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FE714B" w:rsidRPr="00FE714B" w:rsidRDefault="00412C6A" w:rsidP="00FE714B">
      <w:pPr>
        <w:spacing w:line="300" w:lineRule="exact"/>
        <w:jc w:val="both"/>
        <w:rPr>
          <w:b/>
          <w:bCs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аукциона </w:t>
      </w:r>
      <w:r w:rsidR="0091729B" w:rsidRPr="00E81845">
        <w:rPr>
          <w:rFonts w:eastAsia="MS Mincho"/>
          <w:b/>
          <w:sz w:val="28"/>
          <w:szCs w:val="28"/>
        </w:rPr>
        <w:t xml:space="preserve">в электронной </w:t>
      </w:r>
      <w:r w:rsidR="0091729B" w:rsidRPr="00FE714B">
        <w:rPr>
          <w:rFonts w:eastAsia="MS Mincho"/>
          <w:b/>
          <w:sz w:val="28"/>
          <w:szCs w:val="28"/>
        </w:rPr>
        <w:t xml:space="preserve">форме </w:t>
      </w:r>
      <w:r w:rsidR="00E42C3E" w:rsidRPr="00FE714B">
        <w:rPr>
          <w:rFonts w:eastAsia="MS Mincho"/>
          <w:b/>
          <w:color w:val="000000"/>
          <w:sz w:val="28"/>
          <w:szCs w:val="28"/>
        </w:rPr>
        <w:t xml:space="preserve">№ </w:t>
      </w:r>
      <w:r w:rsidR="00FE714B" w:rsidRPr="00FE714B">
        <w:rPr>
          <w:rFonts w:eastAsia="MS Mincho"/>
          <w:b/>
          <w:color w:val="000000"/>
          <w:sz w:val="28"/>
          <w:szCs w:val="28"/>
        </w:rPr>
        <w:t>28391/ОАЭ-АО «ПКС»/2019/ХАБ</w:t>
      </w:r>
      <w:r w:rsidR="00EC4EA6" w:rsidRPr="00FE714B">
        <w:rPr>
          <w:rFonts w:eastAsia="MS Mincho"/>
          <w:b/>
          <w:color w:val="000000"/>
          <w:sz w:val="28"/>
          <w:szCs w:val="28"/>
        </w:rPr>
        <w:t xml:space="preserve"> </w:t>
      </w:r>
      <w:r w:rsidR="00EC4EA6" w:rsidRPr="00FE714B">
        <w:rPr>
          <w:b/>
          <w:bCs/>
          <w:sz w:val="28"/>
          <w:szCs w:val="28"/>
        </w:rPr>
        <w:t xml:space="preserve">на право заключения договора </w:t>
      </w:r>
      <w:r w:rsidR="00FE714B" w:rsidRPr="00FE714B">
        <w:rPr>
          <w:b/>
          <w:sz w:val="28"/>
          <w:szCs w:val="28"/>
        </w:rPr>
        <w:t>оказания услуг по сопровождению информационной системы Консультант Плюс.</w:t>
      </w:r>
    </w:p>
    <w:p w:rsidR="00B23CC4" w:rsidRPr="00E81845" w:rsidRDefault="00B23CC4" w:rsidP="000A5F0D">
      <w:pPr>
        <w:ind w:firstLine="709"/>
        <w:jc w:val="center"/>
        <w:rPr>
          <w:b/>
          <w:bCs/>
          <w:sz w:val="28"/>
          <w:szCs w:val="28"/>
        </w:rPr>
      </w:pP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FE714B">
              <w:rPr>
                <w:b/>
                <w:sz w:val="28"/>
                <w:szCs w:val="28"/>
              </w:rPr>
              <w:t>1</w:t>
            </w:r>
            <w:r w:rsidR="00B53D76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FE714B">
              <w:rPr>
                <w:b/>
                <w:sz w:val="28"/>
                <w:szCs w:val="28"/>
              </w:rPr>
              <w:t>июня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E81845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E81845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Открытый аукцион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FE714B" w:rsidRPr="00FE714B">
              <w:rPr>
                <w:rFonts w:eastAsia="MS Mincho"/>
                <w:b/>
                <w:color w:val="000000"/>
                <w:sz w:val="28"/>
                <w:szCs w:val="28"/>
              </w:rPr>
              <w:t>28391/ОАЭ-АО «ПКС»/2019/ХАБ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EA4FED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EA4FED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EA4FED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lastRenderedPageBreak/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>680000, Россия, Хабаровский 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FE714B" w:rsidRPr="00D40559" w:rsidRDefault="00FE714B" w:rsidP="00FE714B">
            <w:pPr>
              <w:spacing w:line="30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сопровождению информационной системы Консультант Плюс.</w:t>
            </w:r>
          </w:p>
          <w:p w:rsidR="00AE15F6" w:rsidRPr="00BD479F" w:rsidRDefault="00BD479F" w:rsidP="001B2AAE">
            <w:pPr>
              <w:jc w:val="both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BD479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D479F">
              <w:rPr>
                <w:sz w:val="28"/>
                <w:szCs w:val="28"/>
              </w:rPr>
              <w:t>1 к</w:t>
            </w:r>
            <w:r w:rsidR="00AE15F6" w:rsidRPr="00BD479F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0264C4" w:rsidRDefault="00AE15F6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 xml:space="preserve">Место </w:t>
            </w:r>
            <w:r w:rsidR="000264C4" w:rsidRPr="000264C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AE15F6" w:rsidRPr="00EF29E5" w:rsidRDefault="00EF29E5" w:rsidP="00B92C43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EF29E5">
              <w:rPr>
                <w:sz w:val="28"/>
                <w:szCs w:val="28"/>
              </w:rPr>
              <w:t xml:space="preserve">Сахалинская область, </w:t>
            </w:r>
            <w:proofErr w:type="gramStart"/>
            <w:r w:rsidR="00FE714B" w:rsidRPr="00243B57">
              <w:t>г</w:t>
            </w:r>
            <w:proofErr w:type="gramEnd"/>
            <w:r w:rsidR="00FE714B" w:rsidRPr="00243B57">
              <w:t>. Южно-Сахалинск, ул. Вокзальная, д. 54-а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FE714B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FE714B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E15F6" w:rsidRPr="00FE714B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FE714B">
              <w:rPr>
                <w:sz w:val="28"/>
                <w:szCs w:val="28"/>
              </w:rPr>
              <w:t xml:space="preserve">– </w:t>
            </w:r>
            <w:r w:rsidR="00FE714B" w:rsidRPr="00FE714B">
              <w:rPr>
                <w:b/>
                <w:sz w:val="28"/>
                <w:szCs w:val="28"/>
              </w:rPr>
              <w:t>567 705,72</w:t>
            </w:r>
            <w:r w:rsidR="00FE714B" w:rsidRPr="00FE714B">
              <w:rPr>
                <w:bCs/>
                <w:sz w:val="28"/>
                <w:szCs w:val="28"/>
              </w:rPr>
              <w:t xml:space="preserve"> </w:t>
            </w:r>
            <w:r w:rsidR="00241795" w:rsidRPr="00FE714B">
              <w:rPr>
                <w:bCs/>
                <w:sz w:val="28"/>
                <w:szCs w:val="28"/>
              </w:rPr>
              <w:t>(</w:t>
            </w:r>
            <w:r w:rsidR="00FE714B" w:rsidRPr="00FE714B">
              <w:rPr>
                <w:bCs/>
                <w:sz w:val="28"/>
                <w:szCs w:val="28"/>
              </w:rPr>
              <w:t>пятьсот шестьдесят семь тысяч семьсот пять рублей 72 копейки</w:t>
            </w:r>
            <w:r w:rsidR="00241795" w:rsidRPr="00FE714B">
              <w:rPr>
                <w:bCs/>
                <w:sz w:val="28"/>
                <w:szCs w:val="28"/>
              </w:rPr>
              <w:t>)</w:t>
            </w:r>
            <w:r w:rsidR="00666AC7" w:rsidRPr="00FE714B">
              <w:rPr>
                <w:bCs/>
                <w:sz w:val="28"/>
                <w:szCs w:val="28"/>
              </w:rPr>
              <w:t xml:space="preserve"> </w:t>
            </w:r>
            <w:r w:rsidRPr="00FE714B">
              <w:rPr>
                <w:sz w:val="28"/>
                <w:szCs w:val="28"/>
              </w:rPr>
              <w:t>без учета НДС</w:t>
            </w:r>
            <w:r w:rsidR="00666AC7" w:rsidRPr="00FE714B">
              <w:rPr>
                <w:sz w:val="28"/>
                <w:szCs w:val="28"/>
              </w:rPr>
              <w:t xml:space="preserve"> </w:t>
            </w:r>
            <w:r w:rsidRPr="00FE714B">
              <w:rPr>
                <w:sz w:val="28"/>
                <w:szCs w:val="28"/>
              </w:rPr>
              <w:t>(</w:t>
            </w:r>
            <w:r w:rsidR="00FE714B" w:rsidRPr="00FE714B">
              <w:rPr>
                <w:b/>
                <w:sz w:val="28"/>
                <w:szCs w:val="28"/>
              </w:rPr>
              <w:t>681 246,86</w:t>
            </w:r>
            <w:r w:rsidRPr="00FE714B">
              <w:rPr>
                <w:bCs/>
                <w:sz w:val="28"/>
                <w:szCs w:val="28"/>
              </w:rPr>
              <w:t xml:space="preserve"> </w:t>
            </w:r>
            <w:r w:rsidRPr="00FE714B">
              <w:rPr>
                <w:sz w:val="28"/>
                <w:szCs w:val="28"/>
              </w:rPr>
              <w:t>руб. с учетом НДС).</w:t>
            </w:r>
          </w:p>
          <w:p w:rsidR="00AE15F6" w:rsidRPr="00FE714B" w:rsidRDefault="00FE714B" w:rsidP="008F05A2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FE714B">
              <w:rPr>
                <w:sz w:val="28"/>
                <w:szCs w:val="28"/>
              </w:rPr>
              <w:t>Начальная (максимальная) цена договора указана с учетом расходов на оплату труда работников, накладных расходов, транспортных расходов, в том числе доставку товара до места монтажа, затрат на расходные материалы, а также всех видов налогов Исполнителя.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EA4FED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EA4FED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EA4FED" w:rsidRPr="006417F4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>В случае возн</w:t>
            </w:r>
            <w:bookmarkStart w:id="16" w:name="_GoBack"/>
            <w:bookmarkEnd w:id="16"/>
            <w:r w:rsidRPr="006417F4">
              <w:rPr>
                <w:bCs/>
                <w:sz w:val="28"/>
                <w:szCs w:val="28"/>
              </w:rPr>
              <w:t xml:space="preserve">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</w:t>
            </w:r>
            <w:r w:rsidRPr="006417F4">
              <w:rPr>
                <w:bCs/>
                <w:sz w:val="28"/>
                <w:szCs w:val="28"/>
              </w:rPr>
              <w:lastRenderedPageBreak/>
              <w:t>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FE714B">
              <w:rPr>
                <w:b/>
                <w:sz w:val="28"/>
                <w:szCs w:val="28"/>
              </w:rPr>
              <w:t>1</w:t>
            </w:r>
            <w:r w:rsidR="00B53D76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FE714B">
              <w:rPr>
                <w:b/>
                <w:sz w:val="28"/>
                <w:szCs w:val="28"/>
              </w:rPr>
              <w:t>июня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FE714B">
              <w:rPr>
                <w:b/>
                <w:sz w:val="28"/>
                <w:szCs w:val="28"/>
              </w:rPr>
              <w:t>08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E714B">
              <w:rPr>
                <w:b/>
                <w:sz w:val="28"/>
                <w:szCs w:val="28"/>
              </w:rPr>
              <w:t>июля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FE714B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FE714B">
              <w:rPr>
                <w:b/>
                <w:sz w:val="28"/>
                <w:szCs w:val="28"/>
              </w:rPr>
              <w:t>08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E714B">
              <w:rPr>
                <w:b/>
                <w:sz w:val="28"/>
                <w:szCs w:val="28"/>
              </w:rPr>
              <w:t>июля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FE714B">
              <w:rPr>
                <w:b/>
                <w:sz w:val="28"/>
                <w:szCs w:val="28"/>
              </w:rPr>
              <w:t>15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E714B">
              <w:rPr>
                <w:b/>
                <w:sz w:val="28"/>
                <w:szCs w:val="28"/>
              </w:rPr>
              <w:t>июля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FE714B">
              <w:rPr>
                <w:b/>
                <w:sz w:val="28"/>
                <w:szCs w:val="28"/>
              </w:rPr>
              <w:t>18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E714B">
              <w:rPr>
                <w:b/>
                <w:sz w:val="28"/>
                <w:szCs w:val="28"/>
              </w:rPr>
              <w:t>июля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 w:rsidR="004A1CA7"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983561" w:rsidRDefault="006D7D15" w:rsidP="00983561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983561" w:rsidRDefault="006D7D15" w:rsidP="00983561">
      <w:pPr>
        <w:pStyle w:val="11"/>
        <w:ind w:firstLine="0"/>
        <w:rPr>
          <w:rFonts w:eastAsia="MS Mincho"/>
          <w:szCs w:val="28"/>
        </w:rPr>
      </w:pPr>
    </w:p>
    <w:p w:rsidR="00741BC8" w:rsidRPr="00983561" w:rsidRDefault="00741BC8" w:rsidP="00983561">
      <w:pPr>
        <w:rPr>
          <w:sz w:val="28"/>
          <w:szCs w:val="28"/>
        </w:rPr>
      </w:pPr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6E" w:rsidRDefault="00AC7A6E">
      <w:r>
        <w:separator/>
      </w:r>
    </w:p>
  </w:endnote>
  <w:endnote w:type="continuationSeparator" w:id="0">
    <w:p w:rsidR="00AC7A6E" w:rsidRDefault="00AC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EA4FED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6E" w:rsidRDefault="00AC7A6E">
      <w:r>
        <w:separator/>
      </w:r>
    </w:p>
  </w:footnote>
  <w:footnote w:type="continuationSeparator" w:id="0">
    <w:p w:rsidR="00AC7A6E" w:rsidRDefault="00AC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EA4FED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EA4FED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3D76">
      <w:rPr>
        <w:rStyle w:val="aa"/>
        <w:noProof/>
      </w:rPr>
      <w:t>3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27C19"/>
    <w:rsid w:val="00045CAB"/>
    <w:rsid w:val="000744A9"/>
    <w:rsid w:val="00080867"/>
    <w:rsid w:val="00087759"/>
    <w:rsid w:val="000A5F0D"/>
    <w:rsid w:val="000C3BBF"/>
    <w:rsid w:val="000C3C25"/>
    <w:rsid w:val="000D79B1"/>
    <w:rsid w:val="00122981"/>
    <w:rsid w:val="00124F75"/>
    <w:rsid w:val="00144E1E"/>
    <w:rsid w:val="00160A1D"/>
    <w:rsid w:val="00170469"/>
    <w:rsid w:val="00174A5A"/>
    <w:rsid w:val="00175AB3"/>
    <w:rsid w:val="00190C06"/>
    <w:rsid w:val="001916D8"/>
    <w:rsid w:val="001B2AAE"/>
    <w:rsid w:val="001C1A5E"/>
    <w:rsid w:val="001C381A"/>
    <w:rsid w:val="001E6DAB"/>
    <w:rsid w:val="001F1F05"/>
    <w:rsid w:val="00211AA5"/>
    <w:rsid w:val="00241795"/>
    <w:rsid w:val="00251835"/>
    <w:rsid w:val="00290DD2"/>
    <w:rsid w:val="00291E71"/>
    <w:rsid w:val="002C34DD"/>
    <w:rsid w:val="002C4D4E"/>
    <w:rsid w:val="00315061"/>
    <w:rsid w:val="00317442"/>
    <w:rsid w:val="00321727"/>
    <w:rsid w:val="00325531"/>
    <w:rsid w:val="00340C78"/>
    <w:rsid w:val="0036000F"/>
    <w:rsid w:val="003A6018"/>
    <w:rsid w:val="003A7E34"/>
    <w:rsid w:val="003B3C60"/>
    <w:rsid w:val="003B551D"/>
    <w:rsid w:val="003C1C41"/>
    <w:rsid w:val="003D55D5"/>
    <w:rsid w:val="003D7635"/>
    <w:rsid w:val="003D78F2"/>
    <w:rsid w:val="003E2E57"/>
    <w:rsid w:val="0041018F"/>
    <w:rsid w:val="00412C6A"/>
    <w:rsid w:val="00415274"/>
    <w:rsid w:val="004273FD"/>
    <w:rsid w:val="00427D87"/>
    <w:rsid w:val="00431139"/>
    <w:rsid w:val="00434917"/>
    <w:rsid w:val="00447A76"/>
    <w:rsid w:val="00451804"/>
    <w:rsid w:val="004528CB"/>
    <w:rsid w:val="00453FC5"/>
    <w:rsid w:val="004755BE"/>
    <w:rsid w:val="00482B88"/>
    <w:rsid w:val="004A1CA7"/>
    <w:rsid w:val="004A5456"/>
    <w:rsid w:val="004B05F2"/>
    <w:rsid w:val="004E120D"/>
    <w:rsid w:val="004E3613"/>
    <w:rsid w:val="004E44BF"/>
    <w:rsid w:val="00506B42"/>
    <w:rsid w:val="00506E75"/>
    <w:rsid w:val="00523FFE"/>
    <w:rsid w:val="00541458"/>
    <w:rsid w:val="00543EC0"/>
    <w:rsid w:val="00550089"/>
    <w:rsid w:val="005B2EBD"/>
    <w:rsid w:val="005D4B1B"/>
    <w:rsid w:val="005D5EAD"/>
    <w:rsid w:val="005E50E6"/>
    <w:rsid w:val="005F389A"/>
    <w:rsid w:val="00605568"/>
    <w:rsid w:val="0060681D"/>
    <w:rsid w:val="00666AC7"/>
    <w:rsid w:val="00696935"/>
    <w:rsid w:val="006A0EB1"/>
    <w:rsid w:val="006A1B62"/>
    <w:rsid w:val="006A64A6"/>
    <w:rsid w:val="006B295A"/>
    <w:rsid w:val="006D72CA"/>
    <w:rsid w:val="006D7D15"/>
    <w:rsid w:val="006F3A5C"/>
    <w:rsid w:val="00734230"/>
    <w:rsid w:val="00735200"/>
    <w:rsid w:val="0074038E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E3944"/>
    <w:rsid w:val="007E742A"/>
    <w:rsid w:val="00813A88"/>
    <w:rsid w:val="00814E53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80459"/>
    <w:rsid w:val="00980F56"/>
    <w:rsid w:val="0098231C"/>
    <w:rsid w:val="00983561"/>
    <w:rsid w:val="00990B6C"/>
    <w:rsid w:val="009A1EEE"/>
    <w:rsid w:val="009B27E5"/>
    <w:rsid w:val="009D3FB8"/>
    <w:rsid w:val="009D5F5C"/>
    <w:rsid w:val="009D7743"/>
    <w:rsid w:val="009F78A3"/>
    <w:rsid w:val="00A25F2D"/>
    <w:rsid w:val="00A536FD"/>
    <w:rsid w:val="00A81A05"/>
    <w:rsid w:val="00AA7BD4"/>
    <w:rsid w:val="00AC7A6E"/>
    <w:rsid w:val="00AD410C"/>
    <w:rsid w:val="00AD568D"/>
    <w:rsid w:val="00AE15F6"/>
    <w:rsid w:val="00AE665B"/>
    <w:rsid w:val="00B13F53"/>
    <w:rsid w:val="00B23CC4"/>
    <w:rsid w:val="00B36CDB"/>
    <w:rsid w:val="00B477F4"/>
    <w:rsid w:val="00B53D5A"/>
    <w:rsid w:val="00B53D76"/>
    <w:rsid w:val="00B6030F"/>
    <w:rsid w:val="00B72CAC"/>
    <w:rsid w:val="00B74276"/>
    <w:rsid w:val="00B8156B"/>
    <w:rsid w:val="00B867B3"/>
    <w:rsid w:val="00B92C43"/>
    <w:rsid w:val="00BB190C"/>
    <w:rsid w:val="00BD479F"/>
    <w:rsid w:val="00BD51D8"/>
    <w:rsid w:val="00BE33A2"/>
    <w:rsid w:val="00C077C5"/>
    <w:rsid w:val="00C12C9D"/>
    <w:rsid w:val="00C21950"/>
    <w:rsid w:val="00C40BC0"/>
    <w:rsid w:val="00C41ABF"/>
    <w:rsid w:val="00C526F8"/>
    <w:rsid w:val="00C82807"/>
    <w:rsid w:val="00C878D0"/>
    <w:rsid w:val="00C948BD"/>
    <w:rsid w:val="00CB0382"/>
    <w:rsid w:val="00CC4B09"/>
    <w:rsid w:val="00CF76C2"/>
    <w:rsid w:val="00D12445"/>
    <w:rsid w:val="00D27E59"/>
    <w:rsid w:val="00D31E4B"/>
    <w:rsid w:val="00D428FD"/>
    <w:rsid w:val="00D46BAE"/>
    <w:rsid w:val="00D65C90"/>
    <w:rsid w:val="00D74B06"/>
    <w:rsid w:val="00DA1315"/>
    <w:rsid w:val="00DA23B4"/>
    <w:rsid w:val="00DB66E4"/>
    <w:rsid w:val="00DC023B"/>
    <w:rsid w:val="00DC37F9"/>
    <w:rsid w:val="00E0378D"/>
    <w:rsid w:val="00E0421F"/>
    <w:rsid w:val="00E04427"/>
    <w:rsid w:val="00E33367"/>
    <w:rsid w:val="00E42C3E"/>
    <w:rsid w:val="00E6366D"/>
    <w:rsid w:val="00E74719"/>
    <w:rsid w:val="00E81845"/>
    <w:rsid w:val="00E90ADE"/>
    <w:rsid w:val="00EA4FED"/>
    <w:rsid w:val="00EB59E4"/>
    <w:rsid w:val="00EB7BC8"/>
    <w:rsid w:val="00EC4EA6"/>
    <w:rsid w:val="00ED1E03"/>
    <w:rsid w:val="00ED5B3F"/>
    <w:rsid w:val="00EE02A2"/>
    <w:rsid w:val="00EF1985"/>
    <w:rsid w:val="00EF29E5"/>
    <w:rsid w:val="00EF7DAC"/>
    <w:rsid w:val="00F14691"/>
    <w:rsid w:val="00F1621C"/>
    <w:rsid w:val="00F27B88"/>
    <w:rsid w:val="00F62FC6"/>
    <w:rsid w:val="00FB1D7A"/>
    <w:rsid w:val="00FC37D0"/>
    <w:rsid w:val="00FD2394"/>
    <w:rsid w:val="00FD7C41"/>
    <w:rsid w:val="00F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C7BA-DD43-4EE7-9F7E-838C068E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4</cp:revision>
  <cp:lastPrinted>2016-09-29T12:08:00Z</cp:lastPrinted>
  <dcterms:created xsi:type="dcterms:W3CDTF">2019-06-17T01:39:00Z</dcterms:created>
  <dcterms:modified xsi:type="dcterms:W3CDTF">2019-06-18T22:22:00Z</dcterms:modified>
</cp:coreProperties>
</file>