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8E" w:rsidRPr="009F37FB" w:rsidRDefault="00BF6B8E" w:rsidP="00BF6B8E">
      <w:pPr>
        <w:widowControl w:val="0"/>
        <w:jc w:val="center"/>
        <w:rPr>
          <w:b/>
          <w:sz w:val="28"/>
          <w:szCs w:val="28"/>
        </w:rPr>
      </w:pPr>
      <w:r w:rsidRPr="009F37FB">
        <w:rPr>
          <w:b/>
          <w:sz w:val="28"/>
          <w:szCs w:val="28"/>
        </w:rPr>
        <w:t>АКЦИОНЕРНОЕ ОБЩЕСТВО</w:t>
      </w:r>
    </w:p>
    <w:p w:rsidR="00BF6B8E" w:rsidRPr="009F37FB" w:rsidRDefault="00BF6B8E" w:rsidP="00BF6B8E">
      <w:pPr>
        <w:widowControl w:val="0"/>
        <w:jc w:val="center"/>
        <w:rPr>
          <w:b/>
          <w:sz w:val="28"/>
          <w:szCs w:val="28"/>
        </w:rPr>
      </w:pPr>
      <w:r w:rsidRPr="009F37FB">
        <w:rPr>
          <w:b/>
          <w:sz w:val="28"/>
          <w:szCs w:val="28"/>
        </w:rPr>
        <w:t>«ПАССАЖИРСКАЯ КОМПАНИЯ «САХАЛИН»</w:t>
      </w:r>
    </w:p>
    <w:p w:rsidR="00BF6B8E" w:rsidRPr="009F37FB" w:rsidRDefault="00BF6B8E" w:rsidP="00BF6B8E">
      <w:pPr>
        <w:widowControl w:val="0"/>
        <w:jc w:val="center"/>
        <w:rPr>
          <w:b/>
          <w:sz w:val="28"/>
          <w:szCs w:val="28"/>
        </w:rPr>
      </w:pPr>
      <w:r w:rsidRPr="009F37FB">
        <w:rPr>
          <w:b/>
          <w:sz w:val="28"/>
          <w:szCs w:val="28"/>
        </w:rPr>
        <w:t>АО «ПКС»</w:t>
      </w:r>
    </w:p>
    <w:p w:rsidR="00BF6B8E" w:rsidRPr="007F0D1E" w:rsidRDefault="00BF6B8E" w:rsidP="00BF6B8E">
      <w:pPr>
        <w:widowControl w:val="0"/>
        <w:jc w:val="center"/>
        <w:rPr>
          <w:rFonts w:eastAsia="MS Mincho"/>
          <w:b/>
          <w:sz w:val="28"/>
          <w:szCs w:val="28"/>
        </w:rPr>
      </w:pPr>
    </w:p>
    <w:p w:rsidR="00BF6B8E" w:rsidRPr="007F0D1E" w:rsidRDefault="00BF6B8E" w:rsidP="00BF6B8E">
      <w:pPr>
        <w:pStyle w:val="13"/>
        <w:spacing w:before="0" w:after="0"/>
        <w:rPr>
          <w:szCs w:val="28"/>
          <w:lang w:val="ru-RU"/>
        </w:rPr>
      </w:pPr>
    </w:p>
    <w:p w:rsidR="00BF6B8E" w:rsidRPr="007F0D1E" w:rsidRDefault="00BF6B8E" w:rsidP="00BF6B8E">
      <w:pPr>
        <w:pStyle w:val="41"/>
        <w:keepNext w:val="0"/>
        <w:tabs>
          <w:tab w:val="clear" w:pos="0"/>
        </w:tabs>
        <w:suppressAutoHyphens w:val="0"/>
        <w:rPr>
          <w:rFonts w:eastAsia="MS Mincho"/>
          <w:b/>
          <w:spacing w:val="0"/>
          <w:sz w:val="28"/>
          <w:szCs w:val="28"/>
        </w:rPr>
      </w:pPr>
    </w:p>
    <w:p w:rsidR="00BF6B8E" w:rsidRPr="007F0D1E" w:rsidRDefault="00BF6B8E" w:rsidP="00BF6B8E">
      <w:pPr>
        <w:rPr>
          <w:rFonts w:eastAsia="MS Mincho"/>
          <w:sz w:val="28"/>
          <w:szCs w:val="28"/>
        </w:rPr>
      </w:pPr>
    </w:p>
    <w:p w:rsidR="00BF6B8E" w:rsidRPr="007F0D1E" w:rsidRDefault="00BF6B8E" w:rsidP="00BF6B8E">
      <w:pPr>
        <w:rPr>
          <w:rFonts w:eastAsia="MS Mincho"/>
          <w:sz w:val="28"/>
          <w:szCs w:val="28"/>
        </w:rPr>
      </w:pPr>
    </w:p>
    <w:p w:rsidR="00BF6B8E" w:rsidRPr="007F0D1E" w:rsidRDefault="00BF6B8E" w:rsidP="00BF6B8E">
      <w:pPr>
        <w:pStyle w:val="af9"/>
        <w:suppressAutoHyphens/>
        <w:jc w:val="center"/>
        <w:rPr>
          <w:b/>
          <w:caps/>
          <w:spacing w:val="0"/>
          <w:sz w:val="28"/>
          <w:szCs w:val="28"/>
        </w:rPr>
      </w:pPr>
    </w:p>
    <w:p w:rsidR="00BF6B8E" w:rsidRPr="007F0D1E" w:rsidRDefault="00BF6B8E" w:rsidP="00BF6B8E">
      <w:pPr>
        <w:pStyle w:val="af9"/>
        <w:suppressAutoHyphens/>
        <w:jc w:val="center"/>
        <w:rPr>
          <w:b/>
          <w:caps/>
          <w:spacing w:val="0"/>
          <w:sz w:val="28"/>
          <w:szCs w:val="28"/>
        </w:rPr>
      </w:pPr>
    </w:p>
    <w:p w:rsidR="00BF6B8E" w:rsidRPr="007F0D1E" w:rsidRDefault="00BF6B8E" w:rsidP="00BF6B8E">
      <w:pPr>
        <w:pStyle w:val="af9"/>
        <w:suppressAutoHyphens/>
        <w:jc w:val="center"/>
        <w:rPr>
          <w:b/>
          <w:caps/>
          <w:spacing w:val="0"/>
          <w:sz w:val="28"/>
          <w:szCs w:val="28"/>
        </w:rPr>
      </w:pPr>
    </w:p>
    <w:p w:rsidR="00BF6B8E" w:rsidRPr="007F0D1E" w:rsidRDefault="00BF6B8E" w:rsidP="00BF6B8E">
      <w:pPr>
        <w:pStyle w:val="af9"/>
        <w:suppressAutoHyphens/>
        <w:jc w:val="center"/>
        <w:rPr>
          <w:b/>
          <w:caps/>
          <w:spacing w:val="0"/>
          <w:sz w:val="28"/>
          <w:szCs w:val="28"/>
        </w:rPr>
      </w:pPr>
    </w:p>
    <w:p w:rsidR="00BF6B8E" w:rsidRPr="007F0D1E" w:rsidRDefault="00BF6B8E" w:rsidP="00BF6B8E">
      <w:pPr>
        <w:pStyle w:val="af9"/>
        <w:suppressAutoHyphens/>
        <w:jc w:val="center"/>
        <w:rPr>
          <w:b/>
          <w:caps/>
          <w:spacing w:val="0"/>
          <w:sz w:val="28"/>
          <w:szCs w:val="28"/>
        </w:rPr>
      </w:pPr>
    </w:p>
    <w:p w:rsidR="00BF6B8E" w:rsidRPr="007F0D1E" w:rsidRDefault="00BF6B8E" w:rsidP="00BF6B8E">
      <w:pPr>
        <w:pStyle w:val="af9"/>
        <w:suppressAutoHyphens/>
        <w:ind w:left="-709"/>
        <w:jc w:val="center"/>
        <w:rPr>
          <w:b/>
          <w:caps/>
          <w:spacing w:val="0"/>
          <w:sz w:val="28"/>
          <w:szCs w:val="28"/>
        </w:rPr>
      </w:pPr>
    </w:p>
    <w:p w:rsidR="00BF6B8E" w:rsidRPr="007F0D1E" w:rsidRDefault="00BF6B8E" w:rsidP="00BF6B8E">
      <w:pPr>
        <w:pStyle w:val="af9"/>
        <w:suppressAutoHyphens/>
        <w:ind w:left="-709"/>
        <w:jc w:val="center"/>
        <w:rPr>
          <w:b/>
          <w:caps/>
          <w:spacing w:val="0"/>
          <w:sz w:val="28"/>
          <w:szCs w:val="28"/>
        </w:rPr>
      </w:pPr>
    </w:p>
    <w:p w:rsidR="00BF6B8E" w:rsidRPr="007F0D1E" w:rsidRDefault="00BF6B8E" w:rsidP="00BF6B8E">
      <w:pPr>
        <w:ind w:left="-709"/>
        <w:jc w:val="center"/>
        <w:rPr>
          <w:rFonts w:eastAsia="MS Mincho"/>
          <w:sz w:val="28"/>
          <w:szCs w:val="28"/>
        </w:rPr>
      </w:pPr>
    </w:p>
    <w:p w:rsidR="00BF6B8E" w:rsidRPr="007F0D1E" w:rsidRDefault="00BF6B8E" w:rsidP="00BF6B8E">
      <w:pPr>
        <w:jc w:val="center"/>
        <w:rPr>
          <w:rFonts w:eastAsia="MS Mincho"/>
          <w:b/>
          <w:sz w:val="28"/>
          <w:szCs w:val="28"/>
        </w:rPr>
      </w:pPr>
      <w:r w:rsidRPr="007F0D1E">
        <w:rPr>
          <w:rFonts w:eastAsia="MS Mincho"/>
          <w:b/>
          <w:sz w:val="28"/>
          <w:szCs w:val="28"/>
        </w:rPr>
        <w:t>АУКЦИОННАЯ ДОКУМЕНТАЦИЯ</w:t>
      </w:r>
    </w:p>
    <w:p w:rsidR="00BF6B8E" w:rsidRPr="00FC0028" w:rsidRDefault="00BF6B8E" w:rsidP="00E91BCD">
      <w:pPr>
        <w:jc w:val="center"/>
        <w:rPr>
          <w:sz w:val="28"/>
          <w:szCs w:val="28"/>
        </w:rPr>
      </w:pPr>
      <w:r w:rsidRPr="00554BC4">
        <w:rPr>
          <w:b/>
          <w:bCs/>
          <w:sz w:val="28"/>
          <w:szCs w:val="28"/>
        </w:rPr>
        <w:t xml:space="preserve">Открытый аукцион в электронной форме </w:t>
      </w:r>
      <w:r w:rsidRPr="00EB1A7C">
        <w:rPr>
          <w:rFonts w:eastAsia="MS Mincho"/>
          <w:b/>
          <w:color w:val="000000"/>
          <w:sz w:val="28"/>
          <w:szCs w:val="28"/>
        </w:rPr>
        <w:t xml:space="preserve">№ </w:t>
      </w:r>
      <w:r w:rsidR="00E91BCD" w:rsidRPr="00E91BCD">
        <w:rPr>
          <w:rFonts w:eastAsia="MS Mincho"/>
          <w:b/>
          <w:color w:val="000000"/>
          <w:sz w:val="28"/>
          <w:szCs w:val="28"/>
        </w:rPr>
        <w:t>28391/ОАЭ-АО «ПКС»/2019/ХАБ</w:t>
      </w:r>
    </w:p>
    <w:p w:rsidR="00BF6B8E" w:rsidRDefault="00BF6B8E" w:rsidP="00BF6B8E">
      <w:pPr>
        <w:pStyle w:val="af9"/>
        <w:suppressAutoHyphens/>
        <w:ind w:left="-709"/>
        <w:rPr>
          <w:spacing w:val="0"/>
          <w:sz w:val="28"/>
          <w:szCs w:val="28"/>
        </w:rPr>
      </w:pPr>
    </w:p>
    <w:p w:rsidR="00BF6B8E" w:rsidRPr="007F0D1E" w:rsidRDefault="00BF6B8E" w:rsidP="00BF6B8E">
      <w:pPr>
        <w:pStyle w:val="af9"/>
        <w:suppressAutoHyphens/>
        <w:ind w:left="-709"/>
        <w:rPr>
          <w:spacing w:val="0"/>
          <w:sz w:val="28"/>
          <w:szCs w:val="28"/>
        </w:rPr>
      </w:pPr>
    </w:p>
    <w:p w:rsidR="00BF6B8E" w:rsidRPr="007F0D1E" w:rsidRDefault="00BF6B8E" w:rsidP="00BF6B8E">
      <w:pPr>
        <w:pStyle w:val="af9"/>
        <w:suppressAutoHyphens/>
        <w:ind w:left="-709"/>
        <w:rPr>
          <w:spacing w:val="0"/>
          <w:sz w:val="28"/>
          <w:szCs w:val="28"/>
        </w:rPr>
      </w:pPr>
    </w:p>
    <w:p w:rsidR="00BF6B8E" w:rsidRPr="007F0D1E" w:rsidRDefault="00BF6B8E" w:rsidP="00BF6B8E">
      <w:pPr>
        <w:pStyle w:val="af9"/>
        <w:suppressAutoHyphens/>
        <w:ind w:left="-709"/>
        <w:rPr>
          <w:spacing w:val="0"/>
          <w:sz w:val="28"/>
          <w:szCs w:val="28"/>
        </w:rPr>
      </w:pPr>
    </w:p>
    <w:p w:rsidR="00BF6B8E" w:rsidRPr="007F0D1E" w:rsidRDefault="00BF6B8E" w:rsidP="00BF6B8E">
      <w:pPr>
        <w:pStyle w:val="af9"/>
        <w:suppressAutoHyphens/>
        <w:ind w:left="-709"/>
        <w:rPr>
          <w:spacing w:val="0"/>
          <w:sz w:val="28"/>
          <w:szCs w:val="28"/>
        </w:rPr>
      </w:pPr>
    </w:p>
    <w:p w:rsidR="00BF6B8E" w:rsidRPr="007F0D1E" w:rsidRDefault="00BF6B8E" w:rsidP="00BF6B8E">
      <w:pPr>
        <w:pStyle w:val="af9"/>
        <w:suppressAutoHyphens/>
        <w:ind w:left="-709"/>
        <w:rPr>
          <w:spacing w:val="0"/>
          <w:sz w:val="28"/>
          <w:szCs w:val="28"/>
        </w:rPr>
      </w:pPr>
    </w:p>
    <w:p w:rsidR="00BF6B8E" w:rsidRPr="007F0D1E" w:rsidRDefault="00BF6B8E" w:rsidP="00BF6B8E">
      <w:pPr>
        <w:pStyle w:val="af9"/>
        <w:suppressAutoHyphens/>
        <w:ind w:firstLine="0"/>
        <w:rPr>
          <w:spacing w:val="0"/>
          <w:sz w:val="28"/>
          <w:szCs w:val="28"/>
        </w:rPr>
      </w:pPr>
    </w:p>
    <w:p w:rsidR="00BF6B8E" w:rsidRPr="007F0D1E" w:rsidRDefault="00BF6B8E" w:rsidP="00BF6B8E">
      <w:pPr>
        <w:pStyle w:val="af9"/>
        <w:suppressAutoHyphens/>
        <w:ind w:left="-709"/>
        <w:rPr>
          <w:spacing w:val="0"/>
          <w:sz w:val="28"/>
          <w:szCs w:val="28"/>
        </w:rPr>
      </w:pPr>
    </w:p>
    <w:p w:rsidR="00BF6B8E" w:rsidRPr="007F0D1E" w:rsidRDefault="00BF6B8E" w:rsidP="00BF6B8E">
      <w:pPr>
        <w:pStyle w:val="af9"/>
        <w:suppressAutoHyphens/>
        <w:ind w:left="-709"/>
        <w:rPr>
          <w:spacing w:val="0"/>
          <w:sz w:val="28"/>
          <w:szCs w:val="28"/>
        </w:rPr>
      </w:pPr>
    </w:p>
    <w:p w:rsidR="00BF6B8E" w:rsidRPr="007F0D1E" w:rsidRDefault="00BF6B8E" w:rsidP="00BF6B8E">
      <w:pPr>
        <w:pStyle w:val="af9"/>
        <w:suppressAutoHyphens/>
        <w:ind w:left="-709"/>
        <w:rPr>
          <w:spacing w:val="0"/>
          <w:sz w:val="28"/>
          <w:szCs w:val="28"/>
        </w:rPr>
      </w:pPr>
    </w:p>
    <w:p w:rsidR="00BF6B8E" w:rsidRPr="007F0D1E" w:rsidRDefault="00BF6B8E" w:rsidP="00BF6B8E">
      <w:pPr>
        <w:pStyle w:val="af9"/>
        <w:suppressAutoHyphens/>
        <w:ind w:left="-709"/>
        <w:rPr>
          <w:spacing w:val="0"/>
          <w:sz w:val="28"/>
          <w:szCs w:val="28"/>
        </w:rPr>
      </w:pPr>
    </w:p>
    <w:p w:rsidR="00BF6B8E" w:rsidRPr="007F0D1E" w:rsidRDefault="00BF6B8E" w:rsidP="00BF6B8E">
      <w:pPr>
        <w:pStyle w:val="af9"/>
        <w:suppressAutoHyphens/>
        <w:ind w:left="-709"/>
        <w:rPr>
          <w:spacing w:val="0"/>
          <w:sz w:val="28"/>
          <w:szCs w:val="28"/>
        </w:rPr>
      </w:pPr>
    </w:p>
    <w:p w:rsidR="00BF6B8E" w:rsidRPr="007F0D1E" w:rsidRDefault="00BF6B8E" w:rsidP="00BF6B8E">
      <w:pPr>
        <w:pStyle w:val="af9"/>
        <w:suppressAutoHyphens/>
        <w:ind w:left="-709"/>
        <w:rPr>
          <w:spacing w:val="0"/>
          <w:sz w:val="28"/>
          <w:szCs w:val="28"/>
        </w:rPr>
      </w:pPr>
    </w:p>
    <w:p w:rsidR="00BF6B8E" w:rsidRPr="007F0D1E" w:rsidRDefault="00BF6B8E" w:rsidP="00BF6B8E">
      <w:pPr>
        <w:pStyle w:val="af9"/>
        <w:suppressAutoHyphens/>
        <w:ind w:left="-709"/>
        <w:rPr>
          <w:spacing w:val="0"/>
          <w:sz w:val="28"/>
          <w:szCs w:val="28"/>
        </w:rPr>
      </w:pPr>
    </w:p>
    <w:p w:rsidR="00BF6B8E" w:rsidRPr="007F0D1E" w:rsidRDefault="00BF6B8E" w:rsidP="00BF6B8E">
      <w:pPr>
        <w:pStyle w:val="af9"/>
        <w:suppressAutoHyphens/>
        <w:ind w:left="-709"/>
        <w:rPr>
          <w:spacing w:val="0"/>
          <w:sz w:val="28"/>
          <w:szCs w:val="28"/>
        </w:rPr>
      </w:pPr>
    </w:p>
    <w:p w:rsidR="00BF6B8E" w:rsidRPr="007F0D1E" w:rsidRDefault="00BF6B8E" w:rsidP="00BF6B8E">
      <w:pPr>
        <w:pStyle w:val="af9"/>
        <w:suppressAutoHyphens/>
        <w:ind w:left="-709"/>
        <w:rPr>
          <w:spacing w:val="0"/>
          <w:sz w:val="28"/>
          <w:szCs w:val="28"/>
        </w:rPr>
      </w:pPr>
    </w:p>
    <w:p w:rsidR="00BF6B8E" w:rsidRPr="007F0D1E" w:rsidRDefault="00BF6B8E" w:rsidP="00BF6B8E">
      <w:pPr>
        <w:pStyle w:val="af9"/>
        <w:suppressAutoHyphens/>
        <w:ind w:firstLine="0"/>
        <w:rPr>
          <w:spacing w:val="0"/>
          <w:sz w:val="28"/>
          <w:szCs w:val="28"/>
        </w:rPr>
      </w:pPr>
    </w:p>
    <w:p w:rsidR="00BF6B8E" w:rsidRDefault="00BF6B8E" w:rsidP="00BF6B8E">
      <w:pPr>
        <w:pStyle w:val="af9"/>
        <w:suppressAutoHyphens/>
        <w:ind w:left="-709"/>
        <w:rPr>
          <w:spacing w:val="0"/>
          <w:sz w:val="28"/>
          <w:szCs w:val="28"/>
        </w:rPr>
      </w:pPr>
    </w:p>
    <w:p w:rsidR="00BF6B8E" w:rsidRDefault="00BF6B8E" w:rsidP="00BF6B8E">
      <w:pPr>
        <w:pStyle w:val="af9"/>
        <w:suppressAutoHyphens/>
        <w:ind w:left="-709"/>
        <w:rPr>
          <w:spacing w:val="0"/>
          <w:sz w:val="28"/>
          <w:szCs w:val="28"/>
        </w:rPr>
      </w:pPr>
    </w:p>
    <w:p w:rsidR="00BF6B8E" w:rsidRPr="007F0D1E" w:rsidRDefault="00BF6B8E" w:rsidP="00BF6B8E">
      <w:pPr>
        <w:pStyle w:val="af9"/>
        <w:suppressAutoHyphens/>
        <w:ind w:left="-709"/>
        <w:rPr>
          <w:spacing w:val="0"/>
          <w:sz w:val="28"/>
          <w:szCs w:val="28"/>
        </w:rPr>
      </w:pPr>
    </w:p>
    <w:p w:rsidR="00BF6B8E" w:rsidRPr="007F0D1E" w:rsidRDefault="00BF6B8E" w:rsidP="00BF6B8E">
      <w:pPr>
        <w:pStyle w:val="af9"/>
        <w:suppressAutoHyphens/>
        <w:ind w:left="-709"/>
        <w:rPr>
          <w:spacing w:val="0"/>
          <w:sz w:val="28"/>
          <w:szCs w:val="28"/>
        </w:rPr>
      </w:pPr>
    </w:p>
    <w:p w:rsidR="00BF6B8E" w:rsidRDefault="00BF6B8E" w:rsidP="00BF6B8E">
      <w:pPr>
        <w:rPr>
          <w:sz w:val="28"/>
          <w:szCs w:val="28"/>
        </w:rPr>
      </w:pPr>
    </w:p>
    <w:p w:rsidR="00BF6B8E" w:rsidRDefault="00BF6B8E" w:rsidP="00BF6B8E">
      <w:pPr>
        <w:rPr>
          <w:sz w:val="28"/>
          <w:szCs w:val="28"/>
        </w:rPr>
      </w:pPr>
    </w:p>
    <w:p w:rsidR="00BF6B8E" w:rsidRPr="009F37FB" w:rsidRDefault="00BF6B8E" w:rsidP="00BF6B8E">
      <w:pPr>
        <w:jc w:val="center"/>
        <w:rPr>
          <w:bCs/>
          <w:sz w:val="28"/>
          <w:szCs w:val="28"/>
        </w:rPr>
      </w:pPr>
      <w:r w:rsidRPr="009F37FB">
        <w:rPr>
          <w:bCs/>
          <w:sz w:val="28"/>
          <w:szCs w:val="28"/>
        </w:rPr>
        <w:t>Южно-Сахалинск</w:t>
      </w:r>
    </w:p>
    <w:p w:rsidR="00BF6B8E" w:rsidRPr="009F37FB" w:rsidRDefault="00BF6B8E" w:rsidP="00BF6B8E">
      <w:pPr>
        <w:jc w:val="center"/>
        <w:rPr>
          <w:sz w:val="28"/>
          <w:szCs w:val="28"/>
        </w:rPr>
      </w:pPr>
      <w:r w:rsidRPr="009F37FB">
        <w:rPr>
          <w:sz w:val="28"/>
          <w:szCs w:val="28"/>
        </w:rPr>
        <w:t>201</w:t>
      </w:r>
      <w:r>
        <w:rPr>
          <w:sz w:val="28"/>
          <w:szCs w:val="28"/>
        </w:rPr>
        <w:t>9</w:t>
      </w:r>
      <w:r w:rsidRPr="009F37FB">
        <w:rPr>
          <w:sz w:val="28"/>
          <w:szCs w:val="28"/>
        </w:rPr>
        <w:t xml:space="preserve"> г.</w:t>
      </w:r>
    </w:p>
    <w:p w:rsidR="00BF6B8E" w:rsidRDefault="00BF6B8E" w:rsidP="00BF6B8E">
      <w:pPr>
        <w:jc w:val="center"/>
        <w:rPr>
          <w:sz w:val="28"/>
          <w:szCs w:val="28"/>
        </w:rPr>
      </w:pPr>
    </w:p>
    <w:p w:rsidR="00BF6B8E" w:rsidRPr="007F0D1E" w:rsidRDefault="00BF6B8E" w:rsidP="00BF6B8E">
      <w:pPr>
        <w:jc w:val="center"/>
        <w:rPr>
          <w:sz w:val="28"/>
          <w:szCs w:val="28"/>
        </w:rPr>
      </w:pPr>
    </w:p>
    <w:p w:rsidR="00BF6B8E" w:rsidRDefault="00BF6B8E" w:rsidP="00BF6B8E">
      <w:pPr>
        <w:rPr>
          <w:bCs/>
          <w:sz w:val="28"/>
          <w:szCs w:val="28"/>
        </w:rPr>
      </w:pPr>
    </w:p>
    <w:p w:rsidR="00BF6B8E" w:rsidRDefault="00BF6B8E" w:rsidP="00BF6B8E">
      <w:pPr>
        <w:jc w:val="both"/>
        <w:rPr>
          <w:bCs/>
          <w:sz w:val="28"/>
          <w:szCs w:val="28"/>
        </w:rPr>
      </w:pPr>
      <w:r>
        <w:rPr>
          <w:bCs/>
          <w:sz w:val="28"/>
          <w:szCs w:val="28"/>
        </w:rPr>
        <w:t>Содержание:</w:t>
      </w:r>
    </w:p>
    <w:p w:rsidR="00BF6B8E" w:rsidRDefault="00BF6B8E" w:rsidP="00BF6B8E">
      <w:pPr>
        <w:jc w:val="both"/>
        <w:rPr>
          <w:bCs/>
          <w:sz w:val="28"/>
          <w:szCs w:val="28"/>
        </w:rPr>
      </w:pPr>
    </w:p>
    <w:p w:rsidR="00BF6B8E" w:rsidRPr="00314FAF" w:rsidRDefault="00BF6B8E" w:rsidP="00BF6B8E">
      <w:pPr>
        <w:jc w:val="both"/>
        <w:rPr>
          <w:b/>
          <w:bCs/>
          <w:sz w:val="28"/>
          <w:szCs w:val="28"/>
        </w:rPr>
      </w:pPr>
      <w:r w:rsidRPr="00314FAF">
        <w:rPr>
          <w:b/>
          <w:bCs/>
          <w:sz w:val="28"/>
          <w:szCs w:val="28"/>
        </w:rPr>
        <w:t>Часть 1: Условия проведения аукциона</w:t>
      </w:r>
    </w:p>
    <w:p w:rsidR="00BF6B8E" w:rsidRPr="00E95D6F" w:rsidRDefault="00BF6B8E" w:rsidP="00BF6B8E">
      <w:pPr>
        <w:ind w:firstLine="709"/>
        <w:jc w:val="both"/>
        <w:rPr>
          <w:sz w:val="28"/>
          <w:szCs w:val="28"/>
        </w:rPr>
      </w:pPr>
      <w:r w:rsidRPr="00E95D6F">
        <w:rPr>
          <w:sz w:val="28"/>
          <w:szCs w:val="28"/>
        </w:rPr>
        <w:t>Приложение 1.1: Техническое задание</w:t>
      </w:r>
    </w:p>
    <w:p w:rsidR="00BF6B8E" w:rsidRPr="00E95D6F" w:rsidRDefault="00BF6B8E" w:rsidP="00BF6B8E">
      <w:pPr>
        <w:ind w:firstLine="709"/>
        <w:jc w:val="both"/>
        <w:rPr>
          <w:sz w:val="28"/>
          <w:szCs w:val="28"/>
        </w:rPr>
      </w:pPr>
      <w:r w:rsidRPr="00E95D6F">
        <w:rPr>
          <w:sz w:val="28"/>
          <w:szCs w:val="28"/>
        </w:rPr>
        <w:t>Приложение 1.2: Проект договора</w:t>
      </w:r>
    </w:p>
    <w:p w:rsidR="00BF6B8E" w:rsidRPr="00E95D6F" w:rsidRDefault="00BF6B8E" w:rsidP="00BF6B8E">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BF6B8E" w:rsidRPr="00E95D6F" w:rsidRDefault="00BF6B8E" w:rsidP="00BF6B8E">
      <w:pPr>
        <w:ind w:firstLine="709"/>
        <w:jc w:val="both"/>
        <w:rPr>
          <w:sz w:val="28"/>
          <w:szCs w:val="28"/>
        </w:rPr>
      </w:pPr>
      <w:r w:rsidRPr="00E95D6F">
        <w:rPr>
          <w:sz w:val="28"/>
          <w:szCs w:val="28"/>
        </w:rPr>
        <w:t>Форма заявки участника</w:t>
      </w:r>
    </w:p>
    <w:p w:rsidR="00BF6B8E" w:rsidRDefault="00BF6B8E" w:rsidP="00BF6B8E">
      <w:pPr>
        <w:ind w:firstLine="709"/>
        <w:jc w:val="both"/>
        <w:rPr>
          <w:sz w:val="28"/>
          <w:szCs w:val="28"/>
        </w:rPr>
      </w:pPr>
      <w:r w:rsidRPr="00E95D6F">
        <w:rPr>
          <w:sz w:val="28"/>
          <w:szCs w:val="28"/>
        </w:rPr>
        <w:t xml:space="preserve">Форма технического предложения участника </w:t>
      </w:r>
    </w:p>
    <w:p w:rsidR="00BF6B8E" w:rsidRDefault="00BF6B8E" w:rsidP="00BF6B8E">
      <w:pPr>
        <w:rPr>
          <w:sz w:val="28"/>
          <w:szCs w:val="28"/>
        </w:rPr>
      </w:pPr>
    </w:p>
    <w:p w:rsidR="00BF6B8E" w:rsidRPr="00314FAF" w:rsidRDefault="00BF6B8E" w:rsidP="00BF6B8E">
      <w:pPr>
        <w:rPr>
          <w:b/>
          <w:sz w:val="28"/>
          <w:szCs w:val="28"/>
        </w:rPr>
      </w:pPr>
      <w:r w:rsidRPr="00314FAF">
        <w:rPr>
          <w:b/>
          <w:sz w:val="28"/>
          <w:szCs w:val="28"/>
        </w:rPr>
        <w:t xml:space="preserve">Часть 2: Сроки проведения </w:t>
      </w:r>
      <w:r>
        <w:rPr>
          <w:b/>
          <w:sz w:val="28"/>
          <w:szCs w:val="28"/>
        </w:rPr>
        <w:t>аукциона</w:t>
      </w:r>
      <w:r w:rsidRPr="00314FAF">
        <w:rPr>
          <w:b/>
          <w:sz w:val="28"/>
          <w:szCs w:val="28"/>
        </w:rPr>
        <w:t>, контактные данные</w:t>
      </w:r>
    </w:p>
    <w:p w:rsidR="00BF6B8E" w:rsidRDefault="00BF6B8E" w:rsidP="00BF6B8E">
      <w:pPr>
        <w:rPr>
          <w:sz w:val="28"/>
          <w:szCs w:val="28"/>
        </w:rPr>
      </w:pPr>
    </w:p>
    <w:p w:rsidR="00BF6B8E" w:rsidRDefault="00BF6B8E" w:rsidP="00BF6B8E">
      <w:pPr>
        <w:rPr>
          <w:sz w:val="28"/>
          <w:szCs w:val="28"/>
        </w:rPr>
        <w:sectPr w:rsidR="00BF6B8E" w:rsidSect="00BF6B8E">
          <w:headerReference w:type="default" r:id="rId8"/>
          <w:pgSz w:w="11906" w:h="16838"/>
          <w:pgMar w:top="1134" w:right="850" w:bottom="1134" w:left="1134" w:header="708" w:footer="708" w:gutter="0"/>
          <w:cols w:space="708"/>
          <w:docGrid w:linePitch="360"/>
        </w:sectPr>
      </w:pPr>
    </w:p>
    <w:p w:rsidR="00BF6B8E" w:rsidRPr="00C87F64" w:rsidRDefault="00BF6B8E" w:rsidP="00BF6B8E">
      <w:pPr>
        <w:ind w:left="8505"/>
        <w:jc w:val="both"/>
        <w:rPr>
          <w:bCs/>
          <w:sz w:val="28"/>
          <w:szCs w:val="28"/>
        </w:rPr>
      </w:pPr>
      <w:r w:rsidRPr="00F812C6">
        <w:rPr>
          <w:bCs/>
          <w:sz w:val="28"/>
          <w:szCs w:val="28"/>
        </w:rPr>
        <w:lastRenderedPageBreak/>
        <w:t>УТВЕРЖДАЮ</w:t>
      </w:r>
    </w:p>
    <w:p w:rsidR="00BF6B8E" w:rsidRPr="00C87F64" w:rsidRDefault="00BF6B8E" w:rsidP="00BF6B8E">
      <w:pPr>
        <w:ind w:left="8505"/>
        <w:jc w:val="both"/>
        <w:rPr>
          <w:bCs/>
          <w:sz w:val="28"/>
          <w:szCs w:val="28"/>
        </w:rPr>
      </w:pPr>
    </w:p>
    <w:p w:rsidR="00BF6B8E" w:rsidRPr="00C87F64" w:rsidRDefault="00BF6B8E" w:rsidP="00BF6B8E">
      <w:pPr>
        <w:ind w:left="8505"/>
        <w:rPr>
          <w:bCs/>
          <w:sz w:val="28"/>
          <w:szCs w:val="28"/>
        </w:rPr>
      </w:pPr>
      <w:r>
        <w:rPr>
          <w:bCs/>
          <w:sz w:val="28"/>
          <w:szCs w:val="28"/>
        </w:rPr>
        <w:t>П</w:t>
      </w:r>
      <w:r w:rsidRPr="00F812C6">
        <w:rPr>
          <w:bCs/>
          <w:sz w:val="28"/>
          <w:szCs w:val="28"/>
        </w:rPr>
        <w:t>редседател</w:t>
      </w:r>
      <w:r>
        <w:rPr>
          <w:bCs/>
          <w:sz w:val="28"/>
          <w:szCs w:val="28"/>
        </w:rPr>
        <w:t>ь</w:t>
      </w:r>
      <w:r w:rsidRPr="00F812C6">
        <w:rPr>
          <w:bCs/>
          <w:sz w:val="28"/>
          <w:szCs w:val="28"/>
        </w:rPr>
        <w:t xml:space="preserve"> комиссии по осуществлению закупок </w:t>
      </w:r>
      <w:r>
        <w:rPr>
          <w:bCs/>
          <w:sz w:val="28"/>
          <w:szCs w:val="28"/>
        </w:rPr>
        <w:t>АО «ПКС»</w:t>
      </w:r>
    </w:p>
    <w:p w:rsidR="00BF6B8E" w:rsidRPr="00C87F64" w:rsidRDefault="00BF6B8E" w:rsidP="00BF6B8E">
      <w:pPr>
        <w:ind w:left="8505"/>
        <w:jc w:val="both"/>
        <w:rPr>
          <w:bCs/>
          <w:sz w:val="28"/>
          <w:szCs w:val="28"/>
          <w:u w:val="single"/>
        </w:rPr>
      </w:pPr>
      <w:r w:rsidRPr="00F812C6">
        <w:rPr>
          <w:bCs/>
          <w:sz w:val="28"/>
          <w:szCs w:val="28"/>
        </w:rPr>
        <w:t xml:space="preserve">__________________ </w:t>
      </w:r>
    </w:p>
    <w:p w:rsidR="00BF6B8E" w:rsidRPr="00B2045C" w:rsidRDefault="00BF6B8E" w:rsidP="00BF6B8E">
      <w:pPr>
        <w:ind w:left="8505"/>
        <w:jc w:val="both"/>
        <w:rPr>
          <w:bCs/>
          <w:sz w:val="28"/>
          <w:szCs w:val="28"/>
        </w:rPr>
      </w:pPr>
      <w:r w:rsidRPr="00F812C6">
        <w:rPr>
          <w:bCs/>
          <w:sz w:val="28"/>
          <w:szCs w:val="28"/>
        </w:rPr>
        <w:t>«__»__________20</w:t>
      </w:r>
      <w:r>
        <w:rPr>
          <w:bCs/>
          <w:sz w:val="28"/>
          <w:szCs w:val="28"/>
        </w:rPr>
        <w:t xml:space="preserve">19 </w:t>
      </w:r>
      <w:r w:rsidRPr="00F812C6">
        <w:rPr>
          <w:bCs/>
          <w:sz w:val="28"/>
          <w:szCs w:val="28"/>
        </w:rPr>
        <w:t>г.</w:t>
      </w:r>
    </w:p>
    <w:p w:rsidR="00BF6B8E" w:rsidRPr="008C7356" w:rsidRDefault="00BF6B8E" w:rsidP="00BF6B8E"/>
    <w:p w:rsidR="00BF6B8E" w:rsidRDefault="00BF6B8E" w:rsidP="00BF6B8E">
      <w:pPr>
        <w:pStyle w:val="10"/>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BF6B8E" w:rsidRPr="005F5B37" w:rsidRDefault="00BF6B8E" w:rsidP="00BF6B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3416"/>
        <w:gridCol w:w="10013"/>
      </w:tblGrid>
      <w:tr w:rsidR="00BF6B8E" w:rsidRPr="00376139" w:rsidTr="00BF6B8E">
        <w:tc>
          <w:tcPr>
            <w:tcW w:w="0" w:type="auto"/>
          </w:tcPr>
          <w:p w:rsidR="00BF6B8E" w:rsidRDefault="00BF6B8E" w:rsidP="00BF6B8E">
            <w:pPr>
              <w:spacing w:line="300" w:lineRule="exact"/>
              <w:rPr>
                <w:b/>
                <w:sz w:val="28"/>
                <w:szCs w:val="28"/>
              </w:rPr>
            </w:pPr>
            <w:r w:rsidRPr="00454ADD">
              <w:rPr>
                <w:b/>
                <w:sz w:val="28"/>
                <w:szCs w:val="28"/>
              </w:rPr>
              <w:t xml:space="preserve">№ </w:t>
            </w:r>
          </w:p>
          <w:p w:rsidR="00BF6B8E" w:rsidRPr="00454ADD" w:rsidRDefault="00BF6B8E" w:rsidP="00BF6B8E">
            <w:pPr>
              <w:spacing w:line="300" w:lineRule="exact"/>
              <w:rPr>
                <w:b/>
                <w:sz w:val="28"/>
                <w:szCs w:val="28"/>
              </w:rPr>
            </w:pPr>
            <w:proofErr w:type="spellStart"/>
            <w:proofErr w:type="gramStart"/>
            <w:r w:rsidRPr="00454ADD">
              <w:rPr>
                <w:b/>
                <w:sz w:val="28"/>
                <w:szCs w:val="28"/>
              </w:rPr>
              <w:t>п</w:t>
            </w:r>
            <w:proofErr w:type="spellEnd"/>
            <w:proofErr w:type="gramEnd"/>
            <w:r w:rsidRPr="00454ADD">
              <w:rPr>
                <w:b/>
                <w:sz w:val="28"/>
                <w:szCs w:val="28"/>
              </w:rPr>
              <w:t>/</w:t>
            </w:r>
            <w:proofErr w:type="spellStart"/>
            <w:r w:rsidRPr="00454ADD">
              <w:rPr>
                <w:b/>
                <w:sz w:val="28"/>
                <w:szCs w:val="28"/>
              </w:rPr>
              <w:t>п</w:t>
            </w:r>
            <w:proofErr w:type="spellEnd"/>
          </w:p>
        </w:tc>
        <w:tc>
          <w:tcPr>
            <w:tcW w:w="3416" w:type="dxa"/>
          </w:tcPr>
          <w:p w:rsidR="00BF6B8E" w:rsidRPr="00454ADD" w:rsidRDefault="00BF6B8E" w:rsidP="00BF6B8E">
            <w:pPr>
              <w:spacing w:line="300" w:lineRule="exact"/>
              <w:rPr>
                <w:b/>
                <w:sz w:val="28"/>
                <w:szCs w:val="28"/>
              </w:rPr>
            </w:pPr>
            <w:r w:rsidRPr="00454ADD">
              <w:rPr>
                <w:b/>
                <w:sz w:val="28"/>
                <w:szCs w:val="28"/>
              </w:rPr>
              <w:t>Параметры конкурентной закупки</w:t>
            </w:r>
          </w:p>
        </w:tc>
        <w:tc>
          <w:tcPr>
            <w:tcW w:w="10013" w:type="dxa"/>
          </w:tcPr>
          <w:p w:rsidR="00BF6B8E" w:rsidRPr="00454ADD" w:rsidRDefault="00BF6B8E" w:rsidP="00BF6B8E">
            <w:pPr>
              <w:spacing w:line="300" w:lineRule="exact"/>
              <w:rPr>
                <w:b/>
                <w:sz w:val="28"/>
                <w:szCs w:val="28"/>
              </w:rPr>
            </w:pPr>
            <w:r w:rsidRPr="00454ADD">
              <w:rPr>
                <w:b/>
                <w:sz w:val="28"/>
                <w:szCs w:val="28"/>
              </w:rPr>
              <w:t>Условия конкурентной закупки</w:t>
            </w:r>
          </w:p>
        </w:tc>
      </w:tr>
      <w:tr w:rsidR="00BF6B8E" w:rsidTr="00BF6B8E">
        <w:tc>
          <w:tcPr>
            <w:tcW w:w="0" w:type="auto"/>
          </w:tcPr>
          <w:p w:rsidR="00BF6B8E" w:rsidRPr="00454ADD" w:rsidRDefault="00BF6B8E" w:rsidP="00BF6B8E">
            <w:pPr>
              <w:spacing w:line="300" w:lineRule="exact"/>
              <w:rPr>
                <w:sz w:val="28"/>
                <w:szCs w:val="28"/>
              </w:rPr>
            </w:pPr>
            <w:r w:rsidRPr="00454ADD">
              <w:rPr>
                <w:sz w:val="28"/>
                <w:szCs w:val="28"/>
              </w:rPr>
              <w:t>1.</w:t>
            </w:r>
            <w:r>
              <w:rPr>
                <w:sz w:val="28"/>
                <w:szCs w:val="28"/>
              </w:rPr>
              <w:t>1.</w:t>
            </w:r>
          </w:p>
        </w:tc>
        <w:tc>
          <w:tcPr>
            <w:tcW w:w="3416" w:type="dxa"/>
          </w:tcPr>
          <w:p w:rsidR="00BF6B8E" w:rsidRPr="00454ADD" w:rsidRDefault="00BF6B8E" w:rsidP="00BF6B8E">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10013" w:type="dxa"/>
          </w:tcPr>
          <w:p w:rsidR="00BF6B8E" w:rsidRPr="0020652A" w:rsidRDefault="00BF6B8E" w:rsidP="00BF6B8E">
            <w:pPr>
              <w:spacing w:line="300" w:lineRule="exact"/>
              <w:rPr>
                <w:sz w:val="28"/>
                <w:szCs w:val="28"/>
              </w:rPr>
            </w:pPr>
            <w:r>
              <w:rPr>
                <w:sz w:val="28"/>
                <w:szCs w:val="28"/>
              </w:rPr>
              <w:t>О</w:t>
            </w:r>
            <w:r w:rsidRPr="005F5B37">
              <w:rPr>
                <w:sz w:val="28"/>
                <w:szCs w:val="28"/>
              </w:rPr>
              <w:t>ткрытый аукцион</w:t>
            </w:r>
            <w:r w:rsidRPr="00454ADD">
              <w:rPr>
                <w:sz w:val="28"/>
                <w:szCs w:val="28"/>
              </w:rPr>
              <w:t xml:space="preserve"> в электронной форме</w:t>
            </w:r>
            <w:r>
              <w:rPr>
                <w:sz w:val="28"/>
                <w:szCs w:val="28"/>
              </w:rPr>
              <w:t xml:space="preserve"> </w:t>
            </w:r>
            <w:r w:rsidR="00E91BCD" w:rsidRPr="00E91BCD">
              <w:rPr>
                <w:sz w:val="28"/>
                <w:szCs w:val="28"/>
              </w:rPr>
              <w:t>28391/ОАЭ-АО «ПКС»/2019/ХАБ</w:t>
            </w:r>
          </w:p>
        </w:tc>
      </w:tr>
      <w:tr w:rsidR="00BF6B8E" w:rsidTr="00BF6B8E">
        <w:tc>
          <w:tcPr>
            <w:tcW w:w="0" w:type="auto"/>
          </w:tcPr>
          <w:p w:rsidR="00BF6B8E" w:rsidRPr="00454ADD" w:rsidRDefault="00BF6B8E" w:rsidP="00BF6B8E">
            <w:pPr>
              <w:spacing w:line="300" w:lineRule="exact"/>
              <w:rPr>
                <w:sz w:val="28"/>
                <w:szCs w:val="28"/>
              </w:rPr>
            </w:pPr>
            <w:r>
              <w:rPr>
                <w:sz w:val="28"/>
                <w:szCs w:val="28"/>
              </w:rPr>
              <w:t>1.2.</w:t>
            </w:r>
          </w:p>
        </w:tc>
        <w:tc>
          <w:tcPr>
            <w:tcW w:w="3416" w:type="dxa"/>
          </w:tcPr>
          <w:p w:rsidR="00BF6B8E" w:rsidRPr="00454ADD" w:rsidRDefault="00BF6B8E" w:rsidP="00BF6B8E">
            <w:pPr>
              <w:spacing w:line="300" w:lineRule="exact"/>
              <w:rPr>
                <w:sz w:val="28"/>
                <w:szCs w:val="28"/>
              </w:rPr>
            </w:pPr>
            <w:r w:rsidRPr="00454ADD">
              <w:rPr>
                <w:sz w:val="28"/>
                <w:szCs w:val="28"/>
              </w:rPr>
              <w:t>Предмет конкурентной закупки</w:t>
            </w:r>
          </w:p>
        </w:tc>
        <w:tc>
          <w:tcPr>
            <w:tcW w:w="10013" w:type="dxa"/>
          </w:tcPr>
          <w:p w:rsidR="00BF6B8E" w:rsidRPr="00D40559" w:rsidRDefault="00BF6B8E" w:rsidP="00BF6B8E">
            <w:pPr>
              <w:spacing w:line="300" w:lineRule="exact"/>
              <w:rPr>
                <w:b/>
                <w:bCs/>
                <w:sz w:val="28"/>
                <w:szCs w:val="28"/>
              </w:rPr>
            </w:pPr>
            <w:r>
              <w:rPr>
                <w:sz w:val="28"/>
                <w:szCs w:val="28"/>
              </w:rPr>
              <w:t>Оказание услуг по сопровождению информационной системы Консультант Плюс.</w:t>
            </w:r>
          </w:p>
          <w:p w:rsidR="00BF6B8E" w:rsidRPr="0007742D" w:rsidRDefault="00BF6B8E" w:rsidP="00BF6B8E">
            <w:pPr>
              <w:spacing w:line="300" w:lineRule="exact"/>
              <w:jc w:val="both"/>
              <w:rPr>
                <w:bCs/>
                <w:sz w:val="28"/>
                <w:szCs w:val="28"/>
              </w:rPr>
            </w:pPr>
            <w:proofErr w:type="gramStart"/>
            <w:r w:rsidRPr="00B45C32">
              <w:rPr>
                <w:sz w:val="28"/>
                <w:szCs w:val="28"/>
              </w:rPr>
              <w:t>Сведения о наименовании закупаемых товаров</w:t>
            </w:r>
            <w:r>
              <w:rPr>
                <w:sz w:val="28"/>
                <w:szCs w:val="28"/>
              </w:rPr>
              <w:t xml:space="preserve"> и оказываемых услугах</w:t>
            </w:r>
            <w:r w:rsidRPr="00B45C32">
              <w:rPr>
                <w:sz w:val="28"/>
                <w:szCs w:val="28"/>
              </w:rPr>
              <w:t>, их количестве (объеме), ценах за единицу товара</w:t>
            </w:r>
            <w:r>
              <w:rPr>
                <w:sz w:val="28"/>
                <w:szCs w:val="28"/>
              </w:rPr>
              <w:t xml:space="preserve"> и услуги</w:t>
            </w:r>
            <w:r w:rsidRPr="00B45C32">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B45C32">
              <w:rPr>
                <w:bCs/>
                <w:sz w:val="28"/>
                <w:szCs w:val="28"/>
              </w:rPr>
              <w:t xml:space="preserve">технических и функциональных характеристиках товара, </w:t>
            </w:r>
            <w:r>
              <w:rPr>
                <w:bCs/>
                <w:sz w:val="28"/>
                <w:szCs w:val="28"/>
              </w:rPr>
              <w:t>услуги,</w:t>
            </w:r>
            <w:r w:rsidRPr="00B45C32">
              <w:rPr>
                <w:bCs/>
                <w:sz w:val="28"/>
                <w:szCs w:val="28"/>
              </w:rPr>
              <w:t xml:space="preserve"> требования к качеству, упаковке, отгрузке товара, к результатам, место, условия и сроки поставки товаров</w:t>
            </w:r>
            <w:r>
              <w:rPr>
                <w:bCs/>
                <w:sz w:val="28"/>
                <w:szCs w:val="28"/>
              </w:rPr>
              <w:t xml:space="preserve"> и оказания услуг</w:t>
            </w:r>
            <w:r w:rsidRPr="00B45C32">
              <w:rPr>
                <w:bCs/>
                <w:sz w:val="28"/>
                <w:szCs w:val="28"/>
              </w:rPr>
              <w:t>, форма, сроки и порядок оплаты</w:t>
            </w:r>
            <w:r w:rsidRPr="00E95D6F">
              <w:rPr>
                <w:bCs/>
                <w:sz w:val="28"/>
                <w:szCs w:val="28"/>
              </w:rPr>
              <w:t xml:space="preserve"> указываются в техническом</w:t>
            </w:r>
            <w:proofErr w:type="gramEnd"/>
            <w:r w:rsidRPr="00E95D6F">
              <w:rPr>
                <w:bCs/>
                <w:sz w:val="28"/>
                <w:szCs w:val="28"/>
              </w:rPr>
              <w:t xml:space="preserve"> </w:t>
            </w:r>
            <w:proofErr w:type="gramStart"/>
            <w:r w:rsidRPr="00E95D6F">
              <w:rPr>
                <w:bCs/>
                <w:sz w:val="28"/>
                <w:szCs w:val="28"/>
              </w:rPr>
              <w:t>задании</w:t>
            </w:r>
            <w:proofErr w:type="gramEnd"/>
            <w:r w:rsidRPr="00E95D6F">
              <w:rPr>
                <w:bCs/>
                <w:sz w:val="28"/>
                <w:szCs w:val="28"/>
              </w:rPr>
              <w:t>, являющемся приложением № 1.1 к аукционной документации.</w:t>
            </w:r>
          </w:p>
        </w:tc>
      </w:tr>
      <w:tr w:rsidR="00BF6B8E" w:rsidTr="00BF6B8E">
        <w:tc>
          <w:tcPr>
            <w:tcW w:w="0" w:type="auto"/>
          </w:tcPr>
          <w:p w:rsidR="00BF6B8E" w:rsidRPr="00454ADD" w:rsidRDefault="00BF6B8E" w:rsidP="00BF6B8E">
            <w:pPr>
              <w:spacing w:line="300" w:lineRule="exact"/>
              <w:rPr>
                <w:sz w:val="28"/>
                <w:szCs w:val="28"/>
              </w:rPr>
            </w:pPr>
            <w:r>
              <w:rPr>
                <w:sz w:val="28"/>
                <w:szCs w:val="28"/>
              </w:rPr>
              <w:t>1.3.</w:t>
            </w:r>
          </w:p>
        </w:tc>
        <w:tc>
          <w:tcPr>
            <w:tcW w:w="3416" w:type="dxa"/>
          </w:tcPr>
          <w:p w:rsidR="00BF6B8E" w:rsidRPr="00454ADD" w:rsidRDefault="00BF6B8E" w:rsidP="00BF6B8E">
            <w:pPr>
              <w:spacing w:line="300" w:lineRule="exact"/>
              <w:rPr>
                <w:sz w:val="28"/>
                <w:szCs w:val="28"/>
              </w:rPr>
            </w:pPr>
            <w:r w:rsidRPr="00947754">
              <w:rPr>
                <w:sz w:val="28"/>
                <w:szCs w:val="28"/>
              </w:rPr>
              <w:t>Особенности участия в закупке</w:t>
            </w:r>
          </w:p>
        </w:tc>
        <w:tc>
          <w:tcPr>
            <w:tcW w:w="10013" w:type="dxa"/>
          </w:tcPr>
          <w:p w:rsidR="00BF6B8E" w:rsidRPr="00454ADD" w:rsidRDefault="00BF6B8E" w:rsidP="00BF6B8E">
            <w:pPr>
              <w:spacing w:line="300" w:lineRule="exact"/>
              <w:jc w:val="both"/>
              <w:rPr>
                <w:sz w:val="28"/>
                <w:szCs w:val="28"/>
              </w:rPr>
            </w:pPr>
            <w:r w:rsidRPr="00947754">
              <w:rPr>
                <w:bCs/>
                <w:sz w:val="28"/>
                <w:szCs w:val="28"/>
              </w:rPr>
              <w:t>Особенности участия не предусмотрены</w:t>
            </w:r>
            <w:r>
              <w:rPr>
                <w:bCs/>
                <w:sz w:val="28"/>
                <w:szCs w:val="28"/>
              </w:rPr>
              <w:t>.</w:t>
            </w:r>
          </w:p>
        </w:tc>
      </w:tr>
      <w:tr w:rsidR="00BF6B8E" w:rsidTr="00BF6B8E">
        <w:tc>
          <w:tcPr>
            <w:tcW w:w="0" w:type="auto"/>
          </w:tcPr>
          <w:p w:rsidR="00BF6B8E" w:rsidRDefault="00BF6B8E" w:rsidP="00BF6B8E">
            <w:pPr>
              <w:spacing w:line="300" w:lineRule="exact"/>
              <w:rPr>
                <w:sz w:val="28"/>
                <w:szCs w:val="28"/>
              </w:rPr>
            </w:pPr>
            <w:r>
              <w:rPr>
                <w:sz w:val="28"/>
                <w:szCs w:val="28"/>
              </w:rPr>
              <w:t>1.4.</w:t>
            </w:r>
          </w:p>
        </w:tc>
        <w:tc>
          <w:tcPr>
            <w:tcW w:w="3416" w:type="dxa"/>
          </w:tcPr>
          <w:p w:rsidR="00BF6B8E" w:rsidRPr="00947754" w:rsidRDefault="00BF6B8E" w:rsidP="00BF6B8E">
            <w:pPr>
              <w:spacing w:line="300" w:lineRule="exact"/>
              <w:rPr>
                <w:sz w:val="28"/>
                <w:szCs w:val="28"/>
              </w:rPr>
            </w:pPr>
            <w:r w:rsidRPr="00D10FF5">
              <w:rPr>
                <w:sz w:val="28"/>
                <w:szCs w:val="28"/>
              </w:rPr>
              <w:t>Антидемпинговые меры</w:t>
            </w:r>
          </w:p>
        </w:tc>
        <w:tc>
          <w:tcPr>
            <w:tcW w:w="10013" w:type="dxa"/>
          </w:tcPr>
          <w:p w:rsidR="00BF6B8E" w:rsidRPr="00947754" w:rsidRDefault="00BF6B8E" w:rsidP="00BF6B8E">
            <w:pPr>
              <w:spacing w:line="300" w:lineRule="exact"/>
              <w:jc w:val="both"/>
              <w:rPr>
                <w:bCs/>
                <w:sz w:val="28"/>
                <w:szCs w:val="28"/>
              </w:rPr>
            </w:pPr>
            <w:r w:rsidRPr="00D10FF5">
              <w:rPr>
                <w:bCs/>
                <w:sz w:val="28"/>
                <w:szCs w:val="28"/>
              </w:rPr>
              <w:t>Антидемпинговые меры не предусмотрены.</w:t>
            </w:r>
          </w:p>
        </w:tc>
      </w:tr>
      <w:tr w:rsidR="00BF6B8E" w:rsidTr="00BF6B8E">
        <w:tc>
          <w:tcPr>
            <w:tcW w:w="0" w:type="auto"/>
          </w:tcPr>
          <w:p w:rsidR="00BF6B8E" w:rsidRPr="00454ADD" w:rsidRDefault="00BF6B8E" w:rsidP="00BF6B8E">
            <w:pPr>
              <w:spacing w:line="300" w:lineRule="exact"/>
              <w:rPr>
                <w:sz w:val="28"/>
                <w:szCs w:val="28"/>
              </w:rPr>
            </w:pPr>
            <w:r>
              <w:rPr>
                <w:sz w:val="28"/>
                <w:szCs w:val="28"/>
              </w:rPr>
              <w:t>1.5.</w:t>
            </w:r>
          </w:p>
        </w:tc>
        <w:tc>
          <w:tcPr>
            <w:tcW w:w="3416" w:type="dxa"/>
          </w:tcPr>
          <w:p w:rsidR="00BF6B8E" w:rsidRPr="00454ADD" w:rsidRDefault="00BF6B8E" w:rsidP="00BF6B8E">
            <w:pPr>
              <w:spacing w:line="300" w:lineRule="exact"/>
              <w:rPr>
                <w:sz w:val="28"/>
                <w:szCs w:val="28"/>
              </w:rPr>
            </w:pPr>
            <w:r w:rsidRPr="00454ADD">
              <w:rPr>
                <w:sz w:val="28"/>
                <w:szCs w:val="28"/>
              </w:rPr>
              <w:t>Обеспечение заявок</w:t>
            </w:r>
          </w:p>
        </w:tc>
        <w:tc>
          <w:tcPr>
            <w:tcW w:w="10013" w:type="dxa"/>
          </w:tcPr>
          <w:p w:rsidR="00BF6B8E" w:rsidRPr="00015229" w:rsidRDefault="00BF6B8E" w:rsidP="00BF6B8E">
            <w:pPr>
              <w:spacing w:line="300" w:lineRule="exact"/>
              <w:jc w:val="both"/>
              <w:rPr>
                <w:bCs/>
                <w:sz w:val="28"/>
                <w:szCs w:val="28"/>
              </w:rPr>
            </w:pPr>
            <w:r w:rsidRPr="007F0D1E">
              <w:rPr>
                <w:bCs/>
                <w:sz w:val="28"/>
                <w:szCs w:val="28"/>
              </w:rPr>
              <w:t>Обеспечение заявок не предусмотрено.</w:t>
            </w:r>
          </w:p>
        </w:tc>
      </w:tr>
      <w:tr w:rsidR="00BF6B8E" w:rsidTr="00BF6B8E">
        <w:tc>
          <w:tcPr>
            <w:tcW w:w="0" w:type="auto"/>
          </w:tcPr>
          <w:p w:rsidR="00BF6B8E" w:rsidRPr="00454ADD" w:rsidRDefault="00BF6B8E" w:rsidP="00BF6B8E">
            <w:pPr>
              <w:spacing w:line="300" w:lineRule="exact"/>
              <w:rPr>
                <w:sz w:val="28"/>
                <w:szCs w:val="28"/>
              </w:rPr>
            </w:pPr>
            <w:r>
              <w:rPr>
                <w:sz w:val="28"/>
                <w:szCs w:val="28"/>
              </w:rPr>
              <w:t>1.6.</w:t>
            </w:r>
          </w:p>
        </w:tc>
        <w:tc>
          <w:tcPr>
            <w:tcW w:w="3416" w:type="dxa"/>
          </w:tcPr>
          <w:p w:rsidR="00BF6B8E" w:rsidRPr="00454ADD" w:rsidRDefault="00BF6B8E" w:rsidP="00BF6B8E">
            <w:pPr>
              <w:spacing w:line="300" w:lineRule="exact"/>
              <w:rPr>
                <w:sz w:val="28"/>
                <w:szCs w:val="28"/>
              </w:rPr>
            </w:pPr>
            <w:r w:rsidRPr="00454ADD">
              <w:rPr>
                <w:sz w:val="28"/>
                <w:szCs w:val="28"/>
              </w:rPr>
              <w:t>Обеспечение исполнения договора</w:t>
            </w:r>
          </w:p>
        </w:tc>
        <w:tc>
          <w:tcPr>
            <w:tcW w:w="10013" w:type="dxa"/>
          </w:tcPr>
          <w:p w:rsidR="00BF6B8E" w:rsidRPr="00EC0404" w:rsidRDefault="00BF6B8E" w:rsidP="00BF6B8E">
            <w:pPr>
              <w:spacing w:line="300" w:lineRule="exact"/>
              <w:jc w:val="both"/>
              <w:rPr>
                <w:bCs/>
                <w:sz w:val="28"/>
                <w:szCs w:val="28"/>
              </w:rPr>
            </w:pPr>
            <w:r w:rsidRPr="009F37FB">
              <w:rPr>
                <w:bCs/>
                <w:sz w:val="28"/>
                <w:szCs w:val="28"/>
              </w:rPr>
              <w:t>Обеспечение исполнения договора не предусмотрено.</w:t>
            </w:r>
          </w:p>
        </w:tc>
      </w:tr>
      <w:tr w:rsidR="00BF6B8E" w:rsidTr="00BF6B8E">
        <w:tc>
          <w:tcPr>
            <w:tcW w:w="0" w:type="auto"/>
          </w:tcPr>
          <w:p w:rsidR="00BF6B8E" w:rsidRPr="00454ADD" w:rsidRDefault="00BF6B8E" w:rsidP="00BF6B8E">
            <w:pPr>
              <w:spacing w:line="300" w:lineRule="exact"/>
              <w:rPr>
                <w:sz w:val="28"/>
                <w:szCs w:val="28"/>
              </w:rPr>
            </w:pPr>
            <w:r>
              <w:rPr>
                <w:sz w:val="28"/>
                <w:szCs w:val="28"/>
              </w:rPr>
              <w:t>1.7.</w:t>
            </w:r>
          </w:p>
        </w:tc>
        <w:tc>
          <w:tcPr>
            <w:tcW w:w="3416" w:type="dxa"/>
          </w:tcPr>
          <w:p w:rsidR="00BF6B8E" w:rsidRPr="00454ADD" w:rsidRDefault="00BF6B8E" w:rsidP="00BF6B8E">
            <w:pPr>
              <w:spacing w:line="300" w:lineRule="exact"/>
              <w:rPr>
                <w:sz w:val="28"/>
                <w:szCs w:val="28"/>
              </w:rPr>
            </w:pPr>
            <w:r w:rsidRPr="00454ADD">
              <w:rPr>
                <w:sz w:val="28"/>
                <w:szCs w:val="28"/>
              </w:rPr>
              <w:t>Приоритет тов</w:t>
            </w:r>
            <w:r>
              <w:rPr>
                <w:sz w:val="28"/>
                <w:szCs w:val="28"/>
              </w:rPr>
              <w:t xml:space="preserve">аров </w:t>
            </w:r>
            <w:r>
              <w:rPr>
                <w:sz w:val="28"/>
                <w:szCs w:val="28"/>
              </w:rPr>
              <w:lastRenderedPageBreak/>
              <w:t>российского происхождения</w:t>
            </w:r>
            <w:r w:rsidRPr="00454ADD">
              <w:rPr>
                <w:sz w:val="28"/>
                <w:szCs w:val="28"/>
              </w:rPr>
              <w:t>, по отношению к товарам, происходящ</w:t>
            </w:r>
            <w:r>
              <w:rPr>
                <w:sz w:val="28"/>
                <w:szCs w:val="28"/>
              </w:rPr>
              <w:t>им из иностранного государства</w:t>
            </w:r>
          </w:p>
        </w:tc>
        <w:tc>
          <w:tcPr>
            <w:tcW w:w="10013" w:type="dxa"/>
          </w:tcPr>
          <w:p w:rsidR="00BF6B8E" w:rsidRPr="00454ADD" w:rsidRDefault="00BF6B8E" w:rsidP="00BF6B8E">
            <w:pPr>
              <w:spacing w:line="300" w:lineRule="exact"/>
              <w:rPr>
                <w:i/>
                <w:sz w:val="28"/>
                <w:szCs w:val="28"/>
              </w:rPr>
            </w:pPr>
            <w:r w:rsidRPr="007F0D1E">
              <w:rPr>
                <w:sz w:val="28"/>
                <w:szCs w:val="28"/>
              </w:rPr>
              <w:lastRenderedPageBreak/>
              <w:t>Приоритет не установлен.</w:t>
            </w:r>
          </w:p>
        </w:tc>
      </w:tr>
      <w:tr w:rsidR="00BF6B8E" w:rsidTr="00BF6B8E">
        <w:tc>
          <w:tcPr>
            <w:tcW w:w="0" w:type="auto"/>
          </w:tcPr>
          <w:p w:rsidR="00BF6B8E" w:rsidRDefault="00BF6B8E" w:rsidP="00BF6B8E">
            <w:pPr>
              <w:spacing w:line="300" w:lineRule="exact"/>
              <w:rPr>
                <w:sz w:val="28"/>
                <w:szCs w:val="28"/>
              </w:rPr>
            </w:pPr>
            <w:r>
              <w:rPr>
                <w:sz w:val="28"/>
                <w:szCs w:val="28"/>
              </w:rPr>
              <w:lastRenderedPageBreak/>
              <w:t>1.8.</w:t>
            </w:r>
          </w:p>
        </w:tc>
        <w:tc>
          <w:tcPr>
            <w:tcW w:w="3416" w:type="dxa"/>
          </w:tcPr>
          <w:p w:rsidR="00BF6B8E" w:rsidRPr="00454ADD" w:rsidRDefault="00BF6B8E" w:rsidP="00BF6B8E">
            <w:pPr>
              <w:spacing w:line="300" w:lineRule="exact"/>
              <w:rPr>
                <w:sz w:val="28"/>
                <w:szCs w:val="28"/>
              </w:rPr>
            </w:pPr>
            <w:r w:rsidRPr="00D10FF5">
              <w:rPr>
                <w:sz w:val="28"/>
                <w:szCs w:val="28"/>
              </w:rPr>
              <w:t>Квалификационные требования к участникам закупки</w:t>
            </w:r>
          </w:p>
        </w:tc>
        <w:tc>
          <w:tcPr>
            <w:tcW w:w="10013" w:type="dxa"/>
          </w:tcPr>
          <w:p w:rsidR="00BF6B8E" w:rsidRPr="007F0D1E" w:rsidRDefault="00BF6B8E" w:rsidP="00BF6B8E">
            <w:pPr>
              <w:spacing w:line="300" w:lineRule="exact"/>
              <w:jc w:val="both"/>
              <w:rPr>
                <w:sz w:val="28"/>
                <w:szCs w:val="28"/>
              </w:rPr>
            </w:pPr>
            <w:r>
              <w:rPr>
                <w:sz w:val="28"/>
                <w:szCs w:val="28"/>
              </w:rPr>
              <w:t>Квалификационные требования не установлены.</w:t>
            </w:r>
          </w:p>
        </w:tc>
      </w:tr>
      <w:tr w:rsidR="00BF6B8E" w:rsidTr="00BF6B8E">
        <w:tc>
          <w:tcPr>
            <w:tcW w:w="0" w:type="auto"/>
          </w:tcPr>
          <w:p w:rsidR="00BF6B8E" w:rsidRPr="00454ADD" w:rsidRDefault="00BF6B8E" w:rsidP="00BF6B8E">
            <w:pPr>
              <w:spacing w:line="300" w:lineRule="exact"/>
              <w:rPr>
                <w:sz w:val="28"/>
                <w:szCs w:val="28"/>
              </w:rPr>
            </w:pPr>
            <w:r>
              <w:rPr>
                <w:sz w:val="28"/>
                <w:szCs w:val="28"/>
              </w:rPr>
              <w:t>1.9.</w:t>
            </w:r>
          </w:p>
        </w:tc>
        <w:tc>
          <w:tcPr>
            <w:tcW w:w="3416" w:type="dxa"/>
          </w:tcPr>
          <w:p w:rsidR="00BF6B8E" w:rsidRPr="00454ADD" w:rsidRDefault="00BF6B8E" w:rsidP="00BF6B8E">
            <w:pPr>
              <w:spacing w:line="300" w:lineRule="exact"/>
              <w:rPr>
                <w:sz w:val="28"/>
                <w:szCs w:val="28"/>
              </w:rPr>
            </w:pPr>
            <w:r w:rsidRPr="00454ADD">
              <w:rPr>
                <w:sz w:val="28"/>
                <w:szCs w:val="28"/>
              </w:rPr>
              <w:t xml:space="preserve">Изменение количества предусмотренных </w:t>
            </w:r>
            <w:r>
              <w:rPr>
                <w:sz w:val="28"/>
                <w:szCs w:val="28"/>
              </w:rPr>
              <w:t xml:space="preserve">договором товаров </w:t>
            </w:r>
            <w:r w:rsidRPr="00454ADD">
              <w:rPr>
                <w:sz w:val="28"/>
                <w:szCs w:val="28"/>
              </w:rPr>
              <w:t>при изменении  потребности</w:t>
            </w:r>
          </w:p>
        </w:tc>
        <w:tc>
          <w:tcPr>
            <w:tcW w:w="10013" w:type="dxa"/>
          </w:tcPr>
          <w:p w:rsidR="00BF6B8E" w:rsidRPr="00454ADD" w:rsidRDefault="00BF6B8E" w:rsidP="00BF6B8E">
            <w:pPr>
              <w:pStyle w:val="a4"/>
              <w:spacing w:line="300" w:lineRule="exact"/>
              <w:ind w:left="0"/>
              <w:jc w:val="both"/>
              <w:rPr>
                <w:bCs/>
                <w:i/>
                <w:sz w:val="28"/>
                <w:szCs w:val="28"/>
              </w:rPr>
            </w:pPr>
            <w:r w:rsidRPr="001246B4">
              <w:rPr>
                <w:bCs/>
                <w:sz w:val="28"/>
                <w:szCs w:val="28"/>
              </w:rPr>
              <w:t>Изменение количества предусмотренных договором товаров</w:t>
            </w:r>
            <w:r>
              <w:rPr>
                <w:bCs/>
                <w:sz w:val="28"/>
                <w:szCs w:val="28"/>
              </w:rPr>
              <w:t xml:space="preserve"> и услуг </w:t>
            </w:r>
            <w:r w:rsidRPr="001246B4">
              <w:rPr>
                <w:bCs/>
                <w:sz w:val="28"/>
                <w:szCs w:val="28"/>
              </w:rPr>
              <w:t xml:space="preserve">при изменении потребности в товарах, </w:t>
            </w:r>
            <w:r>
              <w:rPr>
                <w:bCs/>
                <w:sz w:val="28"/>
                <w:szCs w:val="28"/>
              </w:rPr>
              <w:t xml:space="preserve">услугах, </w:t>
            </w:r>
            <w:r w:rsidRPr="001246B4">
              <w:rPr>
                <w:bCs/>
                <w:sz w:val="28"/>
                <w:szCs w:val="28"/>
              </w:rPr>
              <w:t xml:space="preserve">на поставку </w:t>
            </w:r>
            <w:r>
              <w:rPr>
                <w:bCs/>
                <w:sz w:val="28"/>
                <w:szCs w:val="28"/>
              </w:rPr>
              <w:t xml:space="preserve">и оказание </w:t>
            </w:r>
            <w:r w:rsidRPr="001246B4">
              <w:rPr>
                <w:bCs/>
                <w:sz w:val="28"/>
                <w:szCs w:val="28"/>
              </w:rPr>
              <w:t>которых заключен договор, допускается в пределах 30% от начальной (максимальной) цены договора без учета НДС.</w:t>
            </w:r>
          </w:p>
        </w:tc>
      </w:tr>
      <w:tr w:rsidR="00BF6B8E" w:rsidTr="00BF6B8E">
        <w:tc>
          <w:tcPr>
            <w:tcW w:w="0" w:type="auto"/>
          </w:tcPr>
          <w:p w:rsidR="00BF6B8E" w:rsidRPr="00454ADD" w:rsidRDefault="00BF6B8E" w:rsidP="00BF6B8E">
            <w:pPr>
              <w:spacing w:line="300" w:lineRule="exact"/>
              <w:rPr>
                <w:sz w:val="28"/>
                <w:szCs w:val="28"/>
              </w:rPr>
            </w:pPr>
            <w:r>
              <w:rPr>
                <w:sz w:val="28"/>
                <w:szCs w:val="28"/>
              </w:rPr>
              <w:t>1.10.</w:t>
            </w:r>
          </w:p>
        </w:tc>
        <w:tc>
          <w:tcPr>
            <w:tcW w:w="3416" w:type="dxa"/>
          </w:tcPr>
          <w:p w:rsidR="00BF6B8E" w:rsidRPr="00454ADD" w:rsidRDefault="00BF6B8E" w:rsidP="00BF6B8E">
            <w:pPr>
              <w:spacing w:line="300" w:lineRule="exact"/>
              <w:rPr>
                <w:sz w:val="28"/>
                <w:szCs w:val="28"/>
              </w:rPr>
            </w:pPr>
            <w:r w:rsidRPr="00454ADD">
              <w:rPr>
                <w:sz w:val="28"/>
                <w:szCs w:val="28"/>
              </w:rPr>
              <w:t>Выбор победителя</w:t>
            </w:r>
          </w:p>
        </w:tc>
        <w:tc>
          <w:tcPr>
            <w:tcW w:w="10013" w:type="dxa"/>
          </w:tcPr>
          <w:p w:rsidR="00BF6B8E" w:rsidRPr="002C7102" w:rsidRDefault="00BF6B8E" w:rsidP="00BF6B8E">
            <w:pPr>
              <w:spacing w:line="300" w:lineRule="exact"/>
              <w:rPr>
                <w:sz w:val="28"/>
                <w:szCs w:val="28"/>
              </w:rPr>
            </w:pPr>
            <w:r>
              <w:rPr>
                <w:sz w:val="28"/>
                <w:szCs w:val="28"/>
              </w:rPr>
              <w:t>П</w:t>
            </w:r>
            <w:r w:rsidRPr="00454ADD">
              <w:rPr>
                <w:sz w:val="28"/>
                <w:szCs w:val="28"/>
              </w:rPr>
              <w:t xml:space="preserve">о итогам </w:t>
            </w:r>
            <w:r>
              <w:rPr>
                <w:sz w:val="28"/>
                <w:szCs w:val="28"/>
              </w:rPr>
              <w:t>аукциона определяется один победитель.</w:t>
            </w:r>
            <w:r w:rsidRPr="00454ADD">
              <w:rPr>
                <w:i/>
                <w:sz w:val="28"/>
                <w:szCs w:val="28"/>
              </w:rPr>
              <w:t xml:space="preserve"> </w:t>
            </w:r>
          </w:p>
        </w:tc>
      </w:tr>
      <w:tr w:rsidR="00BF6B8E" w:rsidTr="00BF6B8E">
        <w:tc>
          <w:tcPr>
            <w:tcW w:w="0" w:type="auto"/>
          </w:tcPr>
          <w:p w:rsidR="00BF6B8E" w:rsidRPr="00454ADD" w:rsidRDefault="00BF6B8E" w:rsidP="00BF6B8E">
            <w:pPr>
              <w:spacing w:line="300" w:lineRule="exact"/>
              <w:rPr>
                <w:sz w:val="28"/>
                <w:szCs w:val="28"/>
              </w:rPr>
            </w:pPr>
            <w:r>
              <w:rPr>
                <w:sz w:val="28"/>
                <w:szCs w:val="28"/>
              </w:rPr>
              <w:t>1.11.</w:t>
            </w:r>
          </w:p>
        </w:tc>
        <w:tc>
          <w:tcPr>
            <w:tcW w:w="3416" w:type="dxa"/>
          </w:tcPr>
          <w:p w:rsidR="00BF6B8E" w:rsidRPr="00454ADD" w:rsidRDefault="00BF6B8E" w:rsidP="00BF6B8E">
            <w:pPr>
              <w:spacing w:line="300" w:lineRule="exact"/>
              <w:rPr>
                <w:sz w:val="28"/>
                <w:szCs w:val="28"/>
              </w:rPr>
            </w:pPr>
            <w:r w:rsidRPr="00454ADD">
              <w:rPr>
                <w:sz w:val="28"/>
                <w:szCs w:val="28"/>
              </w:rPr>
              <w:t>Количество договоров и их виды</w:t>
            </w:r>
          </w:p>
        </w:tc>
        <w:tc>
          <w:tcPr>
            <w:tcW w:w="10013" w:type="dxa"/>
          </w:tcPr>
          <w:p w:rsidR="00BF6B8E" w:rsidRPr="007F0D1E" w:rsidRDefault="00BF6B8E" w:rsidP="00BF6B8E">
            <w:pPr>
              <w:spacing w:line="360" w:lineRule="exact"/>
              <w:rPr>
                <w:i/>
                <w:sz w:val="28"/>
                <w:szCs w:val="28"/>
              </w:rPr>
            </w:pPr>
            <w:r w:rsidRPr="007F0D1E">
              <w:rPr>
                <w:sz w:val="28"/>
                <w:szCs w:val="28"/>
              </w:rPr>
              <w:t xml:space="preserve">По итогам </w:t>
            </w:r>
            <w:r>
              <w:rPr>
                <w:sz w:val="28"/>
                <w:szCs w:val="28"/>
              </w:rPr>
              <w:t>аукциона</w:t>
            </w:r>
            <w:r w:rsidRPr="007F0D1E">
              <w:rPr>
                <w:sz w:val="28"/>
                <w:szCs w:val="28"/>
              </w:rPr>
              <w:t xml:space="preserve"> заключается 1 договор на </w:t>
            </w:r>
            <w:r>
              <w:rPr>
                <w:sz w:val="28"/>
                <w:szCs w:val="28"/>
              </w:rPr>
              <w:t>оказание услуг.</w:t>
            </w:r>
          </w:p>
        </w:tc>
      </w:tr>
      <w:tr w:rsidR="00BF6B8E" w:rsidTr="00BF6B8E">
        <w:tc>
          <w:tcPr>
            <w:tcW w:w="0" w:type="auto"/>
          </w:tcPr>
          <w:p w:rsidR="00BF6B8E" w:rsidRPr="00454ADD" w:rsidRDefault="00BF6B8E" w:rsidP="00BF6B8E">
            <w:pPr>
              <w:spacing w:line="300" w:lineRule="exact"/>
              <w:rPr>
                <w:sz w:val="28"/>
                <w:szCs w:val="28"/>
              </w:rPr>
            </w:pPr>
            <w:r>
              <w:rPr>
                <w:sz w:val="28"/>
                <w:szCs w:val="28"/>
              </w:rPr>
              <w:t>1.12.</w:t>
            </w:r>
          </w:p>
        </w:tc>
        <w:tc>
          <w:tcPr>
            <w:tcW w:w="3416" w:type="dxa"/>
          </w:tcPr>
          <w:p w:rsidR="00BF6B8E" w:rsidRPr="00454ADD" w:rsidRDefault="00BF6B8E" w:rsidP="00BF6B8E">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10013" w:type="dxa"/>
          </w:tcPr>
          <w:p w:rsidR="00BF6B8E" w:rsidRPr="00165C02" w:rsidRDefault="00BF6B8E" w:rsidP="00BF6B8E">
            <w:pPr>
              <w:spacing w:line="300" w:lineRule="exact"/>
              <w:jc w:val="both"/>
              <w:rPr>
                <w:sz w:val="28"/>
                <w:szCs w:val="28"/>
              </w:rPr>
            </w:pPr>
            <w:r>
              <w:rPr>
                <w:sz w:val="28"/>
                <w:szCs w:val="28"/>
              </w:rPr>
              <w:t>Н</w:t>
            </w:r>
            <w:r w:rsidRPr="00E95D6F">
              <w:rPr>
                <w:sz w:val="28"/>
                <w:szCs w:val="28"/>
              </w:rPr>
              <w:t>е предусмотрено</w:t>
            </w:r>
            <w:r>
              <w:rPr>
                <w:sz w:val="28"/>
                <w:szCs w:val="28"/>
              </w:rPr>
              <w:t>.</w:t>
            </w:r>
          </w:p>
        </w:tc>
      </w:tr>
      <w:tr w:rsidR="00BF6B8E" w:rsidTr="00BF6B8E">
        <w:tc>
          <w:tcPr>
            <w:tcW w:w="0" w:type="auto"/>
          </w:tcPr>
          <w:p w:rsidR="00BF6B8E" w:rsidRDefault="00BF6B8E" w:rsidP="00BF6B8E">
            <w:pPr>
              <w:spacing w:line="300" w:lineRule="exact"/>
              <w:rPr>
                <w:sz w:val="28"/>
                <w:szCs w:val="28"/>
              </w:rPr>
            </w:pPr>
            <w:r>
              <w:rPr>
                <w:sz w:val="28"/>
                <w:szCs w:val="28"/>
              </w:rPr>
              <w:t>1.13.</w:t>
            </w:r>
          </w:p>
        </w:tc>
        <w:tc>
          <w:tcPr>
            <w:tcW w:w="3416" w:type="dxa"/>
          </w:tcPr>
          <w:p w:rsidR="00BF6B8E" w:rsidRPr="00E95D6F" w:rsidRDefault="00BF6B8E" w:rsidP="00BF6B8E">
            <w:pPr>
              <w:spacing w:line="300" w:lineRule="exact"/>
              <w:rPr>
                <w:sz w:val="28"/>
                <w:szCs w:val="28"/>
              </w:rPr>
            </w:pPr>
            <w:r w:rsidRPr="00E95D6F">
              <w:rPr>
                <w:sz w:val="28"/>
                <w:szCs w:val="28"/>
              </w:rPr>
              <w:t>Приложения</w:t>
            </w:r>
          </w:p>
        </w:tc>
        <w:tc>
          <w:tcPr>
            <w:tcW w:w="10013" w:type="dxa"/>
          </w:tcPr>
          <w:p w:rsidR="00BF6B8E" w:rsidRPr="00E95D6F" w:rsidRDefault="00BF6B8E" w:rsidP="00BF6B8E">
            <w:pPr>
              <w:numPr>
                <w:ilvl w:val="1"/>
                <w:numId w:val="1"/>
              </w:numPr>
              <w:spacing w:line="360" w:lineRule="exact"/>
              <w:jc w:val="both"/>
              <w:rPr>
                <w:sz w:val="28"/>
                <w:szCs w:val="28"/>
              </w:rPr>
            </w:pPr>
            <w:r w:rsidRPr="00E95D6F">
              <w:rPr>
                <w:sz w:val="28"/>
                <w:szCs w:val="28"/>
              </w:rPr>
              <w:t>Техническое задание</w:t>
            </w:r>
          </w:p>
          <w:p w:rsidR="00BF6B8E" w:rsidRPr="00E95D6F" w:rsidRDefault="00BF6B8E" w:rsidP="00BF6B8E">
            <w:pPr>
              <w:numPr>
                <w:ilvl w:val="1"/>
                <w:numId w:val="1"/>
              </w:numPr>
              <w:spacing w:line="360" w:lineRule="exact"/>
              <w:jc w:val="both"/>
              <w:rPr>
                <w:sz w:val="28"/>
                <w:szCs w:val="28"/>
              </w:rPr>
            </w:pPr>
            <w:r w:rsidRPr="00E95D6F">
              <w:rPr>
                <w:sz w:val="28"/>
                <w:szCs w:val="28"/>
              </w:rPr>
              <w:t>Проек</w:t>
            </w:r>
            <w:proofErr w:type="gramStart"/>
            <w:r w:rsidRPr="00E95D6F">
              <w:rPr>
                <w:sz w:val="28"/>
                <w:szCs w:val="28"/>
              </w:rPr>
              <w:t>т(</w:t>
            </w:r>
            <w:proofErr w:type="spellStart"/>
            <w:proofErr w:type="gramEnd"/>
            <w:r w:rsidRPr="00E95D6F">
              <w:rPr>
                <w:sz w:val="28"/>
                <w:szCs w:val="28"/>
              </w:rPr>
              <w:t>ы</w:t>
            </w:r>
            <w:proofErr w:type="spellEnd"/>
            <w:r w:rsidRPr="00E95D6F">
              <w:rPr>
                <w:sz w:val="28"/>
                <w:szCs w:val="28"/>
              </w:rPr>
              <w:t>) договора(</w:t>
            </w:r>
            <w:proofErr w:type="spellStart"/>
            <w:r w:rsidRPr="00E95D6F">
              <w:rPr>
                <w:sz w:val="28"/>
                <w:szCs w:val="28"/>
              </w:rPr>
              <w:t>ов</w:t>
            </w:r>
            <w:proofErr w:type="spellEnd"/>
            <w:r w:rsidRPr="00E95D6F">
              <w:rPr>
                <w:sz w:val="28"/>
                <w:szCs w:val="28"/>
              </w:rPr>
              <w:t>)</w:t>
            </w:r>
          </w:p>
          <w:p w:rsidR="00BF6B8E" w:rsidRPr="00D10FF5" w:rsidRDefault="00BF6B8E" w:rsidP="00BF6B8E">
            <w:pPr>
              <w:spacing w:line="360" w:lineRule="exact"/>
              <w:ind w:left="720" w:firstLine="14"/>
              <w:jc w:val="both"/>
              <w:rPr>
                <w:sz w:val="28"/>
                <w:szCs w:val="28"/>
              </w:rPr>
            </w:pPr>
            <w:r w:rsidRPr="00D10FF5">
              <w:rPr>
                <w:sz w:val="28"/>
                <w:szCs w:val="28"/>
              </w:rPr>
              <w:t>Форма заявки участника</w:t>
            </w:r>
          </w:p>
          <w:p w:rsidR="00BF6B8E" w:rsidRPr="00D10FF5" w:rsidRDefault="00BF6B8E" w:rsidP="00BF6B8E">
            <w:pPr>
              <w:spacing w:line="360" w:lineRule="exact"/>
              <w:ind w:left="720" w:firstLine="14"/>
              <w:jc w:val="both"/>
              <w:rPr>
                <w:sz w:val="28"/>
                <w:szCs w:val="28"/>
              </w:rPr>
            </w:pPr>
            <w:r w:rsidRPr="00D10FF5">
              <w:rPr>
                <w:sz w:val="28"/>
                <w:szCs w:val="28"/>
              </w:rPr>
              <w:t>Форма технического предложения участника</w:t>
            </w:r>
          </w:p>
          <w:p w:rsidR="00BF6B8E" w:rsidRPr="00E95D6F" w:rsidRDefault="00BF6B8E" w:rsidP="00BF6B8E">
            <w:pPr>
              <w:spacing w:line="360" w:lineRule="exact"/>
              <w:ind w:left="720" w:firstLine="14"/>
              <w:jc w:val="both"/>
              <w:rPr>
                <w:sz w:val="28"/>
                <w:szCs w:val="28"/>
              </w:rPr>
            </w:pPr>
          </w:p>
        </w:tc>
      </w:tr>
    </w:tbl>
    <w:p w:rsidR="00BF6B8E" w:rsidRDefault="00BF6B8E" w:rsidP="00BF6B8E">
      <w:pPr>
        <w:spacing w:after="200" w:line="276" w:lineRule="auto"/>
        <w:rPr>
          <w:i/>
        </w:rPr>
      </w:pPr>
    </w:p>
    <w:p w:rsidR="00BF6B8E" w:rsidRPr="00363012" w:rsidRDefault="00BF6B8E" w:rsidP="00BF6B8E">
      <w:pPr>
        <w:spacing w:after="200" w:line="276" w:lineRule="auto"/>
        <w:rPr>
          <w:sz w:val="28"/>
          <w:szCs w:val="28"/>
        </w:rPr>
      </w:pPr>
      <w:r w:rsidRPr="00363012">
        <w:rPr>
          <w:sz w:val="28"/>
          <w:szCs w:val="28"/>
        </w:rPr>
        <w:br w:type="page"/>
      </w:r>
    </w:p>
    <w:p w:rsidR="00BF6B8E" w:rsidRPr="00363012" w:rsidRDefault="00BF6B8E" w:rsidP="00BF6B8E">
      <w:pPr>
        <w:pStyle w:val="21"/>
        <w:suppressAutoHyphens/>
        <w:spacing w:before="0" w:after="0"/>
        <w:jc w:val="center"/>
        <w:rPr>
          <w:rFonts w:ascii="Times New Roman" w:eastAsia="MS Mincho" w:hAnsi="Times New Roman"/>
          <w:i w:val="0"/>
          <w:iCs w:val="0"/>
        </w:rPr>
        <w:sectPr w:rsidR="00BF6B8E" w:rsidRPr="00363012" w:rsidSect="00BF6B8E">
          <w:pgSz w:w="16838" w:h="11906" w:orient="landscape"/>
          <w:pgMar w:top="1701" w:right="1134" w:bottom="851" w:left="1134" w:header="709" w:footer="709" w:gutter="0"/>
          <w:cols w:space="708"/>
          <w:docGrid w:linePitch="360"/>
        </w:sectPr>
      </w:pPr>
    </w:p>
    <w:tbl>
      <w:tblPr>
        <w:tblW w:w="14850" w:type="dxa"/>
        <w:tblLook w:val="0000"/>
      </w:tblPr>
      <w:tblGrid>
        <w:gridCol w:w="4785"/>
        <w:gridCol w:w="10065"/>
      </w:tblGrid>
      <w:tr w:rsidR="00BF6B8E" w:rsidRPr="000A09E7" w:rsidTr="00BF6B8E">
        <w:tc>
          <w:tcPr>
            <w:tcW w:w="4785" w:type="dxa"/>
          </w:tcPr>
          <w:p w:rsidR="00BF6B8E" w:rsidRPr="00C74C29" w:rsidRDefault="00BF6B8E" w:rsidP="00BF6B8E">
            <w:pPr>
              <w:pStyle w:val="21"/>
              <w:suppressAutoHyphens/>
              <w:spacing w:before="0" w:after="0"/>
              <w:jc w:val="center"/>
              <w:rPr>
                <w:rFonts w:ascii="Times New Roman" w:eastAsia="MS Mincho" w:hAnsi="Times New Roman"/>
                <w:i w:val="0"/>
                <w:iCs w:val="0"/>
              </w:rPr>
            </w:pPr>
          </w:p>
        </w:tc>
        <w:tc>
          <w:tcPr>
            <w:tcW w:w="10065" w:type="dxa"/>
          </w:tcPr>
          <w:p w:rsidR="00BF6B8E" w:rsidRPr="00C74C29" w:rsidRDefault="00BF6B8E" w:rsidP="00BF6B8E">
            <w:pPr>
              <w:pStyle w:val="21"/>
              <w:suppressAutoHyphens/>
              <w:spacing w:before="0" w:after="0"/>
              <w:ind w:left="5280"/>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1.1</w:t>
            </w:r>
          </w:p>
          <w:p w:rsidR="00BF6B8E" w:rsidRPr="00C74C29" w:rsidRDefault="00BF6B8E" w:rsidP="00BF6B8E">
            <w:pPr>
              <w:pStyle w:val="21"/>
              <w:suppressAutoHyphens/>
              <w:spacing w:before="0" w:after="0"/>
              <w:ind w:left="5280"/>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BF6B8E" w:rsidRDefault="00BF6B8E" w:rsidP="00BF6B8E">
      <w:pPr>
        <w:jc w:val="center"/>
        <w:rPr>
          <w:bCs/>
          <w:sz w:val="28"/>
          <w:szCs w:val="28"/>
        </w:rPr>
      </w:pPr>
      <w:r>
        <w:rPr>
          <w:bCs/>
          <w:sz w:val="28"/>
          <w:szCs w:val="28"/>
        </w:rPr>
        <w:t>Техническое задание</w:t>
      </w:r>
    </w:p>
    <w:p w:rsidR="00BF6B8E" w:rsidRPr="00AF5CD6" w:rsidRDefault="00BF6B8E" w:rsidP="00BF6B8E">
      <w:pPr>
        <w:tabs>
          <w:tab w:val="left" w:pos="5145"/>
        </w:tabs>
        <w:rPr>
          <w:bCs/>
          <w:sz w:val="28"/>
          <w:szCs w:val="28"/>
        </w:rPr>
      </w:pPr>
    </w:p>
    <w:tbl>
      <w:tblPr>
        <w:tblW w:w="51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2"/>
        <w:gridCol w:w="644"/>
        <w:gridCol w:w="1535"/>
        <w:gridCol w:w="884"/>
        <w:gridCol w:w="651"/>
        <w:gridCol w:w="2848"/>
        <w:gridCol w:w="2848"/>
        <w:gridCol w:w="2863"/>
      </w:tblGrid>
      <w:tr w:rsidR="00BF6B8E" w:rsidRPr="00AF5CD6" w:rsidTr="00BF6B8E">
        <w:tc>
          <w:tcPr>
            <w:tcW w:w="5000" w:type="pct"/>
            <w:gridSpan w:val="8"/>
          </w:tcPr>
          <w:p w:rsidR="00BF6B8E" w:rsidRPr="00AF5CD6" w:rsidRDefault="00BF6B8E" w:rsidP="00BF6B8E">
            <w:pPr>
              <w:jc w:val="both"/>
              <w:rPr>
                <w:b/>
              </w:rPr>
            </w:pPr>
            <w:r w:rsidRPr="00AF5CD6">
              <w:rPr>
                <w:b/>
              </w:rPr>
              <w:t>1. Наименование товара/услуги, их количество (объем), цены за единицу товара/услуги, начальная (максимальная) цена договора</w:t>
            </w:r>
          </w:p>
        </w:tc>
      </w:tr>
      <w:tr w:rsidR="00BF6B8E" w:rsidRPr="00AF5CD6" w:rsidTr="00BF6B8E">
        <w:trPr>
          <w:trHeight w:val="976"/>
        </w:trPr>
        <w:tc>
          <w:tcPr>
            <w:tcW w:w="1211" w:type="pct"/>
            <w:gridSpan w:val="2"/>
          </w:tcPr>
          <w:p w:rsidR="00BF6B8E" w:rsidRPr="00AF5CD6" w:rsidRDefault="00BF6B8E" w:rsidP="00BF6B8E">
            <w:pPr>
              <w:jc w:val="both"/>
              <w:rPr>
                <w:b/>
              </w:rPr>
            </w:pPr>
            <w:r w:rsidRPr="00AF5CD6">
              <w:rPr>
                <w:b/>
              </w:rPr>
              <w:t>Наименование товара/услуги</w:t>
            </w:r>
          </w:p>
        </w:tc>
        <w:tc>
          <w:tcPr>
            <w:tcW w:w="500" w:type="pct"/>
          </w:tcPr>
          <w:p w:rsidR="00BF6B8E" w:rsidRPr="00AF5CD6" w:rsidRDefault="00BF6B8E" w:rsidP="00BF6B8E">
            <w:pPr>
              <w:jc w:val="both"/>
              <w:rPr>
                <w:b/>
              </w:rPr>
            </w:pPr>
            <w:r w:rsidRPr="00AF5CD6">
              <w:rPr>
                <w:b/>
              </w:rPr>
              <w:t>Ед.</w:t>
            </w:r>
          </w:p>
          <w:p w:rsidR="00BF6B8E" w:rsidRPr="00AF5CD6" w:rsidRDefault="00BF6B8E" w:rsidP="00BF6B8E">
            <w:pPr>
              <w:jc w:val="both"/>
              <w:rPr>
                <w:b/>
              </w:rPr>
            </w:pPr>
            <w:proofErr w:type="spellStart"/>
            <w:r w:rsidRPr="00AF5CD6">
              <w:rPr>
                <w:b/>
              </w:rPr>
              <w:t>изм</w:t>
            </w:r>
            <w:proofErr w:type="spellEnd"/>
            <w:r w:rsidRPr="00AF5CD6">
              <w:rPr>
                <w:b/>
              </w:rPr>
              <w:t>.</w:t>
            </w:r>
          </w:p>
        </w:tc>
        <w:tc>
          <w:tcPr>
            <w:tcW w:w="500" w:type="pct"/>
            <w:gridSpan w:val="2"/>
          </w:tcPr>
          <w:p w:rsidR="00BF6B8E" w:rsidRPr="00AF5CD6" w:rsidRDefault="00BF6B8E" w:rsidP="00BF6B8E">
            <w:pPr>
              <w:ind w:left="-108" w:right="-107" w:hanging="56"/>
              <w:jc w:val="center"/>
              <w:rPr>
                <w:b/>
              </w:rPr>
            </w:pPr>
            <w:r w:rsidRPr="00AF5CD6">
              <w:rPr>
                <w:b/>
              </w:rPr>
              <w:t>Кол-во (объем)</w:t>
            </w:r>
          </w:p>
        </w:tc>
        <w:tc>
          <w:tcPr>
            <w:tcW w:w="928" w:type="pct"/>
          </w:tcPr>
          <w:p w:rsidR="00BF6B8E" w:rsidRPr="00AF5CD6" w:rsidRDefault="00BF6B8E" w:rsidP="00BF6B8E">
            <w:pPr>
              <w:rPr>
                <w:b/>
              </w:rPr>
            </w:pPr>
            <w:r w:rsidRPr="00AF5CD6">
              <w:rPr>
                <w:b/>
              </w:rPr>
              <w:t xml:space="preserve">Цена за единицу без учета НДС, руб. </w:t>
            </w:r>
          </w:p>
        </w:tc>
        <w:tc>
          <w:tcPr>
            <w:tcW w:w="928" w:type="pct"/>
          </w:tcPr>
          <w:p w:rsidR="00BF6B8E" w:rsidRPr="00AF5CD6" w:rsidRDefault="00BF6B8E" w:rsidP="00BF6B8E">
            <w:pPr>
              <w:rPr>
                <w:b/>
              </w:rPr>
            </w:pPr>
            <w:r w:rsidRPr="00AF5CD6">
              <w:rPr>
                <w:b/>
              </w:rPr>
              <w:t xml:space="preserve">Всего без учета НДС, </w:t>
            </w:r>
          </w:p>
          <w:p w:rsidR="00BF6B8E" w:rsidRPr="00AF5CD6" w:rsidRDefault="00BF6B8E" w:rsidP="00BF6B8E">
            <w:pPr>
              <w:rPr>
                <w:b/>
              </w:rPr>
            </w:pPr>
            <w:r w:rsidRPr="00AF5CD6">
              <w:rPr>
                <w:b/>
              </w:rPr>
              <w:t xml:space="preserve">руб. </w:t>
            </w:r>
          </w:p>
        </w:tc>
        <w:tc>
          <w:tcPr>
            <w:tcW w:w="933" w:type="pct"/>
          </w:tcPr>
          <w:p w:rsidR="00BF6B8E" w:rsidRPr="00AF5CD6" w:rsidRDefault="00BF6B8E" w:rsidP="00BF6B8E">
            <w:pPr>
              <w:rPr>
                <w:b/>
              </w:rPr>
            </w:pPr>
            <w:r w:rsidRPr="00AF5CD6">
              <w:rPr>
                <w:b/>
              </w:rPr>
              <w:t xml:space="preserve">Всего с учетом НДС, </w:t>
            </w:r>
          </w:p>
          <w:p w:rsidR="00BF6B8E" w:rsidRPr="00AF5CD6" w:rsidRDefault="00BF6B8E" w:rsidP="00BF6B8E">
            <w:pPr>
              <w:rPr>
                <w:b/>
              </w:rPr>
            </w:pPr>
            <w:r w:rsidRPr="00AF5CD6">
              <w:rPr>
                <w:b/>
              </w:rPr>
              <w:t xml:space="preserve">руб. </w:t>
            </w:r>
          </w:p>
        </w:tc>
      </w:tr>
      <w:tr w:rsidR="00BF6B8E" w:rsidRPr="00AF5CD6" w:rsidTr="00BF6B8E">
        <w:trPr>
          <w:trHeight w:val="976"/>
        </w:trPr>
        <w:tc>
          <w:tcPr>
            <w:tcW w:w="1211" w:type="pct"/>
            <w:gridSpan w:val="2"/>
          </w:tcPr>
          <w:p w:rsidR="00BF6B8E" w:rsidRPr="00C855A8" w:rsidRDefault="005E592D" w:rsidP="005E592D">
            <w:pPr>
              <w:rPr>
                <w:b/>
              </w:rPr>
            </w:pPr>
            <w:r w:rsidRPr="00C855A8">
              <w:rPr>
                <w:b/>
              </w:rPr>
              <w:t>Оказание услуг по сопровождению информационной системы Консультант Плюс</w:t>
            </w:r>
            <w:r w:rsidR="00BF6B8E" w:rsidRPr="00C855A8">
              <w:rPr>
                <w:b/>
              </w:rPr>
              <w:t>, в том числе:</w:t>
            </w:r>
          </w:p>
        </w:tc>
        <w:tc>
          <w:tcPr>
            <w:tcW w:w="500" w:type="pct"/>
            <w:vAlign w:val="center"/>
          </w:tcPr>
          <w:p w:rsidR="00BF6B8E" w:rsidRPr="00C855A8" w:rsidRDefault="005E592D" w:rsidP="005E592D">
            <w:pPr>
              <w:jc w:val="center"/>
            </w:pPr>
            <w:proofErr w:type="spellStart"/>
            <w:proofErr w:type="gramStart"/>
            <w:r w:rsidRPr="00C855A8">
              <w:t>мес</w:t>
            </w:r>
            <w:proofErr w:type="spellEnd"/>
            <w:proofErr w:type="gramEnd"/>
          </w:p>
        </w:tc>
        <w:tc>
          <w:tcPr>
            <w:tcW w:w="500" w:type="pct"/>
            <w:gridSpan w:val="2"/>
            <w:vAlign w:val="center"/>
          </w:tcPr>
          <w:p w:rsidR="00BF6B8E" w:rsidRPr="00C855A8" w:rsidRDefault="005E592D" w:rsidP="00BF6B8E">
            <w:pPr>
              <w:ind w:left="-108" w:right="-107" w:hanging="56"/>
              <w:jc w:val="center"/>
            </w:pPr>
            <w:r w:rsidRPr="00C855A8">
              <w:t>12</w:t>
            </w:r>
          </w:p>
        </w:tc>
        <w:tc>
          <w:tcPr>
            <w:tcW w:w="928" w:type="pct"/>
            <w:vAlign w:val="center"/>
          </w:tcPr>
          <w:p w:rsidR="00BF6B8E" w:rsidRPr="00C855A8" w:rsidRDefault="00BF6B8E" w:rsidP="00BF6B8E">
            <w:pPr>
              <w:jc w:val="center"/>
            </w:pPr>
          </w:p>
        </w:tc>
        <w:tc>
          <w:tcPr>
            <w:tcW w:w="928" w:type="pct"/>
            <w:vAlign w:val="center"/>
          </w:tcPr>
          <w:p w:rsidR="00BF6B8E" w:rsidRPr="00243B57" w:rsidRDefault="00AF7010" w:rsidP="00BF6B8E">
            <w:pPr>
              <w:jc w:val="center"/>
              <w:rPr>
                <w:b/>
              </w:rPr>
            </w:pPr>
            <w:r w:rsidRPr="00243B57">
              <w:rPr>
                <w:b/>
              </w:rPr>
              <w:t>567 705</w:t>
            </w:r>
            <w:r w:rsidR="00C855A8" w:rsidRPr="00243B57">
              <w:rPr>
                <w:b/>
              </w:rPr>
              <w:t>,72</w:t>
            </w:r>
          </w:p>
        </w:tc>
        <w:tc>
          <w:tcPr>
            <w:tcW w:w="933" w:type="pct"/>
            <w:vAlign w:val="center"/>
          </w:tcPr>
          <w:p w:rsidR="00BF6B8E" w:rsidRPr="00243B57" w:rsidRDefault="00AF7010" w:rsidP="00BF6B8E">
            <w:pPr>
              <w:jc w:val="center"/>
              <w:rPr>
                <w:b/>
              </w:rPr>
            </w:pPr>
            <w:r w:rsidRPr="00243B57">
              <w:rPr>
                <w:b/>
              </w:rPr>
              <w:t>681 246</w:t>
            </w:r>
            <w:r w:rsidR="00C855A8" w:rsidRPr="00243B57">
              <w:rPr>
                <w:b/>
              </w:rPr>
              <w:t>,86</w:t>
            </w:r>
          </w:p>
        </w:tc>
      </w:tr>
      <w:tr w:rsidR="00C855A8" w:rsidRPr="00AF5CD6" w:rsidTr="00C855A8">
        <w:trPr>
          <w:trHeight w:val="771"/>
        </w:trPr>
        <w:tc>
          <w:tcPr>
            <w:tcW w:w="1211" w:type="pct"/>
            <w:gridSpan w:val="2"/>
          </w:tcPr>
          <w:p w:rsidR="00C855A8" w:rsidRPr="00C855A8" w:rsidRDefault="00C855A8" w:rsidP="00C855A8">
            <w:pPr>
              <w:jc w:val="both"/>
            </w:pPr>
            <w:r w:rsidRPr="00C855A8">
              <w:t xml:space="preserve">Бизнес: Версия </w:t>
            </w:r>
            <w:proofErr w:type="spellStart"/>
            <w:proofErr w:type="gramStart"/>
            <w:r w:rsidRPr="00C855A8">
              <w:t>Проф</w:t>
            </w:r>
            <w:proofErr w:type="spellEnd"/>
            <w:proofErr w:type="gramEnd"/>
            <w:r w:rsidRPr="00C855A8">
              <w:t xml:space="preserve"> сеть</w:t>
            </w:r>
          </w:p>
        </w:tc>
        <w:tc>
          <w:tcPr>
            <w:tcW w:w="500" w:type="pct"/>
            <w:vAlign w:val="center"/>
          </w:tcPr>
          <w:p w:rsidR="00C855A8" w:rsidRPr="00C855A8" w:rsidRDefault="00C855A8" w:rsidP="004B361E">
            <w:pPr>
              <w:jc w:val="center"/>
            </w:pPr>
            <w:proofErr w:type="spellStart"/>
            <w:proofErr w:type="gramStart"/>
            <w:r w:rsidRPr="00C855A8">
              <w:t>мес</w:t>
            </w:r>
            <w:proofErr w:type="spellEnd"/>
            <w:proofErr w:type="gramEnd"/>
          </w:p>
        </w:tc>
        <w:tc>
          <w:tcPr>
            <w:tcW w:w="500" w:type="pct"/>
            <w:gridSpan w:val="2"/>
            <w:vAlign w:val="center"/>
          </w:tcPr>
          <w:p w:rsidR="00C855A8" w:rsidRPr="00C855A8" w:rsidRDefault="00C855A8" w:rsidP="004B361E">
            <w:pPr>
              <w:ind w:left="-108" w:right="-107" w:hanging="56"/>
              <w:jc w:val="center"/>
            </w:pPr>
            <w:r w:rsidRPr="00C855A8">
              <w:t>12</w:t>
            </w:r>
          </w:p>
        </w:tc>
        <w:tc>
          <w:tcPr>
            <w:tcW w:w="928" w:type="pct"/>
            <w:vAlign w:val="center"/>
          </w:tcPr>
          <w:p w:rsidR="00C855A8" w:rsidRPr="00C855A8" w:rsidRDefault="00C855A8" w:rsidP="00BF6B8E">
            <w:pPr>
              <w:jc w:val="center"/>
            </w:pPr>
            <w:r>
              <w:t>28368,08</w:t>
            </w:r>
          </w:p>
        </w:tc>
        <w:tc>
          <w:tcPr>
            <w:tcW w:w="928" w:type="pct"/>
            <w:vAlign w:val="center"/>
          </w:tcPr>
          <w:p w:rsidR="00C855A8" w:rsidRPr="00C855A8" w:rsidRDefault="00C855A8" w:rsidP="00BF6B8E">
            <w:pPr>
              <w:jc w:val="center"/>
            </w:pPr>
            <w:r w:rsidRPr="00C855A8">
              <w:t>340 416,96</w:t>
            </w:r>
          </w:p>
        </w:tc>
        <w:tc>
          <w:tcPr>
            <w:tcW w:w="933" w:type="pct"/>
            <w:vAlign w:val="center"/>
          </w:tcPr>
          <w:p w:rsidR="00C855A8" w:rsidRPr="00C855A8" w:rsidRDefault="00C855A8" w:rsidP="00BF6B8E">
            <w:pPr>
              <w:jc w:val="center"/>
            </w:pPr>
            <w:r w:rsidRPr="00C855A8">
              <w:t>408 500,35</w:t>
            </w:r>
          </w:p>
        </w:tc>
      </w:tr>
      <w:tr w:rsidR="00C855A8" w:rsidRPr="00AF5CD6" w:rsidTr="00C855A8">
        <w:trPr>
          <w:trHeight w:val="697"/>
        </w:trPr>
        <w:tc>
          <w:tcPr>
            <w:tcW w:w="1211" w:type="pct"/>
            <w:gridSpan w:val="2"/>
          </w:tcPr>
          <w:p w:rsidR="00C855A8" w:rsidRPr="00C855A8" w:rsidRDefault="00C855A8" w:rsidP="004B361E">
            <w:pPr>
              <w:jc w:val="both"/>
            </w:pPr>
            <w:r w:rsidRPr="00C855A8">
              <w:t xml:space="preserve">Корреспонденция счетов, </w:t>
            </w:r>
            <w:proofErr w:type="gramStart"/>
            <w:r w:rsidRPr="00C855A8">
              <w:t>с</w:t>
            </w:r>
            <w:proofErr w:type="gramEnd"/>
            <w:r w:rsidRPr="00C855A8">
              <w:t>/о</w:t>
            </w:r>
          </w:p>
        </w:tc>
        <w:tc>
          <w:tcPr>
            <w:tcW w:w="500" w:type="pct"/>
            <w:vAlign w:val="center"/>
          </w:tcPr>
          <w:p w:rsidR="00C855A8" w:rsidRPr="00C855A8" w:rsidRDefault="00C855A8" w:rsidP="004B361E">
            <w:pPr>
              <w:jc w:val="center"/>
            </w:pPr>
            <w:proofErr w:type="spellStart"/>
            <w:proofErr w:type="gramStart"/>
            <w:r w:rsidRPr="00C855A8">
              <w:t>мес</w:t>
            </w:r>
            <w:proofErr w:type="spellEnd"/>
            <w:proofErr w:type="gramEnd"/>
          </w:p>
        </w:tc>
        <w:tc>
          <w:tcPr>
            <w:tcW w:w="500" w:type="pct"/>
            <w:gridSpan w:val="2"/>
            <w:vAlign w:val="center"/>
          </w:tcPr>
          <w:p w:rsidR="00C855A8" w:rsidRPr="00C855A8" w:rsidRDefault="00C855A8" w:rsidP="004B361E">
            <w:pPr>
              <w:ind w:left="-108" w:right="-107" w:hanging="56"/>
              <w:jc w:val="center"/>
            </w:pPr>
            <w:r w:rsidRPr="00C855A8">
              <w:t>12</w:t>
            </w:r>
          </w:p>
        </w:tc>
        <w:tc>
          <w:tcPr>
            <w:tcW w:w="928" w:type="pct"/>
            <w:vAlign w:val="center"/>
          </w:tcPr>
          <w:p w:rsidR="00C855A8" w:rsidRPr="00C855A8" w:rsidRDefault="00C855A8" w:rsidP="00BF6B8E">
            <w:pPr>
              <w:jc w:val="center"/>
            </w:pPr>
            <w:r w:rsidRPr="00C855A8">
              <w:t>1 672,06</w:t>
            </w:r>
          </w:p>
        </w:tc>
        <w:tc>
          <w:tcPr>
            <w:tcW w:w="928" w:type="pct"/>
            <w:vAlign w:val="center"/>
          </w:tcPr>
          <w:p w:rsidR="00C855A8" w:rsidRPr="00C855A8" w:rsidRDefault="00C855A8" w:rsidP="00BF6B8E">
            <w:pPr>
              <w:jc w:val="center"/>
            </w:pPr>
            <w:r w:rsidRPr="00C855A8">
              <w:t>20 064,72</w:t>
            </w:r>
          </w:p>
        </w:tc>
        <w:tc>
          <w:tcPr>
            <w:tcW w:w="933" w:type="pct"/>
            <w:vAlign w:val="center"/>
          </w:tcPr>
          <w:p w:rsidR="00C855A8" w:rsidRPr="00C855A8" w:rsidRDefault="00C855A8" w:rsidP="00BF6B8E">
            <w:pPr>
              <w:jc w:val="center"/>
            </w:pPr>
            <w:r w:rsidRPr="00C855A8">
              <w:t>24 077,66</w:t>
            </w:r>
          </w:p>
        </w:tc>
      </w:tr>
      <w:tr w:rsidR="00C855A8" w:rsidRPr="00AF5CD6" w:rsidTr="00C855A8">
        <w:trPr>
          <w:trHeight w:val="706"/>
        </w:trPr>
        <w:tc>
          <w:tcPr>
            <w:tcW w:w="1211" w:type="pct"/>
            <w:gridSpan w:val="2"/>
          </w:tcPr>
          <w:p w:rsidR="00C855A8" w:rsidRPr="00C855A8" w:rsidRDefault="00C855A8" w:rsidP="004B361E">
            <w:pPr>
              <w:jc w:val="both"/>
            </w:pPr>
            <w:r w:rsidRPr="00C855A8">
              <w:t xml:space="preserve">Подборки судебных решений, </w:t>
            </w:r>
            <w:proofErr w:type="gramStart"/>
            <w:r w:rsidRPr="00C855A8">
              <w:t>с</w:t>
            </w:r>
            <w:proofErr w:type="gramEnd"/>
            <w:r w:rsidRPr="00C855A8">
              <w:t>/о</w:t>
            </w:r>
          </w:p>
        </w:tc>
        <w:tc>
          <w:tcPr>
            <w:tcW w:w="500" w:type="pct"/>
            <w:vAlign w:val="center"/>
          </w:tcPr>
          <w:p w:rsidR="00C855A8" w:rsidRPr="00C855A8" w:rsidRDefault="00C855A8" w:rsidP="004B361E">
            <w:pPr>
              <w:jc w:val="center"/>
            </w:pPr>
            <w:proofErr w:type="spellStart"/>
            <w:proofErr w:type="gramStart"/>
            <w:r w:rsidRPr="00C855A8">
              <w:t>мес</w:t>
            </w:r>
            <w:proofErr w:type="spellEnd"/>
            <w:proofErr w:type="gramEnd"/>
          </w:p>
        </w:tc>
        <w:tc>
          <w:tcPr>
            <w:tcW w:w="500" w:type="pct"/>
            <w:gridSpan w:val="2"/>
            <w:vAlign w:val="center"/>
          </w:tcPr>
          <w:p w:rsidR="00C855A8" w:rsidRPr="00C855A8" w:rsidRDefault="00C855A8" w:rsidP="004B361E">
            <w:pPr>
              <w:ind w:left="-108" w:right="-107" w:hanging="56"/>
              <w:jc w:val="center"/>
            </w:pPr>
            <w:r w:rsidRPr="00C855A8">
              <w:t>12</w:t>
            </w:r>
          </w:p>
        </w:tc>
        <w:tc>
          <w:tcPr>
            <w:tcW w:w="928" w:type="pct"/>
            <w:vAlign w:val="center"/>
          </w:tcPr>
          <w:p w:rsidR="00C855A8" w:rsidRPr="00C855A8" w:rsidRDefault="00C855A8" w:rsidP="00BF6B8E">
            <w:pPr>
              <w:jc w:val="center"/>
            </w:pPr>
            <w:r w:rsidRPr="00C855A8">
              <w:t>1 672,06</w:t>
            </w:r>
          </w:p>
        </w:tc>
        <w:tc>
          <w:tcPr>
            <w:tcW w:w="928" w:type="pct"/>
            <w:vAlign w:val="center"/>
          </w:tcPr>
          <w:p w:rsidR="00C855A8" w:rsidRPr="00C855A8" w:rsidRDefault="00C855A8" w:rsidP="00BF6B8E">
            <w:pPr>
              <w:jc w:val="center"/>
            </w:pPr>
            <w:r w:rsidRPr="00C855A8">
              <w:t>20 064,72</w:t>
            </w:r>
          </w:p>
        </w:tc>
        <w:tc>
          <w:tcPr>
            <w:tcW w:w="933" w:type="pct"/>
            <w:vAlign w:val="center"/>
          </w:tcPr>
          <w:p w:rsidR="00C855A8" w:rsidRPr="00C855A8" w:rsidRDefault="00C855A8" w:rsidP="00BF6B8E">
            <w:pPr>
              <w:jc w:val="center"/>
            </w:pPr>
            <w:r w:rsidRPr="00C855A8">
              <w:t>24 077,66</w:t>
            </w:r>
          </w:p>
        </w:tc>
      </w:tr>
      <w:tr w:rsidR="00C855A8" w:rsidRPr="00AF5CD6" w:rsidTr="00C855A8">
        <w:trPr>
          <w:trHeight w:val="703"/>
        </w:trPr>
        <w:tc>
          <w:tcPr>
            <w:tcW w:w="1211" w:type="pct"/>
            <w:gridSpan w:val="2"/>
          </w:tcPr>
          <w:p w:rsidR="00C855A8" w:rsidRPr="00C855A8" w:rsidRDefault="00C855A8" w:rsidP="004B361E">
            <w:pPr>
              <w:jc w:val="both"/>
            </w:pPr>
            <w:r w:rsidRPr="00C855A8">
              <w:t>Сахалинский выпуск сеть</w:t>
            </w:r>
          </w:p>
        </w:tc>
        <w:tc>
          <w:tcPr>
            <w:tcW w:w="500" w:type="pct"/>
            <w:vAlign w:val="center"/>
          </w:tcPr>
          <w:p w:rsidR="00C855A8" w:rsidRPr="00C855A8" w:rsidRDefault="00C855A8" w:rsidP="004B361E">
            <w:pPr>
              <w:jc w:val="center"/>
            </w:pPr>
            <w:proofErr w:type="spellStart"/>
            <w:proofErr w:type="gramStart"/>
            <w:r w:rsidRPr="00C855A8">
              <w:t>мес</w:t>
            </w:r>
            <w:proofErr w:type="spellEnd"/>
            <w:proofErr w:type="gramEnd"/>
          </w:p>
        </w:tc>
        <w:tc>
          <w:tcPr>
            <w:tcW w:w="500" w:type="pct"/>
            <w:gridSpan w:val="2"/>
            <w:vAlign w:val="center"/>
          </w:tcPr>
          <w:p w:rsidR="00C855A8" w:rsidRPr="00C855A8" w:rsidRDefault="00C855A8" w:rsidP="004B361E">
            <w:pPr>
              <w:ind w:left="-108" w:right="-107" w:hanging="56"/>
              <w:jc w:val="center"/>
            </w:pPr>
            <w:r w:rsidRPr="00C855A8">
              <w:t>12</w:t>
            </w:r>
          </w:p>
        </w:tc>
        <w:tc>
          <w:tcPr>
            <w:tcW w:w="928" w:type="pct"/>
            <w:vAlign w:val="center"/>
          </w:tcPr>
          <w:p w:rsidR="00C855A8" w:rsidRPr="00C855A8" w:rsidRDefault="00C855A8" w:rsidP="00BF6B8E">
            <w:pPr>
              <w:jc w:val="center"/>
            </w:pPr>
            <w:r w:rsidRPr="00C855A8">
              <w:t>5 328,51</w:t>
            </w:r>
          </w:p>
        </w:tc>
        <w:tc>
          <w:tcPr>
            <w:tcW w:w="928" w:type="pct"/>
            <w:vAlign w:val="center"/>
          </w:tcPr>
          <w:p w:rsidR="00C855A8" w:rsidRPr="00C855A8" w:rsidRDefault="00C855A8" w:rsidP="00BF6B8E">
            <w:pPr>
              <w:jc w:val="center"/>
            </w:pPr>
            <w:r w:rsidRPr="00C855A8">
              <w:t>63 942,12</w:t>
            </w:r>
          </w:p>
        </w:tc>
        <w:tc>
          <w:tcPr>
            <w:tcW w:w="933" w:type="pct"/>
            <w:vAlign w:val="center"/>
          </w:tcPr>
          <w:p w:rsidR="00C855A8" w:rsidRPr="00C855A8" w:rsidRDefault="00C855A8" w:rsidP="00BF6B8E">
            <w:pPr>
              <w:jc w:val="center"/>
            </w:pPr>
            <w:r w:rsidRPr="00C855A8">
              <w:t>76 730,54</w:t>
            </w:r>
          </w:p>
        </w:tc>
      </w:tr>
      <w:tr w:rsidR="00C855A8" w:rsidRPr="00AF5CD6" w:rsidTr="00C855A8">
        <w:trPr>
          <w:trHeight w:val="685"/>
        </w:trPr>
        <w:tc>
          <w:tcPr>
            <w:tcW w:w="1211" w:type="pct"/>
            <w:gridSpan w:val="2"/>
          </w:tcPr>
          <w:p w:rsidR="00C855A8" w:rsidRPr="00C855A8" w:rsidRDefault="00C855A8" w:rsidP="00C855A8">
            <w:pPr>
              <w:jc w:val="both"/>
            </w:pPr>
            <w:r w:rsidRPr="00C855A8">
              <w:t xml:space="preserve">Арбитражные суды всех округов, </w:t>
            </w:r>
            <w:proofErr w:type="gramStart"/>
            <w:r w:rsidRPr="00C855A8">
              <w:t>с</w:t>
            </w:r>
            <w:proofErr w:type="gramEnd"/>
            <w:r w:rsidRPr="00C855A8">
              <w:t>/о</w:t>
            </w:r>
          </w:p>
        </w:tc>
        <w:tc>
          <w:tcPr>
            <w:tcW w:w="500" w:type="pct"/>
            <w:vAlign w:val="center"/>
          </w:tcPr>
          <w:p w:rsidR="00C855A8" w:rsidRPr="00C855A8" w:rsidRDefault="00C855A8" w:rsidP="004B361E">
            <w:pPr>
              <w:jc w:val="center"/>
            </w:pPr>
            <w:proofErr w:type="spellStart"/>
            <w:proofErr w:type="gramStart"/>
            <w:r w:rsidRPr="00C855A8">
              <w:t>мес</w:t>
            </w:r>
            <w:proofErr w:type="spellEnd"/>
            <w:proofErr w:type="gramEnd"/>
          </w:p>
        </w:tc>
        <w:tc>
          <w:tcPr>
            <w:tcW w:w="500" w:type="pct"/>
            <w:gridSpan w:val="2"/>
            <w:vAlign w:val="center"/>
          </w:tcPr>
          <w:p w:rsidR="00C855A8" w:rsidRPr="00C855A8" w:rsidRDefault="00C855A8" w:rsidP="004B361E">
            <w:pPr>
              <w:ind w:left="-108" w:right="-107" w:hanging="56"/>
              <w:jc w:val="center"/>
            </w:pPr>
            <w:r w:rsidRPr="00C855A8">
              <w:t>12</w:t>
            </w:r>
          </w:p>
        </w:tc>
        <w:tc>
          <w:tcPr>
            <w:tcW w:w="928" w:type="pct"/>
            <w:vAlign w:val="center"/>
          </w:tcPr>
          <w:p w:rsidR="00C855A8" w:rsidRPr="00C855A8" w:rsidRDefault="00C855A8" w:rsidP="00BF6B8E">
            <w:pPr>
              <w:jc w:val="center"/>
            </w:pPr>
            <w:r w:rsidRPr="00C855A8">
              <w:t>5 274,47</w:t>
            </w:r>
          </w:p>
        </w:tc>
        <w:tc>
          <w:tcPr>
            <w:tcW w:w="928" w:type="pct"/>
            <w:vAlign w:val="center"/>
          </w:tcPr>
          <w:p w:rsidR="00C855A8" w:rsidRPr="00C855A8" w:rsidRDefault="00C855A8" w:rsidP="00BF6B8E">
            <w:pPr>
              <w:jc w:val="center"/>
            </w:pPr>
            <w:r w:rsidRPr="00C855A8">
              <w:t>63 293,64</w:t>
            </w:r>
          </w:p>
        </w:tc>
        <w:tc>
          <w:tcPr>
            <w:tcW w:w="933" w:type="pct"/>
            <w:vAlign w:val="center"/>
          </w:tcPr>
          <w:p w:rsidR="00C855A8" w:rsidRPr="00C855A8" w:rsidRDefault="00C855A8" w:rsidP="00BF6B8E">
            <w:pPr>
              <w:jc w:val="center"/>
            </w:pPr>
            <w:r w:rsidRPr="00C855A8">
              <w:t>75 952,37</w:t>
            </w:r>
          </w:p>
        </w:tc>
      </w:tr>
      <w:tr w:rsidR="00C855A8" w:rsidRPr="00AF5CD6" w:rsidTr="00C855A8">
        <w:trPr>
          <w:trHeight w:val="709"/>
        </w:trPr>
        <w:tc>
          <w:tcPr>
            <w:tcW w:w="1211" w:type="pct"/>
            <w:gridSpan w:val="2"/>
          </w:tcPr>
          <w:p w:rsidR="00C855A8" w:rsidRPr="00C855A8" w:rsidRDefault="00C855A8" w:rsidP="004B361E">
            <w:pPr>
              <w:jc w:val="both"/>
            </w:pPr>
            <w:r w:rsidRPr="00C855A8">
              <w:t xml:space="preserve">Эксперт-приложение, </w:t>
            </w:r>
            <w:proofErr w:type="gramStart"/>
            <w:r w:rsidRPr="00C855A8">
              <w:t>с</w:t>
            </w:r>
            <w:proofErr w:type="gramEnd"/>
            <w:r w:rsidRPr="00C855A8">
              <w:t>/о</w:t>
            </w:r>
          </w:p>
        </w:tc>
        <w:tc>
          <w:tcPr>
            <w:tcW w:w="500" w:type="pct"/>
            <w:vAlign w:val="center"/>
          </w:tcPr>
          <w:p w:rsidR="00C855A8" w:rsidRPr="00C855A8" w:rsidRDefault="00C855A8" w:rsidP="004B361E">
            <w:pPr>
              <w:jc w:val="center"/>
            </w:pPr>
            <w:proofErr w:type="spellStart"/>
            <w:proofErr w:type="gramStart"/>
            <w:r w:rsidRPr="00C855A8">
              <w:t>мес</w:t>
            </w:r>
            <w:proofErr w:type="spellEnd"/>
            <w:proofErr w:type="gramEnd"/>
          </w:p>
        </w:tc>
        <w:tc>
          <w:tcPr>
            <w:tcW w:w="500" w:type="pct"/>
            <w:gridSpan w:val="2"/>
            <w:vAlign w:val="center"/>
          </w:tcPr>
          <w:p w:rsidR="00C855A8" w:rsidRPr="00C855A8" w:rsidRDefault="00C855A8" w:rsidP="004B361E">
            <w:pPr>
              <w:ind w:left="-108" w:right="-107" w:hanging="56"/>
              <w:jc w:val="center"/>
            </w:pPr>
            <w:r w:rsidRPr="00C855A8">
              <w:t>12</w:t>
            </w:r>
          </w:p>
        </w:tc>
        <w:tc>
          <w:tcPr>
            <w:tcW w:w="928" w:type="pct"/>
            <w:vAlign w:val="center"/>
          </w:tcPr>
          <w:p w:rsidR="00C855A8" w:rsidRPr="00C855A8" w:rsidRDefault="00C855A8" w:rsidP="00BF6B8E">
            <w:pPr>
              <w:jc w:val="center"/>
            </w:pPr>
            <w:r w:rsidRPr="00C855A8">
              <w:t>4 993,63</w:t>
            </w:r>
          </w:p>
        </w:tc>
        <w:tc>
          <w:tcPr>
            <w:tcW w:w="928" w:type="pct"/>
            <w:vAlign w:val="center"/>
          </w:tcPr>
          <w:p w:rsidR="00C855A8" w:rsidRPr="00C855A8" w:rsidRDefault="00C855A8" w:rsidP="00BF6B8E">
            <w:pPr>
              <w:jc w:val="center"/>
            </w:pPr>
            <w:r w:rsidRPr="00C855A8">
              <w:t>59 923,56</w:t>
            </w:r>
          </w:p>
        </w:tc>
        <w:tc>
          <w:tcPr>
            <w:tcW w:w="933" w:type="pct"/>
            <w:vAlign w:val="center"/>
          </w:tcPr>
          <w:p w:rsidR="00C855A8" w:rsidRPr="00C855A8" w:rsidRDefault="00C855A8" w:rsidP="00BF6B8E">
            <w:pPr>
              <w:jc w:val="center"/>
            </w:pPr>
            <w:r w:rsidRPr="00C855A8">
              <w:t>71 908,27</w:t>
            </w:r>
          </w:p>
        </w:tc>
      </w:tr>
      <w:tr w:rsidR="00C855A8" w:rsidRPr="00AF5CD6" w:rsidTr="00BF6B8E">
        <w:trPr>
          <w:trHeight w:val="1432"/>
        </w:trPr>
        <w:tc>
          <w:tcPr>
            <w:tcW w:w="1211" w:type="pct"/>
            <w:gridSpan w:val="2"/>
          </w:tcPr>
          <w:p w:rsidR="00C855A8" w:rsidRPr="00AF5CD6" w:rsidRDefault="00C855A8" w:rsidP="00BF6B8E">
            <w:pPr>
              <w:jc w:val="both"/>
              <w:rPr>
                <w:b/>
              </w:rPr>
            </w:pPr>
            <w:r w:rsidRPr="00AF5CD6">
              <w:rPr>
                <w:b/>
                <w:bCs/>
              </w:rPr>
              <w:t>Порядок формирования начальной (максимальной) цены</w:t>
            </w:r>
          </w:p>
        </w:tc>
        <w:tc>
          <w:tcPr>
            <w:tcW w:w="3789" w:type="pct"/>
            <w:gridSpan w:val="6"/>
          </w:tcPr>
          <w:p w:rsidR="00C855A8" w:rsidRPr="00AF5CD6" w:rsidRDefault="00C855A8" w:rsidP="00BF6B8E">
            <w:pPr>
              <w:shd w:val="clear" w:color="auto" w:fill="FFFFFF"/>
              <w:tabs>
                <w:tab w:val="left" w:pos="0"/>
                <w:tab w:val="left" w:pos="1085"/>
              </w:tabs>
              <w:ind w:hanging="12"/>
              <w:jc w:val="both"/>
              <w:rPr>
                <w:i/>
              </w:rPr>
            </w:pPr>
            <w:r w:rsidRPr="00AF5CD6">
              <w:t>Начальная (максимальная) цена договора указана с учетом расходов на оплату труда работников, накладных расходов, транспортных расходов, в том числе доставку товара до места монтажа, затрат на расходные материалы, а также всех видов налогов Исполнителя.</w:t>
            </w:r>
          </w:p>
        </w:tc>
      </w:tr>
      <w:tr w:rsidR="00C855A8" w:rsidRPr="00AF5CD6" w:rsidTr="00BF6B8E">
        <w:tc>
          <w:tcPr>
            <w:tcW w:w="5000" w:type="pct"/>
            <w:gridSpan w:val="8"/>
          </w:tcPr>
          <w:p w:rsidR="00C855A8" w:rsidRPr="00AF5CD6" w:rsidRDefault="00C855A8" w:rsidP="00BF6B8E">
            <w:pPr>
              <w:jc w:val="both"/>
              <w:rPr>
                <w:b/>
                <w:bCs/>
                <w:i/>
              </w:rPr>
            </w:pPr>
            <w:r w:rsidRPr="00AF5CD6">
              <w:rPr>
                <w:b/>
              </w:rPr>
              <w:lastRenderedPageBreak/>
              <w:t>2. Требования к товару/услугам</w:t>
            </w:r>
          </w:p>
        </w:tc>
      </w:tr>
      <w:tr w:rsidR="00C855A8" w:rsidRPr="00AF5CD6" w:rsidTr="00BF6B8E">
        <w:trPr>
          <w:trHeight w:val="834"/>
        </w:trPr>
        <w:tc>
          <w:tcPr>
            <w:tcW w:w="1001" w:type="pct"/>
            <w:vMerge w:val="restart"/>
            <w:tcBorders>
              <w:top w:val="single" w:sz="4" w:space="0" w:color="auto"/>
              <w:left w:val="single" w:sz="4" w:space="0" w:color="auto"/>
              <w:right w:val="single" w:sz="4" w:space="0" w:color="auto"/>
            </w:tcBorders>
          </w:tcPr>
          <w:p w:rsidR="00C855A8" w:rsidRPr="00C855A8" w:rsidRDefault="00C855A8" w:rsidP="00BF6B8E">
            <w:pPr>
              <w:tabs>
                <w:tab w:val="left" w:pos="0"/>
                <w:tab w:val="left" w:pos="616"/>
                <w:tab w:val="left" w:pos="1276"/>
              </w:tabs>
              <w:rPr>
                <w:color w:val="000000"/>
              </w:rPr>
            </w:pPr>
            <w:r w:rsidRPr="00C855A8">
              <w:t>Оказание услуг по сопровождению информационной системы Консультант Плюс</w:t>
            </w:r>
            <w:r w:rsidRPr="00C855A8">
              <w:rPr>
                <w:color w:val="000000"/>
              </w:rPr>
              <w:t xml:space="preserve"> </w:t>
            </w:r>
          </w:p>
          <w:p w:rsidR="00C855A8" w:rsidRPr="00AF5CD6" w:rsidRDefault="00C855A8" w:rsidP="00BF6B8E">
            <w:pPr>
              <w:tabs>
                <w:tab w:val="left" w:pos="0"/>
                <w:tab w:val="left" w:pos="616"/>
                <w:tab w:val="left" w:pos="1276"/>
              </w:tabs>
              <w:rPr>
                <w:i/>
              </w:rPr>
            </w:pPr>
          </w:p>
        </w:tc>
        <w:tc>
          <w:tcPr>
            <w:tcW w:w="998" w:type="pct"/>
            <w:gridSpan w:val="3"/>
            <w:tcBorders>
              <w:left w:val="single" w:sz="4" w:space="0" w:color="auto"/>
            </w:tcBorders>
          </w:tcPr>
          <w:p w:rsidR="00C855A8" w:rsidRPr="00AF5CD6" w:rsidRDefault="00C855A8" w:rsidP="00BF6B8E">
            <w:pPr>
              <w:jc w:val="both"/>
            </w:pPr>
            <w:r w:rsidRPr="00AF5CD6">
              <w:rPr>
                <w:bCs/>
              </w:rPr>
              <w:t>Нормативные документы, согласно которым установлены требования</w:t>
            </w:r>
          </w:p>
        </w:tc>
        <w:tc>
          <w:tcPr>
            <w:tcW w:w="3001" w:type="pct"/>
            <w:gridSpan w:val="4"/>
          </w:tcPr>
          <w:p w:rsidR="00C855A8" w:rsidRPr="00C855A8" w:rsidRDefault="00C855A8" w:rsidP="004B361E">
            <w:pPr>
              <w:tabs>
                <w:tab w:val="left" w:pos="317"/>
              </w:tabs>
              <w:ind w:left="34"/>
              <w:jc w:val="both"/>
              <w:rPr>
                <w:i/>
              </w:rPr>
            </w:pPr>
            <w:r w:rsidRPr="00C855A8">
              <w:rPr>
                <w:rFonts w:eastAsia="Calibri"/>
                <w:lang w:eastAsia="en-US"/>
              </w:rPr>
              <w:t>Требования к услугам не установлены документами, применяемыми в национальной системе стандартизации.</w:t>
            </w:r>
          </w:p>
        </w:tc>
      </w:tr>
      <w:tr w:rsidR="00C855A8" w:rsidRPr="00AF5CD6" w:rsidTr="00BF6B8E">
        <w:trPr>
          <w:trHeight w:val="1104"/>
        </w:trPr>
        <w:tc>
          <w:tcPr>
            <w:tcW w:w="1001" w:type="pct"/>
            <w:vMerge/>
            <w:tcBorders>
              <w:top w:val="single" w:sz="4" w:space="0" w:color="auto"/>
              <w:left w:val="single" w:sz="4" w:space="0" w:color="auto"/>
              <w:right w:val="single" w:sz="4" w:space="0" w:color="auto"/>
            </w:tcBorders>
          </w:tcPr>
          <w:p w:rsidR="00C855A8" w:rsidRPr="00AF5CD6" w:rsidRDefault="00C855A8" w:rsidP="00BF6B8E">
            <w:pPr>
              <w:tabs>
                <w:tab w:val="left" w:pos="0"/>
                <w:tab w:val="left" w:pos="616"/>
                <w:tab w:val="left" w:pos="1276"/>
              </w:tabs>
              <w:rPr>
                <w:color w:val="000000"/>
              </w:rPr>
            </w:pPr>
          </w:p>
        </w:tc>
        <w:tc>
          <w:tcPr>
            <w:tcW w:w="998" w:type="pct"/>
            <w:gridSpan w:val="3"/>
            <w:tcBorders>
              <w:left w:val="single" w:sz="4" w:space="0" w:color="auto"/>
            </w:tcBorders>
          </w:tcPr>
          <w:p w:rsidR="00C855A8" w:rsidRPr="00AF5CD6" w:rsidRDefault="00C855A8" w:rsidP="00BF6B8E">
            <w:pPr>
              <w:jc w:val="both"/>
              <w:rPr>
                <w:bCs/>
              </w:rPr>
            </w:pPr>
            <w:r w:rsidRPr="00AF5CD6">
              <w:rPr>
                <w:bCs/>
              </w:rPr>
              <w:t>Технические и функциональные характеристики услуг</w:t>
            </w:r>
          </w:p>
        </w:tc>
        <w:tc>
          <w:tcPr>
            <w:tcW w:w="3001" w:type="pct"/>
            <w:gridSpan w:val="4"/>
          </w:tcPr>
          <w:p w:rsidR="00C855A8" w:rsidRPr="00C855A8" w:rsidRDefault="00C855A8" w:rsidP="004B361E">
            <w:pPr>
              <w:pStyle w:val="a4"/>
              <w:ind w:left="0"/>
            </w:pPr>
            <w:r w:rsidRPr="00C855A8">
              <w:rPr>
                <w:bCs/>
              </w:rPr>
              <w:t>Информация указана в Приложении №1 к техническому заданию настоящей аукционной документации.</w:t>
            </w:r>
          </w:p>
        </w:tc>
      </w:tr>
      <w:tr w:rsidR="00C855A8" w:rsidRPr="00AF5CD6" w:rsidTr="00BF6B8E">
        <w:tc>
          <w:tcPr>
            <w:tcW w:w="5000" w:type="pct"/>
            <w:gridSpan w:val="8"/>
          </w:tcPr>
          <w:p w:rsidR="00C855A8" w:rsidRPr="00AF5CD6" w:rsidRDefault="00C855A8" w:rsidP="00BF6B8E">
            <w:pPr>
              <w:jc w:val="both"/>
              <w:rPr>
                <w:b/>
                <w:i/>
              </w:rPr>
            </w:pPr>
            <w:r w:rsidRPr="00AF5CD6">
              <w:rPr>
                <w:b/>
              </w:rPr>
              <w:t>3. Требования к результатам</w:t>
            </w:r>
          </w:p>
        </w:tc>
      </w:tr>
      <w:tr w:rsidR="00C855A8" w:rsidRPr="00AF5CD6" w:rsidTr="00BF6B8E">
        <w:tc>
          <w:tcPr>
            <w:tcW w:w="5000" w:type="pct"/>
            <w:gridSpan w:val="8"/>
          </w:tcPr>
          <w:p w:rsidR="00C855A8" w:rsidRPr="00C855A8" w:rsidRDefault="00C855A8" w:rsidP="00BF6B8E">
            <w:pPr>
              <w:jc w:val="both"/>
            </w:pPr>
            <w:r w:rsidRPr="00C855A8">
              <w:t>Оказывать Услуги в соответствии с требованиями настоящего договора, законодательства Российской Федерации, требованиями, обычно предъявляемыми к данному виду Услуг в предусмотренные настоящим договором сроки.</w:t>
            </w:r>
          </w:p>
        </w:tc>
      </w:tr>
      <w:tr w:rsidR="00C855A8" w:rsidRPr="00AF5CD6" w:rsidTr="00BF6B8E">
        <w:tc>
          <w:tcPr>
            <w:tcW w:w="5000" w:type="pct"/>
            <w:gridSpan w:val="8"/>
          </w:tcPr>
          <w:p w:rsidR="00C855A8" w:rsidRPr="00243B57" w:rsidRDefault="00C855A8" w:rsidP="00C855A8">
            <w:pPr>
              <w:jc w:val="both"/>
            </w:pPr>
            <w:r w:rsidRPr="00243B57">
              <w:rPr>
                <w:b/>
              </w:rPr>
              <w:t>4.</w:t>
            </w:r>
            <w:r w:rsidRPr="00243B57">
              <w:t xml:space="preserve"> </w:t>
            </w:r>
            <w:r w:rsidRPr="00243B57">
              <w:rPr>
                <w:b/>
                <w:bCs/>
              </w:rPr>
              <w:t>Место, условия и порядок оказания услуг</w:t>
            </w:r>
          </w:p>
        </w:tc>
      </w:tr>
      <w:tr w:rsidR="00C855A8" w:rsidRPr="00AF5CD6" w:rsidTr="00BF6B8E">
        <w:tc>
          <w:tcPr>
            <w:tcW w:w="1001" w:type="pct"/>
          </w:tcPr>
          <w:p w:rsidR="00C855A8" w:rsidRPr="00AF5CD6" w:rsidRDefault="00C855A8" w:rsidP="00C855A8">
            <w:pPr>
              <w:jc w:val="both"/>
            </w:pPr>
            <w:r w:rsidRPr="00AF5CD6">
              <w:t xml:space="preserve">Место </w:t>
            </w:r>
            <w:r w:rsidRPr="00AF5CD6">
              <w:rPr>
                <w:bCs/>
              </w:rPr>
              <w:t>оказания услуг</w:t>
            </w:r>
          </w:p>
        </w:tc>
        <w:tc>
          <w:tcPr>
            <w:tcW w:w="3999" w:type="pct"/>
            <w:gridSpan w:val="7"/>
          </w:tcPr>
          <w:p w:rsidR="00C855A8" w:rsidRPr="00243B57" w:rsidRDefault="00C855A8" w:rsidP="004B361E">
            <w:pPr>
              <w:tabs>
                <w:tab w:val="left" w:pos="567"/>
              </w:tabs>
              <w:jc w:val="both"/>
            </w:pPr>
            <w:r w:rsidRPr="00243B57">
              <w:t xml:space="preserve">г. Южно-Сахалинск, ул. </w:t>
            </w:r>
            <w:proofErr w:type="gramStart"/>
            <w:r w:rsidRPr="00243B57">
              <w:t>Вокзальная</w:t>
            </w:r>
            <w:proofErr w:type="gramEnd"/>
            <w:r w:rsidRPr="00243B57">
              <w:t>, д. 54-а</w:t>
            </w:r>
          </w:p>
        </w:tc>
      </w:tr>
      <w:tr w:rsidR="00C855A8" w:rsidRPr="00AF5CD6" w:rsidTr="00BF6B8E">
        <w:tc>
          <w:tcPr>
            <w:tcW w:w="1001" w:type="pct"/>
          </w:tcPr>
          <w:p w:rsidR="00C855A8" w:rsidRPr="00AF5CD6" w:rsidRDefault="00C855A8" w:rsidP="00BF6B8E">
            <w:pPr>
              <w:jc w:val="both"/>
              <w:rPr>
                <w:i/>
              </w:rPr>
            </w:pPr>
            <w:r w:rsidRPr="00AF5CD6">
              <w:t xml:space="preserve">Условия </w:t>
            </w:r>
            <w:r w:rsidRPr="00AF5CD6">
              <w:rPr>
                <w:bCs/>
              </w:rPr>
              <w:t>оказания услуг</w:t>
            </w:r>
          </w:p>
        </w:tc>
        <w:tc>
          <w:tcPr>
            <w:tcW w:w="3999" w:type="pct"/>
            <w:gridSpan w:val="7"/>
          </w:tcPr>
          <w:p w:rsidR="00C855A8" w:rsidRPr="00243B57" w:rsidRDefault="00C855A8" w:rsidP="00AF7010">
            <w:pPr>
              <w:jc w:val="both"/>
              <w:rPr>
                <w:b/>
              </w:rPr>
            </w:pPr>
            <w:r w:rsidRPr="00243B57">
              <w:rPr>
                <w:bCs/>
              </w:rPr>
              <w:t xml:space="preserve">Оказание услуг </w:t>
            </w:r>
            <w:r w:rsidRPr="00243B57">
              <w:rPr>
                <w:rFonts w:eastAsia="Arial Unicode MS"/>
              </w:rPr>
              <w:t xml:space="preserve">осуществляется </w:t>
            </w:r>
            <w:r w:rsidR="00AF7010" w:rsidRPr="00243B57">
              <w:rPr>
                <w:rFonts w:eastAsia="Arial Unicode MS"/>
              </w:rPr>
              <w:t>в</w:t>
            </w:r>
            <w:r w:rsidRPr="00243B57">
              <w:rPr>
                <w:rFonts w:eastAsia="Arial Unicode MS"/>
              </w:rPr>
              <w:t xml:space="preserve"> соответствии с</w:t>
            </w:r>
            <w:r w:rsidR="00AF7010" w:rsidRPr="00243B57">
              <w:rPr>
                <w:rFonts w:eastAsia="Arial Unicode MS"/>
              </w:rPr>
              <w:t xml:space="preserve"> требованиями, изложенными в Приложении № 1 к </w:t>
            </w:r>
            <w:r w:rsidRPr="00243B57">
              <w:rPr>
                <w:rFonts w:eastAsia="Arial Unicode MS"/>
              </w:rPr>
              <w:t xml:space="preserve"> техническ</w:t>
            </w:r>
            <w:r w:rsidR="00AF7010" w:rsidRPr="00243B57">
              <w:rPr>
                <w:rFonts w:eastAsia="Arial Unicode MS"/>
              </w:rPr>
              <w:t>ому</w:t>
            </w:r>
            <w:r w:rsidRPr="00243B57">
              <w:rPr>
                <w:rFonts w:eastAsia="Arial Unicode MS"/>
              </w:rPr>
              <w:t xml:space="preserve"> задани</w:t>
            </w:r>
            <w:r w:rsidR="00AF7010" w:rsidRPr="00243B57">
              <w:rPr>
                <w:rFonts w:eastAsia="Arial Unicode MS"/>
              </w:rPr>
              <w:t>ю</w:t>
            </w:r>
            <w:bookmarkStart w:id="0" w:name="_GoBack"/>
            <w:bookmarkEnd w:id="0"/>
            <w:r w:rsidRPr="00243B57">
              <w:rPr>
                <w:rFonts w:eastAsia="Arial Unicode MS"/>
              </w:rPr>
              <w:t xml:space="preserve"> настоящей аукционной документации.</w:t>
            </w:r>
          </w:p>
        </w:tc>
      </w:tr>
      <w:tr w:rsidR="00C855A8" w:rsidRPr="00AF5CD6" w:rsidTr="00BF6B8E">
        <w:tc>
          <w:tcPr>
            <w:tcW w:w="1001" w:type="pct"/>
          </w:tcPr>
          <w:p w:rsidR="00C855A8" w:rsidRPr="00AF5CD6" w:rsidRDefault="00C855A8" w:rsidP="00BF6B8E">
            <w:pPr>
              <w:jc w:val="both"/>
              <w:rPr>
                <w:i/>
              </w:rPr>
            </w:pPr>
            <w:r w:rsidRPr="00AF5CD6">
              <w:t xml:space="preserve">Сроки </w:t>
            </w:r>
            <w:r w:rsidRPr="00AF5CD6">
              <w:rPr>
                <w:bCs/>
              </w:rPr>
              <w:t>оказания услуг</w:t>
            </w:r>
          </w:p>
        </w:tc>
        <w:tc>
          <w:tcPr>
            <w:tcW w:w="3999" w:type="pct"/>
            <w:gridSpan w:val="7"/>
          </w:tcPr>
          <w:p w:rsidR="00C855A8" w:rsidRPr="00243B57" w:rsidRDefault="00C855A8" w:rsidP="004B361E">
            <w:pPr>
              <w:snapToGrid w:val="0"/>
              <w:jc w:val="both"/>
              <w:rPr>
                <w:i/>
              </w:rPr>
            </w:pPr>
            <w:proofErr w:type="gramStart"/>
            <w:r w:rsidRPr="00243B57">
              <w:t>С даты подписания</w:t>
            </w:r>
            <w:proofErr w:type="gramEnd"/>
            <w:r w:rsidRPr="00243B57">
              <w:t xml:space="preserve"> договора по 30.06.2020</w:t>
            </w:r>
          </w:p>
        </w:tc>
      </w:tr>
      <w:tr w:rsidR="00C855A8" w:rsidRPr="00AF5CD6" w:rsidTr="00BF6B8E">
        <w:tc>
          <w:tcPr>
            <w:tcW w:w="5000" w:type="pct"/>
            <w:gridSpan w:val="8"/>
          </w:tcPr>
          <w:p w:rsidR="00C855A8" w:rsidRPr="00243B57" w:rsidRDefault="00C855A8" w:rsidP="00BF6B8E">
            <w:pPr>
              <w:jc w:val="both"/>
              <w:rPr>
                <w:i/>
              </w:rPr>
            </w:pPr>
            <w:r w:rsidRPr="00243B57">
              <w:rPr>
                <w:b/>
                <w:bCs/>
              </w:rPr>
              <w:t>5. Форма, сроки и порядок оплаты</w:t>
            </w:r>
          </w:p>
        </w:tc>
      </w:tr>
      <w:tr w:rsidR="00C855A8" w:rsidRPr="00AF5CD6" w:rsidTr="00BF6B8E">
        <w:tc>
          <w:tcPr>
            <w:tcW w:w="1001" w:type="pct"/>
          </w:tcPr>
          <w:p w:rsidR="00C855A8" w:rsidRPr="00AF5CD6" w:rsidRDefault="00C855A8" w:rsidP="00BF6B8E">
            <w:pPr>
              <w:jc w:val="both"/>
              <w:rPr>
                <w:i/>
              </w:rPr>
            </w:pPr>
            <w:r w:rsidRPr="00AF5CD6">
              <w:rPr>
                <w:bCs/>
              </w:rPr>
              <w:t>Форма оплаты</w:t>
            </w:r>
          </w:p>
        </w:tc>
        <w:tc>
          <w:tcPr>
            <w:tcW w:w="3999" w:type="pct"/>
            <w:gridSpan w:val="7"/>
          </w:tcPr>
          <w:p w:rsidR="00C855A8" w:rsidRPr="00AF5CD6" w:rsidRDefault="00C855A8" w:rsidP="00BF6B8E">
            <w:pPr>
              <w:jc w:val="both"/>
              <w:rPr>
                <w:bCs/>
              </w:rPr>
            </w:pPr>
            <w:r w:rsidRPr="00AF5CD6">
              <w:rPr>
                <w:bCs/>
              </w:rPr>
              <w:t>Оплата осуществляется в безналичной форме путем перечисления средств на счет контрагента.</w:t>
            </w:r>
          </w:p>
        </w:tc>
      </w:tr>
      <w:tr w:rsidR="00C855A8" w:rsidRPr="00AF5CD6" w:rsidTr="00BF6B8E">
        <w:tc>
          <w:tcPr>
            <w:tcW w:w="1001" w:type="pct"/>
          </w:tcPr>
          <w:p w:rsidR="00C855A8" w:rsidRPr="00AF5CD6" w:rsidRDefault="00C855A8" w:rsidP="00BF6B8E">
            <w:pPr>
              <w:ind w:right="-109"/>
              <w:rPr>
                <w:i/>
              </w:rPr>
            </w:pPr>
            <w:r w:rsidRPr="00AF5CD6">
              <w:rPr>
                <w:bCs/>
              </w:rPr>
              <w:t>Авансирование</w:t>
            </w:r>
          </w:p>
        </w:tc>
        <w:tc>
          <w:tcPr>
            <w:tcW w:w="3999" w:type="pct"/>
            <w:gridSpan w:val="7"/>
          </w:tcPr>
          <w:p w:rsidR="00C855A8" w:rsidRPr="00AF5CD6" w:rsidRDefault="00C855A8" w:rsidP="00BF6B8E">
            <w:pPr>
              <w:jc w:val="both"/>
              <w:rPr>
                <w:bCs/>
              </w:rPr>
            </w:pPr>
            <w:r w:rsidRPr="00AF5CD6">
              <w:rPr>
                <w:bCs/>
              </w:rPr>
              <w:t>Авансирование не предусмотрено.</w:t>
            </w:r>
          </w:p>
        </w:tc>
      </w:tr>
      <w:tr w:rsidR="00C855A8" w:rsidRPr="00AF5CD6" w:rsidTr="00BF6B8E">
        <w:trPr>
          <w:trHeight w:val="4822"/>
        </w:trPr>
        <w:tc>
          <w:tcPr>
            <w:tcW w:w="1001" w:type="pct"/>
          </w:tcPr>
          <w:p w:rsidR="00C855A8" w:rsidRPr="00AF5CD6" w:rsidRDefault="00C855A8" w:rsidP="00BF6B8E">
            <w:pPr>
              <w:ind w:right="-109"/>
              <w:rPr>
                <w:i/>
              </w:rPr>
            </w:pPr>
            <w:r w:rsidRPr="00AF5CD6">
              <w:rPr>
                <w:bCs/>
              </w:rPr>
              <w:lastRenderedPageBreak/>
              <w:t>Срок и порядок оплаты</w:t>
            </w:r>
          </w:p>
        </w:tc>
        <w:tc>
          <w:tcPr>
            <w:tcW w:w="3999" w:type="pct"/>
            <w:gridSpan w:val="7"/>
          </w:tcPr>
          <w:p w:rsidR="00C855A8" w:rsidRPr="00AF5CD6" w:rsidRDefault="00C855A8" w:rsidP="00BF6B8E">
            <w:pPr>
              <w:shd w:val="clear" w:color="auto" w:fill="FFFFFF"/>
              <w:jc w:val="both"/>
            </w:pPr>
            <w:r w:rsidRPr="00AF5CD6">
              <w:t xml:space="preserve">Оплата оказанных услуг производится заказчиком в течение 45 (сорока пяти) календарных дней </w:t>
            </w:r>
            <w:proofErr w:type="gramStart"/>
            <w:r w:rsidRPr="00AF5CD6">
              <w:t>с даты получения</w:t>
            </w:r>
            <w:proofErr w:type="gramEnd"/>
            <w:r w:rsidRPr="00AF5CD6">
              <w:t xml:space="preserve">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В </w:t>
            </w:r>
            <w:proofErr w:type="gramStart"/>
            <w:r w:rsidRPr="00AF5CD6">
              <w:t>случае</w:t>
            </w:r>
            <w:proofErr w:type="gramEnd"/>
            <w:r w:rsidRPr="00AF5CD6">
              <w:t xml:space="preserve">, если счет-фактура будет подписана иными лицами, к счету-фактуре прилагаются документы, подтверждающие полномочия лиц его подписавших. </w:t>
            </w:r>
          </w:p>
          <w:p w:rsidR="00C855A8" w:rsidRPr="00AF5CD6" w:rsidRDefault="00C855A8" w:rsidP="00BF6B8E">
            <w:pPr>
              <w:jc w:val="both"/>
            </w:pPr>
            <w:proofErr w:type="gramStart"/>
            <w:r w:rsidRPr="00AF5CD6">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w:t>
            </w:r>
            <w:proofErr w:type="gramEnd"/>
            <w:r w:rsidRPr="00AF5CD6">
              <w:t xml:space="preserve">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C855A8" w:rsidRPr="00AF5CD6" w:rsidRDefault="00C855A8" w:rsidP="00BF6B8E">
            <w:pPr>
              <w:jc w:val="both"/>
              <w:rPr>
                <w:bCs/>
              </w:rPr>
            </w:pPr>
            <w:proofErr w:type="gramStart"/>
            <w:r w:rsidRPr="00AF5CD6">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C855A8" w:rsidRPr="00AF5CD6" w:rsidTr="00BF6B8E">
        <w:tc>
          <w:tcPr>
            <w:tcW w:w="5000" w:type="pct"/>
            <w:gridSpan w:val="8"/>
          </w:tcPr>
          <w:p w:rsidR="00C855A8" w:rsidRPr="00AF5CD6" w:rsidRDefault="00C855A8" w:rsidP="00BF6B8E">
            <w:pPr>
              <w:jc w:val="both"/>
              <w:rPr>
                <w:b/>
                <w:bCs/>
              </w:rPr>
            </w:pPr>
            <w:r w:rsidRPr="00AF5CD6">
              <w:rPr>
                <w:b/>
                <w:bCs/>
              </w:rPr>
              <w:t>6. Документы, предоставляемые в подтверждение соответствия предлагаемых участником услуг</w:t>
            </w:r>
          </w:p>
        </w:tc>
      </w:tr>
      <w:tr w:rsidR="00C855A8" w:rsidRPr="00AF5CD6" w:rsidTr="00BF6B8E">
        <w:tc>
          <w:tcPr>
            <w:tcW w:w="5000" w:type="pct"/>
            <w:gridSpan w:val="8"/>
          </w:tcPr>
          <w:p w:rsidR="00C855A8" w:rsidRPr="00AF5CD6" w:rsidRDefault="00C855A8" w:rsidP="00BF6B8E">
            <w:pPr>
              <w:jc w:val="both"/>
            </w:pPr>
            <w:r w:rsidRPr="00AF5CD6">
              <w:rPr>
                <w:bCs/>
              </w:rPr>
              <w:t>Предоставление документов в подтверждение соответствия предлагаемых участником услуг не требуется.</w:t>
            </w:r>
          </w:p>
        </w:tc>
      </w:tr>
      <w:tr w:rsidR="00C855A8" w:rsidRPr="00AF5CD6" w:rsidTr="00BF6B8E">
        <w:tc>
          <w:tcPr>
            <w:tcW w:w="5000" w:type="pct"/>
            <w:gridSpan w:val="8"/>
          </w:tcPr>
          <w:p w:rsidR="00C855A8" w:rsidRPr="00AF5CD6" w:rsidRDefault="00C855A8" w:rsidP="00BF6B8E">
            <w:pPr>
              <w:jc w:val="both"/>
              <w:rPr>
                <w:b/>
              </w:rPr>
            </w:pPr>
            <w:r w:rsidRPr="00AF5CD6">
              <w:rPr>
                <w:b/>
              </w:rPr>
              <w:t>7. Расчет стоимости услуг за единицу</w:t>
            </w:r>
          </w:p>
        </w:tc>
      </w:tr>
      <w:tr w:rsidR="00C855A8" w:rsidRPr="00AF5CD6" w:rsidTr="00BF6B8E">
        <w:tc>
          <w:tcPr>
            <w:tcW w:w="5000" w:type="pct"/>
            <w:gridSpan w:val="8"/>
          </w:tcPr>
          <w:p w:rsidR="00C855A8" w:rsidRPr="00AF5CD6" w:rsidRDefault="00C855A8" w:rsidP="00BF6B8E">
            <w:pPr>
              <w:jc w:val="both"/>
              <w:rPr>
                <w:i/>
              </w:rPr>
            </w:pPr>
            <w:r w:rsidRPr="00AF5CD6">
              <w:rPr>
                <w:bCs/>
              </w:rPr>
              <w:t>Цена за единицу каждого наименования товаров/услуг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аукциона.</w:t>
            </w:r>
          </w:p>
        </w:tc>
      </w:tr>
    </w:tbl>
    <w:p w:rsidR="00BF6B8E" w:rsidRPr="00AF5CD6" w:rsidRDefault="00BF6B8E" w:rsidP="00BF6B8E"/>
    <w:p w:rsidR="00BF6B8E" w:rsidRDefault="00BF6B8E" w:rsidP="00BF6B8E">
      <w:pPr>
        <w:pStyle w:val="a4"/>
        <w:ind w:left="5245"/>
        <w:jc w:val="both"/>
        <w:rPr>
          <w:color w:val="000000"/>
          <w:sz w:val="32"/>
          <w:szCs w:val="32"/>
        </w:rPr>
      </w:pPr>
    </w:p>
    <w:p w:rsidR="004B361E" w:rsidRDefault="004B361E" w:rsidP="00BF6B8E">
      <w:pPr>
        <w:pStyle w:val="a4"/>
        <w:ind w:left="5245"/>
        <w:jc w:val="both"/>
        <w:rPr>
          <w:color w:val="000000"/>
          <w:sz w:val="32"/>
          <w:szCs w:val="32"/>
        </w:rPr>
      </w:pPr>
    </w:p>
    <w:p w:rsidR="004B361E" w:rsidRDefault="004B361E" w:rsidP="00BF6B8E">
      <w:pPr>
        <w:pStyle w:val="a4"/>
        <w:ind w:left="5245"/>
        <w:jc w:val="both"/>
        <w:rPr>
          <w:color w:val="000000"/>
          <w:sz w:val="32"/>
          <w:szCs w:val="32"/>
        </w:rPr>
        <w:sectPr w:rsidR="004B361E" w:rsidSect="00BF6B8E">
          <w:pgSz w:w="16838" w:h="11906" w:orient="landscape"/>
          <w:pgMar w:top="1134" w:right="1134" w:bottom="851" w:left="1134" w:header="709" w:footer="709" w:gutter="0"/>
          <w:cols w:space="708"/>
          <w:docGrid w:linePitch="360"/>
        </w:sectPr>
      </w:pPr>
    </w:p>
    <w:p w:rsidR="004B361E" w:rsidRPr="004B361E" w:rsidRDefault="004B361E" w:rsidP="004B361E">
      <w:pPr>
        <w:pStyle w:val="21"/>
        <w:suppressAutoHyphens/>
        <w:spacing w:before="0" w:after="0"/>
        <w:ind w:left="615" w:firstLine="5260"/>
        <w:rPr>
          <w:rFonts w:ascii="Times New Roman" w:hAnsi="Times New Roman" w:cs="Times New Roman"/>
          <w:b w:val="0"/>
          <w:bCs w:val="0"/>
          <w:i w:val="0"/>
          <w:iCs w:val="0"/>
          <w:sz w:val="24"/>
          <w:szCs w:val="24"/>
        </w:rPr>
      </w:pPr>
      <w:r w:rsidRPr="004B361E">
        <w:rPr>
          <w:rFonts w:ascii="Times New Roman" w:hAnsi="Times New Roman" w:cs="Times New Roman"/>
          <w:b w:val="0"/>
          <w:bCs w:val="0"/>
          <w:i w:val="0"/>
          <w:iCs w:val="0"/>
          <w:sz w:val="24"/>
          <w:szCs w:val="24"/>
        </w:rPr>
        <w:lastRenderedPageBreak/>
        <w:t>Приложение № 1</w:t>
      </w:r>
    </w:p>
    <w:p w:rsidR="004B361E" w:rsidRPr="004B361E" w:rsidRDefault="004B361E" w:rsidP="004B361E">
      <w:pPr>
        <w:ind w:left="615" w:firstLine="5260"/>
      </w:pPr>
      <w:r w:rsidRPr="004B361E">
        <w:t>к техническому заданию</w:t>
      </w:r>
    </w:p>
    <w:p w:rsidR="004B361E" w:rsidRPr="004B361E" w:rsidRDefault="004B361E" w:rsidP="004B361E">
      <w:pPr>
        <w:ind w:left="615"/>
      </w:pPr>
    </w:p>
    <w:p w:rsidR="004B361E" w:rsidRPr="004B361E" w:rsidRDefault="004B361E" w:rsidP="004B361E">
      <w:pPr>
        <w:ind w:firstLine="709"/>
        <w:jc w:val="both"/>
      </w:pPr>
      <w:r w:rsidRPr="004B361E">
        <w:t xml:space="preserve">Оказание информационных услуг с использованием экземпляров Справочно-Правовой Системы (СПС) </w:t>
      </w:r>
      <w:proofErr w:type="spellStart"/>
      <w:r w:rsidRPr="004B361E">
        <w:t>КонсультантПлюс</w:t>
      </w:r>
      <w:proofErr w:type="spellEnd"/>
      <w:r w:rsidRPr="004B361E">
        <w:t xml:space="preserve">, на основе специального лицензионного программного обеспечения, обеспечивающего совместимость информационных услуг с установленными ранее и актуализируемыми экземплярами систем </w:t>
      </w:r>
      <w:proofErr w:type="spellStart"/>
      <w:r w:rsidRPr="004B361E">
        <w:t>КонсультантПлюс</w:t>
      </w:r>
      <w:proofErr w:type="spellEnd"/>
      <w:r w:rsidRPr="004B361E">
        <w:t xml:space="preserve"> у Заказчика.</w:t>
      </w:r>
    </w:p>
    <w:p w:rsidR="004B361E" w:rsidRPr="004B361E" w:rsidRDefault="004B361E" w:rsidP="004B361E">
      <w:pPr>
        <w:pStyle w:val="a4"/>
        <w:ind w:left="0" w:firstLine="709"/>
        <w:jc w:val="both"/>
      </w:pPr>
      <w:r w:rsidRPr="004B361E">
        <w:t xml:space="preserve">В Таблице  приведен состав требуемых </w:t>
      </w:r>
      <w:r w:rsidRPr="004B361E">
        <w:rPr>
          <w:bCs/>
        </w:rPr>
        <w:t xml:space="preserve">справочных правовых систем (СПС) и справочных систем (СС) </w:t>
      </w:r>
      <w:proofErr w:type="spellStart"/>
      <w:r w:rsidRPr="004B361E">
        <w:t>КонсультантПлюс</w:t>
      </w:r>
      <w:proofErr w:type="spellEnd"/>
      <w:r w:rsidRPr="004B361E">
        <w:t>, подлежащих обслуживанию.</w:t>
      </w:r>
    </w:p>
    <w:p w:rsidR="004B361E" w:rsidRPr="004B361E" w:rsidRDefault="004B361E" w:rsidP="004B361E">
      <w:pPr>
        <w:pStyle w:val="ConsNonformat"/>
        <w:keepNext/>
        <w:ind w:firstLine="709"/>
        <w:jc w:val="right"/>
        <w:rPr>
          <w:rFonts w:ascii="Times New Roman" w:hAnsi="Times New Roman"/>
          <w:bCs/>
          <w:sz w:val="24"/>
          <w:szCs w:val="24"/>
        </w:rPr>
      </w:pPr>
    </w:p>
    <w:tbl>
      <w:tblPr>
        <w:tblW w:w="90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8"/>
        <w:gridCol w:w="4675"/>
        <w:gridCol w:w="2500"/>
        <w:gridCol w:w="1357"/>
      </w:tblGrid>
      <w:tr w:rsidR="004B361E" w:rsidRPr="004B361E" w:rsidTr="004B361E">
        <w:trPr>
          <w:trHeight w:val="830"/>
        </w:trPr>
        <w:tc>
          <w:tcPr>
            <w:tcW w:w="488" w:type="dxa"/>
            <w:vAlign w:val="center"/>
          </w:tcPr>
          <w:p w:rsidR="004B361E" w:rsidRPr="004B361E" w:rsidRDefault="004B361E" w:rsidP="004B361E">
            <w:pPr>
              <w:widowControl w:val="0"/>
              <w:ind w:left="-142" w:right="-108"/>
              <w:jc w:val="center"/>
              <w:rPr>
                <w:b/>
              </w:rPr>
            </w:pPr>
            <w:r w:rsidRPr="004B361E">
              <w:rPr>
                <w:b/>
              </w:rPr>
              <w:t xml:space="preserve">№ </w:t>
            </w:r>
            <w:proofErr w:type="spellStart"/>
            <w:proofErr w:type="gramStart"/>
            <w:r w:rsidRPr="004B361E">
              <w:rPr>
                <w:b/>
              </w:rPr>
              <w:t>п</w:t>
            </w:r>
            <w:proofErr w:type="spellEnd"/>
            <w:proofErr w:type="gramEnd"/>
            <w:r w:rsidRPr="004B361E">
              <w:rPr>
                <w:b/>
              </w:rPr>
              <w:t>/</w:t>
            </w:r>
            <w:proofErr w:type="spellStart"/>
            <w:r w:rsidRPr="004B361E">
              <w:rPr>
                <w:b/>
              </w:rPr>
              <w:t>п</w:t>
            </w:r>
            <w:proofErr w:type="spellEnd"/>
          </w:p>
        </w:tc>
        <w:tc>
          <w:tcPr>
            <w:tcW w:w="4675" w:type="dxa"/>
            <w:vAlign w:val="center"/>
          </w:tcPr>
          <w:p w:rsidR="004B361E" w:rsidRPr="004B361E" w:rsidRDefault="004B361E" w:rsidP="004B361E">
            <w:pPr>
              <w:widowControl w:val="0"/>
              <w:jc w:val="center"/>
              <w:rPr>
                <w:b/>
              </w:rPr>
            </w:pPr>
            <w:r w:rsidRPr="004B361E">
              <w:rPr>
                <w:b/>
              </w:rPr>
              <w:t>Наименование экземпляра Систем</w:t>
            </w:r>
          </w:p>
        </w:tc>
        <w:tc>
          <w:tcPr>
            <w:tcW w:w="2500" w:type="dxa"/>
            <w:vAlign w:val="center"/>
          </w:tcPr>
          <w:p w:rsidR="004B361E" w:rsidRPr="004B361E" w:rsidRDefault="004B361E" w:rsidP="004B361E">
            <w:pPr>
              <w:widowControl w:val="0"/>
              <w:ind w:left="-108" w:right="-108"/>
              <w:jc w:val="center"/>
              <w:rPr>
                <w:b/>
              </w:rPr>
            </w:pPr>
            <w:r w:rsidRPr="004B361E">
              <w:rPr>
                <w:b/>
              </w:rPr>
              <w:t xml:space="preserve">Тип </w:t>
            </w:r>
          </w:p>
          <w:p w:rsidR="004B361E" w:rsidRPr="004B361E" w:rsidRDefault="004B361E" w:rsidP="004B361E">
            <w:pPr>
              <w:widowControl w:val="0"/>
              <w:ind w:left="-108" w:right="-108"/>
              <w:jc w:val="center"/>
              <w:rPr>
                <w:b/>
              </w:rPr>
            </w:pPr>
            <w:r w:rsidRPr="004B361E">
              <w:rPr>
                <w:b/>
              </w:rPr>
              <w:t>системы</w:t>
            </w:r>
          </w:p>
        </w:tc>
        <w:tc>
          <w:tcPr>
            <w:tcW w:w="1357" w:type="dxa"/>
            <w:vAlign w:val="center"/>
          </w:tcPr>
          <w:p w:rsidR="004B361E" w:rsidRPr="004B361E" w:rsidRDefault="004B361E" w:rsidP="004B361E">
            <w:pPr>
              <w:widowControl w:val="0"/>
              <w:ind w:left="-108" w:right="-108"/>
              <w:jc w:val="center"/>
              <w:rPr>
                <w:b/>
              </w:rPr>
            </w:pPr>
            <w:r w:rsidRPr="004B361E">
              <w:rPr>
                <w:b/>
              </w:rPr>
              <w:t xml:space="preserve">Число </w:t>
            </w:r>
          </w:p>
          <w:p w:rsidR="004B361E" w:rsidRPr="004B361E" w:rsidRDefault="004B361E" w:rsidP="004B361E">
            <w:pPr>
              <w:widowControl w:val="0"/>
              <w:ind w:left="-108" w:right="-108"/>
              <w:jc w:val="center"/>
              <w:rPr>
                <w:b/>
              </w:rPr>
            </w:pPr>
            <w:r w:rsidRPr="004B361E">
              <w:rPr>
                <w:b/>
              </w:rPr>
              <w:t>ОД</w:t>
            </w:r>
          </w:p>
        </w:tc>
      </w:tr>
      <w:tr w:rsidR="004B361E" w:rsidRPr="004B361E" w:rsidTr="004B361E">
        <w:trPr>
          <w:trHeight w:val="830"/>
        </w:trPr>
        <w:tc>
          <w:tcPr>
            <w:tcW w:w="488" w:type="dxa"/>
            <w:vAlign w:val="center"/>
          </w:tcPr>
          <w:p w:rsidR="004B361E" w:rsidRPr="004B361E" w:rsidRDefault="004B361E" w:rsidP="004B361E">
            <w:pPr>
              <w:widowControl w:val="0"/>
              <w:jc w:val="center"/>
            </w:pPr>
            <w:r w:rsidRPr="004B361E">
              <w:t>1</w:t>
            </w:r>
          </w:p>
        </w:tc>
        <w:tc>
          <w:tcPr>
            <w:tcW w:w="4675" w:type="dxa"/>
            <w:vAlign w:val="center"/>
          </w:tcPr>
          <w:p w:rsidR="004B361E" w:rsidRPr="004B361E" w:rsidRDefault="004B361E" w:rsidP="004B361E">
            <w:pPr>
              <w:widowControl w:val="0"/>
            </w:pPr>
            <w:r w:rsidRPr="004B361E">
              <w:t xml:space="preserve">СПС "Консультант Бизнес: Версия </w:t>
            </w:r>
            <w:proofErr w:type="spellStart"/>
            <w:proofErr w:type="gramStart"/>
            <w:r w:rsidRPr="004B361E">
              <w:t>Проф</w:t>
            </w:r>
            <w:proofErr w:type="spellEnd"/>
            <w:proofErr w:type="gramEnd"/>
            <w:r w:rsidRPr="004B361E">
              <w:t xml:space="preserve">" </w:t>
            </w:r>
          </w:p>
          <w:p w:rsidR="004B361E" w:rsidRPr="004B361E" w:rsidRDefault="004B361E" w:rsidP="004B361E">
            <w:pPr>
              <w:widowControl w:val="0"/>
            </w:pPr>
            <w:r w:rsidRPr="004B361E">
              <w:t>Законодательство:</w:t>
            </w:r>
          </w:p>
          <w:p w:rsidR="004B361E" w:rsidRPr="004B361E" w:rsidRDefault="004B361E" w:rsidP="004B361E">
            <w:pPr>
              <w:widowControl w:val="0"/>
            </w:pPr>
            <w:r w:rsidRPr="004B361E">
              <w:t xml:space="preserve">- Российское законодательство (Версия </w:t>
            </w:r>
            <w:proofErr w:type="spellStart"/>
            <w:proofErr w:type="gramStart"/>
            <w:r w:rsidRPr="004B361E">
              <w:t>Проф</w:t>
            </w:r>
            <w:proofErr w:type="spellEnd"/>
            <w:proofErr w:type="gramEnd"/>
            <w:r w:rsidRPr="004B361E">
              <w:t>);</w:t>
            </w:r>
          </w:p>
          <w:p w:rsidR="004B361E" w:rsidRPr="004B361E" w:rsidRDefault="004B361E" w:rsidP="004B361E">
            <w:pPr>
              <w:widowControl w:val="0"/>
            </w:pPr>
            <w:r w:rsidRPr="004B361E">
              <w:t>- Решения госорганов по спорным ситуациям</w:t>
            </w:r>
          </w:p>
          <w:p w:rsidR="004B361E" w:rsidRPr="004B361E" w:rsidRDefault="004B361E" w:rsidP="004B361E">
            <w:pPr>
              <w:widowControl w:val="0"/>
            </w:pPr>
            <w:r w:rsidRPr="004B361E">
              <w:t>Судебная практика:</w:t>
            </w:r>
          </w:p>
          <w:p w:rsidR="004B361E" w:rsidRPr="004B361E" w:rsidRDefault="004B361E" w:rsidP="004B361E">
            <w:pPr>
              <w:widowControl w:val="0"/>
            </w:pPr>
            <w:r w:rsidRPr="004B361E">
              <w:t>- Правовые позиции высших судов;</w:t>
            </w:r>
          </w:p>
          <w:p w:rsidR="004B361E" w:rsidRPr="004B361E" w:rsidRDefault="004B361E" w:rsidP="004B361E">
            <w:pPr>
              <w:widowControl w:val="0"/>
            </w:pPr>
            <w:r w:rsidRPr="004B361E">
              <w:t>- Решения высших судов;</w:t>
            </w:r>
          </w:p>
          <w:p w:rsidR="004B361E" w:rsidRPr="004B361E" w:rsidRDefault="004B361E" w:rsidP="004B361E">
            <w:pPr>
              <w:widowControl w:val="0"/>
            </w:pPr>
            <w:r w:rsidRPr="004B361E">
              <w:t>- Суд по интеллектуальным правам;</w:t>
            </w:r>
          </w:p>
          <w:p w:rsidR="004B361E" w:rsidRPr="004B361E" w:rsidRDefault="004B361E" w:rsidP="004B361E">
            <w:pPr>
              <w:widowControl w:val="0"/>
            </w:pPr>
            <w:r w:rsidRPr="004B361E">
              <w:t>- Судебная практика для бухгалтера</w:t>
            </w:r>
          </w:p>
          <w:p w:rsidR="004B361E" w:rsidRPr="004B361E" w:rsidRDefault="004B361E" w:rsidP="004B361E">
            <w:pPr>
              <w:widowControl w:val="0"/>
            </w:pPr>
            <w:r w:rsidRPr="004B361E">
              <w:t xml:space="preserve">Путеводители </w:t>
            </w:r>
            <w:proofErr w:type="spellStart"/>
            <w:r w:rsidRPr="004B361E">
              <w:t>КонсультантПлюс</w:t>
            </w:r>
            <w:proofErr w:type="spellEnd"/>
            <w:r w:rsidRPr="004B361E">
              <w:t>:</w:t>
            </w:r>
          </w:p>
          <w:p w:rsidR="004B361E" w:rsidRPr="004B361E" w:rsidRDefault="004B361E" w:rsidP="004B361E">
            <w:pPr>
              <w:widowControl w:val="0"/>
            </w:pPr>
            <w:r w:rsidRPr="004B361E">
              <w:t>- Путеводитель по налогам;</w:t>
            </w:r>
          </w:p>
          <w:p w:rsidR="004B361E" w:rsidRPr="004B361E" w:rsidRDefault="004B361E" w:rsidP="004B361E">
            <w:pPr>
              <w:widowControl w:val="0"/>
            </w:pPr>
            <w:r w:rsidRPr="004B361E">
              <w:t>- Путеводитель по сделкам;</w:t>
            </w:r>
          </w:p>
          <w:p w:rsidR="004B361E" w:rsidRPr="004B361E" w:rsidRDefault="004B361E" w:rsidP="004B361E">
            <w:pPr>
              <w:widowControl w:val="0"/>
            </w:pPr>
            <w:r w:rsidRPr="004B361E">
              <w:t>- Путеводитель по кадровым вопросам;</w:t>
            </w:r>
          </w:p>
          <w:p w:rsidR="004B361E" w:rsidRPr="004B361E" w:rsidRDefault="004B361E" w:rsidP="004B361E">
            <w:pPr>
              <w:widowControl w:val="0"/>
            </w:pPr>
            <w:r w:rsidRPr="004B361E">
              <w:t>- Путеводитель по договорной работе;</w:t>
            </w:r>
          </w:p>
          <w:p w:rsidR="004B361E" w:rsidRPr="004B361E" w:rsidRDefault="004B361E" w:rsidP="004B361E">
            <w:pPr>
              <w:widowControl w:val="0"/>
            </w:pPr>
            <w:r w:rsidRPr="004B361E">
              <w:t>- Путеводитель по судебной практике (ГК - Путеводитель по корпоративным спорам;</w:t>
            </w:r>
          </w:p>
          <w:p w:rsidR="004B361E" w:rsidRPr="004B361E" w:rsidRDefault="004B361E" w:rsidP="004B361E">
            <w:pPr>
              <w:widowControl w:val="0"/>
            </w:pPr>
            <w:r w:rsidRPr="004B361E">
              <w:t>- Путеводитель по корпоративным процедурам;</w:t>
            </w:r>
          </w:p>
          <w:p w:rsidR="004B361E" w:rsidRPr="004B361E" w:rsidRDefault="004B361E" w:rsidP="004B361E">
            <w:pPr>
              <w:widowControl w:val="0"/>
            </w:pPr>
            <w:r w:rsidRPr="004B361E">
              <w:t xml:space="preserve">- Путеводитель по </w:t>
            </w:r>
            <w:proofErr w:type="spellStart"/>
            <w:r w:rsidRPr="004B361E">
              <w:t>госуслугам</w:t>
            </w:r>
            <w:proofErr w:type="spellEnd"/>
            <w:r w:rsidRPr="004B361E">
              <w:t xml:space="preserve"> для юридических лиц;</w:t>
            </w:r>
          </w:p>
          <w:p w:rsidR="004B361E" w:rsidRPr="004B361E" w:rsidRDefault="004B361E" w:rsidP="004B361E">
            <w:pPr>
              <w:widowControl w:val="0"/>
            </w:pPr>
            <w:r w:rsidRPr="004B361E">
              <w:t>- Путеводитель по трудовым спорам;</w:t>
            </w:r>
          </w:p>
          <w:p w:rsidR="004B361E" w:rsidRPr="004B361E" w:rsidRDefault="004B361E" w:rsidP="004B361E">
            <w:pPr>
              <w:widowControl w:val="0"/>
            </w:pPr>
            <w:r w:rsidRPr="004B361E">
              <w:t>- Путеводитель по контрактной системе в сфере закупок;</w:t>
            </w:r>
          </w:p>
          <w:p w:rsidR="004B361E" w:rsidRPr="004B361E" w:rsidRDefault="004B361E" w:rsidP="004B361E">
            <w:pPr>
              <w:widowControl w:val="0"/>
            </w:pPr>
            <w:r w:rsidRPr="004B361E">
              <w:t>- Путеводитель по спорам в сфере закупок</w:t>
            </w:r>
          </w:p>
          <w:p w:rsidR="004B361E" w:rsidRPr="004B361E" w:rsidRDefault="004B361E" w:rsidP="004B361E">
            <w:pPr>
              <w:widowControl w:val="0"/>
            </w:pPr>
            <w:r w:rsidRPr="004B361E">
              <w:t>Консультации:</w:t>
            </w:r>
          </w:p>
          <w:p w:rsidR="004B361E" w:rsidRPr="004B361E" w:rsidRDefault="004B361E" w:rsidP="004B361E">
            <w:pPr>
              <w:widowControl w:val="0"/>
            </w:pPr>
            <w:r w:rsidRPr="004B361E">
              <w:t>- Вопросы-ответы (Финансист)</w:t>
            </w:r>
          </w:p>
          <w:p w:rsidR="004B361E" w:rsidRPr="004B361E" w:rsidRDefault="004B361E" w:rsidP="004B361E">
            <w:pPr>
              <w:widowControl w:val="0"/>
            </w:pPr>
            <w:r w:rsidRPr="004B361E">
              <w:t>Комментарии:</w:t>
            </w:r>
          </w:p>
          <w:p w:rsidR="004B361E" w:rsidRPr="004B361E" w:rsidRDefault="004B361E" w:rsidP="004B361E">
            <w:pPr>
              <w:widowControl w:val="0"/>
            </w:pPr>
            <w:r w:rsidRPr="004B361E">
              <w:t>- Постатейные комментарии и книги</w:t>
            </w:r>
          </w:p>
          <w:p w:rsidR="004B361E" w:rsidRPr="004B361E" w:rsidRDefault="004B361E" w:rsidP="004B361E">
            <w:pPr>
              <w:widowControl w:val="0"/>
            </w:pPr>
            <w:r w:rsidRPr="004B361E">
              <w:t>Пресса и книги:</w:t>
            </w:r>
          </w:p>
          <w:p w:rsidR="004B361E" w:rsidRPr="004B361E" w:rsidRDefault="004B361E" w:rsidP="004B361E">
            <w:pPr>
              <w:widowControl w:val="0"/>
            </w:pPr>
            <w:r w:rsidRPr="004B361E">
              <w:t>- Бухгалтерская пресса и книги;</w:t>
            </w:r>
          </w:p>
          <w:p w:rsidR="004B361E" w:rsidRPr="004B361E" w:rsidRDefault="004B361E" w:rsidP="004B361E">
            <w:pPr>
              <w:widowControl w:val="0"/>
            </w:pPr>
            <w:r w:rsidRPr="004B361E">
              <w:t>- Юридическая пресса</w:t>
            </w:r>
          </w:p>
        </w:tc>
        <w:tc>
          <w:tcPr>
            <w:tcW w:w="2500" w:type="dxa"/>
            <w:vAlign w:val="center"/>
          </w:tcPr>
          <w:p w:rsidR="004B361E" w:rsidRPr="004B361E" w:rsidRDefault="004B361E" w:rsidP="004B361E">
            <w:pPr>
              <w:widowControl w:val="0"/>
              <w:jc w:val="center"/>
            </w:pPr>
            <w:r w:rsidRPr="004B361E">
              <w:t>Сетевая</w:t>
            </w:r>
          </w:p>
        </w:tc>
        <w:tc>
          <w:tcPr>
            <w:tcW w:w="1357" w:type="dxa"/>
            <w:vAlign w:val="center"/>
          </w:tcPr>
          <w:p w:rsidR="004B361E" w:rsidRPr="004B361E" w:rsidRDefault="004B361E" w:rsidP="004B361E">
            <w:pPr>
              <w:widowControl w:val="0"/>
              <w:jc w:val="center"/>
            </w:pPr>
            <w:r w:rsidRPr="004B361E">
              <w:t>50</w:t>
            </w:r>
          </w:p>
        </w:tc>
      </w:tr>
      <w:tr w:rsidR="004B361E" w:rsidRPr="004B361E" w:rsidTr="004B361E">
        <w:trPr>
          <w:trHeight w:val="830"/>
        </w:trPr>
        <w:tc>
          <w:tcPr>
            <w:tcW w:w="488" w:type="dxa"/>
            <w:vAlign w:val="center"/>
          </w:tcPr>
          <w:p w:rsidR="004B361E" w:rsidRPr="004B361E" w:rsidRDefault="004B361E" w:rsidP="004B361E">
            <w:pPr>
              <w:widowControl w:val="0"/>
              <w:jc w:val="center"/>
            </w:pPr>
            <w:r w:rsidRPr="004B361E">
              <w:t>2</w:t>
            </w:r>
          </w:p>
        </w:tc>
        <w:tc>
          <w:tcPr>
            <w:tcW w:w="4675" w:type="dxa"/>
            <w:vAlign w:val="center"/>
          </w:tcPr>
          <w:p w:rsidR="004B361E" w:rsidRPr="004B361E" w:rsidRDefault="004B361E" w:rsidP="004B361E">
            <w:pPr>
              <w:widowControl w:val="0"/>
            </w:pPr>
            <w:r w:rsidRPr="004B361E">
              <w:t>СПС "</w:t>
            </w:r>
            <w:proofErr w:type="spellStart"/>
            <w:r w:rsidRPr="004B361E">
              <w:t>КонсультантПлюс</w:t>
            </w:r>
            <w:proofErr w:type="spellEnd"/>
            <w:r w:rsidRPr="004B361E">
              <w:t>: Сахалинский выпуск"</w:t>
            </w:r>
          </w:p>
        </w:tc>
        <w:tc>
          <w:tcPr>
            <w:tcW w:w="2500" w:type="dxa"/>
            <w:vAlign w:val="center"/>
          </w:tcPr>
          <w:p w:rsidR="004B361E" w:rsidRPr="004B361E" w:rsidRDefault="004B361E" w:rsidP="004B361E">
            <w:pPr>
              <w:widowControl w:val="0"/>
              <w:jc w:val="center"/>
            </w:pPr>
            <w:r w:rsidRPr="004B361E">
              <w:t>Сетевая</w:t>
            </w:r>
          </w:p>
        </w:tc>
        <w:tc>
          <w:tcPr>
            <w:tcW w:w="1357" w:type="dxa"/>
            <w:vAlign w:val="center"/>
          </w:tcPr>
          <w:p w:rsidR="004B361E" w:rsidRPr="004B361E" w:rsidRDefault="004B361E" w:rsidP="004B361E">
            <w:pPr>
              <w:widowControl w:val="0"/>
              <w:jc w:val="center"/>
            </w:pPr>
            <w:r w:rsidRPr="004B361E">
              <w:t>50</w:t>
            </w:r>
          </w:p>
        </w:tc>
      </w:tr>
      <w:tr w:rsidR="004B361E" w:rsidRPr="004B361E" w:rsidTr="004B361E">
        <w:trPr>
          <w:trHeight w:val="830"/>
        </w:trPr>
        <w:tc>
          <w:tcPr>
            <w:tcW w:w="488" w:type="dxa"/>
            <w:vAlign w:val="center"/>
          </w:tcPr>
          <w:p w:rsidR="004B361E" w:rsidRPr="004B361E" w:rsidRDefault="004B361E" w:rsidP="004B361E">
            <w:pPr>
              <w:widowControl w:val="0"/>
              <w:jc w:val="center"/>
            </w:pPr>
            <w:r w:rsidRPr="004B361E">
              <w:lastRenderedPageBreak/>
              <w:t>3</w:t>
            </w:r>
          </w:p>
        </w:tc>
        <w:tc>
          <w:tcPr>
            <w:tcW w:w="4675" w:type="dxa"/>
            <w:vAlign w:val="center"/>
          </w:tcPr>
          <w:p w:rsidR="004B361E" w:rsidRPr="004B361E" w:rsidRDefault="004B361E" w:rsidP="004B361E">
            <w:pPr>
              <w:widowControl w:val="0"/>
            </w:pPr>
            <w:r w:rsidRPr="004B361E">
              <w:t>СПС "</w:t>
            </w:r>
            <w:proofErr w:type="spellStart"/>
            <w:r w:rsidRPr="004B361E">
              <w:t>КонсультантПлюс</w:t>
            </w:r>
            <w:proofErr w:type="spellEnd"/>
            <w:r w:rsidRPr="004B361E">
              <w:t>: Эксперт-приложение"</w:t>
            </w:r>
          </w:p>
          <w:p w:rsidR="004B361E" w:rsidRPr="004B361E" w:rsidRDefault="004B361E" w:rsidP="004B361E">
            <w:pPr>
              <w:widowControl w:val="0"/>
            </w:pPr>
            <w:r w:rsidRPr="004B361E">
              <w:t>- Эксперт-приложение</w:t>
            </w:r>
          </w:p>
        </w:tc>
        <w:tc>
          <w:tcPr>
            <w:tcW w:w="2500" w:type="dxa"/>
            <w:vAlign w:val="center"/>
          </w:tcPr>
          <w:p w:rsidR="004B361E" w:rsidRPr="004B361E" w:rsidRDefault="004B361E" w:rsidP="004B361E">
            <w:pPr>
              <w:widowControl w:val="0"/>
              <w:jc w:val="center"/>
            </w:pPr>
            <w:r w:rsidRPr="004B361E">
              <w:t>Сетевая однопользовательская</w:t>
            </w:r>
          </w:p>
        </w:tc>
        <w:tc>
          <w:tcPr>
            <w:tcW w:w="1357" w:type="dxa"/>
            <w:vAlign w:val="center"/>
          </w:tcPr>
          <w:p w:rsidR="004B361E" w:rsidRPr="004B361E" w:rsidRDefault="004B361E" w:rsidP="004B361E">
            <w:pPr>
              <w:widowControl w:val="0"/>
              <w:jc w:val="center"/>
            </w:pPr>
            <w:r w:rsidRPr="004B361E">
              <w:t>2</w:t>
            </w:r>
          </w:p>
        </w:tc>
      </w:tr>
      <w:tr w:rsidR="004B361E" w:rsidRPr="004B361E" w:rsidTr="004B361E">
        <w:trPr>
          <w:trHeight w:val="830"/>
        </w:trPr>
        <w:tc>
          <w:tcPr>
            <w:tcW w:w="488" w:type="dxa"/>
            <w:vAlign w:val="center"/>
          </w:tcPr>
          <w:p w:rsidR="004B361E" w:rsidRPr="004B361E" w:rsidRDefault="004B361E" w:rsidP="004B361E">
            <w:pPr>
              <w:widowControl w:val="0"/>
              <w:jc w:val="center"/>
            </w:pPr>
            <w:r w:rsidRPr="004B361E">
              <w:t>4</w:t>
            </w:r>
          </w:p>
        </w:tc>
        <w:tc>
          <w:tcPr>
            <w:tcW w:w="4675" w:type="dxa"/>
            <w:vAlign w:val="center"/>
          </w:tcPr>
          <w:p w:rsidR="004B361E" w:rsidRPr="004B361E" w:rsidRDefault="004B361E" w:rsidP="004B361E">
            <w:pPr>
              <w:widowControl w:val="0"/>
            </w:pPr>
            <w:r w:rsidRPr="004B361E">
              <w:t>СС "</w:t>
            </w:r>
            <w:proofErr w:type="spellStart"/>
            <w:r w:rsidRPr="004B361E">
              <w:t>КонсультантАрбитраж</w:t>
            </w:r>
            <w:proofErr w:type="spellEnd"/>
            <w:r w:rsidRPr="004B361E">
              <w:t>: Арбитражные суды всех округов"</w:t>
            </w:r>
          </w:p>
          <w:p w:rsidR="004B361E" w:rsidRPr="004B361E" w:rsidRDefault="004B361E" w:rsidP="004B361E">
            <w:pPr>
              <w:widowControl w:val="0"/>
            </w:pPr>
            <w:r w:rsidRPr="004B361E">
              <w:t>- Арбитражный суд Волго-Вятского округа;</w:t>
            </w:r>
          </w:p>
          <w:p w:rsidR="004B361E" w:rsidRPr="004B361E" w:rsidRDefault="004B361E" w:rsidP="004B361E">
            <w:pPr>
              <w:widowControl w:val="0"/>
            </w:pPr>
            <w:r w:rsidRPr="004B361E">
              <w:t xml:space="preserve">- Арбитражный суд </w:t>
            </w:r>
            <w:proofErr w:type="spellStart"/>
            <w:r w:rsidRPr="004B361E">
              <w:t>Восточно-Сибирского</w:t>
            </w:r>
            <w:proofErr w:type="spellEnd"/>
            <w:r w:rsidRPr="004B361E">
              <w:t xml:space="preserve"> округа;</w:t>
            </w:r>
          </w:p>
          <w:p w:rsidR="004B361E" w:rsidRPr="004B361E" w:rsidRDefault="004B361E" w:rsidP="004B361E">
            <w:pPr>
              <w:widowControl w:val="0"/>
            </w:pPr>
            <w:r w:rsidRPr="004B361E">
              <w:t>- Арбитражный суд Дальневосточного округа;</w:t>
            </w:r>
          </w:p>
          <w:p w:rsidR="004B361E" w:rsidRPr="004B361E" w:rsidRDefault="004B361E" w:rsidP="004B361E">
            <w:pPr>
              <w:widowControl w:val="0"/>
            </w:pPr>
            <w:r w:rsidRPr="004B361E">
              <w:t xml:space="preserve">- Арбитражный суд </w:t>
            </w:r>
            <w:proofErr w:type="spellStart"/>
            <w:r w:rsidRPr="004B361E">
              <w:t>Западно-Сибирского</w:t>
            </w:r>
            <w:proofErr w:type="spellEnd"/>
            <w:r w:rsidRPr="004B361E">
              <w:t xml:space="preserve"> округа;</w:t>
            </w:r>
          </w:p>
          <w:p w:rsidR="004B361E" w:rsidRPr="004B361E" w:rsidRDefault="004B361E" w:rsidP="004B361E">
            <w:pPr>
              <w:widowControl w:val="0"/>
            </w:pPr>
            <w:r w:rsidRPr="004B361E">
              <w:t>- Арбитражный суд Московского округа;</w:t>
            </w:r>
          </w:p>
          <w:p w:rsidR="004B361E" w:rsidRPr="004B361E" w:rsidRDefault="004B361E" w:rsidP="004B361E">
            <w:pPr>
              <w:widowControl w:val="0"/>
            </w:pPr>
            <w:r w:rsidRPr="004B361E">
              <w:t>- Арбитражный суд Поволжского округа;</w:t>
            </w:r>
          </w:p>
          <w:p w:rsidR="004B361E" w:rsidRPr="004B361E" w:rsidRDefault="004B361E" w:rsidP="004B361E">
            <w:pPr>
              <w:widowControl w:val="0"/>
            </w:pPr>
            <w:r w:rsidRPr="004B361E">
              <w:t>- Арбитражный суд Северо-Западного округа;</w:t>
            </w:r>
          </w:p>
          <w:p w:rsidR="004B361E" w:rsidRPr="004B361E" w:rsidRDefault="004B361E" w:rsidP="004B361E">
            <w:pPr>
              <w:widowControl w:val="0"/>
            </w:pPr>
            <w:r w:rsidRPr="004B361E">
              <w:t xml:space="preserve">- Арбитражный суд </w:t>
            </w:r>
            <w:proofErr w:type="spellStart"/>
            <w:r w:rsidRPr="004B361E">
              <w:t>Северо-Кавказского</w:t>
            </w:r>
            <w:proofErr w:type="spellEnd"/>
            <w:r w:rsidRPr="004B361E">
              <w:t xml:space="preserve"> округа;</w:t>
            </w:r>
          </w:p>
          <w:p w:rsidR="004B361E" w:rsidRPr="004B361E" w:rsidRDefault="004B361E" w:rsidP="004B361E">
            <w:pPr>
              <w:widowControl w:val="0"/>
            </w:pPr>
            <w:r w:rsidRPr="004B361E">
              <w:t>- Арбитражный суд Уральского округа;</w:t>
            </w:r>
          </w:p>
          <w:p w:rsidR="004B361E" w:rsidRPr="004B361E" w:rsidRDefault="004B361E" w:rsidP="004B361E">
            <w:pPr>
              <w:widowControl w:val="0"/>
            </w:pPr>
            <w:r w:rsidRPr="004B361E">
              <w:t>- Арбитражный суд Центрального округа</w:t>
            </w:r>
          </w:p>
        </w:tc>
        <w:tc>
          <w:tcPr>
            <w:tcW w:w="2500" w:type="dxa"/>
            <w:vAlign w:val="center"/>
          </w:tcPr>
          <w:p w:rsidR="004B361E" w:rsidRPr="004B361E" w:rsidRDefault="004B361E" w:rsidP="004B361E">
            <w:pPr>
              <w:widowControl w:val="0"/>
              <w:jc w:val="center"/>
            </w:pPr>
            <w:r w:rsidRPr="004B361E">
              <w:t>Сетевая однопользовательская</w:t>
            </w:r>
          </w:p>
        </w:tc>
        <w:tc>
          <w:tcPr>
            <w:tcW w:w="1357" w:type="dxa"/>
            <w:vAlign w:val="center"/>
          </w:tcPr>
          <w:p w:rsidR="004B361E" w:rsidRPr="004B361E" w:rsidRDefault="004B361E" w:rsidP="004B361E">
            <w:pPr>
              <w:widowControl w:val="0"/>
              <w:jc w:val="center"/>
            </w:pPr>
            <w:r w:rsidRPr="004B361E">
              <w:t>2</w:t>
            </w:r>
          </w:p>
        </w:tc>
      </w:tr>
      <w:tr w:rsidR="004B361E" w:rsidRPr="004B361E" w:rsidTr="004B361E">
        <w:trPr>
          <w:trHeight w:val="830"/>
        </w:trPr>
        <w:tc>
          <w:tcPr>
            <w:tcW w:w="488" w:type="dxa"/>
            <w:vAlign w:val="center"/>
          </w:tcPr>
          <w:p w:rsidR="004B361E" w:rsidRPr="004B361E" w:rsidRDefault="004B361E" w:rsidP="004B361E">
            <w:pPr>
              <w:widowControl w:val="0"/>
              <w:jc w:val="center"/>
            </w:pPr>
            <w:r w:rsidRPr="004B361E">
              <w:t>5</w:t>
            </w:r>
          </w:p>
        </w:tc>
        <w:tc>
          <w:tcPr>
            <w:tcW w:w="4675" w:type="dxa"/>
            <w:vAlign w:val="center"/>
          </w:tcPr>
          <w:p w:rsidR="004B361E" w:rsidRPr="004B361E" w:rsidRDefault="004B361E" w:rsidP="004B361E">
            <w:pPr>
              <w:widowControl w:val="0"/>
            </w:pPr>
            <w:r w:rsidRPr="004B361E">
              <w:t>СС "</w:t>
            </w:r>
            <w:proofErr w:type="spellStart"/>
            <w:r w:rsidRPr="004B361E">
              <w:t>КонсультантБухгалтер</w:t>
            </w:r>
            <w:proofErr w:type="spellEnd"/>
            <w:r w:rsidRPr="004B361E">
              <w:t>: Корреспонденция счетов"</w:t>
            </w:r>
          </w:p>
        </w:tc>
        <w:tc>
          <w:tcPr>
            <w:tcW w:w="2500" w:type="dxa"/>
            <w:vAlign w:val="center"/>
          </w:tcPr>
          <w:p w:rsidR="004B361E" w:rsidRPr="004B361E" w:rsidRDefault="004B361E" w:rsidP="004B361E">
            <w:pPr>
              <w:widowControl w:val="0"/>
              <w:jc w:val="center"/>
            </w:pPr>
            <w:r w:rsidRPr="004B361E">
              <w:t>Сетевая однопользовательская</w:t>
            </w:r>
          </w:p>
        </w:tc>
        <w:tc>
          <w:tcPr>
            <w:tcW w:w="1357" w:type="dxa"/>
            <w:vAlign w:val="center"/>
          </w:tcPr>
          <w:p w:rsidR="004B361E" w:rsidRPr="004B361E" w:rsidRDefault="004B361E" w:rsidP="004B361E">
            <w:pPr>
              <w:widowControl w:val="0"/>
              <w:jc w:val="center"/>
            </w:pPr>
            <w:r w:rsidRPr="004B361E">
              <w:t>2</w:t>
            </w:r>
          </w:p>
        </w:tc>
      </w:tr>
      <w:tr w:rsidR="004B361E" w:rsidRPr="004B361E" w:rsidTr="004B361E">
        <w:trPr>
          <w:trHeight w:val="830"/>
        </w:trPr>
        <w:tc>
          <w:tcPr>
            <w:tcW w:w="488" w:type="dxa"/>
            <w:vAlign w:val="center"/>
          </w:tcPr>
          <w:p w:rsidR="004B361E" w:rsidRPr="004B361E" w:rsidRDefault="004B361E" w:rsidP="004B361E">
            <w:pPr>
              <w:widowControl w:val="0"/>
              <w:jc w:val="center"/>
            </w:pPr>
            <w:r w:rsidRPr="004B361E">
              <w:t>6</w:t>
            </w:r>
          </w:p>
        </w:tc>
        <w:tc>
          <w:tcPr>
            <w:tcW w:w="4675" w:type="dxa"/>
            <w:vAlign w:val="center"/>
          </w:tcPr>
          <w:p w:rsidR="004B361E" w:rsidRPr="004B361E" w:rsidRDefault="004B361E" w:rsidP="004B361E">
            <w:pPr>
              <w:widowControl w:val="0"/>
            </w:pPr>
            <w:r w:rsidRPr="004B361E">
              <w:t>СС "</w:t>
            </w:r>
            <w:proofErr w:type="spellStart"/>
            <w:r w:rsidRPr="004B361E">
              <w:t>КонсультантСудебнаяПрактика</w:t>
            </w:r>
            <w:proofErr w:type="spellEnd"/>
            <w:r w:rsidRPr="004B361E">
              <w:t>: Подборки судебных решений"</w:t>
            </w:r>
          </w:p>
        </w:tc>
        <w:tc>
          <w:tcPr>
            <w:tcW w:w="2500" w:type="dxa"/>
            <w:vAlign w:val="center"/>
          </w:tcPr>
          <w:p w:rsidR="004B361E" w:rsidRPr="004B361E" w:rsidRDefault="004B361E" w:rsidP="004B361E">
            <w:pPr>
              <w:widowControl w:val="0"/>
              <w:jc w:val="center"/>
            </w:pPr>
            <w:r w:rsidRPr="004B361E">
              <w:t>Сетевая однопользовательская</w:t>
            </w:r>
          </w:p>
        </w:tc>
        <w:tc>
          <w:tcPr>
            <w:tcW w:w="1357" w:type="dxa"/>
            <w:vAlign w:val="center"/>
          </w:tcPr>
          <w:p w:rsidR="004B361E" w:rsidRPr="004B361E" w:rsidRDefault="004B361E" w:rsidP="004B361E">
            <w:pPr>
              <w:widowControl w:val="0"/>
              <w:jc w:val="center"/>
            </w:pPr>
            <w:r w:rsidRPr="004B361E">
              <w:t>2</w:t>
            </w:r>
          </w:p>
        </w:tc>
      </w:tr>
    </w:tbl>
    <w:p w:rsidR="004B361E" w:rsidRPr="004B361E" w:rsidRDefault="004B361E" w:rsidP="004B361E">
      <w:pPr>
        <w:pStyle w:val="a7"/>
        <w:tabs>
          <w:tab w:val="left" w:pos="10773"/>
        </w:tabs>
        <w:suppressAutoHyphens/>
        <w:spacing w:line="360" w:lineRule="exact"/>
        <w:rPr>
          <w:sz w:val="24"/>
        </w:rPr>
      </w:pPr>
    </w:p>
    <w:p w:rsidR="004B361E" w:rsidRPr="004B361E" w:rsidRDefault="004B361E" w:rsidP="004B361E">
      <w:pPr>
        <w:pStyle w:val="a7"/>
        <w:tabs>
          <w:tab w:val="left" w:pos="1069"/>
          <w:tab w:val="left" w:pos="10773"/>
        </w:tabs>
        <w:suppressAutoHyphens/>
        <w:spacing w:line="360" w:lineRule="exact"/>
        <w:rPr>
          <w:sz w:val="24"/>
        </w:rPr>
      </w:pPr>
      <w:r w:rsidRPr="004B361E">
        <w:rPr>
          <w:sz w:val="24"/>
        </w:rPr>
        <w:t>Услуги, указанные в техническом задании, являются неделимыми.</w:t>
      </w:r>
    </w:p>
    <w:p w:rsidR="004B361E" w:rsidRPr="004B361E" w:rsidRDefault="004B361E" w:rsidP="004B361E">
      <w:pPr>
        <w:pStyle w:val="aff3"/>
        <w:tabs>
          <w:tab w:val="left" w:pos="1069"/>
        </w:tabs>
        <w:ind w:firstLine="709"/>
        <w:jc w:val="both"/>
        <w:rPr>
          <w:rFonts w:ascii="Times New Roman" w:hAnsi="Times New Roman"/>
          <w:sz w:val="24"/>
          <w:szCs w:val="24"/>
        </w:rPr>
      </w:pPr>
      <w:r w:rsidRPr="004B361E">
        <w:rPr>
          <w:rFonts w:ascii="Times New Roman" w:hAnsi="Times New Roman"/>
          <w:sz w:val="24"/>
          <w:szCs w:val="24"/>
        </w:rPr>
        <w:t>Оказание информационных услуг с использованием экземпляров Систем (услуг по адаптации и сопровождению экземпляров Систем) предусматривает:</w:t>
      </w:r>
    </w:p>
    <w:p w:rsidR="004B361E" w:rsidRPr="004B361E" w:rsidRDefault="004B361E" w:rsidP="004B361E">
      <w:pPr>
        <w:pStyle w:val="aff3"/>
        <w:numPr>
          <w:ilvl w:val="0"/>
          <w:numId w:val="21"/>
        </w:numPr>
        <w:tabs>
          <w:tab w:val="left" w:pos="1069"/>
        </w:tabs>
        <w:ind w:left="0" w:firstLine="709"/>
        <w:jc w:val="both"/>
        <w:rPr>
          <w:rFonts w:ascii="Times New Roman" w:hAnsi="Times New Roman"/>
          <w:sz w:val="24"/>
          <w:szCs w:val="24"/>
        </w:rPr>
      </w:pPr>
      <w:r w:rsidRPr="004B361E">
        <w:rPr>
          <w:rFonts w:ascii="Times New Roman" w:hAnsi="Times New Roman"/>
          <w:sz w:val="24"/>
          <w:szCs w:val="24"/>
        </w:rPr>
        <w:t>адаптацию (установку, тестирование, регистрацию, формирование в комплек</w:t>
      </w:r>
      <w:proofErr w:type="gramStart"/>
      <w:r w:rsidRPr="004B361E">
        <w:rPr>
          <w:rFonts w:ascii="Times New Roman" w:hAnsi="Times New Roman"/>
          <w:sz w:val="24"/>
          <w:szCs w:val="24"/>
        </w:rPr>
        <w:t>т(</w:t>
      </w:r>
      <w:proofErr w:type="spellStart"/>
      <w:proofErr w:type="gramEnd"/>
      <w:r w:rsidRPr="004B361E">
        <w:rPr>
          <w:rFonts w:ascii="Times New Roman" w:hAnsi="Times New Roman"/>
          <w:sz w:val="24"/>
          <w:szCs w:val="24"/>
        </w:rPr>
        <w:t>ы</w:t>
      </w:r>
      <w:proofErr w:type="spellEnd"/>
      <w:r w:rsidRPr="004B361E">
        <w:rPr>
          <w:rFonts w:ascii="Times New Roman" w:hAnsi="Times New Roman"/>
          <w:sz w:val="24"/>
          <w:szCs w:val="24"/>
        </w:rPr>
        <w:t>)) экземпляра(</w:t>
      </w:r>
      <w:proofErr w:type="spellStart"/>
      <w:r w:rsidRPr="004B361E">
        <w:rPr>
          <w:rFonts w:ascii="Times New Roman" w:hAnsi="Times New Roman"/>
          <w:sz w:val="24"/>
          <w:szCs w:val="24"/>
        </w:rPr>
        <w:t>ов</w:t>
      </w:r>
      <w:proofErr w:type="spellEnd"/>
      <w:r w:rsidRPr="004B361E">
        <w:rPr>
          <w:rFonts w:ascii="Times New Roman" w:hAnsi="Times New Roman"/>
          <w:sz w:val="24"/>
          <w:szCs w:val="24"/>
        </w:rPr>
        <w:t>) Систем на компьютерном оборудовании Заказчика;</w:t>
      </w:r>
    </w:p>
    <w:p w:rsidR="004B361E" w:rsidRPr="004B361E" w:rsidRDefault="004B361E" w:rsidP="004B361E">
      <w:pPr>
        <w:pStyle w:val="aff3"/>
        <w:numPr>
          <w:ilvl w:val="0"/>
          <w:numId w:val="21"/>
        </w:numPr>
        <w:tabs>
          <w:tab w:val="left" w:pos="1069"/>
        </w:tabs>
        <w:ind w:left="0" w:firstLine="709"/>
        <w:jc w:val="both"/>
        <w:rPr>
          <w:rFonts w:ascii="Times New Roman" w:hAnsi="Times New Roman"/>
          <w:sz w:val="24"/>
          <w:szCs w:val="24"/>
        </w:rPr>
      </w:pPr>
      <w:r w:rsidRPr="004B361E">
        <w:rPr>
          <w:rFonts w:ascii="Times New Roman" w:hAnsi="Times New Roman"/>
          <w:sz w:val="24"/>
          <w:szCs w:val="24"/>
        </w:rPr>
        <w:t>передачу Заказчику актуальной информации (актуальных наборов текстовой информации, адаптированных к установленным у Заказчика экземплярам Систем) еженедельно специалистом исполнителя;</w:t>
      </w:r>
    </w:p>
    <w:p w:rsidR="004B361E" w:rsidRPr="004B361E" w:rsidRDefault="004B361E" w:rsidP="004B361E">
      <w:pPr>
        <w:pStyle w:val="aff3"/>
        <w:numPr>
          <w:ilvl w:val="0"/>
          <w:numId w:val="21"/>
        </w:numPr>
        <w:tabs>
          <w:tab w:val="left" w:pos="1069"/>
        </w:tabs>
        <w:ind w:left="0" w:firstLine="709"/>
        <w:jc w:val="both"/>
        <w:rPr>
          <w:rFonts w:ascii="Times New Roman" w:hAnsi="Times New Roman"/>
          <w:sz w:val="24"/>
          <w:szCs w:val="24"/>
        </w:rPr>
      </w:pPr>
      <w:r w:rsidRPr="004B361E">
        <w:rPr>
          <w:rFonts w:ascii="Times New Roman" w:hAnsi="Times New Roman"/>
          <w:sz w:val="24"/>
          <w:szCs w:val="24"/>
        </w:rPr>
        <w:t>техническую профилактику работоспособности экземпляр</w:t>
      </w:r>
      <w:proofErr w:type="gramStart"/>
      <w:r w:rsidRPr="004B361E">
        <w:rPr>
          <w:rFonts w:ascii="Times New Roman" w:hAnsi="Times New Roman"/>
          <w:sz w:val="24"/>
          <w:szCs w:val="24"/>
        </w:rPr>
        <w:t>а(</w:t>
      </w:r>
      <w:proofErr w:type="spellStart"/>
      <w:proofErr w:type="gramEnd"/>
      <w:r w:rsidRPr="004B361E">
        <w:rPr>
          <w:rFonts w:ascii="Times New Roman" w:hAnsi="Times New Roman"/>
          <w:sz w:val="24"/>
          <w:szCs w:val="24"/>
        </w:rPr>
        <w:t>ов</w:t>
      </w:r>
      <w:proofErr w:type="spellEnd"/>
      <w:r w:rsidRPr="004B361E">
        <w:rPr>
          <w:rFonts w:ascii="Times New Roman" w:hAnsi="Times New Roman"/>
          <w:sz w:val="24"/>
          <w:szCs w:val="24"/>
        </w:rPr>
        <w:t>) Системы и восстановление работоспособности экземпляра(</w:t>
      </w:r>
      <w:proofErr w:type="spellStart"/>
      <w:r w:rsidRPr="004B361E">
        <w:rPr>
          <w:rFonts w:ascii="Times New Roman" w:hAnsi="Times New Roman"/>
          <w:sz w:val="24"/>
          <w:szCs w:val="24"/>
        </w:rPr>
        <w:t>ов</w:t>
      </w:r>
      <w:proofErr w:type="spellEnd"/>
      <w:r w:rsidRPr="004B361E">
        <w:rPr>
          <w:rFonts w:ascii="Times New Roman" w:hAnsi="Times New Roman"/>
          <w:sz w:val="24"/>
          <w:szCs w:val="24"/>
        </w:rPr>
        <w:t>) Системы в случае сбоев компьютерного оборудования после их устранения Заказчиком (тестирование, переустановка);</w:t>
      </w:r>
    </w:p>
    <w:p w:rsidR="004B361E" w:rsidRPr="004B361E" w:rsidRDefault="004B361E" w:rsidP="004B361E">
      <w:pPr>
        <w:pStyle w:val="aff3"/>
        <w:numPr>
          <w:ilvl w:val="0"/>
          <w:numId w:val="21"/>
        </w:numPr>
        <w:tabs>
          <w:tab w:val="left" w:pos="1069"/>
        </w:tabs>
        <w:ind w:left="0" w:firstLine="709"/>
        <w:jc w:val="both"/>
        <w:rPr>
          <w:rFonts w:ascii="Times New Roman" w:hAnsi="Times New Roman"/>
          <w:sz w:val="24"/>
          <w:szCs w:val="24"/>
        </w:rPr>
      </w:pPr>
      <w:r w:rsidRPr="004B361E">
        <w:rPr>
          <w:rFonts w:ascii="Times New Roman" w:hAnsi="Times New Roman"/>
          <w:sz w:val="24"/>
          <w:szCs w:val="24"/>
        </w:rPr>
        <w:t>консультирование по работе с экземпляро</w:t>
      </w:r>
      <w:proofErr w:type="gramStart"/>
      <w:r w:rsidRPr="004B361E">
        <w:rPr>
          <w:rFonts w:ascii="Times New Roman" w:hAnsi="Times New Roman"/>
          <w:sz w:val="24"/>
          <w:szCs w:val="24"/>
        </w:rPr>
        <w:t>м(</w:t>
      </w:r>
      <w:proofErr w:type="spellStart"/>
      <w:proofErr w:type="gramEnd"/>
      <w:r w:rsidRPr="004B361E">
        <w:rPr>
          <w:rFonts w:ascii="Times New Roman" w:hAnsi="Times New Roman"/>
          <w:sz w:val="24"/>
          <w:szCs w:val="24"/>
        </w:rPr>
        <w:t>ами</w:t>
      </w:r>
      <w:proofErr w:type="spellEnd"/>
      <w:r w:rsidRPr="004B361E">
        <w:rPr>
          <w:rFonts w:ascii="Times New Roman" w:hAnsi="Times New Roman"/>
          <w:sz w:val="24"/>
          <w:szCs w:val="24"/>
        </w:rPr>
        <w:t>) Системы, в т.ч. обучение Заказчика работе с экземпляром(</w:t>
      </w:r>
      <w:proofErr w:type="spellStart"/>
      <w:r w:rsidRPr="004B361E">
        <w:rPr>
          <w:rFonts w:ascii="Times New Roman" w:hAnsi="Times New Roman"/>
          <w:sz w:val="24"/>
          <w:szCs w:val="24"/>
        </w:rPr>
        <w:t>ами</w:t>
      </w:r>
      <w:proofErr w:type="spellEnd"/>
      <w:r w:rsidRPr="004B361E">
        <w:rPr>
          <w:rFonts w:ascii="Times New Roman" w:hAnsi="Times New Roman"/>
          <w:sz w:val="24"/>
          <w:szCs w:val="24"/>
        </w:rPr>
        <w:t xml:space="preserve">) Системы по методикам Сети </w:t>
      </w:r>
      <w:proofErr w:type="spellStart"/>
      <w:r w:rsidRPr="004B361E">
        <w:rPr>
          <w:rFonts w:ascii="Times New Roman" w:hAnsi="Times New Roman"/>
          <w:sz w:val="24"/>
          <w:szCs w:val="24"/>
        </w:rPr>
        <w:t>КонсультантПлюс</w:t>
      </w:r>
      <w:proofErr w:type="spellEnd"/>
      <w:r w:rsidRPr="004B361E">
        <w:rPr>
          <w:rFonts w:ascii="Times New Roman" w:hAnsi="Times New Roman"/>
          <w:sz w:val="24"/>
          <w:szCs w:val="24"/>
        </w:rPr>
        <w:t xml:space="preserve"> с возможностью получения специального сертификата об обучении;</w:t>
      </w:r>
    </w:p>
    <w:p w:rsidR="004B361E" w:rsidRPr="004B361E" w:rsidRDefault="004B361E" w:rsidP="004B361E">
      <w:pPr>
        <w:pStyle w:val="aff3"/>
        <w:numPr>
          <w:ilvl w:val="0"/>
          <w:numId w:val="21"/>
        </w:numPr>
        <w:tabs>
          <w:tab w:val="left" w:pos="1069"/>
        </w:tabs>
        <w:ind w:left="0" w:firstLine="709"/>
        <w:jc w:val="both"/>
        <w:rPr>
          <w:rFonts w:ascii="Times New Roman" w:hAnsi="Times New Roman"/>
          <w:sz w:val="24"/>
          <w:szCs w:val="24"/>
        </w:rPr>
      </w:pPr>
      <w:r w:rsidRPr="004B361E">
        <w:rPr>
          <w:rFonts w:ascii="Times New Roman" w:hAnsi="Times New Roman"/>
          <w:sz w:val="24"/>
          <w:szCs w:val="24"/>
        </w:rPr>
        <w:t>предоставление возможности получения Заказчиком консультаций по телефону и в офисе Исполнителя по работе экземпляр</w:t>
      </w:r>
      <w:proofErr w:type="gramStart"/>
      <w:r w:rsidRPr="004B361E">
        <w:rPr>
          <w:rFonts w:ascii="Times New Roman" w:hAnsi="Times New Roman"/>
          <w:sz w:val="24"/>
          <w:szCs w:val="24"/>
        </w:rPr>
        <w:t>а(</w:t>
      </w:r>
      <w:proofErr w:type="spellStart"/>
      <w:proofErr w:type="gramEnd"/>
      <w:r w:rsidRPr="004B361E">
        <w:rPr>
          <w:rFonts w:ascii="Times New Roman" w:hAnsi="Times New Roman"/>
          <w:sz w:val="24"/>
          <w:szCs w:val="24"/>
        </w:rPr>
        <w:t>ов</w:t>
      </w:r>
      <w:proofErr w:type="spellEnd"/>
      <w:r w:rsidRPr="004B361E">
        <w:rPr>
          <w:rFonts w:ascii="Times New Roman" w:hAnsi="Times New Roman"/>
          <w:sz w:val="24"/>
          <w:szCs w:val="24"/>
        </w:rPr>
        <w:t>) Системы;</w:t>
      </w:r>
    </w:p>
    <w:p w:rsidR="004B361E" w:rsidRPr="004B361E" w:rsidRDefault="004B361E" w:rsidP="004B361E">
      <w:pPr>
        <w:pStyle w:val="aff3"/>
        <w:numPr>
          <w:ilvl w:val="0"/>
          <w:numId w:val="21"/>
        </w:numPr>
        <w:tabs>
          <w:tab w:val="left" w:pos="1069"/>
        </w:tabs>
        <w:ind w:left="0" w:firstLine="709"/>
        <w:jc w:val="both"/>
        <w:rPr>
          <w:rFonts w:ascii="Times New Roman" w:hAnsi="Times New Roman"/>
          <w:sz w:val="24"/>
          <w:szCs w:val="24"/>
        </w:rPr>
      </w:pPr>
      <w:r w:rsidRPr="004B361E">
        <w:rPr>
          <w:rFonts w:ascii="Times New Roman" w:hAnsi="Times New Roman"/>
          <w:sz w:val="24"/>
          <w:szCs w:val="24"/>
        </w:rPr>
        <w:t>предоставление иных услуг по адаптации и сопровождению экземпляр</w:t>
      </w:r>
      <w:proofErr w:type="gramStart"/>
      <w:r w:rsidRPr="004B361E">
        <w:rPr>
          <w:rFonts w:ascii="Times New Roman" w:hAnsi="Times New Roman"/>
          <w:sz w:val="24"/>
          <w:szCs w:val="24"/>
        </w:rPr>
        <w:t>а(</w:t>
      </w:r>
      <w:proofErr w:type="spellStart"/>
      <w:proofErr w:type="gramEnd"/>
      <w:r w:rsidRPr="004B361E">
        <w:rPr>
          <w:rFonts w:ascii="Times New Roman" w:hAnsi="Times New Roman"/>
          <w:sz w:val="24"/>
          <w:szCs w:val="24"/>
        </w:rPr>
        <w:t>ов</w:t>
      </w:r>
      <w:proofErr w:type="spellEnd"/>
      <w:r w:rsidRPr="004B361E">
        <w:rPr>
          <w:rFonts w:ascii="Times New Roman" w:hAnsi="Times New Roman"/>
          <w:sz w:val="24"/>
          <w:szCs w:val="24"/>
        </w:rPr>
        <w:t>) Системы.</w:t>
      </w:r>
    </w:p>
    <w:p w:rsidR="004B361E" w:rsidRPr="004B361E" w:rsidRDefault="004B361E" w:rsidP="004B361E">
      <w:pPr>
        <w:pStyle w:val="aff3"/>
        <w:tabs>
          <w:tab w:val="left" w:pos="1069"/>
        </w:tabs>
        <w:ind w:firstLine="709"/>
        <w:jc w:val="both"/>
        <w:rPr>
          <w:rFonts w:ascii="Times New Roman" w:hAnsi="Times New Roman"/>
          <w:sz w:val="24"/>
          <w:szCs w:val="24"/>
        </w:rPr>
      </w:pPr>
      <w:r w:rsidRPr="004B361E">
        <w:rPr>
          <w:rFonts w:ascii="Times New Roman" w:hAnsi="Times New Roman"/>
          <w:sz w:val="24"/>
          <w:szCs w:val="24"/>
        </w:rPr>
        <w:t>Получение текущей информации не реже 1 (одного) раза в неделю, в т.ч. принимать наборы текстовой информации в принадлежащий Заказчику экземпляр Системы в соответствии с его функциональным назначением.</w:t>
      </w:r>
    </w:p>
    <w:p w:rsidR="004B361E" w:rsidRPr="004B361E" w:rsidRDefault="004B361E" w:rsidP="004B361E">
      <w:pPr>
        <w:pStyle w:val="aff3"/>
        <w:tabs>
          <w:tab w:val="left" w:pos="1069"/>
        </w:tabs>
        <w:ind w:firstLine="709"/>
        <w:jc w:val="both"/>
        <w:rPr>
          <w:rFonts w:ascii="Times New Roman" w:hAnsi="Times New Roman"/>
          <w:sz w:val="24"/>
          <w:szCs w:val="24"/>
        </w:rPr>
      </w:pPr>
      <w:r w:rsidRPr="004B361E">
        <w:rPr>
          <w:rFonts w:ascii="Times New Roman" w:hAnsi="Times New Roman"/>
          <w:sz w:val="24"/>
          <w:szCs w:val="24"/>
        </w:rPr>
        <w:lastRenderedPageBreak/>
        <w:t>Оказание Заказчику текущих информационных услуг с использованием экземпляра Системы (услуг по адаптации и сопровождению экземпляра Системы) должно осуществляться без выбора документов.</w:t>
      </w:r>
    </w:p>
    <w:p w:rsidR="004B361E" w:rsidRPr="004B361E" w:rsidRDefault="004B361E" w:rsidP="004B361E">
      <w:pPr>
        <w:pStyle w:val="aff3"/>
        <w:tabs>
          <w:tab w:val="left" w:pos="1069"/>
        </w:tabs>
        <w:ind w:firstLine="709"/>
        <w:jc w:val="both"/>
        <w:rPr>
          <w:rFonts w:ascii="Times New Roman" w:hAnsi="Times New Roman"/>
          <w:sz w:val="24"/>
          <w:szCs w:val="24"/>
        </w:rPr>
      </w:pPr>
      <w:r w:rsidRPr="004B361E">
        <w:rPr>
          <w:rFonts w:ascii="Times New Roman" w:hAnsi="Times New Roman"/>
          <w:sz w:val="24"/>
          <w:szCs w:val="24"/>
        </w:rPr>
        <w:t xml:space="preserve">При установке и в процессе оказания информационных услуг с использованием экземпляров СПС </w:t>
      </w:r>
      <w:proofErr w:type="spellStart"/>
      <w:r w:rsidRPr="004B361E">
        <w:rPr>
          <w:rFonts w:ascii="Times New Roman" w:hAnsi="Times New Roman"/>
          <w:sz w:val="24"/>
          <w:szCs w:val="24"/>
        </w:rPr>
        <w:t>КонсультантПлюс</w:t>
      </w:r>
      <w:proofErr w:type="spellEnd"/>
      <w:r w:rsidRPr="004B361E">
        <w:rPr>
          <w:rFonts w:ascii="Times New Roman" w:hAnsi="Times New Roman"/>
          <w:sz w:val="24"/>
          <w:szCs w:val="24"/>
        </w:rPr>
        <w:t xml:space="preserve"> не должны быть нарушены существующие свойства и функции установленной у Заказчика СПС </w:t>
      </w:r>
      <w:proofErr w:type="spellStart"/>
      <w:r w:rsidRPr="004B361E">
        <w:rPr>
          <w:rFonts w:ascii="Times New Roman" w:hAnsi="Times New Roman"/>
          <w:sz w:val="24"/>
          <w:szCs w:val="24"/>
        </w:rPr>
        <w:t>КонсультантПлюс</w:t>
      </w:r>
      <w:proofErr w:type="spellEnd"/>
      <w:r w:rsidRPr="004B361E">
        <w:rPr>
          <w:rFonts w:ascii="Times New Roman" w:hAnsi="Times New Roman"/>
          <w:sz w:val="24"/>
          <w:szCs w:val="24"/>
        </w:rPr>
        <w:t>, в том числе:</w:t>
      </w:r>
    </w:p>
    <w:p w:rsidR="004B361E" w:rsidRPr="004B361E" w:rsidRDefault="004B361E" w:rsidP="004B361E">
      <w:pPr>
        <w:pStyle w:val="aff3"/>
        <w:tabs>
          <w:tab w:val="left" w:pos="1069"/>
        </w:tabs>
        <w:ind w:firstLine="709"/>
        <w:jc w:val="both"/>
        <w:rPr>
          <w:rFonts w:ascii="Times New Roman" w:hAnsi="Times New Roman"/>
          <w:sz w:val="24"/>
          <w:szCs w:val="24"/>
        </w:rPr>
      </w:pPr>
      <w:r w:rsidRPr="004B361E">
        <w:rPr>
          <w:rFonts w:ascii="Times New Roman" w:hAnsi="Times New Roman"/>
          <w:sz w:val="24"/>
          <w:szCs w:val="24"/>
        </w:rPr>
        <w:t xml:space="preserve">Обеспечение взаимодействия и совместимости информационных услуг с имеющимися у Заказчика экземплярами Систем </w:t>
      </w:r>
      <w:proofErr w:type="spellStart"/>
      <w:r w:rsidRPr="004B361E">
        <w:rPr>
          <w:rFonts w:ascii="Times New Roman" w:hAnsi="Times New Roman"/>
          <w:sz w:val="24"/>
          <w:szCs w:val="24"/>
        </w:rPr>
        <w:t>КонсультантПлюс</w:t>
      </w:r>
      <w:proofErr w:type="spellEnd"/>
      <w:r w:rsidRPr="004B361E">
        <w:rPr>
          <w:rFonts w:ascii="Times New Roman" w:hAnsi="Times New Roman"/>
          <w:sz w:val="24"/>
          <w:szCs w:val="24"/>
        </w:rPr>
        <w:t>.</w:t>
      </w:r>
    </w:p>
    <w:p w:rsidR="004B361E" w:rsidRPr="004B361E" w:rsidRDefault="004B361E" w:rsidP="004B361E">
      <w:pPr>
        <w:pStyle w:val="aff3"/>
        <w:tabs>
          <w:tab w:val="left" w:pos="1069"/>
        </w:tabs>
        <w:ind w:firstLine="709"/>
        <w:jc w:val="both"/>
        <w:rPr>
          <w:rFonts w:ascii="Times New Roman" w:hAnsi="Times New Roman"/>
          <w:sz w:val="24"/>
          <w:szCs w:val="24"/>
        </w:rPr>
      </w:pPr>
      <w:r w:rsidRPr="004B361E">
        <w:rPr>
          <w:rFonts w:ascii="Times New Roman" w:hAnsi="Times New Roman"/>
          <w:sz w:val="24"/>
          <w:szCs w:val="24"/>
        </w:rPr>
        <w:t>Требования к поисковым возможностям системы:</w:t>
      </w:r>
    </w:p>
    <w:p w:rsidR="004B361E" w:rsidRPr="004B361E" w:rsidRDefault="004B361E" w:rsidP="004B361E">
      <w:pPr>
        <w:pStyle w:val="aff3"/>
        <w:numPr>
          <w:ilvl w:val="0"/>
          <w:numId w:val="22"/>
        </w:numPr>
        <w:tabs>
          <w:tab w:val="left" w:pos="1069"/>
        </w:tabs>
        <w:ind w:left="0" w:firstLine="709"/>
        <w:jc w:val="both"/>
        <w:rPr>
          <w:rFonts w:ascii="Times New Roman" w:hAnsi="Times New Roman"/>
          <w:sz w:val="24"/>
          <w:szCs w:val="24"/>
        </w:rPr>
      </w:pPr>
      <w:r w:rsidRPr="004B361E">
        <w:rPr>
          <w:rFonts w:ascii="Times New Roman" w:hAnsi="Times New Roman"/>
          <w:sz w:val="24"/>
          <w:szCs w:val="24"/>
        </w:rPr>
        <w:t>Сквозной поиск по всем разделам с использованием общих полей поиска.</w:t>
      </w:r>
    </w:p>
    <w:p w:rsidR="004B361E" w:rsidRPr="004B361E" w:rsidRDefault="004B361E" w:rsidP="004B361E">
      <w:pPr>
        <w:pStyle w:val="aff3"/>
        <w:numPr>
          <w:ilvl w:val="0"/>
          <w:numId w:val="22"/>
        </w:numPr>
        <w:tabs>
          <w:tab w:val="left" w:pos="1069"/>
        </w:tabs>
        <w:ind w:left="0" w:firstLine="709"/>
        <w:jc w:val="both"/>
        <w:rPr>
          <w:rFonts w:ascii="Times New Roman" w:hAnsi="Times New Roman"/>
          <w:sz w:val="24"/>
          <w:szCs w:val="24"/>
        </w:rPr>
      </w:pPr>
      <w:r w:rsidRPr="004B361E">
        <w:rPr>
          <w:rFonts w:ascii="Times New Roman" w:hAnsi="Times New Roman"/>
          <w:sz w:val="24"/>
          <w:szCs w:val="24"/>
        </w:rPr>
        <w:t>Представление результатов поиска в виде структурированного списка по разделам.</w:t>
      </w:r>
    </w:p>
    <w:p w:rsidR="004B361E" w:rsidRPr="004B361E" w:rsidRDefault="004B361E" w:rsidP="004B361E">
      <w:pPr>
        <w:pStyle w:val="aff3"/>
        <w:numPr>
          <w:ilvl w:val="0"/>
          <w:numId w:val="22"/>
        </w:numPr>
        <w:tabs>
          <w:tab w:val="left" w:pos="1069"/>
        </w:tabs>
        <w:ind w:left="0" w:firstLine="709"/>
        <w:jc w:val="both"/>
        <w:rPr>
          <w:rFonts w:ascii="Times New Roman" w:hAnsi="Times New Roman"/>
          <w:sz w:val="24"/>
          <w:szCs w:val="24"/>
        </w:rPr>
      </w:pPr>
      <w:r w:rsidRPr="004B361E">
        <w:rPr>
          <w:rFonts w:ascii="Times New Roman" w:hAnsi="Times New Roman"/>
          <w:sz w:val="24"/>
          <w:szCs w:val="24"/>
        </w:rPr>
        <w:t>Мгновенное информирование о количестве найденных документов по всем разделам.</w:t>
      </w:r>
    </w:p>
    <w:p w:rsidR="004B361E" w:rsidRPr="004B361E" w:rsidRDefault="004B361E" w:rsidP="004B361E">
      <w:pPr>
        <w:pStyle w:val="aff3"/>
        <w:numPr>
          <w:ilvl w:val="0"/>
          <w:numId w:val="22"/>
        </w:numPr>
        <w:tabs>
          <w:tab w:val="left" w:pos="1069"/>
        </w:tabs>
        <w:ind w:left="0" w:firstLine="709"/>
        <w:jc w:val="both"/>
        <w:rPr>
          <w:rFonts w:ascii="Times New Roman" w:hAnsi="Times New Roman"/>
          <w:sz w:val="24"/>
          <w:szCs w:val="24"/>
        </w:rPr>
      </w:pPr>
      <w:r w:rsidRPr="004B361E">
        <w:rPr>
          <w:rFonts w:ascii="Times New Roman" w:hAnsi="Times New Roman"/>
          <w:sz w:val="24"/>
          <w:szCs w:val="24"/>
        </w:rPr>
        <w:t>Выбор условий близости слов при построении запроса: как словосочетание, в пределах абзаца, в пределах документа, в пределах определенного количества слов.</w:t>
      </w:r>
    </w:p>
    <w:p w:rsidR="004B361E" w:rsidRPr="004B361E" w:rsidRDefault="004B361E" w:rsidP="004B361E">
      <w:pPr>
        <w:pStyle w:val="aff3"/>
        <w:numPr>
          <w:ilvl w:val="0"/>
          <w:numId w:val="22"/>
        </w:numPr>
        <w:tabs>
          <w:tab w:val="left" w:pos="1069"/>
        </w:tabs>
        <w:ind w:left="0" w:firstLine="709"/>
        <w:jc w:val="both"/>
        <w:rPr>
          <w:rFonts w:ascii="Times New Roman" w:hAnsi="Times New Roman"/>
          <w:sz w:val="24"/>
          <w:szCs w:val="24"/>
        </w:rPr>
      </w:pPr>
      <w:r w:rsidRPr="004B361E">
        <w:rPr>
          <w:rFonts w:ascii="Times New Roman" w:hAnsi="Times New Roman"/>
          <w:sz w:val="24"/>
          <w:szCs w:val="24"/>
        </w:rPr>
        <w:t>Названия ведомств могут отображаться как в полном, так и в сокращенном виде.</w:t>
      </w:r>
    </w:p>
    <w:p w:rsidR="004B361E" w:rsidRPr="004B361E" w:rsidRDefault="004B361E" w:rsidP="004B361E">
      <w:pPr>
        <w:pStyle w:val="aff3"/>
        <w:numPr>
          <w:ilvl w:val="0"/>
          <w:numId w:val="22"/>
        </w:numPr>
        <w:tabs>
          <w:tab w:val="left" w:pos="1069"/>
        </w:tabs>
        <w:ind w:left="0" w:firstLine="709"/>
        <w:jc w:val="both"/>
        <w:rPr>
          <w:rFonts w:ascii="Times New Roman" w:hAnsi="Times New Roman"/>
          <w:sz w:val="24"/>
          <w:szCs w:val="24"/>
        </w:rPr>
      </w:pPr>
      <w:r w:rsidRPr="004B361E">
        <w:rPr>
          <w:rFonts w:ascii="Times New Roman" w:hAnsi="Times New Roman"/>
          <w:sz w:val="24"/>
          <w:szCs w:val="24"/>
        </w:rPr>
        <w:t xml:space="preserve">СПС </w:t>
      </w:r>
      <w:proofErr w:type="spellStart"/>
      <w:r w:rsidRPr="004B361E">
        <w:rPr>
          <w:rFonts w:ascii="Times New Roman" w:hAnsi="Times New Roman"/>
          <w:sz w:val="24"/>
          <w:szCs w:val="24"/>
        </w:rPr>
        <w:t>КонсультантПлюс</w:t>
      </w:r>
      <w:proofErr w:type="spellEnd"/>
      <w:r w:rsidRPr="004B361E">
        <w:rPr>
          <w:rFonts w:ascii="Times New Roman" w:hAnsi="Times New Roman"/>
          <w:sz w:val="24"/>
          <w:szCs w:val="24"/>
        </w:rPr>
        <w:t xml:space="preserve"> должна обеспечивать «логический поиск» с использованием логических союзов: И, ИЛИ, РЯДОМ, </w:t>
      </w:r>
      <w:proofErr w:type="gramStart"/>
      <w:r w:rsidRPr="004B361E">
        <w:rPr>
          <w:rFonts w:ascii="Times New Roman" w:hAnsi="Times New Roman"/>
          <w:sz w:val="24"/>
          <w:szCs w:val="24"/>
        </w:rPr>
        <w:t>КРОМЕ</w:t>
      </w:r>
      <w:proofErr w:type="gramEnd"/>
      <w:r w:rsidRPr="004B361E">
        <w:rPr>
          <w:rFonts w:ascii="Times New Roman" w:hAnsi="Times New Roman"/>
          <w:sz w:val="24"/>
          <w:szCs w:val="24"/>
        </w:rPr>
        <w:t xml:space="preserve"> - </w:t>
      </w:r>
      <w:proofErr w:type="gramStart"/>
      <w:r w:rsidRPr="004B361E">
        <w:rPr>
          <w:rFonts w:ascii="Times New Roman" w:hAnsi="Times New Roman"/>
          <w:sz w:val="24"/>
          <w:szCs w:val="24"/>
        </w:rPr>
        <w:t>по</w:t>
      </w:r>
      <w:proofErr w:type="gramEnd"/>
      <w:r w:rsidRPr="004B361E">
        <w:rPr>
          <w:rFonts w:ascii="Times New Roman" w:hAnsi="Times New Roman"/>
          <w:sz w:val="24"/>
          <w:szCs w:val="24"/>
        </w:rPr>
        <w:t xml:space="preserve"> названиям документов и по текстам документов</w:t>
      </w:r>
    </w:p>
    <w:p w:rsidR="004B361E" w:rsidRPr="004B361E" w:rsidRDefault="004B361E" w:rsidP="004B361E">
      <w:pPr>
        <w:pStyle w:val="aff3"/>
        <w:numPr>
          <w:ilvl w:val="0"/>
          <w:numId w:val="22"/>
        </w:numPr>
        <w:tabs>
          <w:tab w:val="left" w:pos="1069"/>
        </w:tabs>
        <w:ind w:left="0" w:firstLine="709"/>
        <w:jc w:val="both"/>
        <w:rPr>
          <w:rFonts w:ascii="Times New Roman" w:hAnsi="Times New Roman"/>
          <w:sz w:val="24"/>
          <w:szCs w:val="24"/>
        </w:rPr>
      </w:pPr>
      <w:r w:rsidRPr="004B361E">
        <w:rPr>
          <w:rFonts w:ascii="Times New Roman" w:hAnsi="Times New Roman"/>
          <w:sz w:val="24"/>
          <w:szCs w:val="24"/>
        </w:rPr>
        <w:t xml:space="preserve">СПС </w:t>
      </w:r>
      <w:proofErr w:type="spellStart"/>
      <w:r w:rsidRPr="004B361E">
        <w:rPr>
          <w:rFonts w:ascii="Times New Roman" w:hAnsi="Times New Roman"/>
          <w:sz w:val="24"/>
          <w:szCs w:val="24"/>
        </w:rPr>
        <w:t>КонсультантПлюс</w:t>
      </w:r>
      <w:proofErr w:type="spellEnd"/>
      <w:r w:rsidRPr="004B361E">
        <w:rPr>
          <w:rFonts w:ascii="Times New Roman" w:hAnsi="Times New Roman"/>
          <w:sz w:val="24"/>
          <w:szCs w:val="24"/>
        </w:rPr>
        <w:t xml:space="preserve"> должна обеспечить «быстрый поиск» - и по названиям и по текстам документов. При этом время проведения поиска по тексту (одновременно и «логического» и «морфологического») по всем возможным информационным базам не должно превышать 30 секунд при поиске тестового примера с четырьмя альтернативами и одним противопоставлением. Тестовый пример: «(продажа ИЛИ реализация ИЛИ переуступка ИЛИ лизинг) (основных средств) </w:t>
      </w:r>
      <w:proofErr w:type="gramStart"/>
      <w:r w:rsidRPr="004B361E">
        <w:rPr>
          <w:rFonts w:ascii="Times New Roman" w:hAnsi="Times New Roman"/>
          <w:sz w:val="24"/>
          <w:szCs w:val="24"/>
        </w:rPr>
        <w:t>КРОМЕ</w:t>
      </w:r>
      <w:proofErr w:type="gramEnd"/>
      <w:r w:rsidRPr="004B361E">
        <w:rPr>
          <w:rFonts w:ascii="Times New Roman" w:hAnsi="Times New Roman"/>
          <w:sz w:val="24"/>
          <w:szCs w:val="24"/>
        </w:rPr>
        <w:t xml:space="preserve"> (основной капитал)». </w:t>
      </w:r>
    </w:p>
    <w:p w:rsidR="004B361E" w:rsidRPr="004B361E" w:rsidRDefault="004B361E" w:rsidP="004B361E">
      <w:pPr>
        <w:pStyle w:val="aff3"/>
        <w:numPr>
          <w:ilvl w:val="0"/>
          <w:numId w:val="22"/>
        </w:numPr>
        <w:tabs>
          <w:tab w:val="left" w:pos="1069"/>
        </w:tabs>
        <w:ind w:left="0" w:firstLine="709"/>
        <w:jc w:val="both"/>
        <w:rPr>
          <w:rFonts w:ascii="Times New Roman" w:hAnsi="Times New Roman"/>
          <w:sz w:val="24"/>
          <w:szCs w:val="24"/>
        </w:rPr>
      </w:pPr>
      <w:r w:rsidRPr="004B361E">
        <w:rPr>
          <w:rFonts w:ascii="Times New Roman" w:hAnsi="Times New Roman"/>
          <w:sz w:val="24"/>
          <w:szCs w:val="24"/>
        </w:rPr>
        <w:t>Наличие специальных карточек реквизитов, адаптированных для поиска конкретных типов информации (содержание специфических для этого типа информации реквизитов).</w:t>
      </w:r>
    </w:p>
    <w:p w:rsidR="004B361E" w:rsidRPr="004B361E" w:rsidRDefault="004B361E" w:rsidP="004B361E">
      <w:pPr>
        <w:pStyle w:val="aff3"/>
        <w:tabs>
          <w:tab w:val="left" w:pos="1069"/>
        </w:tabs>
        <w:ind w:firstLine="709"/>
        <w:jc w:val="both"/>
        <w:rPr>
          <w:rFonts w:ascii="Times New Roman" w:hAnsi="Times New Roman"/>
          <w:sz w:val="24"/>
          <w:szCs w:val="24"/>
        </w:rPr>
      </w:pPr>
      <w:r w:rsidRPr="004B361E">
        <w:rPr>
          <w:rFonts w:ascii="Times New Roman" w:hAnsi="Times New Roman"/>
          <w:sz w:val="24"/>
          <w:szCs w:val="24"/>
        </w:rPr>
        <w:t>Требования к юридической обработке документов:</w:t>
      </w:r>
    </w:p>
    <w:p w:rsidR="004B361E" w:rsidRPr="004B361E" w:rsidRDefault="004B361E" w:rsidP="004B361E">
      <w:pPr>
        <w:pStyle w:val="aff3"/>
        <w:numPr>
          <w:ilvl w:val="0"/>
          <w:numId w:val="23"/>
        </w:numPr>
        <w:tabs>
          <w:tab w:val="left" w:pos="1069"/>
        </w:tabs>
        <w:ind w:left="0" w:firstLine="709"/>
        <w:jc w:val="both"/>
        <w:rPr>
          <w:rFonts w:ascii="Times New Roman" w:hAnsi="Times New Roman"/>
          <w:sz w:val="24"/>
          <w:szCs w:val="24"/>
        </w:rPr>
      </w:pPr>
      <w:r w:rsidRPr="004B361E">
        <w:rPr>
          <w:rFonts w:ascii="Times New Roman" w:hAnsi="Times New Roman"/>
          <w:sz w:val="24"/>
          <w:szCs w:val="24"/>
        </w:rPr>
        <w:t xml:space="preserve">СПС </w:t>
      </w:r>
      <w:proofErr w:type="spellStart"/>
      <w:r w:rsidRPr="004B361E">
        <w:rPr>
          <w:rFonts w:ascii="Times New Roman" w:hAnsi="Times New Roman"/>
          <w:sz w:val="24"/>
          <w:szCs w:val="24"/>
        </w:rPr>
        <w:t>КонсультантПлюс</w:t>
      </w:r>
      <w:proofErr w:type="spellEnd"/>
      <w:r w:rsidRPr="004B361E">
        <w:rPr>
          <w:rFonts w:ascii="Times New Roman" w:hAnsi="Times New Roman"/>
          <w:sz w:val="24"/>
          <w:szCs w:val="24"/>
        </w:rPr>
        <w:t xml:space="preserve"> должна содержать только те нормативные документы, которые прошли полную юридическую обработку. Все нормативные документы должны иметь признаки разделов (тематик) для поиска документов по этим признакам. Все нормативные документы, имеющие в тексте ссылки на другие документы, содержащиеся в СПС </w:t>
      </w:r>
      <w:proofErr w:type="spellStart"/>
      <w:r w:rsidRPr="004B361E">
        <w:rPr>
          <w:rFonts w:ascii="Times New Roman" w:hAnsi="Times New Roman"/>
          <w:sz w:val="24"/>
          <w:szCs w:val="24"/>
        </w:rPr>
        <w:t>КонсультантПлюс</w:t>
      </w:r>
      <w:proofErr w:type="spellEnd"/>
      <w:r w:rsidRPr="004B361E">
        <w:rPr>
          <w:rFonts w:ascii="Times New Roman" w:hAnsi="Times New Roman"/>
          <w:sz w:val="24"/>
          <w:szCs w:val="24"/>
        </w:rPr>
        <w:t>, должны иметь работающие гиперссылки и связи (респонденты, корреспонденты). Включение в систему документов не прошедших, или прошедших не полную юридическую обработку не допускается.</w:t>
      </w:r>
    </w:p>
    <w:p w:rsidR="004B361E" w:rsidRPr="004B361E" w:rsidRDefault="004B361E" w:rsidP="004B361E">
      <w:pPr>
        <w:pStyle w:val="aff3"/>
        <w:numPr>
          <w:ilvl w:val="0"/>
          <w:numId w:val="23"/>
        </w:numPr>
        <w:tabs>
          <w:tab w:val="left" w:pos="1069"/>
        </w:tabs>
        <w:ind w:left="0" w:firstLine="709"/>
        <w:jc w:val="both"/>
        <w:rPr>
          <w:rFonts w:ascii="Times New Roman" w:hAnsi="Times New Roman"/>
          <w:sz w:val="24"/>
          <w:szCs w:val="24"/>
        </w:rPr>
      </w:pPr>
      <w:r w:rsidRPr="004B361E">
        <w:rPr>
          <w:rFonts w:ascii="Times New Roman" w:hAnsi="Times New Roman"/>
          <w:sz w:val="24"/>
          <w:szCs w:val="24"/>
        </w:rPr>
        <w:t>Возможность ежедневного обновления ИБ с полной юридической обработкой.</w:t>
      </w:r>
    </w:p>
    <w:p w:rsidR="004B361E" w:rsidRPr="004B361E" w:rsidRDefault="004B361E" w:rsidP="004B361E">
      <w:pPr>
        <w:pStyle w:val="aff3"/>
        <w:numPr>
          <w:ilvl w:val="0"/>
          <w:numId w:val="23"/>
        </w:numPr>
        <w:tabs>
          <w:tab w:val="left" w:pos="1069"/>
        </w:tabs>
        <w:ind w:left="0" w:firstLine="709"/>
        <w:jc w:val="both"/>
        <w:rPr>
          <w:rFonts w:ascii="Times New Roman" w:hAnsi="Times New Roman"/>
          <w:sz w:val="24"/>
          <w:szCs w:val="24"/>
        </w:rPr>
      </w:pPr>
      <w:r w:rsidRPr="004B361E">
        <w:rPr>
          <w:rFonts w:ascii="Times New Roman" w:hAnsi="Times New Roman"/>
          <w:sz w:val="24"/>
          <w:szCs w:val="24"/>
        </w:rPr>
        <w:t xml:space="preserve">СПС </w:t>
      </w:r>
      <w:proofErr w:type="spellStart"/>
      <w:r w:rsidRPr="004B361E">
        <w:rPr>
          <w:rFonts w:ascii="Times New Roman" w:hAnsi="Times New Roman"/>
          <w:sz w:val="24"/>
          <w:szCs w:val="24"/>
        </w:rPr>
        <w:t>КонсультантПлюс</w:t>
      </w:r>
      <w:proofErr w:type="spellEnd"/>
      <w:r w:rsidRPr="004B361E">
        <w:rPr>
          <w:rFonts w:ascii="Times New Roman" w:hAnsi="Times New Roman"/>
          <w:sz w:val="24"/>
          <w:szCs w:val="24"/>
        </w:rPr>
        <w:t xml:space="preserve"> должна содержать полную ретроспективу редакций документов с полными текстами промежуточных редакций.</w:t>
      </w:r>
    </w:p>
    <w:p w:rsidR="004B361E" w:rsidRPr="004B361E" w:rsidRDefault="004B361E" w:rsidP="004B361E">
      <w:pPr>
        <w:pStyle w:val="aff3"/>
        <w:numPr>
          <w:ilvl w:val="0"/>
          <w:numId w:val="23"/>
        </w:numPr>
        <w:tabs>
          <w:tab w:val="left" w:pos="1069"/>
        </w:tabs>
        <w:ind w:left="0" w:firstLine="709"/>
        <w:jc w:val="both"/>
        <w:rPr>
          <w:rFonts w:ascii="Times New Roman" w:hAnsi="Times New Roman"/>
          <w:sz w:val="24"/>
          <w:szCs w:val="24"/>
        </w:rPr>
      </w:pPr>
      <w:r w:rsidRPr="004B361E">
        <w:rPr>
          <w:rFonts w:ascii="Times New Roman" w:hAnsi="Times New Roman"/>
          <w:sz w:val="24"/>
          <w:szCs w:val="24"/>
        </w:rPr>
        <w:t xml:space="preserve">Действующие редакции нормативных документов должны изменяться одновременно с поступлением в СПС </w:t>
      </w:r>
      <w:proofErr w:type="spellStart"/>
      <w:r w:rsidRPr="004B361E">
        <w:rPr>
          <w:rFonts w:ascii="Times New Roman" w:hAnsi="Times New Roman"/>
          <w:sz w:val="24"/>
          <w:szCs w:val="24"/>
        </w:rPr>
        <w:t>КонсультантПлюс</w:t>
      </w:r>
      <w:proofErr w:type="spellEnd"/>
      <w:r w:rsidRPr="004B361E">
        <w:rPr>
          <w:rFonts w:ascii="Times New Roman" w:hAnsi="Times New Roman"/>
          <w:sz w:val="24"/>
          <w:szCs w:val="24"/>
        </w:rPr>
        <w:t xml:space="preserve"> изменяющих документов. Не допускается отсутствие в СПС </w:t>
      </w:r>
      <w:proofErr w:type="spellStart"/>
      <w:r w:rsidRPr="004B361E">
        <w:rPr>
          <w:rFonts w:ascii="Times New Roman" w:hAnsi="Times New Roman"/>
          <w:sz w:val="24"/>
          <w:szCs w:val="24"/>
        </w:rPr>
        <w:t>КонсультантПлюс</w:t>
      </w:r>
      <w:proofErr w:type="spellEnd"/>
      <w:r w:rsidRPr="004B361E">
        <w:rPr>
          <w:rFonts w:ascii="Times New Roman" w:hAnsi="Times New Roman"/>
          <w:sz w:val="24"/>
          <w:szCs w:val="24"/>
        </w:rPr>
        <w:t xml:space="preserve"> актуальных редакций нормативных документов при наличии в этой же СПС </w:t>
      </w:r>
      <w:proofErr w:type="spellStart"/>
      <w:r w:rsidRPr="004B361E">
        <w:rPr>
          <w:rFonts w:ascii="Times New Roman" w:hAnsi="Times New Roman"/>
          <w:sz w:val="24"/>
          <w:szCs w:val="24"/>
        </w:rPr>
        <w:t>КонсультантПлюс</w:t>
      </w:r>
      <w:proofErr w:type="spellEnd"/>
      <w:r w:rsidRPr="004B361E">
        <w:rPr>
          <w:rFonts w:ascii="Times New Roman" w:hAnsi="Times New Roman"/>
          <w:sz w:val="24"/>
          <w:szCs w:val="24"/>
        </w:rPr>
        <w:t xml:space="preserve"> изменяющих документов, создающих актуальную редакцию нормативного документа.</w:t>
      </w:r>
    </w:p>
    <w:p w:rsidR="004B361E" w:rsidRPr="004B361E" w:rsidRDefault="004B361E" w:rsidP="004B361E">
      <w:pPr>
        <w:pStyle w:val="aff3"/>
        <w:numPr>
          <w:ilvl w:val="0"/>
          <w:numId w:val="23"/>
        </w:numPr>
        <w:tabs>
          <w:tab w:val="left" w:pos="1069"/>
        </w:tabs>
        <w:ind w:left="0" w:firstLine="709"/>
        <w:jc w:val="both"/>
        <w:rPr>
          <w:rFonts w:ascii="Times New Roman" w:hAnsi="Times New Roman"/>
          <w:sz w:val="24"/>
          <w:szCs w:val="24"/>
        </w:rPr>
      </w:pPr>
      <w:r w:rsidRPr="004B361E">
        <w:rPr>
          <w:rFonts w:ascii="Times New Roman" w:hAnsi="Times New Roman"/>
          <w:sz w:val="24"/>
          <w:szCs w:val="24"/>
        </w:rPr>
        <w:t>Наличие классификации юридической взаимосвязи документов по важности связи.</w:t>
      </w:r>
    </w:p>
    <w:p w:rsidR="004B361E" w:rsidRPr="004B361E" w:rsidRDefault="004B361E" w:rsidP="004B361E">
      <w:pPr>
        <w:pStyle w:val="aff3"/>
        <w:numPr>
          <w:ilvl w:val="0"/>
          <w:numId w:val="23"/>
        </w:numPr>
        <w:tabs>
          <w:tab w:val="left" w:pos="1069"/>
        </w:tabs>
        <w:ind w:left="0" w:firstLine="709"/>
        <w:jc w:val="both"/>
        <w:rPr>
          <w:rFonts w:ascii="Times New Roman" w:hAnsi="Times New Roman"/>
          <w:sz w:val="24"/>
          <w:szCs w:val="24"/>
        </w:rPr>
      </w:pPr>
      <w:r w:rsidRPr="004B361E">
        <w:rPr>
          <w:rFonts w:ascii="Times New Roman" w:hAnsi="Times New Roman"/>
          <w:sz w:val="24"/>
          <w:szCs w:val="24"/>
        </w:rPr>
        <w:t xml:space="preserve">Для рубрикации федеральных нормативно-правовых актов должен использоваться тематический рубрикатор, основанный на классификаторе правовых </w:t>
      </w:r>
      <w:r w:rsidRPr="004B361E">
        <w:rPr>
          <w:rFonts w:ascii="Times New Roman" w:hAnsi="Times New Roman"/>
          <w:sz w:val="24"/>
          <w:szCs w:val="24"/>
        </w:rPr>
        <w:lastRenderedPageBreak/>
        <w:t>актов, одобренный Указом Президента РФ от 15.03.2000 № 511 "О классификаторе правовых актов".</w:t>
      </w:r>
    </w:p>
    <w:p w:rsidR="004B361E" w:rsidRPr="004B361E" w:rsidRDefault="004B361E" w:rsidP="004B361E">
      <w:pPr>
        <w:pStyle w:val="aff3"/>
        <w:tabs>
          <w:tab w:val="left" w:pos="1069"/>
        </w:tabs>
        <w:ind w:firstLine="709"/>
        <w:jc w:val="both"/>
        <w:rPr>
          <w:rFonts w:ascii="Times New Roman" w:hAnsi="Times New Roman"/>
          <w:sz w:val="24"/>
          <w:szCs w:val="24"/>
        </w:rPr>
      </w:pPr>
      <w:r w:rsidRPr="004B361E">
        <w:rPr>
          <w:rFonts w:ascii="Times New Roman" w:hAnsi="Times New Roman"/>
          <w:sz w:val="24"/>
          <w:szCs w:val="24"/>
        </w:rPr>
        <w:t>Требование к полноте информации:</w:t>
      </w:r>
    </w:p>
    <w:p w:rsidR="004B361E" w:rsidRPr="004B361E" w:rsidRDefault="004B361E" w:rsidP="004B361E">
      <w:pPr>
        <w:pStyle w:val="aff3"/>
        <w:tabs>
          <w:tab w:val="left" w:pos="1069"/>
        </w:tabs>
        <w:ind w:firstLine="709"/>
        <w:jc w:val="both"/>
        <w:rPr>
          <w:rFonts w:ascii="Times New Roman" w:hAnsi="Times New Roman"/>
          <w:sz w:val="24"/>
          <w:szCs w:val="24"/>
        </w:rPr>
      </w:pPr>
      <w:r w:rsidRPr="004B361E">
        <w:rPr>
          <w:rFonts w:ascii="Times New Roman" w:hAnsi="Times New Roman"/>
          <w:sz w:val="24"/>
          <w:szCs w:val="24"/>
        </w:rPr>
        <w:t>Общее количество документов, доступных в полном комплекте систем производителя, не менее 70 млн. документов.</w:t>
      </w:r>
    </w:p>
    <w:p w:rsidR="004B361E" w:rsidRPr="004B361E" w:rsidRDefault="004B361E" w:rsidP="004B361E">
      <w:pPr>
        <w:pStyle w:val="aff3"/>
        <w:tabs>
          <w:tab w:val="left" w:pos="1069"/>
        </w:tabs>
        <w:ind w:firstLine="709"/>
        <w:jc w:val="both"/>
        <w:rPr>
          <w:rFonts w:ascii="Times New Roman" w:hAnsi="Times New Roman"/>
          <w:sz w:val="24"/>
          <w:szCs w:val="24"/>
        </w:rPr>
      </w:pPr>
      <w:r w:rsidRPr="004B361E">
        <w:rPr>
          <w:rFonts w:ascii="Times New Roman" w:hAnsi="Times New Roman"/>
          <w:sz w:val="24"/>
          <w:szCs w:val="24"/>
        </w:rPr>
        <w:t>Требование к достоверности информации:</w:t>
      </w:r>
    </w:p>
    <w:p w:rsidR="004B361E" w:rsidRPr="004B361E" w:rsidRDefault="004B361E" w:rsidP="004B361E">
      <w:pPr>
        <w:pStyle w:val="aff3"/>
        <w:tabs>
          <w:tab w:val="left" w:pos="1069"/>
        </w:tabs>
        <w:ind w:firstLine="709"/>
        <w:jc w:val="both"/>
        <w:rPr>
          <w:rFonts w:ascii="Times New Roman" w:hAnsi="Times New Roman"/>
          <w:sz w:val="24"/>
          <w:szCs w:val="24"/>
        </w:rPr>
      </w:pPr>
      <w:r w:rsidRPr="004B361E">
        <w:rPr>
          <w:rFonts w:ascii="Times New Roman" w:hAnsi="Times New Roman"/>
          <w:sz w:val="24"/>
          <w:szCs w:val="24"/>
        </w:rPr>
        <w:t>Нормативные правовые акты, включаемые в системы, должны быть получены производителем непосредственно из органов власти издавших документ или из государственных архивов.</w:t>
      </w:r>
    </w:p>
    <w:p w:rsidR="004B361E" w:rsidRPr="004B361E" w:rsidRDefault="004B361E" w:rsidP="004B361E">
      <w:pPr>
        <w:pStyle w:val="aff3"/>
        <w:tabs>
          <w:tab w:val="left" w:pos="1069"/>
        </w:tabs>
        <w:ind w:firstLine="709"/>
        <w:jc w:val="both"/>
        <w:rPr>
          <w:rFonts w:ascii="Times New Roman" w:hAnsi="Times New Roman"/>
          <w:sz w:val="24"/>
          <w:szCs w:val="24"/>
        </w:rPr>
      </w:pPr>
      <w:r w:rsidRPr="004B361E">
        <w:rPr>
          <w:rFonts w:ascii="Times New Roman" w:hAnsi="Times New Roman"/>
          <w:sz w:val="24"/>
          <w:szCs w:val="24"/>
        </w:rPr>
        <w:t>В состав системы должен входить Словарь финансовых и юридических терминов, определения которых даны в нормативно-правовых актах.</w:t>
      </w:r>
    </w:p>
    <w:p w:rsidR="004B361E" w:rsidRPr="004B361E" w:rsidRDefault="004B361E" w:rsidP="004B361E">
      <w:pPr>
        <w:pStyle w:val="aff3"/>
        <w:tabs>
          <w:tab w:val="left" w:pos="1069"/>
        </w:tabs>
        <w:ind w:firstLine="709"/>
        <w:jc w:val="both"/>
        <w:rPr>
          <w:rFonts w:ascii="Times New Roman" w:hAnsi="Times New Roman"/>
          <w:sz w:val="24"/>
          <w:szCs w:val="24"/>
        </w:rPr>
      </w:pPr>
      <w:r w:rsidRPr="004B361E">
        <w:rPr>
          <w:rFonts w:ascii="Times New Roman" w:hAnsi="Times New Roman"/>
          <w:sz w:val="24"/>
          <w:szCs w:val="24"/>
        </w:rPr>
        <w:t>Требования к функциональным возможностям системы по формированию наработок конечного пользователя:</w:t>
      </w:r>
    </w:p>
    <w:p w:rsidR="004B361E" w:rsidRPr="004B361E" w:rsidRDefault="004B361E" w:rsidP="004B361E">
      <w:pPr>
        <w:pStyle w:val="aff3"/>
        <w:tabs>
          <w:tab w:val="left" w:pos="1069"/>
        </w:tabs>
        <w:ind w:firstLine="709"/>
        <w:jc w:val="both"/>
        <w:rPr>
          <w:rFonts w:ascii="Times New Roman" w:hAnsi="Times New Roman"/>
          <w:sz w:val="24"/>
          <w:szCs w:val="24"/>
        </w:rPr>
      </w:pPr>
      <w:r w:rsidRPr="004B361E">
        <w:rPr>
          <w:rFonts w:ascii="Times New Roman" w:hAnsi="Times New Roman"/>
          <w:sz w:val="24"/>
          <w:szCs w:val="24"/>
        </w:rPr>
        <w:t>Система должна иметь возможность формирования папок быстрого доступа к документам.</w:t>
      </w:r>
    </w:p>
    <w:p w:rsidR="004B361E" w:rsidRPr="004B361E" w:rsidRDefault="004B361E" w:rsidP="004B361E">
      <w:pPr>
        <w:pStyle w:val="aff3"/>
        <w:tabs>
          <w:tab w:val="left" w:pos="1069"/>
        </w:tabs>
        <w:ind w:firstLine="709"/>
        <w:jc w:val="both"/>
        <w:rPr>
          <w:rFonts w:ascii="Times New Roman" w:hAnsi="Times New Roman"/>
          <w:sz w:val="24"/>
          <w:szCs w:val="24"/>
        </w:rPr>
      </w:pPr>
      <w:r w:rsidRPr="004B361E">
        <w:rPr>
          <w:rFonts w:ascii="Times New Roman" w:hAnsi="Times New Roman"/>
          <w:sz w:val="24"/>
          <w:szCs w:val="24"/>
        </w:rPr>
        <w:t xml:space="preserve">Система должна иметь возможность установки закладок в документах, с возможностью внесения комментариев пользователя. </w:t>
      </w:r>
      <w:proofErr w:type="gramStart"/>
      <w:r w:rsidRPr="004B361E">
        <w:rPr>
          <w:rFonts w:ascii="Times New Roman" w:hAnsi="Times New Roman"/>
          <w:sz w:val="24"/>
          <w:szCs w:val="24"/>
        </w:rPr>
        <w:t>При этом внесения измененный непосредственно в тексты документов, включенных в информационный массив системы, не допускается.</w:t>
      </w:r>
      <w:proofErr w:type="gramEnd"/>
    </w:p>
    <w:p w:rsidR="004B361E" w:rsidRPr="004B361E" w:rsidRDefault="004B361E" w:rsidP="004B361E">
      <w:pPr>
        <w:pStyle w:val="aff3"/>
        <w:tabs>
          <w:tab w:val="left" w:pos="1069"/>
        </w:tabs>
        <w:ind w:firstLine="709"/>
        <w:jc w:val="both"/>
        <w:rPr>
          <w:rFonts w:ascii="Times New Roman" w:hAnsi="Times New Roman"/>
          <w:sz w:val="24"/>
          <w:szCs w:val="24"/>
        </w:rPr>
      </w:pPr>
      <w:r w:rsidRPr="004B361E">
        <w:rPr>
          <w:rFonts w:ascii="Times New Roman" w:hAnsi="Times New Roman"/>
          <w:sz w:val="24"/>
          <w:szCs w:val="24"/>
        </w:rPr>
        <w:t>Система должна иметь функцию постановки НПА на контроль, с целью отслеживания жизненного цикла документа (документ опубликован, документ вступил в силу, подготовлена новая редакция документа, документ утратил силу).</w:t>
      </w:r>
    </w:p>
    <w:p w:rsidR="004B361E" w:rsidRPr="004B361E" w:rsidRDefault="004B361E" w:rsidP="004B361E">
      <w:pPr>
        <w:pStyle w:val="aff3"/>
        <w:tabs>
          <w:tab w:val="left" w:pos="1069"/>
        </w:tabs>
        <w:ind w:firstLine="709"/>
        <w:jc w:val="both"/>
        <w:rPr>
          <w:rFonts w:ascii="Times New Roman" w:hAnsi="Times New Roman"/>
          <w:sz w:val="24"/>
          <w:szCs w:val="24"/>
        </w:rPr>
      </w:pPr>
      <w:r w:rsidRPr="004B361E">
        <w:rPr>
          <w:rFonts w:ascii="Times New Roman" w:hAnsi="Times New Roman"/>
          <w:sz w:val="24"/>
          <w:szCs w:val="24"/>
        </w:rPr>
        <w:t xml:space="preserve">Возможность импортировать документы в форматы </w:t>
      </w:r>
      <w:proofErr w:type="spellStart"/>
      <w:r w:rsidRPr="004B361E">
        <w:rPr>
          <w:rFonts w:ascii="Times New Roman" w:hAnsi="Times New Roman"/>
          <w:sz w:val="24"/>
          <w:szCs w:val="24"/>
        </w:rPr>
        <w:t>doc</w:t>
      </w:r>
      <w:proofErr w:type="spellEnd"/>
      <w:r w:rsidRPr="004B361E">
        <w:rPr>
          <w:rFonts w:ascii="Times New Roman" w:hAnsi="Times New Roman"/>
          <w:sz w:val="24"/>
          <w:szCs w:val="24"/>
        </w:rPr>
        <w:t xml:space="preserve">, </w:t>
      </w:r>
      <w:proofErr w:type="spellStart"/>
      <w:r w:rsidRPr="004B361E">
        <w:rPr>
          <w:rFonts w:ascii="Times New Roman" w:hAnsi="Times New Roman"/>
          <w:sz w:val="24"/>
          <w:szCs w:val="24"/>
        </w:rPr>
        <w:t>txt</w:t>
      </w:r>
      <w:proofErr w:type="spellEnd"/>
      <w:r w:rsidRPr="004B361E">
        <w:rPr>
          <w:rFonts w:ascii="Times New Roman" w:hAnsi="Times New Roman"/>
          <w:sz w:val="24"/>
          <w:szCs w:val="24"/>
        </w:rPr>
        <w:t xml:space="preserve">, </w:t>
      </w:r>
      <w:proofErr w:type="spellStart"/>
      <w:r w:rsidRPr="004B361E">
        <w:rPr>
          <w:rFonts w:ascii="Times New Roman" w:hAnsi="Times New Roman"/>
          <w:sz w:val="24"/>
          <w:szCs w:val="24"/>
        </w:rPr>
        <w:t>xls</w:t>
      </w:r>
      <w:proofErr w:type="spellEnd"/>
      <w:r w:rsidRPr="004B361E">
        <w:rPr>
          <w:rFonts w:ascii="Times New Roman" w:hAnsi="Times New Roman"/>
          <w:sz w:val="24"/>
          <w:szCs w:val="24"/>
        </w:rPr>
        <w:t xml:space="preserve">, </w:t>
      </w:r>
      <w:proofErr w:type="spellStart"/>
      <w:r w:rsidRPr="004B361E">
        <w:rPr>
          <w:rFonts w:ascii="Times New Roman" w:hAnsi="Times New Roman"/>
          <w:sz w:val="24"/>
          <w:szCs w:val="24"/>
        </w:rPr>
        <w:t>pdf</w:t>
      </w:r>
      <w:proofErr w:type="spellEnd"/>
      <w:r w:rsidRPr="004B361E">
        <w:rPr>
          <w:rFonts w:ascii="Times New Roman" w:hAnsi="Times New Roman"/>
          <w:sz w:val="24"/>
          <w:szCs w:val="24"/>
        </w:rPr>
        <w:t>.</w:t>
      </w:r>
    </w:p>
    <w:p w:rsidR="004B361E" w:rsidRPr="004B361E" w:rsidRDefault="004B361E" w:rsidP="004B361E">
      <w:pPr>
        <w:pStyle w:val="aff3"/>
        <w:tabs>
          <w:tab w:val="left" w:pos="1069"/>
        </w:tabs>
        <w:ind w:firstLine="709"/>
        <w:jc w:val="both"/>
        <w:rPr>
          <w:rFonts w:ascii="Times New Roman" w:hAnsi="Times New Roman"/>
          <w:sz w:val="24"/>
          <w:szCs w:val="24"/>
        </w:rPr>
      </w:pPr>
      <w:r w:rsidRPr="004B361E">
        <w:rPr>
          <w:rFonts w:ascii="Times New Roman" w:hAnsi="Times New Roman"/>
          <w:sz w:val="24"/>
          <w:szCs w:val="24"/>
        </w:rPr>
        <w:t>Система должна отвечать требованиям, предъявляемым к современному программному обеспечению, в том числе:</w:t>
      </w:r>
    </w:p>
    <w:p w:rsidR="004B361E" w:rsidRPr="004B361E" w:rsidRDefault="004B361E" w:rsidP="004B361E">
      <w:pPr>
        <w:pStyle w:val="aff3"/>
        <w:numPr>
          <w:ilvl w:val="0"/>
          <w:numId w:val="24"/>
        </w:numPr>
        <w:tabs>
          <w:tab w:val="left" w:pos="1069"/>
        </w:tabs>
        <w:ind w:left="0" w:firstLine="709"/>
        <w:jc w:val="both"/>
        <w:rPr>
          <w:rFonts w:ascii="Times New Roman" w:hAnsi="Times New Roman"/>
          <w:sz w:val="24"/>
          <w:szCs w:val="24"/>
        </w:rPr>
      </w:pPr>
      <w:r w:rsidRPr="004B361E">
        <w:rPr>
          <w:rFonts w:ascii="Times New Roman" w:hAnsi="Times New Roman"/>
          <w:sz w:val="24"/>
          <w:szCs w:val="24"/>
        </w:rPr>
        <w:t xml:space="preserve">Корректно и стабильно (без сбоев) работать в среде </w:t>
      </w:r>
      <w:proofErr w:type="spellStart"/>
      <w:r w:rsidRPr="004B361E">
        <w:rPr>
          <w:rFonts w:ascii="Times New Roman" w:hAnsi="Times New Roman"/>
          <w:sz w:val="24"/>
          <w:szCs w:val="24"/>
        </w:rPr>
        <w:t>Microsoft</w:t>
      </w:r>
      <w:proofErr w:type="spellEnd"/>
      <w:r w:rsidRPr="004B361E">
        <w:rPr>
          <w:rFonts w:ascii="Times New Roman" w:hAnsi="Times New Roman"/>
          <w:sz w:val="24"/>
          <w:szCs w:val="24"/>
        </w:rPr>
        <w:t xml:space="preserve"> </w:t>
      </w:r>
      <w:proofErr w:type="spellStart"/>
      <w:r w:rsidRPr="004B361E">
        <w:rPr>
          <w:rFonts w:ascii="Times New Roman" w:hAnsi="Times New Roman"/>
          <w:sz w:val="24"/>
          <w:szCs w:val="24"/>
        </w:rPr>
        <w:t>Windows</w:t>
      </w:r>
      <w:proofErr w:type="spellEnd"/>
      <w:r w:rsidRPr="004B361E">
        <w:rPr>
          <w:rFonts w:ascii="Times New Roman" w:hAnsi="Times New Roman"/>
          <w:sz w:val="24"/>
          <w:szCs w:val="24"/>
        </w:rPr>
        <w:t>;</w:t>
      </w:r>
    </w:p>
    <w:p w:rsidR="004B361E" w:rsidRPr="004B361E" w:rsidRDefault="004B361E" w:rsidP="004B361E">
      <w:pPr>
        <w:pStyle w:val="aff3"/>
        <w:numPr>
          <w:ilvl w:val="0"/>
          <w:numId w:val="24"/>
        </w:numPr>
        <w:tabs>
          <w:tab w:val="left" w:pos="1069"/>
        </w:tabs>
        <w:ind w:left="0" w:firstLine="709"/>
        <w:jc w:val="both"/>
        <w:rPr>
          <w:rFonts w:ascii="Times New Roman" w:hAnsi="Times New Roman"/>
          <w:sz w:val="24"/>
          <w:szCs w:val="24"/>
        </w:rPr>
      </w:pPr>
      <w:r w:rsidRPr="004B361E">
        <w:rPr>
          <w:rFonts w:ascii="Times New Roman" w:hAnsi="Times New Roman"/>
          <w:sz w:val="24"/>
          <w:szCs w:val="24"/>
        </w:rPr>
        <w:t>Оптимально подходить как для работы на одном компьютере, так и в локальной сети;</w:t>
      </w:r>
    </w:p>
    <w:p w:rsidR="004B361E" w:rsidRPr="004B361E" w:rsidRDefault="004B361E" w:rsidP="004B361E">
      <w:pPr>
        <w:pStyle w:val="aff3"/>
        <w:tabs>
          <w:tab w:val="left" w:pos="1069"/>
        </w:tabs>
        <w:ind w:firstLine="709"/>
        <w:jc w:val="both"/>
        <w:rPr>
          <w:rFonts w:ascii="Times New Roman" w:hAnsi="Times New Roman"/>
          <w:sz w:val="24"/>
          <w:szCs w:val="24"/>
        </w:rPr>
      </w:pPr>
      <w:r w:rsidRPr="004B361E">
        <w:rPr>
          <w:rFonts w:ascii="Times New Roman" w:hAnsi="Times New Roman"/>
          <w:sz w:val="24"/>
          <w:szCs w:val="24"/>
        </w:rPr>
        <w:t>Консультирование по работе с экземпляро</w:t>
      </w:r>
      <w:proofErr w:type="gramStart"/>
      <w:r w:rsidRPr="004B361E">
        <w:rPr>
          <w:rFonts w:ascii="Times New Roman" w:hAnsi="Times New Roman"/>
          <w:sz w:val="24"/>
          <w:szCs w:val="24"/>
        </w:rPr>
        <w:t>м(</w:t>
      </w:r>
      <w:proofErr w:type="spellStart"/>
      <w:proofErr w:type="gramEnd"/>
      <w:r w:rsidRPr="004B361E">
        <w:rPr>
          <w:rFonts w:ascii="Times New Roman" w:hAnsi="Times New Roman"/>
          <w:sz w:val="24"/>
          <w:szCs w:val="24"/>
        </w:rPr>
        <w:t>ами</w:t>
      </w:r>
      <w:proofErr w:type="spellEnd"/>
      <w:r w:rsidRPr="004B361E">
        <w:rPr>
          <w:rFonts w:ascii="Times New Roman" w:hAnsi="Times New Roman"/>
          <w:sz w:val="24"/>
          <w:szCs w:val="24"/>
        </w:rPr>
        <w:t>) Системы, в т.ч. обучение Заказчика работе с экземпляром(</w:t>
      </w:r>
      <w:proofErr w:type="spellStart"/>
      <w:r w:rsidRPr="004B361E">
        <w:rPr>
          <w:rFonts w:ascii="Times New Roman" w:hAnsi="Times New Roman"/>
          <w:sz w:val="24"/>
          <w:szCs w:val="24"/>
        </w:rPr>
        <w:t>ами</w:t>
      </w:r>
      <w:proofErr w:type="spellEnd"/>
      <w:r w:rsidRPr="004B361E">
        <w:rPr>
          <w:rFonts w:ascii="Times New Roman" w:hAnsi="Times New Roman"/>
          <w:sz w:val="24"/>
          <w:szCs w:val="24"/>
        </w:rPr>
        <w:t xml:space="preserve">) Системы по методикам Сети </w:t>
      </w:r>
      <w:proofErr w:type="spellStart"/>
      <w:r w:rsidRPr="004B361E">
        <w:rPr>
          <w:rFonts w:ascii="Times New Roman" w:hAnsi="Times New Roman"/>
          <w:sz w:val="24"/>
          <w:szCs w:val="24"/>
        </w:rPr>
        <w:t>КонсультантПлюс</w:t>
      </w:r>
      <w:proofErr w:type="spellEnd"/>
      <w:r w:rsidRPr="004B361E">
        <w:rPr>
          <w:rFonts w:ascii="Times New Roman" w:hAnsi="Times New Roman"/>
          <w:sz w:val="24"/>
          <w:szCs w:val="24"/>
        </w:rPr>
        <w:t xml:space="preserve"> с возможностью получения специального сертификата об обучении.</w:t>
      </w:r>
    </w:p>
    <w:p w:rsidR="004B361E" w:rsidRPr="004B361E" w:rsidRDefault="004B361E" w:rsidP="004B361E">
      <w:pPr>
        <w:pStyle w:val="aff3"/>
        <w:tabs>
          <w:tab w:val="left" w:pos="1069"/>
        </w:tabs>
        <w:ind w:firstLine="709"/>
        <w:jc w:val="both"/>
        <w:rPr>
          <w:rFonts w:ascii="Times New Roman" w:hAnsi="Times New Roman"/>
          <w:sz w:val="24"/>
          <w:szCs w:val="24"/>
        </w:rPr>
      </w:pPr>
      <w:r w:rsidRPr="004B361E">
        <w:rPr>
          <w:rFonts w:ascii="Times New Roman" w:hAnsi="Times New Roman"/>
          <w:sz w:val="24"/>
          <w:szCs w:val="24"/>
        </w:rPr>
        <w:t xml:space="preserve">При необходимости выполнение настройки СПС </w:t>
      </w:r>
      <w:proofErr w:type="spellStart"/>
      <w:r w:rsidRPr="004B361E">
        <w:rPr>
          <w:rFonts w:ascii="Times New Roman" w:hAnsi="Times New Roman"/>
          <w:sz w:val="24"/>
          <w:szCs w:val="24"/>
        </w:rPr>
        <w:t>КонсультантПлюс</w:t>
      </w:r>
      <w:proofErr w:type="spellEnd"/>
      <w:r w:rsidRPr="004B361E">
        <w:rPr>
          <w:rFonts w:ascii="Times New Roman" w:hAnsi="Times New Roman"/>
          <w:sz w:val="24"/>
          <w:szCs w:val="24"/>
        </w:rPr>
        <w:t xml:space="preserve"> на серверах и рабочих станциях Заказчика.</w:t>
      </w:r>
    </w:p>
    <w:p w:rsidR="004B361E" w:rsidRPr="004B361E" w:rsidRDefault="004B361E" w:rsidP="004B361E">
      <w:pPr>
        <w:pStyle w:val="aff3"/>
        <w:tabs>
          <w:tab w:val="left" w:pos="1069"/>
        </w:tabs>
        <w:ind w:firstLine="709"/>
        <w:jc w:val="both"/>
        <w:rPr>
          <w:rFonts w:ascii="Times New Roman" w:hAnsi="Times New Roman"/>
          <w:sz w:val="24"/>
          <w:szCs w:val="24"/>
        </w:rPr>
      </w:pPr>
      <w:r w:rsidRPr="004B361E">
        <w:rPr>
          <w:rFonts w:ascii="Times New Roman" w:hAnsi="Times New Roman"/>
          <w:sz w:val="24"/>
          <w:szCs w:val="24"/>
        </w:rPr>
        <w:t>Обеспечение получения информации Заказчиком, актуализации набора текстовой информации ежедневно средствами телекоммуникаций (в рабочее время).</w:t>
      </w:r>
    </w:p>
    <w:p w:rsidR="004B361E" w:rsidRPr="004B361E" w:rsidRDefault="004B361E" w:rsidP="004B361E">
      <w:pPr>
        <w:pStyle w:val="aff3"/>
        <w:tabs>
          <w:tab w:val="left" w:pos="1069"/>
        </w:tabs>
        <w:ind w:firstLine="709"/>
        <w:jc w:val="both"/>
        <w:rPr>
          <w:rFonts w:ascii="Times New Roman" w:hAnsi="Times New Roman"/>
          <w:sz w:val="24"/>
          <w:szCs w:val="24"/>
        </w:rPr>
      </w:pPr>
      <w:r w:rsidRPr="004B361E">
        <w:rPr>
          <w:rFonts w:ascii="Times New Roman" w:hAnsi="Times New Roman"/>
          <w:sz w:val="24"/>
          <w:szCs w:val="24"/>
        </w:rPr>
        <w:t>Предоставление услуг «Горячей линии»:</w:t>
      </w:r>
    </w:p>
    <w:p w:rsidR="004B361E" w:rsidRPr="004B361E" w:rsidRDefault="004B361E" w:rsidP="004B361E">
      <w:pPr>
        <w:pStyle w:val="aff3"/>
        <w:numPr>
          <w:ilvl w:val="0"/>
          <w:numId w:val="25"/>
        </w:numPr>
        <w:tabs>
          <w:tab w:val="left" w:pos="1069"/>
        </w:tabs>
        <w:ind w:left="0" w:firstLine="709"/>
        <w:jc w:val="both"/>
        <w:rPr>
          <w:rFonts w:ascii="Times New Roman" w:hAnsi="Times New Roman"/>
          <w:sz w:val="24"/>
          <w:szCs w:val="24"/>
        </w:rPr>
      </w:pPr>
      <w:r w:rsidRPr="004B361E">
        <w:rPr>
          <w:rFonts w:ascii="Times New Roman" w:hAnsi="Times New Roman"/>
          <w:sz w:val="24"/>
          <w:szCs w:val="24"/>
        </w:rPr>
        <w:t>по рабочим дням с 9:00 до 19:00 часов, с возможностью получения Заказчиком документов отсутствующих в установленных у Заказчика информационных банках, а также консультирование по работе экземпляр</w:t>
      </w:r>
      <w:proofErr w:type="gramStart"/>
      <w:r w:rsidRPr="004B361E">
        <w:rPr>
          <w:rFonts w:ascii="Times New Roman" w:hAnsi="Times New Roman"/>
          <w:sz w:val="24"/>
          <w:szCs w:val="24"/>
        </w:rPr>
        <w:t>а(</w:t>
      </w:r>
      <w:proofErr w:type="spellStart"/>
      <w:proofErr w:type="gramEnd"/>
      <w:r w:rsidRPr="004B361E">
        <w:rPr>
          <w:rFonts w:ascii="Times New Roman" w:hAnsi="Times New Roman"/>
          <w:sz w:val="24"/>
          <w:szCs w:val="24"/>
        </w:rPr>
        <w:t>ов</w:t>
      </w:r>
      <w:proofErr w:type="spellEnd"/>
      <w:r w:rsidRPr="004B361E">
        <w:rPr>
          <w:rFonts w:ascii="Times New Roman" w:hAnsi="Times New Roman"/>
          <w:sz w:val="24"/>
          <w:szCs w:val="24"/>
        </w:rPr>
        <w:t>) Системы по телефону и в офисе Исполнителя;</w:t>
      </w:r>
    </w:p>
    <w:p w:rsidR="004B361E" w:rsidRPr="004B361E" w:rsidRDefault="004B361E" w:rsidP="004B361E">
      <w:pPr>
        <w:pStyle w:val="aff3"/>
        <w:tabs>
          <w:tab w:val="left" w:pos="1069"/>
        </w:tabs>
        <w:ind w:firstLine="709"/>
        <w:jc w:val="both"/>
        <w:rPr>
          <w:rFonts w:ascii="Times New Roman" w:hAnsi="Times New Roman"/>
          <w:sz w:val="24"/>
          <w:szCs w:val="24"/>
        </w:rPr>
      </w:pPr>
      <w:r w:rsidRPr="004B361E">
        <w:rPr>
          <w:rFonts w:ascii="Times New Roman" w:hAnsi="Times New Roman"/>
          <w:sz w:val="24"/>
          <w:szCs w:val="24"/>
        </w:rPr>
        <w:t>Передача текущей информацию заказчику с периодичностью не реже 4 (четырех) раз в месяц, в т.ч. наборы текстовой информации в принадлежащий ему экземпляр Системы в соответствии с его функциональным назначением.</w:t>
      </w:r>
    </w:p>
    <w:p w:rsidR="004B361E" w:rsidRPr="004B361E" w:rsidRDefault="004B361E" w:rsidP="004B361E">
      <w:pPr>
        <w:pStyle w:val="aff3"/>
        <w:tabs>
          <w:tab w:val="left" w:pos="1069"/>
        </w:tabs>
        <w:ind w:firstLine="709"/>
        <w:jc w:val="both"/>
        <w:rPr>
          <w:rFonts w:ascii="Times New Roman" w:hAnsi="Times New Roman"/>
          <w:sz w:val="24"/>
          <w:szCs w:val="24"/>
        </w:rPr>
      </w:pPr>
      <w:r w:rsidRPr="004B361E">
        <w:rPr>
          <w:rFonts w:ascii="Times New Roman" w:hAnsi="Times New Roman"/>
          <w:sz w:val="24"/>
          <w:szCs w:val="24"/>
        </w:rPr>
        <w:t xml:space="preserve">Информирование об изменениях в СПС </w:t>
      </w:r>
      <w:proofErr w:type="spellStart"/>
      <w:r w:rsidRPr="004B361E">
        <w:rPr>
          <w:rFonts w:ascii="Times New Roman" w:hAnsi="Times New Roman"/>
          <w:sz w:val="24"/>
          <w:szCs w:val="24"/>
        </w:rPr>
        <w:t>КонсультантПлюс</w:t>
      </w:r>
      <w:proofErr w:type="spellEnd"/>
      <w:r w:rsidRPr="004B361E">
        <w:rPr>
          <w:rFonts w:ascii="Times New Roman" w:hAnsi="Times New Roman"/>
          <w:sz w:val="24"/>
          <w:szCs w:val="24"/>
        </w:rPr>
        <w:t xml:space="preserve">, анонс нового пополнения, передачу другой значимой информации от разработчика СПС </w:t>
      </w:r>
      <w:proofErr w:type="spellStart"/>
      <w:r w:rsidRPr="004B361E">
        <w:rPr>
          <w:rFonts w:ascii="Times New Roman" w:hAnsi="Times New Roman"/>
          <w:sz w:val="24"/>
          <w:szCs w:val="24"/>
        </w:rPr>
        <w:t>КонсультантПлюс</w:t>
      </w:r>
      <w:proofErr w:type="spellEnd"/>
      <w:r w:rsidRPr="004B361E">
        <w:rPr>
          <w:rFonts w:ascii="Times New Roman" w:hAnsi="Times New Roman"/>
          <w:sz w:val="24"/>
          <w:szCs w:val="24"/>
        </w:rPr>
        <w:t>.</w:t>
      </w:r>
    </w:p>
    <w:p w:rsidR="004B361E" w:rsidRPr="004B361E" w:rsidRDefault="004B361E" w:rsidP="004B361E">
      <w:pPr>
        <w:pStyle w:val="aff3"/>
        <w:tabs>
          <w:tab w:val="left" w:pos="1069"/>
        </w:tabs>
        <w:ind w:firstLine="709"/>
        <w:jc w:val="both"/>
        <w:rPr>
          <w:rFonts w:ascii="Times New Roman" w:hAnsi="Times New Roman"/>
          <w:sz w:val="24"/>
          <w:szCs w:val="24"/>
        </w:rPr>
      </w:pPr>
      <w:r w:rsidRPr="004B361E">
        <w:rPr>
          <w:rFonts w:ascii="Times New Roman" w:hAnsi="Times New Roman"/>
          <w:sz w:val="24"/>
          <w:szCs w:val="24"/>
        </w:rPr>
        <w:t xml:space="preserve">Индивидуальное консультирование работников Заказчика на рабочем месте по вопросам эксплуатации экземпляров СПС </w:t>
      </w:r>
      <w:proofErr w:type="spellStart"/>
      <w:r w:rsidRPr="004B361E">
        <w:rPr>
          <w:rFonts w:ascii="Times New Roman" w:hAnsi="Times New Roman"/>
          <w:sz w:val="24"/>
          <w:szCs w:val="24"/>
        </w:rPr>
        <w:t>КонсультантПлюс</w:t>
      </w:r>
      <w:proofErr w:type="spellEnd"/>
      <w:r w:rsidRPr="004B361E">
        <w:rPr>
          <w:rFonts w:ascii="Times New Roman" w:hAnsi="Times New Roman"/>
          <w:sz w:val="24"/>
          <w:szCs w:val="24"/>
        </w:rPr>
        <w:t>.</w:t>
      </w:r>
    </w:p>
    <w:p w:rsidR="004B361E" w:rsidRPr="004B361E" w:rsidRDefault="004B361E" w:rsidP="004B361E">
      <w:pPr>
        <w:pStyle w:val="aff3"/>
        <w:tabs>
          <w:tab w:val="left" w:pos="1069"/>
        </w:tabs>
        <w:ind w:firstLine="709"/>
        <w:jc w:val="both"/>
        <w:rPr>
          <w:rFonts w:ascii="Times New Roman" w:hAnsi="Times New Roman"/>
          <w:sz w:val="24"/>
          <w:szCs w:val="24"/>
        </w:rPr>
      </w:pPr>
      <w:r w:rsidRPr="004B361E">
        <w:rPr>
          <w:rFonts w:ascii="Times New Roman" w:hAnsi="Times New Roman"/>
          <w:sz w:val="24"/>
          <w:szCs w:val="24"/>
        </w:rPr>
        <w:t>Осуществление технической профилактики работоспособности экземпляр</w:t>
      </w:r>
      <w:proofErr w:type="gramStart"/>
      <w:r w:rsidRPr="004B361E">
        <w:rPr>
          <w:rFonts w:ascii="Times New Roman" w:hAnsi="Times New Roman"/>
          <w:sz w:val="24"/>
          <w:szCs w:val="24"/>
        </w:rPr>
        <w:t>а(</w:t>
      </w:r>
      <w:proofErr w:type="spellStart"/>
      <w:proofErr w:type="gramEnd"/>
      <w:r w:rsidRPr="004B361E">
        <w:rPr>
          <w:rFonts w:ascii="Times New Roman" w:hAnsi="Times New Roman"/>
          <w:sz w:val="24"/>
          <w:szCs w:val="24"/>
        </w:rPr>
        <w:t>ов</w:t>
      </w:r>
      <w:proofErr w:type="spellEnd"/>
      <w:r w:rsidRPr="004B361E">
        <w:rPr>
          <w:rFonts w:ascii="Times New Roman" w:hAnsi="Times New Roman"/>
          <w:sz w:val="24"/>
          <w:szCs w:val="24"/>
        </w:rPr>
        <w:t xml:space="preserve">) СПС </w:t>
      </w:r>
      <w:proofErr w:type="spellStart"/>
      <w:r w:rsidRPr="004B361E">
        <w:rPr>
          <w:rFonts w:ascii="Times New Roman" w:hAnsi="Times New Roman"/>
          <w:sz w:val="24"/>
          <w:szCs w:val="24"/>
        </w:rPr>
        <w:t>КонсультантПлюс</w:t>
      </w:r>
      <w:proofErr w:type="spellEnd"/>
      <w:r w:rsidRPr="004B361E">
        <w:rPr>
          <w:rFonts w:ascii="Times New Roman" w:hAnsi="Times New Roman"/>
          <w:sz w:val="24"/>
          <w:szCs w:val="24"/>
        </w:rPr>
        <w:t xml:space="preserve"> и восстановление работоспособности экземпляра(</w:t>
      </w:r>
      <w:proofErr w:type="spellStart"/>
      <w:r w:rsidRPr="004B361E">
        <w:rPr>
          <w:rFonts w:ascii="Times New Roman" w:hAnsi="Times New Roman"/>
          <w:sz w:val="24"/>
          <w:szCs w:val="24"/>
        </w:rPr>
        <w:t>ов</w:t>
      </w:r>
      <w:proofErr w:type="spellEnd"/>
      <w:r w:rsidRPr="004B361E">
        <w:rPr>
          <w:rFonts w:ascii="Times New Roman" w:hAnsi="Times New Roman"/>
          <w:sz w:val="24"/>
          <w:szCs w:val="24"/>
        </w:rPr>
        <w:t xml:space="preserve">) СПС </w:t>
      </w:r>
      <w:proofErr w:type="spellStart"/>
      <w:r w:rsidRPr="004B361E">
        <w:rPr>
          <w:rFonts w:ascii="Times New Roman" w:hAnsi="Times New Roman"/>
          <w:sz w:val="24"/>
          <w:szCs w:val="24"/>
        </w:rPr>
        <w:t>КонсультантПлюс</w:t>
      </w:r>
      <w:proofErr w:type="spellEnd"/>
      <w:r w:rsidRPr="004B361E">
        <w:rPr>
          <w:rFonts w:ascii="Times New Roman" w:hAnsi="Times New Roman"/>
          <w:sz w:val="24"/>
          <w:szCs w:val="24"/>
        </w:rPr>
        <w:t xml:space="preserve"> в случае сбоев компьютерного оборудования после их устранения Заказчиком.</w:t>
      </w:r>
    </w:p>
    <w:p w:rsidR="004B361E" w:rsidRPr="004B361E" w:rsidRDefault="004B361E" w:rsidP="004B361E">
      <w:pPr>
        <w:tabs>
          <w:tab w:val="left" w:pos="1069"/>
        </w:tabs>
        <w:ind w:firstLine="709"/>
        <w:jc w:val="both"/>
      </w:pPr>
      <w:r w:rsidRPr="004B361E">
        <w:lastRenderedPageBreak/>
        <w:t>За Заказчиком должен быть закреплен персональный специалист, ответственный за взаимодействие между Заказчиком и Исполнителем по всем вопросам, связанным с оказанием услуг и исполнением контракта (эксперт или менеджер индивидуального сервиса, в задачи, которого входит, обучение, анонс изменений, ответы на вопросы, взаимодействие с руководством и пользователями).</w:t>
      </w:r>
    </w:p>
    <w:p w:rsidR="004B361E" w:rsidRDefault="004B361E" w:rsidP="00BF6B8E">
      <w:pPr>
        <w:pStyle w:val="a4"/>
        <w:ind w:left="5245"/>
        <w:jc w:val="both"/>
        <w:rPr>
          <w:color w:val="000000"/>
          <w:sz w:val="28"/>
          <w:szCs w:val="28"/>
        </w:rPr>
      </w:pPr>
    </w:p>
    <w:p w:rsidR="004B361E" w:rsidRDefault="004B361E">
      <w:pPr>
        <w:spacing w:after="200" w:line="276" w:lineRule="auto"/>
        <w:rPr>
          <w:color w:val="000000"/>
          <w:sz w:val="28"/>
          <w:szCs w:val="28"/>
        </w:rPr>
      </w:pPr>
      <w:r>
        <w:rPr>
          <w:color w:val="000000"/>
          <w:sz w:val="28"/>
          <w:szCs w:val="28"/>
        </w:rPr>
        <w:br w:type="page"/>
      </w:r>
    </w:p>
    <w:p w:rsidR="00BF6B8E" w:rsidRPr="002D3B1D" w:rsidRDefault="00BF6B8E" w:rsidP="00BF6B8E">
      <w:pPr>
        <w:pStyle w:val="a4"/>
        <w:ind w:left="5245"/>
        <w:jc w:val="both"/>
        <w:rPr>
          <w:color w:val="000000"/>
          <w:sz w:val="28"/>
          <w:szCs w:val="28"/>
        </w:rPr>
      </w:pPr>
      <w:r w:rsidRPr="002D3B1D">
        <w:rPr>
          <w:color w:val="000000"/>
          <w:sz w:val="28"/>
          <w:szCs w:val="28"/>
        </w:rPr>
        <w:lastRenderedPageBreak/>
        <w:t>Приложение № 1.2</w:t>
      </w:r>
    </w:p>
    <w:p w:rsidR="00BF6B8E" w:rsidRPr="002D3B1D" w:rsidRDefault="00BF6B8E" w:rsidP="00BF6B8E">
      <w:pPr>
        <w:pStyle w:val="a4"/>
        <w:ind w:left="5245"/>
        <w:jc w:val="both"/>
        <w:rPr>
          <w:color w:val="000000"/>
          <w:sz w:val="28"/>
          <w:szCs w:val="28"/>
        </w:rPr>
      </w:pPr>
      <w:r w:rsidRPr="002D3B1D">
        <w:rPr>
          <w:color w:val="000000"/>
          <w:sz w:val="28"/>
          <w:szCs w:val="28"/>
        </w:rPr>
        <w:t>к аукционной документации</w:t>
      </w:r>
    </w:p>
    <w:p w:rsidR="00BF6B8E" w:rsidRPr="002D3B1D" w:rsidRDefault="00BF6B8E" w:rsidP="00BF6B8E">
      <w:pPr>
        <w:pStyle w:val="a4"/>
        <w:ind w:left="5670"/>
        <w:jc w:val="both"/>
        <w:rPr>
          <w:color w:val="000000"/>
          <w:sz w:val="28"/>
          <w:szCs w:val="28"/>
        </w:rPr>
      </w:pPr>
    </w:p>
    <w:p w:rsidR="00BF6B8E" w:rsidRPr="002D3B1D" w:rsidRDefault="00BF6B8E" w:rsidP="00BF6B8E">
      <w:pPr>
        <w:autoSpaceDE w:val="0"/>
        <w:autoSpaceDN w:val="0"/>
        <w:adjustRightInd w:val="0"/>
        <w:jc w:val="right"/>
        <w:rPr>
          <w:rFonts w:eastAsia="Calibri"/>
          <w:sz w:val="28"/>
          <w:szCs w:val="28"/>
          <w:lang w:eastAsia="en-US"/>
        </w:rPr>
      </w:pPr>
      <w:r w:rsidRPr="002D3B1D">
        <w:rPr>
          <w:rFonts w:eastAsia="Calibri"/>
          <w:sz w:val="28"/>
          <w:szCs w:val="28"/>
          <w:lang w:eastAsia="en-US"/>
        </w:rPr>
        <w:t>ПРОЕКТ</w:t>
      </w:r>
    </w:p>
    <w:p w:rsidR="00BF6B8E" w:rsidRDefault="00BF6B8E" w:rsidP="00BF6B8E">
      <w:pPr>
        <w:autoSpaceDE w:val="0"/>
        <w:autoSpaceDN w:val="0"/>
        <w:adjustRightInd w:val="0"/>
        <w:ind w:firstLine="540"/>
        <w:jc w:val="center"/>
        <w:rPr>
          <w:b/>
        </w:rPr>
      </w:pPr>
    </w:p>
    <w:p w:rsidR="00903A96" w:rsidRPr="00883ADB" w:rsidRDefault="00903A96" w:rsidP="00903A96">
      <w:pPr>
        <w:pStyle w:val="ConsPlusNormal"/>
        <w:spacing w:after="80"/>
        <w:jc w:val="center"/>
        <w:rPr>
          <w:b/>
          <w:sz w:val="23"/>
          <w:szCs w:val="23"/>
        </w:rPr>
      </w:pPr>
      <w:r w:rsidRPr="00883ADB">
        <w:rPr>
          <w:b/>
          <w:sz w:val="23"/>
          <w:szCs w:val="23"/>
        </w:rPr>
        <w:t xml:space="preserve">ПРОЕКТ ДОГОВОРА </w:t>
      </w:r>
    </w:p>
    <w:p w:rsidR="00903A96" w:rsidRPr="00883ADB" w:rsidRDefault="00903A96" w:rsidP="00903A96">
      <w:pPr>
        <w:pStyle w:val="ConsPlusNormal"/>
        <w:jc w:val="center"/>
        <w:rPr>
          <w:sz w:val="23"/>
          <w:szCs w:val="23"/>
        </w:rPr>
      </w:pPr>
      <w:r w:rsidRPr="00883ADB">
        <w:rPr>
          <w:sz w:val="23"/>
          <w:szCs w:val="23"/>
        </w:rPr>
        <w:t>об оказании информационных услуг</w:t>
      </w:r>
    </w:p>
    <w:p w:rsidR="00903A96" w:rsidRPr="00883ADB" w:rsidRDefault="00903A96" w:rsidP="00903A96">
      <w:pPr>
        <w:pStyle w:val="ConsPlusNormal"/>
        <w:jc w:val="center"/>
        <w:rPr>
          <w:sz w:val="23"/>
          <w:szCs w:val="23"/>
        </w:rPr>
      </w:pPr>
    </w:p>
    <w:p w:rsidR="00903A96" w:rsidRPr="00883ADB" w:rsidRDefault="00903A96" w:rsidP="00903A96">
      <w:pPr>
        <w:widowControl w:val="0"/>
        <w:contextualSpacing/>
        <w:jc w:val="both"/>
        <w:rPr>
          <w:rFonts w:eastAsia="Calibri"/>
          <w:sz w:val="23"/>
          <w:szCs w:val="23"/>
          <w:lang w:eastAsia="en-US"/>
        </w:rPr>
      </w:pPr>
      <w:r w:rsidRPr="00883ADB">
        <w:rPr>
          <w:rFonts w:eastAsia="Calibri"/>
          <w:sz w:val="23"/>
          <w:szCs w:val="23"/>
          <w:lang w:eastAsia="en-US"/>
        </w:rPr>
        <w:t>г. Южно-Сахалинск                                                                         «___» ____________ 20__ г.</w:t>
      </w:r>
    </w:p>
    <w:p w:rsidR="00903A96" w:rsidRPr="00883ADB" w:rsidRDefault="00903A96" w:rsidP="00903A96">
      <w:pPr>
        <w:widowControl w:val="0"/>
        <w:ind w:firstLine="567"/>
        <w:contextualSpacing/>
        <w:jc w:val="both"/>
        <w:rPr>
          <w:rFonts w:eastAsia="Calibri"/>
          <w:b/>
          <w:sz w:val="23"/>
          <w:szCs w:val="23"/>
          <w:lang w:eastAsia="en-US"/>
        </w:rPr>
      </w:pPr>
    </w:p>
    <w:p w:rsidR="00903A96" w:rsidRPr="00883ADB" w:rsidRDefault="00903A96" w:rsidP="00903A96">
      <w:pPr>
        <w:widowControl w:val="0"/>
        <w:ind w:firstLine="567"/>
        <w:contextualSpacing/>
        <w:jc w:val="both"/>
        <w:rPr>
          <w:rFonts w:eastAsia="Calibri"/>
          <w:sz w:val="23"/>
          <w:szCs w:val="23"/>
          <w:lang w:eastAsia="en-US"/>
        </w:rPr>
      </w:pPr>
      <w:r w:rsidRPr="00883ADB">
        <w:rPr>
          <w:rFonts w:eastAsia="Calibri"/>
          <w:b/>
          <w:sz w:val="23"/>
          <w:szCs w:val="23"/>
          <w:lang w:eastAsia="en-US"/>
        </w:rPr>
        <w:t>______________________________________________</w:t>
      </w:r>
      <w:r w:rsidRPr="00883ADB">
        <w:rPr>
          <w:rFonts w:eastAsia="Calibri"/>
          <w:sz w:val="23"/>
          <w:szCs w:val="23"/>
          <w:lang w:eastAsia="en-US"/>
        </w:rPr>
        <w:t xml:space="preserve">-, именуемый в дальнейшем </w:t>
      </w:r>
      <w:r w:rsidRPr="00883ADB">
        <w:rPr>
          <w:rFonts w:eastAsia="Calibri"/>
          <w:b/>
          <w:sz w:val="23"/>
          <w:szCs w:val="23"/>
          <w:lang w:eastAsia="en-US"/>
        </w:rPr>
        <w:t>«Исполнитель»</w:t>
      </w:r>
      <w:r w:rsidRPr="00883ADB">
        <w:rPr>
          <w:rFonts w:eastAsia="Calibri"/>
          <w:sz w:val="23"/>
          <w:szCs w:val="23"/>
          <w:lang w:eastAsia="en-US"/>
        </w:rPr>
        <w:t xml:space="preserve">, в лице </w:t>
      </w:r>
      <w:r w:rsidRPr="00883ADB">
        <w:rPr>
          <w:b/>
          <w:color w:val="000000"/>
          <w:sz w:val="23"/>
          <w:szCs w:val="23"/>
        </w:rPr>
        <w:t>_______________________</w:t>
      </w:r>
      <w:r w:rsidRPr="00883ADB">
        <w:rPr>
          <w:rFonts w:eastAsia="Calibri"/>
          <w:sz w:val="23"/>
          <w:szCs w:val="23"/>
          <w:lang w:eastAsia="en-US"/>
        </w:rPr>
        <w:t xml:space="preserve">, </w:t>
      </w:r>
      <w:proofErr w:type="gramStart"/>
      <w:r w:rsidRPr="00883ADB">
        <w:rPr>
          <w:rFonts w:eastAsia="Calibri"/>
          <w:sz w:val="23"/>
          <w:szCs w:val="23"/>
          <w:lang w:eastAsia="en-US"/>
        </w:rPr>
        <w:t>действующ</w:t>
      </w:r>
      <w:r w:rsidR="005409DD" w:rsidRPr="00883ADB">
        <w:rPr>
          <w:color w:val="000000"/>
          <w:sz w:val="23"/>
          <w:szCs w:val="23"/>
        </w:rPr>
        <w:fldChar w:fldCharType="begin"/>
      </w:r>
      <w:r w:rsidRPr="00883ADB">
        <w:rPr>
          <w:color w:val="000000"/>
          <w:sz w:val="23"/>
          <w:szCs w:val="23"/>
        </w:rPr>
        <w:instrText xml:space="preserve"> DOCVARIABLE  s_director_suffix  \* MERGEFORMAT </w:instrText>
      </w:r>
      <w:r w:rsidR="005409DD" w:rsidRPr="00883ADB">
        <w:rPr>
          <w:color w:val="000000"/>
          <w:sz w:val="23"/>
          <w:szCs w:val="23"/>
        </w:rPr>
        <w:fldChar w:fldCharType="separate"/>
      </w:r>
      <w:r w:rsidRPr="00883ADB">
        <w:rPr>
          <w:color w:val="000000"/>
          <w:sz w:val="23"/>
          <w:szCs w:val="23"/>
        </w:rPr>
        <w:t>его</w:t>
      </w:r>
      <w:proofErr w:type="gramEnd"/>
      <w:r w:rsidR="005409DD" w:rsidRPr="00883ADB">
        <w:rPr>
          <w:color w:val="000000"/>
          <w:sz w:val="23"/>
          <w:szCs w:val="23"/>
        </w:rPr>
        <w:fldChar w:fldCharType="end"/>
      </w:r>
      <w:r w:rsidRPr="00883ADB">
        <w:rPr>
          <w:rFonts w:eastAsia="Calibri"/>
          <w:sz w:val="23"/>
          <w:szCs w:val="23"/>
          <w:lang w:eastAsia="en-US"/>
        </w:rPr>
        <w:t xml:space="preserve"> на основании </w:t>
      </w:r>
      <w:r w:rsidRPr="00883ADB">
        <w:rPr>
          <w:b/>
          <w:color w:val="000000"/>
          <w:sz w:val="23"/>
          <w:szCs w:val="23"/>
        </w:rPr>
        <w:t>____________________</w:t>
      </w:r>
      <w:r w:rsidRPr="00883ADB">
        <w:rPr>
          <w:rFonts w:eastAsia="Calibri"/>
          <w:sz w:val="23"/>
          <w:szCs w:val="23"/>
          <w:lang w:eastAsia="en-US"/>
        </w:rPr>
        <w:t>, с одной стороны, и</w:t>
      </w:r>
    </w:p>
    <w:p w:rsidR="00903A96" w:rsidRPr="00883ADB" w:rsidRDefault="005409DD" w:rsidP="00903A96">
      <w:pPr>
        <w:widowControl w:val="0"/>
        <w:spacing w:before="80" w:after="80"/>
        <w:ind w:firstLine="567"/>
        <w:jc w:val="both"/>
        <w:rPr>
          <w:rFonts w:eastAsia="Calibri"/>
          <w:sz w:val="23"/>
          <w:szCs w:val="23"/>
          <w:lang w:eastAsia="en-US"/>
        </w:rPr>
      </w:pPr>
      <w:fldSimple w:instr=" DOCVARIABLE  client_name  \* MERGEFORMAT ">
        <w:r w:rsidR="00903A96" w:rsidRPr="00883ADB">
          <w:rPr>
            <w:b/>
            <w:color w:val="000000"/>
            <w:sz w:val="23"/>
            <w:szCs w:val="23"/>
          </w:rPr>
          <w:t>Акционерное общество "Пассажирская компания "Сахалин"</w:t>
        </w:r>
      </w:fldSimple>
      <w:r w:rsidR="00903A96" w:rsidRPr="00883ADB">
        <w:rPr>
          <w:rFonts w:eastAsia="Calibri"/>
          <w:sz w:val="23"/>
          <w:szCs w:val="23"/>
          <w:lang w:eastAsia="en-US"/>
        </w:rPr>
        <w:t xml:space="preserve">, </w:t>
      </w:r>
      <w:proofErr w:type="gramStart"/>
      <w:r w:rsidR="00903A96" w:rsidRPr="00883ADB">
        <w:rPr>
          <w:rFonts w:eastAsia="Calibri"/>
          <w:sz w:val="23"/>
          <w:szCs w:val="23"/>
          <w:lang w:eastAsia="en-US"/>
        </w:rPr>
        <w:t>именуем</w:t>
      </w:r>
      <w:r w:rsidRPr="00883ADB">
        <w:rPr>
          <w:color w:val="000000"/>
          <w:sz w:val="23"/>
          <w:szCs w:val="23"/>
        </w:rPr>
        <w:fldChar w:fldCharType="begin"/>
      </w:r>
      <w:r w:rsidR="00903A96" w:rsidRPr="00883ADB">
        <w:rPr>
          <w:color w:val="000000"/>
          <w:sz w:val="23"/>
          <w:szCs w:val="23"/>
        </w:rPr>
        <w:instrText xml:space="preserve"> DOCVARIABLE  c_named_</w:instrText>
      </w:r>
      <w:r w:rsidR="00903A96" w:rsidRPr="00883ADB">
        <w:rPr>
          <w:color w:val="000000"/>
          <w:sz w:val="23"/>
          <w:szCs w:val="23"/>
          <w:lang w:val="en-US"/>
        </w:rPr>
        <w:instrText>as</w:instrText>
      </w:r>
      <w:r w:rsidR="00903A96" w:rsidRPr="00883ADB">
        <w:rPr>
          <w:color w:val="000000"/>
          <w:sz w:val="23"/>
          <w:szCs w:val="23"/>
        </w:rPr>
        <w:instrText xml:space="preserve">  \* MERGEFORMAT </w:instrText>
      </w:r>
      <w:r w:rsidRPr="00883ADB">
        <w:rPr>
          <w:color w:val="000000"/>
          <w:sz w:val="23"/>
          <w:szCs w:val="23"/>
        </w:rPr>
        <w:fldChar w:fldCharType="separate"/>
      </w:r>
      <w:r w:rsidR="00903A96" w:rsidRPr="00883ADB">
        <w:rPr>
          <w:color w:val="000000"/>
          <w:sz w:val="23"/>
          <w:szCs w:val="23"/>
        </w:rPr>
        <w:t>ое</w:t>
      </w:r>
      <w:proofErr w:type="gramEnd"/>
      <w:r w:rsidRPr="00883ADB">
        <w:rPr>
          <w:color w:val="000000"/>
          <w:sz w:val="23"/>
          <w:szCs w:val="23"/>
        </w:rPr>
        <w:fldChar w:fldCharType="end"/>
      </w:r>
      <w:r w:rsidR="00903A96" w:rsidRPr="00883ADB">
        <w:rPr>
          <w:rFonts w:eastAsia="Calibri"/>
          <w:sz w:val="23"/>
          <w:szCs w:val="23"/>
          <w:lang w:eastAsia="en-US"/>
        </w:rPr>
        <w:t xml:space="preserve"> в дальнейшем </w:t>
      </w:r>
      <w:r w:rsidR="00903A96" w:rsidRPr="00883ADB">
        <w:rPr>
          <w:rFonts w:eastAsia="Calibri"/>
          <w:b/>
          <w:sz w:val="23"/>
          <w:szCs w:val="23"/>
          <w:lang w:eastAsia="en-US"/>
        </w:rPr>
        <w:t>«Заказчик»</w:t>
      </w:r>
      <w:r w:rsidR="00903A96" w:rsidRPr="00883ADB">
        <w:rPr>
          <w:rFonts w:eastAsia="Calibri"/>
          <w:sz w:val="23"/>
          <w:szCs w:val="23"/>
          <w:lang w:eastAsia="en-US"/>
        </w:rPr>
        <w:t xml:space="preserve">, в лице </w:t>
      </w:r>
      <w:fldSimple w:instr=" DOCVARIABLE  c_director_post_f  \* MERGEFORMAT ">
        <w:r w:rsidR="00903A96" w:rsidRPr="00883ADB">
          <w:rPr>
            <w:b/>
            <w:color w:val="000000"/>
            <w:sz w:val="23"/>
            <w:szCs w:val="23"/>
          </w:rPr>
          <w:t>генерального директора</w:t>
        </w:r>
      </w:fldSimple>
      <w:r w:rsidR="00903A96" w:rsidRPr="00883ADB">
        <w:rPr>
          <w:color w:val="000000"/>
          <w:sz w:val="23"/>
          <w:szCs w:val="23"/>
        </w:rPr>
        <w:t xml:space="preserve"> </w:t>
      </w:r>
      <w:r w:rsidRPr="00883ADB">
        <w:rPr>
          <w:b/>
          <w:color w:val="000000"/>
          <w:sz w:val="23"/>
          <w:szCs w:val="23"/>
        </w:rPr>
        <w:fldChar w:fldCharType="begin"/>
      </w:r>
      <w:r w:rsidR="00903A96" w:rsidRPr="00883ADB">
        <w:rPr>
          <w:b/>
          <w:color w:val="000000"/>
          <w:sz w:val="23"/>
          <w:szCs w:val="23"/>
        </w:rPr>
        <w:instrText xml:space="preserve"> DOCVARIABLE  c_director_name_f  \* MERGEFORMAT </w:instrText>
      </w:r>
      <w:r w:rsidRPr="00883ADB">
        <w:rPr>
          <w:b/>
          <w:color w:val="000000"/>
          <w:sz w:val="23"/>
          <w:szCs w:val="23"/>
        </w:rPr>
        <w:fldChar w:fldCharType="separate"/>
      </w:r>
      <w:proofErr w:type="spellStart"/>
      <w:r w:rsidR="00903A96" w:rsidRPr="00883ADB">
        <w:rPr>
          <w:b/>
          <w:color w:val="000000"/>
          <w:sz w:val="23"/>
          <w:szCs w:val="23"/>
        </w:rPr>
        <w:t>Костыренко</w:t>
      </w:r>
      <w:proofErr w:type="spellEnd"/>
      <w:r w:rsidR="00903A96" w:rsidRPr="00883ADB">
        <w:rPr>
          <w:b/>
          <w:color w:val="000000"/>
          <w:sz w:val="23"/>
          <w:szCs w:val="23"/>
        </w:rPr>
        <w:t xml:space="preserve"> Дмитрия Алексеевича</w:t>
      </w:r>
      <w:r w:rsidRPr="00883ADB">
        <w:rPr>
          <w:b/>
          <w:color w:val="000000"/>
          <w:sz w:val="23"/>
          <w:szCs w:val="23"/>
        </w:rPr>
        <w:fldChar w:fldCharType="end"/>
      </w:r>
      <w:r w:rsidR="00903A96" w:rsidRPr="00883ADB">
        <w:rPr>
          <w:rFonts w:eastAsia="Calibri"/>
          <w:sz w:val="23"/>
          <w:szCs w:val="23"/>
          <w:lang w:eastAsia="en-US"/>
        </w:rPr>
        <w:t xml:space="preserve">, действующего на основании </w:t>
      </w:r>
      <w:fldSimple w:instr=" DOCVARIABLE  c_director_approval  \* MERGEFORMAT ">
        <w:r w:rsidR="00903A96" w:rsidRPr="00883ADB">
          <w:rPr>
            <w:b/>
            <w:color w:val="000000"/>
            <w:sz w:val="23"/>
            <w:szCs w:val="23"/>
          </w:rPr>
          <w:t>Устава</w:t>
        </w:r>
      </w:fldSimple>
      <w:r w:rsidR="00903A96" w:rsidRPr="00883ADB">
        <w:rPr>
          <w:rFonts w:eastAsia="Calibri"/>
          <w:sz w:val="23"/>
          <w:szCs w:val="23"/>
          <w:lang w:eastAsia="en-US"/>
        </w:rPr>
        <w:t>, с другой стороны, вместе именуемые Стороны, заключили настоящий Договор о нижеследующем.</w:t>
      </w:r>
    </w:p>
    <w:p w:rsidR="00903A96" w:rsidRDefault="00903A96" w:rsidP="00903A96">
      <w:pPr>
        <w:pStyle w:val="ConsPlusNormal"/>
        <w:keepNext/>
        <w:widowControl w:val="0"/>
        <w:numPr>
          <w:ilvl w:val="0"/>
          <w:numId w:val="14"/>
        </w:numPr>
        <w:spacing w:before="120" w:after="120"/>
        <w:ind w:left="0" w:firstLine="0"/>
        <w:jc w:val="center"/>
        <w:outlineLvl w:val="1"/>
        <w:rPr>
          <w:b/>
          <w:sz w:val="23"/>
          <w:szCs w:val="23"/>
        </w:rPr>
      </w:pPr>
      <w:bookmarkStart w:id="1" w:name="Par2234"/>
      <w:bookmarkEnd w:id="1"/>
      <w:r w:rsidRPr="00883ADB">
        <w:rPr>
          <w:b/>
          <w:sz w:val="23"/>
          <w:szCs w:val="23"/>
        </w:rPr>
        <w:t>ОСНОВНЫЕ ПОНЯТИЯ</w:t>
      </w:r>
    </w:p>
    <w:p w:rsidR="00903A96" w:rsidRPr="00750B89" w:rsidRDefault="00903A96" w:rsidP="00903A96">
      <w:pPr>
        <w:pStyle w:val="a4"/>
        <w:keepNext/>
        <w:numPr>
          <w:ilvl w:val="1"/>
          <w:numId w:val="10"/>
        </w:numPr>
        <w:tabs>
          <w:tab w:val="left" w:pos="993"/>
        </w:tabs>
        <w:ind w:left="0" w:firstLine="540"/>
        <w:contextualSpacing/>
        <w:jc w:val="both"/>
        <w:outlineLvl w:val="3"/>
        <w:rPr>
          <w:bCs/>
          <w:sz w:val="22"/>
          <w:szCs w:val="22"/>
        </w:rPr>
      </w:pPr>
      <w:r w:rsidRPr="00750B89">
        <w:rPr>
          <w:bCs/>
          <w:sz w:val="22"/>
          <w:szCs w:val="22"/>
        </w:rPr>
        <w:t>Настоящий договор заключен по результатам проведения аукционной процедуры №____________ (протокол АО «ПКС» от «___»_______ 201</w:t>
      </w:r>
      <w:r>
        <w:rPr>
          <w:bCs/>
          <w:sz w:val="22"/>
          <w:szCs w:val="22"/>
        </w:rPr>
        <w:t>9</w:t>
      </w:r>
      <w:r w:rsidRPr="00750B89">
        <w:rPr>
          <w:bCs/>
          <w:sz w:val="22"/>
          <w:szCs w:val="22"/>
        </w:rPr>
        <w:t xml:space="preserve"> г. № _________).</w:t>
      </w:r>
    </w:p>
    <w:p w:rsidR="00903A96" w:rsidRPr="00883ADB" w:rsidRDefault="00903A96" w:rsidP="00903A96">
      <w:pPr>
        <w:pStyle w:val="ConsPlusNormal"/>
        <w:widowControl w:val="0"/>
        <w:numPr>
          <w:ilvl w:val="1"/>
          <w:numId w:val="10"/>
        </w:numPr>
        <w:tabs>
          <w:tab w:val="left" w:pos="993"/>
          <w:tab w:val="left" w:pos="1276"/>
        </w:tabs>
        <w:ind w:left="0" w:firstLine="540"/>
        <w:jc w:val="both"/>
        <w:rPr>
          <w:sz w:val="23"/>
          <w:szCs w:val="23"/>
        </w:rPr>
      </w:pPr>
      <w:r w:rsidRPr="00883ADB">
        <w:rPr>
          <w:sz w:val="23"/>
          <w:szCs w:val="23"/>
        </w:rPr>
        <w:t xml:space="preserve">Справочная  Правовая Система </w:t>
      </w:r>
      <w:proofErr w:type="spellStart"/>
      <w:r w:rsidRPr="00883ADB">
        <w:rPr>
          <w:sz w:val="23"/>
          <w:szCs w:val="23"/>
        </w:rPr>
        <w:t>КонсультантПлюс</w:t>
      </w:r>
      <w:proofErr w:type="spellEnd"/>
      <w:r w:rsidRPr="00883ADB">
        <w:rPr>
          <w:sz w:val="23"/>
          <w:szCs w:val="23"/>
        </w:rPr>
        <w:t xml:space="preserve"> (далее - Система </w:t>
      </w:r>
      <w:proofErr w:type="spellStart"/>
      <w:r w:rsidRPr="00883ADB">
        <w:rPr>
          <w:sz w:val="23"/>
          <w:szCs w:val="23"/>
        </w:rPr>
        <w:t>КонсультантПлюс</w:t>
      </w:r>
      <w:proofErr w:type="spellEnd"/>
      <w:r w:rsidRPr="00883ADB">
        <w:rPr>
          <w:sz w:val="23"/>
          <w:szCs w:val="23"/>
        </w:rPr>
        <w:t xml:space="preserve">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 </w:t>
      </w:r>
    </w:p>
    <w:p w:rsidR="00903A96" w:rsidRPr="00883ADB" w:rsidRDefault="00903A96" w:rsidP="00903A96">
      <w:pPr>
        <w:pStyle w:val="ConsPlusNormal"/>
        <w:widowControl w:val="0"/>
        <w:numPr>
          <w:ilvl w:val="1"/>
          <w:numId w:val="10"/>
        </w:numPr>
        <w:tabs>
          <w:tab w:val="left" w:pos="993"/>
          <w:tab w:val="left" w:pos="1276"/>
        </w:tabs>
        <w:ind w:left="0" w:firstLine="540"/>
        <w:jc w:val="both"/>
        <w:rPr>
          <w:sz w:val="23"/>
          <w:szCs w:val="23"/>
        </w:rPr>
      </w:pPr>
      <w:r w:rsidRPr="00883ADB">
        <w:rPr>
          <w:sz w:val="23"/>
          <w:szCs w:val="23"/>
        </w:rPr>
        <w:t xml:space="preserve">Экземпляр Системы - копия Системы </w:t>
      </w:r>
      <w:proofErr w:type="spellStart"/>
      <w:r w:rsidRPr="00883ADB">
        <w:rPr>
          <w:sz w:val="23"/>
          <w:szCs w:val="23"/>
        </w:rPr>
        <w:t>КонсультантПлюс</w:t>
      </w:r>
      <w:proofErr w:type="spellEnd"/>
      <w:r w:rsidRPr="00883ADB">
        <w:rPr>
          <w:sz w:val="23"/>
          <w:szCs w:val="23"/>
        </w:rPr>
        <w:t xml:space="preserve">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 </w:t>
      </w:r>
    </w:p>
    <w:p w:rsidR="00903A96" w:rsidRPr="00883ADB" w:rsidRDefault="00903A96" w:rsidP="00903A96">
      <w:pPr>
        <w:pStyle w:val="ConsPlusNormal"/>
        <w:widowControl w:val="0"/>
        <w:numPr>
          <w:ilvl w:val="1"/>
          <w:numId w:val="10"/>
        </w:numPr>
        <w:tabs>
          <w:tab w:val="left" w:pos="993"/>
          <w:tab w:val="left" w:pos="1276"/>
        </w:tabs>
        <w:ind w:left="0" w:firstLine="540"/>
        <w:jc w:val="both"/>
        <w:rPr>
          <w:sz w:val="23"/>
          <w:szCs w:val="23"/>
        </w:rPr>
      </w:pPr>
      <w:r w:rsidRPr="00883ADB">
        <w:rPr>
          <w:sz w:val="23"/>
          <w:szCs w:val="23"/>
        </w:rPr>
        <w:t xml:space="preserve">Регистрация экземпляра Системы на компьютере Заказчика (далее - регистрация) -  процедура, при которой запоминаются параметры конкретного компьютера </w:t>
      </w:r>
      <w:proofErr w:type="gramStart"/>
      <w:r w:rsidRPr="00883ADB">
        <w:rPr>
          <w:sz w:val="23"/>
          <w:szCs w:val="23"/>
        </w:rPr>
        <w:t>Заказчика</w:t>
      </w:r>
      <w:proofErr w:type="gramEnd"/>
      <w:r w:rsidRPr="00883ADB">
        <w:rPr>
          <w:sz w:val="23"/>
          <w:szCs w:val="23"/>
        </w:rPr>
        <w:t xml:space="preserve"> и генерируется цифровой код, после принятия которого экземпляр Системы становится работоспособным на данном компьютере.</w:t>
      </w:r>
    </w:p>
    <w:p w:rsidR="00903A96" w:rsidRPr="00883ADB" w:rsidRDefault="00903A96" w:rsidP="00903A96">
      <w:pPr>
        <w:pStyle w:val="ConsPlusNormal"/>
        <w:widowControl w:val="0"/>
        <w:numPr>
          <w:ilvl w:val="1"/>
          <w:numId w:val="10"/>
        </w:numPr>
        <w:tabs>
          <w:tab w:val="left" w:pos="993"/>
          <w:tab w:val="left" w:pos="1276"/>
        </w:tabs>
        <w:ind w:left="0" w:firstLine="540"/>
        <w:jc w:val="both"/>
        <w:rPr>
          <w:sz w:val="23"/>
          <w:szCs w:val="23"/>
        </w:rPr>
      </w:pPr>
      <w:r w:rsidRPr="00883ADB">
        <w:rPr>
          <w:sz w:val="23"/>
          <w:szCs w:val="23"/>
        </w:rPr>
        <w:t xml:space="preserve">Перерегистрация экземпляра Системы - регистрация экземпляра Системы, перенесенного на новый компьютер Заказчика. </w:t>
      </w:r>
    </w:p>
    <w:p w:rsidR="00903A96" w:rsidRPr="00883ADB" w:rsidRDefault="00903A96" w:rsidP="00903A96">
      <w:pPr>
        <w:pStyle w:val="ConsPlusNormal"/>
        <w:widowControl w:val="0"/>
        <w:numPr>
          <w:ilvl w:val="1"/>
          <w:numId w:val="10"/>
        </w:numPr>
        <w:tabs>
          <w:tab w:val="left" w:pos="993"/>
          <w:tab w:val="left" w:pos="1276"/>
        </w:tabs>
        <w:ind w:left="0" w:firstLine="540"/>
        <w:jc w:val="both"/>
        <w:rPr>
          <w:sz w:val="23"/>
          <w:szCs w:val="23"/>
        </w:rPr>
      </w:pPr>
      <w:bookmarkStart w:id="2" w:name="Par2240"/>
      <w:bookmarkEnd w:id="2"/>
      <w:r w:rsidRPr="00883ADB">
        <w:rPr>
          <w:sz w:val="23"/>
          <w:szCs w:val="23"/>
        </w:rPr>
        <w:t xml:space="preserve">Локальная вычислительная сеть - это вычислительная сеть, соединяющая 2 (две) или более ЭВМ (возможно, разного типа), расположенные в пределах 1 (одного) здания или нескольких соседних  зданий. </w:t>
      </w:r>
    </w:p>
    <w:p w:rsidR="00903A96" w:rsidRPr="00883ADB" w:rsidRDefault="00903A96" w:rsidP="00903A96">
      <w:pPr>
        <w:pStyle w:val="ConsPlusNormal"/>
        <w:widowControl w:val="0"/>
        <w:numPr>
          <w:ilvl w:val="1"/>
          <w:numId w:val="10"/>
        </w:numPr>
        <w:tabs>
          <w:tab w:val="left" w:pos="993"/>
          <w:tab w:val="left" w:pos="1276"/>
        </w:tabs>
        <w:ind w:left="0" w:firstLine="540"/>
        <w:jc w:val="both"/>
        <w:rPr>
          <w:sz w:val="23"/>
          <w:szCs w:val="23"/>
        </w:rPr>
      </w:pPr>
      <w:bookmarkStart w:id="3" w:name="Par2241"/>
      <w:bookmarkStart w:id="4" w:name="Par2242"/>
      <w:bookmarkEnd w:id="3"/>
      <w:bookmarkEnd w:id="4"/>
      <w:r w:rsidRPr="00883ADB">
        <w:rPr>
          <w:sz w:val="23"/>
          <w:szCs w:val="23"/>
        </w:rPr>
        <w:t>Число одновременных доступов (далее - число ОД) - параметр Системы, определяющий  максимальное количество ЭВМ, с которых может быть осуществлен одновременный доступ к Системе.</w:t>
      </w:r>
    </w:p>
    <w:p w:rsidR="00903A96" w:rsidRPr="00883ADB" w:rsidRDefault="00903A96" w:rsidP="00903A96">
      <w:pPr>
        <w:pStyle w:val="ConsPlusNormal"/>
        <w:keepNext/>
        <w:widowControl w:val="0"/>
        <w:numPr>
          <w:ilvl w:val="0"/>
          <w:numId w:val="14"/>
        </w:numPr>
        <w:spacing w:before="120" w:after="120"/>
        <w:ind w:left="0" w:firstLine="0"/>
        <w:jc w:val="center"/>
        <w:outlineLvl w:val="1"/>
        <w:rPr>
          <w:b/>
          <w:sz w:val="23"/>
          <w:szCs w:val="23"/>
        </w:rPr>
      </w:pPr>
      <w:bookmarkStart w:id="5" w:name="Par2245"/>
      <w:bookmarkEnd w:id="5"/>
      <w:r w:rsidRPr="00883ADB">
        <w:rPr>
          <w:b/>
          <w:sz w:val="23"/>
          <w:szCs w:val="23"/>
        </w:rPr>
        <w:t>ПРЕДМЕТ ДОГОВОРА</w:t>
      </w:r>
    </w:p>
    <w:p w:rsidR="00903A96" w:rsidRPr="00883ADB" w:rsidRDefault="00903A96" w:rsidP="00903A96">
      <w:pPr>
        <w:pStyle w:val="ConsPlusNormal"/>
        <w:widowControl w:val="0"/>
        <w:numPr>
          <w:ilvl w:val="0"/>
          <w:numId w:val="11"/>
        </w:numPr>
        <w:tabs>
          <w:tab w:val="left" w:pos="1276"/>
        </w:tabs>
        <w:ind w:left="0" w:firstLine="709"/>
        <w:jc w:val="both"/>
        <w:rPr>
          <w:sz w:val="23"/>
          <w:szCs w:val="23"/>
        </w:rPr>
      </w:pPr>
      <w:bookmarkStart w:id="6" w:name="Par2247"/>
      <w:bookmarkEnd w:id="6"/>
      <w:r w:rsidRPr="00883ADB">
        <w:rPr>
          <w:sz w:val="23"/>
          <w:szCs w:val="23"/>
        </w:rPr>
        <w:t>Исполнитель обязуется по заданию Заказчика оказывать информационные услуги с использованием следующег</w:t>
      </w:r>
      <w:proofErr w:type="gramStart"/>
      <w:r w:rsidRPr="00883ADB">
        <w:rPr>
          <w:sz w:val="23"/>
          <w:szCs w:val="23"/>
        </w:rPr>
        <w:t>о(</w:t>
      </w:r>
      <w:proofErr w:type="gramEnd"/>
      <w:r w:rsidRPr="00883ADB">
        <w:rPr>
          <w:sz w:val="23"/>
          <w:szCs w:val="23"/>
        </w:rPr>
        <w:t>их) экземпляра(</w:t>
      </w:r>
      <w:proofErr w:type="spellStart"/>
      <w:r w:rsidRPr="00883ADB">
        <w:rPr>
          <w:sz w:val="23"/>
          <w:szCs w:val="23"/>
        </w:rPr>
        <w:t>ов</w:t>
      </w:r>
      <w:proofErr w:type="spellEnd"/>
      <w:r w:rsidRPr="00883ADB">
        <w:rPr>
          <w:sz w:val="23"/>
          <w:szCs w:val="23"/>
        </w:rPr>
        <w:t xml:space="preserve">) Системы </w:t>
      </w:r>
      <w:proofErr w:type="spellStart"/>
      <w:r w:rsidRPr="00883ADB">
        <w:rPr>
          <w:sz w:val="23"/>
          <w:szCs w:val="23"/>
        </w:rPr>
        <w:t>КонсультантПлюс</w:t>
      </w:r>
      <w:proofErr w:type="spellEnd"/>
      <w:r w:rsidRPr="00883ADB">
        <w:rPr>
          <w:sz w:val="23"/>
          <w:szCs w:val="23"/>
        </w:rPr>
        <w:t xml:space="preserve"> (услуги по адаптации и сопровождению экземпляра(</w:t>
      </w:r>
      <w:proofErr w:type="spellStart"/>
      <w:r w:rsidRPr="00883ADB">
        <w:rPr>
          <w:sz w:val="23"/>
          <w:szCs w:val="23"/>
        </w:rPr>
        <w:t>ов</w:t>
      </w:r>
      <w:proofErr w:type="spellEnd"/>
      <w:r w:rsidRPr="00883ADB">
        <w:rPr>
          <w:sz w:val="23"/>
          <w:szCs w:val="23"/>
        </w:rPr>
        <w:t xml:space="preserve">) Системы </w:t>
      </w:r>
      <w:proofErr w:type="spellStart"/>
      <w:r w:rsidRPr="00883ADB">
        <w:rPr>
          <w:sz w:val="23"/>
          <w:szCs w:val="23"/>
        </w:rPr>
        <w:t>КонсультантПлюс</w:t>
      </w:r>
      <w:proofErr w:type="spellEnd"/>
      <w:r w:rsidRPr="00883ADB">
        <w:rPr>
          <w:sz w:val="23"/>
          <w:szCs w:val="23"/>
        </w:rPr>
        <w:t xml:space="preserve">), принадлежащего(их) Заказчику: </w:t>
      </w:r>
    </w:p>
    <w:p w:rsidR="00903A96" w:rsidRPr="00883ADB" w:rsidRDefault="00903A96" w:rsidP="00903A96">
      <w:pPr>
        <w:pStyle w:val="ConsPlusNormal"/>
        <w:tabs>
          <w:tab w:val="left" w:pos="1276"/>
        </w:tabs>
        <w:ind w:firstLine="709"/>
        <w:jc w:val="both"/>
        <w:rPr>
          <w:sz w:val="23"/>
          <w:szCs w:val="23"/>
        </w:rPr>
      </w:pPr>
    </w:p>
    <w:tbl>
      <w:tblPr>
        <w:tblW w:w="9464" w:type="dxa"/>
        <w:tblBorders>
          <w:top w:val="single" w:sz="4" w:space="0" w:color="auto"/>
        </w:tblBorders>
        <w:tblLayout w:type="fixed"/>
        <w:tblLook w:val="0000"/>
      </w:tblPr>
      <w:tblGrid>
        <w:gridCol w:w="425"/>
        <w:gridCol w:w="5070"/>
        <w:gridCol w:w="1474"/>
        <w:gridCol w:w="1361"/>
        <w:gridCol w:w="1134"/>
      </w:tblGrid>
      <w:tr w:rsidR="00903A96" w:rsidRPr="00903A96" w:rsidTr="004B361E">
        <w:trPr>
          <w:trHeight w:val="660"/>
        </w:trPr>
        <w:tc>
          <w:tcPr>
            <w:tcW w:w="5495" w:type="dxa"/>
            <w:gridSpan w:val="2"/>
            <w:tcBorders>
              <w:bottom w:val="single" w:sz="4" w:space="0" w:color="auto"/>
            </w:tcBorders>
            <w:shd w:val="clear" w:color="auto" w:fill="auto"/>
            <w:vAlign w:val="center"/>
          </w:tcPr>
          <w:p w:rsidR="00903A96" w:rsidRPr="00903A96" w:rsidRDefault="00903A96" w:rsidP="004B361E">
            <w:pPr>
              <w:pStyle w:val="ConsPlusNormal"/>
              <w:tabs>
                <w:tab w:val="left" w:pos="1276"/>
              </w:tabs>
              <w:rPr>
                <w:b/>
                <w:sz w:val="23"/>
                <w:szCs w:val="23"/>
              </w:rPr>
            </w:pPr>
            <w:r w:rsidRPr="00903A96">
              <w:rPr>
                <w:b/>
                <w:sz w:val="23"/>
                <w:szCs w:val="23"/>
              </w:rPr>
              <w:t xml:space="preserve">Название Системы </w:t>
            </w:r>
            <w:proofErr w:type="spellStart"/>
            <w:r w:rsidRPr="00903A96">
              <w:rPr>
                <w:b/>
                <w:sz w:val="23"/>
                <w:szCs w:val="23"/>
              </w:rPr>
              <w:t>КонсультантПлюс</w:t>
            </w:r>
            <w:proofErr w:type="spellEnd"/>
          </w:p>
        </w:tc>
        <w:tc>
          <w:tcPr>
            <w:tcW w:w="1474" w:type="dxa"/>
            <w:tcBorders>
              <w:bottom w:val="single" w:sz="4" w:space="0" w:color="auto"/>
            </w:tcBorders>
            <w:shd w:val="clear" w:color="auto" w:fill="auto"/>
            <w:vAlign w:val="center"/>
          </w:tcPr>
          <w:p w:rsidR="00903A96" w:rsidRPr="00903A96" w:rsidRDefault="00903A96" w:rsidP="004B361E">
            <w:pPr>
              <w:pStyle w:val="ConsPlusNormal"/>
              <w:tabs>
                <w:tab w:val="left" w:pos="1276"/>
              </w:tabs>
              <w:jc w:val="center"/>
              <w:rPr>
                <w:b/>
                <w:sz w:val="23"/>
                <w:szCs w:val="23"/>
              </w:rPr>
            </w:pPr>
            <w:r w:rsidRPr="00903A96">
              <w:rPr>
                <w:b/>
                <w:sz w:val="23"/>
                <w:szCs w:val="23"/>
              </w:rPr>
              <w:t>Количество</w:t>
            </w:r>
          </w:p>
        </w:tc>
        <w:tc>
          <w:tcPr>
            <w:tcW w:w="1361" w:type="dxa"/>
            <w:tcBorders>
              <w:bottom w:val="single" w:sz="4" w:space="0" w:color="auto"/>
            </w:tcBorders>
            <w:shd w:val="clear" w:color="auto" w:fill="auto"/>
            <w:vAlign w:val="center"/>
          </w:tcPr>
          <w:p w:rsidR="00903A96" w:rsidRPr="00903A96" w:rsidRDefault="00903A96" w:rsidP="004B361E">
            <w:pPr>
              <w:pStyle w:val="ConsPlusNormal"/>
              <w:tabs>
                <w:tab w:val="left" w:pos="1276"/>
              </w:tabs>
              <w:jc w:val="center"/>
              <w:rPr>
                <w:b/>
                <w:sz w:val="23"/>
                <w:szCs w:val="23"/>
              </w:rPr>
            </w:pPr>
            <w:r w:rsidRPr="00903A96">
              <w:rPr>
                <w:b/>
                <w:sz w:val="23"/>
                <w:szCs w:val="23"/>
              </w:rPr>
              <w:t>Число ОД</w:t>
            </w:r>
          </w:p>
        </w:tc>
        <w:tc>
          <w:tcPr>
            <w:tcW w:w="1134" w:type="dxa"/>
            <w:tcBorders>
              <w:bottom w:val="single" w:sz="4" w:space="0" w:color="auto"/>
            </w:tcBorders>
            <w:shd w:val="clear" w:color="auto" w:fill="auto"/>
            <w:vAlign w:val="center"/>
          </w:tcPr>
          <w:p w:rsidR="00903A96" w:rsidRPr="00903A96" w:rsidRDefault="00903A96" w:rsidP="004B361E">
            <w:pPr>
              <w:pStyle w:val="ConsPlusNormal"/>
              <w:tabs>
                <w:tab w:val="left" w:pos="1276"/>
              </w:tabs>
              <w:jc w:val="center"/>
              <w:rPr>
                <w:b/>
                <w:sz w:val="23"/>
                <w:szCs w:val="23"/>
              </w:rPr>
            </w:pPr>
            <w:r w:rsidRPr="00903A96">
              <w:rPr>
                <w:b/>
                <w:sz w:val="23"/>
                <w:szCs w:val="23"/>
              </w:rPr>
              <w:t>Номер дистрибутива</w:t>
            </w:r>
          </w:p>
        </w:tc>
      </w:tr>
      <w:tr w:rsidR="00903A96" w:rsidRPr="00903A96" w:rsidTr="004B361E">
        <w:trPr>
          <w:trHeight w:val="113"/>
        </w:trPr>
        <w:tc>
          <w:tcPr>
            <w:tcW w:w="5495" w:type="dxa"/>
            <w:gridSpan w:val="2"/>
            <w:tcBorders>
              <w:top w:val="single" w:sz="4" w:space="0" w:color="auto"/>
            </w:tcBorders>
            <w:shd w:val="clear" w:color="auto" w:fill="auto"/>
            <w:vAlign w:val="center"/>
          </w:tcPr>
          <w:p w:rsidR="00903A96" w:rsidRPr="00903A96" w:rsidRDefault="00903A96" w:rsidP="004B361E">
            <w:pPr>
              <w:pStyle w:val="ConsPlusNormal"/>
              <w:tabs>
                <w:tab w:val="left" w:pos="1276"/>
              </w:tabs>
              <w:rPr>
                <w:b/>
                <w:sz w:val="23"/>
                <w:szCs w:val="23"/>
              </w:rPr>
            </w:pPr>
          </w:p>
        </w:tc>
        <w:tc>
          <w:tcPr>
            <w:tcW w:w="1474" w:type="dxa"/>
            <w:tcBorders>
              <w:top w:val="single" w:sz="4" w:space="0" w:color="auto"/>
            </w:tcBorders>
            <w:shd w:val="clear" w:color="auto" w:fill="auto"/>
            <w:vAlign w:val="center"/>
          </w:tcPr>
          <w:p w:rsidR="00903A96" w:rsidRPr="00903A96" w:rsidRDefault="00903A96" w:rsidP="004B361E">
            <w:pPr>
              <w:pStyle w:val="ConsPlusNormal"/>
              <w:tabs>
                <w:tab w:val="left" w:pos="1276"/>
              </w:tabs>
              <w:jc w:val="center"/>
              <w:rPr>
                <w:b/>
                <w:sz w:val="23"/>
                <w:szCs w:val="23"/>
              </w:rPr>
            </w:pPr>
          </w:p>
        </w:tc>
        <w:tc>
          <w:tcPr>
            <w:tcW w:w="1361" w:type="dxa"/>
            <w:tcBorders>
              <w:top w:val="single" w:sz="4" w:space="0" w:color="auto"/>
            </w:tcBorders>
            <w:shd w:val="clear" w:color="auto" w:fill="auto"/>
            <w:vAlign w:val="center"/>
          </w:tcPr>
          <w:p w:rsidR="00903A96" w:rsidRPr="00903A96" w:rsidRDefault="00903A96" w:rsidP="004B361E">
            <w:pPr>
              <w:pStyle w:val="ConsPlusNormal"/>
              <w:tabs>
                <w:tab w:val="left" w:pos="1276"/>
              </w:tabs>
              <w:jc w:val="center"/>
              <w:rPr>
                <w:b/>
                <w:sz w:val="23"/>
                <w:szCs w:val="23"/>
              </w:rPr>
            </w:pPr>
          </w:p>
        </w:tc>
        <w:tc>
          <w:tcPr>
            <w:tcW w:w="1134" w:type="dxa"/>
            <w:tcBorders>
              <w:top w:val="single" w:sz="4" w:space="0" w:color="auto"/>
            </w:tcBorders>
            <w:shd w:val="clear" w:color="auto" w:fill="auto"/>
            <w:vAlign w:val="center"/>
          </w:tcPr>
          <w:p w:rsidR="00903A96" w:rsidRPr="00903A96" w:rsidRDefault="00903A96" w:rsidP="004B361E">
            <w:pPr>
              <w:pStyle w:val="ConsPlusNormal"/>
              <w:tabs>
                <w:tab w:val="left" w:pos="1276"/>
              </w:tabs>
              <w:jc w:val="center"/>
              <w:rPr>
                <w:b/>
                <w:sz w:val="23"/>
                <w:szCs w:val="23"/>
              </w:rPr>
            </w:pPr>
          </w:p>
        </w:tc>
      </w:tr>
      <w:tr w:rsidR="00903A96" w:rsidRPr="00903A96" w:rsidTr="004B361E">
        <w:trPr>
          <w:trHeight w:val="312"/>
        </w:trPr>
        <w:tc>
          <w:tcPr>
            <w:tcW w:w="425" w:type="dxa"/>
            <w:tcBorders>
              <w:bottom w:val="single" w:sz="4" w:space="0" w:color="auto"/>
            </w:tcBorders>
            <w:shd w:val="clear" w:color="auto" w:fill="auto"/>
            <w:vAlign w:val="center"/>
          </w:tcPr>
          <w:p w:rsidR="00903A96" w:rsidRPr="00903A96" w:rsidRDefault="00903A96" w:rsidP="004B361E">
            <w:pPr>
              <w:pStyle w:val="ConsPlusNormal"/>
              <w:tabs>
                <w:tab w:val="left" w:pos="1276"/>
              </w:tabs>
              <w:jc w:val="center"/>
              <w:rPr>
                <w:sz w:val="23"/>
                <w:szCs w:val="23"/>
              </w:rPr>
            </w:pPr>
            <w:r w:rsidRPr="00903A96">
              <w:rPr>
                <w:sz w:val="23"/>
                <w:szCs w:val="23"/>
              </w:rPr>
              <w:sym w:font="Wingdings" w:char="F0FE"/>
            </w:r>
          </w:p>
        </w:tc>
        <w:tc>
          <w:tcPr>
            <w:tcW w:w="5070" w:type="dxa"/>
            <w:tcBorders>
              <w:bottom w:val="single" w:sz="4" w:space="0" w:color="auto"/>
            </w:tcBorders>
            <w:shd w:val="clear" w:color="auto" w:fill="auto"/>
            <w:vAlign w:val="center"/>
          </w:tcPr>
          <w:p w:rsidR="00903A96" w:rsidRPr="00903A96" w:rsidRDefault="00903A96" w:rsidP="004B361E">
            <w:pPr>
              <w:pStyle w:val="ConsPlusNormal"/>
              <w:tabs>
                <w:tab w:val="left" w:pos="1276"/>
              </w:tabs>
              <w:rPr>
                <w:sz w:val="23"/>
                <w:szCs w:val="23"/>
              </w:rPr>
            </w:pPr>
            <w:r w:rsidRPr="00903A96">
              <w:rPr>
                <w:sz w:val="23"/>
                <w:szCs w:val="23"/>
              </w:rPr>
              <w:t xml:space="preserve">СПС "Консультант Бизнес: Версия </w:t>
            </w:r>
            <w:proofErr w:type="spellStart"/>
            <w:proofErr w:type="gramStart"/>
            <w:r w:rsidRPr="00903A96">
              <w:rPr>
                <w:sz w:val="23"/>
                <w:szCs w:val="23"/>
              </w:rPr>
              <w:t>Проф</w:t>
            </w:r>
            <w:proofErr w:type="spellEnd"/>
            <w:proofErr w:type="gramEnd"/>
            <w:r w:rsidRPr="00903A96">
              <w:rPr>
                <w:sz w:val="23"/>
                <w:szCs w:val="23"/>
              </w:rPr>
              <w:t xml:space="preserve">" (СПС </w:t>
            </w:r>
            <w:r w:rsidRPr="00903A96">
              <w:rPr>
                <w:sz w:val="23"/>
                <w:szCs w:val="23"/>
              </w:rPr>
              <w:lastRenderedPageBreak/>
              <w:t>"</w:t>
            </w:r>
            <w:proofErr w:type="spellStart"/>
            <w:r w:rsidRPr="00903A96">
              <w:rPr>
                <w:sz w:val="23"/>
                <w:szCs w:val="23"/>
              </w:rPr>
              <w:t>КонсультантПлюс</w:t>
            </w:r>
            <w:proofErr w:type="spellEnd"/>
            <w:r w:rsidRPr="00903A96">
              <w:rPr>
                <w:sz w:val="23"/>
                <w:szCs w:val="23"/>
              </w:rPr>
              <w:t xml:space="preserve">: Версия </w:t>
            </w:r>
            <w:proofErr w:type="spellStart"/>
            <w:proofErr w:type="gramStart"/>
            <w:r w:rsidRPr="00903A96">
              <w:rPr>
                <w:sz w:val="23"/>
                <w:szCs w:val="23"/>
              </w:rPr>
              <w:t>Проф</w:t>
            </w:r>
            <w:proofErr w:type="spellEnd"/>
            <w:proofErr w:type="gramEnd"/>
            <w:r w:rsidRPr="00903A96">
              <w:rPr>
                <w:sz w:val="23"/>
                <w:szCs w:val="23"/>
              </w:rPr>
              <w:t>"; СС "</w:t>
            </w:r>
            <w:proofErr w:type="spellStart"/>
            <w:r w:rsidRPr="00903A96">
              <w:rPr>
                <w:sz w:val="23"/>
                <w:szCs w:val="23"/>
              </w:rPr>
              <w:t>КонсультантФинансист</w:t>
            </w:r>
            <w:proofErr w:type="spellEnd"/>
            <w:r w:rsidRPr="00903A96">
              <w:rPr>
                <w:sz w:val="23"/>
                <w:szCs w:val="23"/>
              </w:rPr>
              <w:t>"; СС "</w:t>
            </w:r>
            <w:proofErr w:type="spellStart"/>
            <w:r w:rsidRPr="00903A96">
              <w:rPr>
                <w:sz w:val="23"/>
                <w:szCs w:val="23"/>
              </w:rPr>
              <w:t>КонсультантПлюс</w:t>
            </w:r>
            <w:proofErr w:type="spellEnd"/>
            <w:r w:rsidRPr="00903A96">
              <w:rPr>
                <w:sz w:val="23"/>
                <w:szCs w:val="23"/>
              </w:rPr>
              <w:t xml:space="preserve">: </w:t>
            </w:r>
            <w:proofErr w:type="gramStart"/>
            <w:r w:rsidRPr="00903A96">
              <w:rPr>
                <w:sz w:val="23"/>
                <w:szCs w:val="23"/>
              </w:rPr>
              <w:t>Комментарии законодательства</w:t>
            </w:r>
            <w:proofErr w:type="gramEnd"/>
            <w:r w:rsidRPr="00903A96">
              <w:rPr>
                <w:sz w:val="23"/>
                <w:szCs w:val="23"/>
              </w:rPr>
              <w:t>"; СС "</w:t>
            </w:r>
            <w:proofErr w:type="spellStart"/>
            <w:r w:rsidRPr="00903A96">
              <w:rPr>
                <w:sz w:val="23"/>
                <w:szCs w:val="23"/>
              </w:rPr>
              <w:t>КонсультантСудебнаяПрактика</w:t>
            </w:r>
            <w:proofErr w:type="spellEnd"/>
            <w:r w:rsidRPr="00903A96">
              <w:rPr>
                <w:sz w:val="23"/>
                <w:szCs w:val="23"/>
              </w:rPr>
              <w:t>: Решения высших судов (включая акты Суда по интеллектуальным правам)"</w:t>
            </w:r>
          </w:p>
        </w:tc>
        <w:tc>
          <w:tcPr>
            <w:tcW w:w="1474" w:type="dxa"/>
            <w:tcBorders>
              <w:bottom w:val="single" w:sz="4" w:space="0" w:color="auto"/>
            </w:tcBorders>
            <w:shd w:val="clear" w:color="auto" w:fill="auto"/>
            <w:vAlign w:val="center"/>
          </w:tcPr>
          <w:p w:rsidR="00903A96" w:rsidRPr="00903A96" w:rsidRDefault="00903A96" w:rsidP="004B361E">
            <w:pPr>
              <w:pStyle w:val="ConsPlusNormal"/>
              <w:tabs>
                <w:tab w:val="left" w:pos="1276"/>
              </w:tabs>
              <w:jc w:val="center"/>
              <w:rPr>
                <w:sz w:val="23"/>
                <w:szCs w:val="23"/>
              </w:rPr>
            </w:pPr>
            <w:r w:rsidRPr="00903A96">
              <w:rPr>
                <w:sz w:val="23"/>
                <w:szCs w:val="23"/>
              </w:rPr>
              <w:lastRenderedPageBreak/>
              <w:t>1</w:t>
            </w:r>
          </w:p>
        </w:tc>
        <w:tc>
          <w:tcPr>
            <w:tcW w:w="1361" w:type="dxa"/>
            <w:tcBorders>
              <w:bottom w:val="single" w:sz="4" w:space="0" w:color="auto"/>
            </w:tcBorders>
            <w:shd w:val="clear" w:color="auto" w:fill="auto"/>
            <w:vAlign w:val="center"/>
          </w:tcPr>
          <w:p w:rsidR="00903A96" w:rsidRPr="00903A96" w:rsidRDefault="00903A96" w:rsidP="004B361E">
            <w:pPr>
              <w:pStyle w:val="ConsPlusNormal"/>
              <w:tabs>
                <w:tab w:val="left" w:pos="1276"/>
              </w:tabs>
              <w:jc w:val="center"/>
              <w:rPr>
                <w:sz w:val="23"/>
                <w:szCs w:val="23"/>
              </w:rPr>
            </w:pPr>
            <w:r w:rsidRPr="00903A96">
              <w:rPr>
                <w:sz w:val="23"/>
                <w:szCs w:val="23"/>
              </w:rPr>
              <w:t>50</w:t>
            </w:r>
          </w:p>
        </w:tc>
        <w:tc>
          <w:tcPr>
            <w:tcW w:w="1134" w:type="dxa"/>
            <w:tcBorders>
              <w:bottom w:val="single" w:sz="4" w:space="0" w:color="auto"/>
            </w:tcBorders>
            <w:vAlign w:val="center"/>
          </w:tcPr>
          <w:p w:rsidR="00903A96" w:rsidRPr="00903A96" w:rsidRDefault="00903A96" w:rsidP="004B361E">
            <w:pPr>
              <w:pStyle w:val="ConsPlusNormal"/>
              <w:tabs>
                <w:tab w:val="left" w:pos="1276"/>
              </w:tabs>
              <w:jc w:val="center"/>
              <w:rPr>
                <w:sz w:val="23"/>
                <w:szCs w:val="23"/>
              </w:rPr>
            </w:pPr>
            <w:r w:rsidRPr="00903A96">
              <w:rPr>
                <w:sz w:val="23"/>
                <w:szCs w:val="23"/>
              </w:rPr>
              <w:t>535702</w:t>
            </w:r>
          </w:p>
        </w:tc>
      </w:tr>
      <w:tr w:rsidR="00903A96" w:rsidRPr="00903A96" w:rsidTr="004B361E">
        <w:trPr>
          <w:trHeight w:val="312"/>
        </w:trPr>
        <w:tc>
          <w:tcPr>
            <w:tcW w:w="425" w:type="dxa"/>
            <w:tcBorders>
              <w:top w:val="single" w:sz="4" w:space="0" w:color="auto"/>
              <w:bottom w:val="single" w:sz="4" w:space="0" w:color="auto"/>
            </w:tcBorders>
            <w:shd w:val="clear" w:color="auto" w:fill="auto"/>
            <w:vAlign w:val="center"/>
          </w:tcPr>
          <w:p w:rsidR="00903A96" w:rsidRPr="00903A96" w:rsidRDefault="00903A96" w:rsidP="004B361E">
            <w:pPr>
              <w:pStyle w:val="ConsPlusNormal"/>
              <w:tabs>
                <w:tab w:val="left" w:pos="1276"/>
              </w:tabs>
              <w:jc w:val="center"/>
              <w:rPr>
                <w:sz w:val="23"/>
                <w:szCs w:val="23"/>
              </w:rPr>
            </w:pPr>
            <w:r w:rsidRPr="00903A96">
              <w:rPr>
                <w:sz w:val="23"/>
                <w:szCs w:val="23"/>
              </w:rPr>
              <w:lastRenderedPageBreak/>
              <w:sym w:font="Wingdings" w:char="F0FE"/>
            </w:r>
          </w:p>
        </w:tc>
        <w:tc>
          <w:tcPr>
            <w:tcW w:w="5070" w:type="dxa"/>
            <w:tcBorders>
              <w:top w:val="single" w:sz="4" w:space="0" w:color="auto"/>
              <w:bottom w:val="single" w:sz="4" w:space="0" w:color="auto"/>
            </w:tcBorders>
            <w:shd w:val="clear" w:color="auto" w:fill="auto"/>
            <w:vAlign w:val="center"/>
          </w:tcPr>
          <w:p w:rsidR="00903A96" w:rsidRPr="00903A96" w:rsidRDefault="00903A96" w:rsidP="004B361E">
            <w:pPr>
              <w:pStyle w:val="ConsPlusNormal"/>
              <w:tabs>
                <w:tab w:val="left" w:pos="1276"/>
              </w:tabs>
              <w:rPr>
                <w:sz w:val="23"/>
                <w:szCs w:val="23"/>
              </w:rPr>
            </w:pPr>
            <w:r w:rsidRPr="00903A96">
              <w:rPr>
                <w:sz w:val="23"/>
                <w:szCs w:val="23"/>
              </w:rPr>
              <w:t>СПС "</w:t>
            </w:r>
            <w:proofErr w:type="spellStart"/>
            <w:r w:rsidRPr="00903A96">
              <w:rPr>
                <w:sz w:val="23"/>
                <w:szCs w:val="23"/>
              </w:rPr>
              <w:t>КонсультантПлюс</w:t>
            </w:r>
            <w:proofErr w:type="spellEnd"/>
            <w:r w:rsidRPr="00903A96">
              <w:rPr>
                <w:sz w:val="23"/>
                <w:szCs w:val="23"/>
              </w:rPr>
              <w:t>: Сахалинский выпуск"</w:t>
            </w:r>
          </w:p>
        </w:tc>
        <w:tc>
          <w:tcPr>
            <w:tcW w:w="1474" w:type="dxa"/>
            <w:tcBorders>
              <w:top w:val="single" w:sz="4" w:space="0" w:color="auto"/>
              <w:bottom w:val="single" w:sz="4" w:space="0" w:color="auto"/>
            </w:tcBorders>
            <w:shd w:val="clear" w:color="auto" w:fill="auto"/>
            <w:vAlign w:val="center"/>
          </w:tcPr>
          <w:p w:rsidR="00903A96" w:rsidRPr="00903A96" w:rsidRDefault="00903A96" w:rsidP="004B361E">
            <w:pPr>
              <w:pStyle w:val="ConsPlusNormal"/>
              <w:tabs>
                <w:tab w:val="left" w:pos="1276"/>
              </w:tabs>
              <w:jc w:val="center"/>
              <w:rPr>
                <w:sz w:val="23"/>
                <w:szCs w:val="23"/>
              </w:rPr>
            </w:pPr>
            <w:r w:rsidRPr="00903A96">
              <w:rPr>
                <w:sz w:val="23"/>
                <w:szCs w:val="23"/>
              </w:rPr>
              <w:t>1</w:t>
            </w:r>
          </w:p>
        </w:tc>
        <w:tc>
          <w:tcPr>
            <w:tcW w:w="1361" w:type="dxa"/>
            <w:tcBorders>
              <w:top w:val="single" w:sz="4" w:space="0" w:color="auto"/>
              <w:bottom w:val="single" w:sz="4" w:space="0" w:color="auto"/>
            </w:tcBorders>
            <w:shd w:val="clear" w:color="auto" w:fill="auto"/>
            <w:vAlign w:val="center"/>
          </w:tcPr>
          <w:p w:rsidR="00903A96" w:rsidRPr="00903A96" w:rsidRDefault="00903A96" w:rsidP="004B361E">
            <w:pPr>
              <w:pStyle w:val="ConsPlusNormal"/>
              <w:tabs>
                <w:tab w:val="left" w:pos="1276"/>
              </w:tabs>
              <w:jc w:val="center"/>
              <w:rPr>
                <w:sz w:val="23"/>
                <w:szCs w:val="23"/>
              </w:rPr>
            </w:pPr>
            <w:r w:rsidRPr="00903A96">
              <w:rPr>
                <w:sz w:val="23"/>
                <w:szCs w:val="23"/>
              </w:rPr>
              <w:t>50</w:t>
            </w:r>
          </w:p>
        </w:tc>
        <w:tc>
          <w:tcPr>
            <w:tcW w:w="1134" w:type="dxa"/>
            <w:tcBorders>
              <w:top w:val="single" w:sz="4" w:space="0" w:color="auto"/>
              <w:bottom w:val="single" w:sz="4" w:space="0" w:color="auto"/>
            </w:tcBorders>
            <w:shd w:val="clear" w:color="auto" w:fill="auto"/>
            <w:vAlign w:val="center"/>
          </w:tcPr>
          <w:p w:rsidR="00903A96" w:rsidRPr="00903A96" w:rsidRDefault="00903A96" w:rsidP="004B361E">
            <w:pPr>
              <w:pStyle w:val="ConsPlusNormal"/>
              <w:tabs>
                <w:tab w:val="left" w:pos="1276"/>
              </w:tabs>
              <w:jc w:val="center"/>
              <w:rPr>
                <w:sz w:val="23"/>
                <w:szCs w:val="23"/>
              </w:rPr>
            </w:pPr>
            <w:r w:rsidRPr="00903A96">
              <w:rPr>
                <w:sz w:val="23"/>
                <w:szCs w:val="23"/>
              </w:rPr>
              <w:t>2625</w:t>
            </w:r>
          </w:p>
        </w:tc>
      </w:tr>
      <w:tr w:rsidR="00903A96" w:rsidRPr="00903A96" w:rsidTr="004B361E">
        <w:trPr>
          <w:trHeight w:val="312"/>
        </w:trPr>
        <w:tc>
          <w:tcPr>
            <w:tcW w:w="425" w:type="dxa"/>
            <w:tcBorders>
              <w:top w:val="single" w:sz="4" w:space="0" w:color="auto"/>
              <w:bottom w:val="single" w:sz="4" w:space="0" w:color="auto"/>
            </w:tcBorders>
            <w:shd w:val="clear" w:color="auto" w:fill="auto"/>
            <w:vAlign w:val="center"/>
          </w:tcPr>
          <w:p w:rsidR="00903A96" w:rsidRPr="00903A96" w:rsidRDefault="00903A96" w:rsidP="004B361E">
            <w:pPr>
              <w:pStyle w:val="ConsPlusNormal"/>
              <w:tabs>
                <w:tab w:val="left" w:pos="1276"/>
              </w:tabs>
              <w:jc w:val="center"/>
              <w:rPr>
                <w:sz w:val="23"/>
                <w:szCs w:val="23"/>
              </w:rPr>
            </w:pPr>
            <w:r w:rsidRPr="00903A96">
              <w:rPr>
                <w:sz w:val="23"/>
                <w:szCs w:val="23"/>
              </w:rPr>
              <w:sym w:font="Wingdings" w:char="F0FE"/>
            </w:r>
          </w:p>
        </w:tc>
        <w:tc>
          <w:tcPr>
            <w:tcW w:w="5070" w:type="dxa"/>
            <w:tcBorders>
              <w:top w:val="single" w:sz="4" w:space="0" w:color="auto"/>
              <w:bottom w:val="single" w:sz="4" w:space="0" w:color="auto"/>
            </w:tcBorders>
            <w:shd w:val="clear" w:color="auto" w:fill="auto"/>
            <w:vAlign w:val="center"/>
          </w:tcPr>
          <w:p w:rsidR="00903A96" w:rsidRPr="00903A96" w:rsidRDefault="00903A96" w:rsidP="004B361E">
            <w:pPr>
              <w:pStyle w:val="ConsPlusNormal"/>
              <w:tabs>
                <w:tab w:val="left" w:pos="1276"/>
              </w:tabs>
              <w:rPr>
                <w:sz w:val="23"/>
                <w:szCs w:val="23"/>
              </w:rPr>
            </w:pPr>
            <w:r w:rsidRPr="00903A96">
              <w:rPr>
                <w:sz w:val="23"/>
                <w:szCs w:val="23"/>
              </w:rPr>
              <w:t>СПС "</w:t>
            </w:r>
            <w:proofErr w:type="spellStart"/>
            <w:r w:rsidRPr="00903A96">
              <w:rPr>
                <w:sz w:val="23"/>
                <w:szCs w:val="23"/>
              </w:rPr>
              <w:t>КонсультантПлюс</w:t>
            </w:r>
            <w:proofErr w:type="spellEnd"/>
            <w:r w:rsidRPr="00903A96">
              <w:rPr>
                <w:sz w:val="23"/>
                <w:szCs w:val="23"/>
              </w:rPr>
              <w:t>: Эксперт-приложение"</w:t>
            </w:r>
          </w:p>
        </w:tc>
        <w:tc>
          <w:tcPr>
            <w:tcW w:w="1474" w:type="dxa"/>
            <w:tcBorders>
              <w:top w:val="single" w:sz="4" w:space="0" w:color="auto"/>
              <w:bottom w:val="single" w:sz="4" w:space="0" w:color="auto"/>
            </w:tcBorders>
            <w:shd w:val="clear" w:color="auto" w:fill="auto"/>
            <w:vAlign w:val="center"/>
          </w:tcPr>
          <w:p w:rsidR="00903A96" w:rsidRPr="00903A96" w:rsidRDefault="00903A96" w:rsidP="004B361E">
            <w:pPr>
              <w:pStyle w:val="ConsPlusNormal"/>
              <w:tabs>
                <w:tab w:val="left" w:pos="1276"/>
              </w:tabs>
              <w:jc w:val="center"/>
              <w:rPr>
                <w:sz w:val="23"/>
                <w:szCs w:val="23"/>
              </w:rPr>
            </w:pPr>
            <w:r w:rsidRPr="00903A96">
              <w:rPr>
                <w:sz w:val="23"/>
                <w:szCs w:val="23"/>
              </w:rPr>
              <w:t>1</w:t>
            </w:r>
          </w:p>
        </w:tc>
        <w:tc>
          <w:tcPr>
            <w:tcW w:w="1361" w:type="dxa"/>
            <w:tcBorders>
              <w:top w:val="single" w:sz="4" w:space="0" w:color="auto"/>
              <w:bottom w:val="single" w:sz="4" w:space="0" w:color="auto"/>
            </w:tcBorders>
            <w:shd w:val="clear" w:color="auto" w:fill="auto"/>
            <w:vAlign w:val="center"/>
          </w:tcPr>
          <w:p w:rsidR="00903A96" w:rsidRPr="00903A96" w:rsidRDefault="00903A96" w:rsidP="004B361E">
            <w:pPr>
              <w:pStyle w:val="ConsPlusNormal"/>
              <w:tabs>
                <w:tab w:val="left" w:pos="1276"/>
              </w:tabs>
              <w:jc w:val="center"/>
              <w:rPr>
                <w:sz w:val="23"/>
                <w:szCs w:val="23"/>
              </w:rPr>
            </w:pPr>
            <w:r w:rsidRPr="00903A96">
              <w:rPr>
                <w:sz w:val="23"/>
                <w:szCs w:val="23"/>
              </w:rPr>
              <w:t>2</w:t>
            </w:r>
          </w:p>
        </w:tc>
        <w:tc>
          <w:tcPr>
            <w:tcW w:w="1134" w:type="dxa"/>
            <w:tcBorders>
              <w:top w:val="single" w:sz="4" w:space="0" w:color="auto"/>
              <w:bottom w:val="single" w:sz="4" w:space="0" w:color="auto"/>
            </w:tcBorders>
            <w:shd w:val="clear" w:color="auto" w:fill="auto"/>
            <w:vAlign w:val="center"/>
          </w:tcPr>
          <w:p w:rsidR="00903A96" w:rsidRPr="00903A96" w:rsidRDefault="00903A96" w:rsidP="004B361E">
            <w:pPr>
              <w:pStyle w:val="ConsPlusNormal"/>
              <w:tabs>
                <w:tab w:val="left" w:pos="1276"/>
              </w:tabs>
              <w:jc w:val="center"/>
              <w:rPr>
                <w:sz w:val="23"/>
                <w:szCs w:val="23"/>
              </w:rPr>
            </w:pPr>
            <w:r w:rsidRPr="00903A96">
              <w:rPr>
                <w:sz w:val="23"/>
                <w:szCs w:val="23"/>
              </w:rPr>
              <w:t>43399</w:t>
            </w:r>
          </w:p>
        </w:tc>
      </w:tr>
      <w:tr w:rsidR="00903A96" w:rsidRPr="00903A96" w:rsidTr="004B361E">
        <w:trPr>
          <w:trHeight w:val="312"/>
        </w:trPr>
        <w:tc>
          <w:tcPr>
            <w:tcW w:w="425" w:type="dxa"/>
            <w:tcBorders>
              <w:top w:val="single" w:sz="4" w:space="0" w:color="auto"/>
              <w:bottom w:val="single" w:sz="4" w:space="0" w:color="auto"/>
            </w:tcBorders>
            <w:shd w:val="clear" w:color="auto" w:fill="auto"/>
            <w:vAlign w:val="center"/>
          </w:tcPr>
          <w:p w:rsidR="00903A96" w:rsidRPr="00903A96" w:rsidRDefault="00903A96" w:rsidP="004B361E">
            <w:pPr>
              <w:pStyle w:val="ConsPlusNormal"/>
              <w:tabs>
                <w:tab w:val="left" w:pos="1276"/>
              </w:tabs>
              <w:jc w:val="center"/>
              <w:rPr>
                <w:sz w:val="23"/>
                <w:szCs w:val="23"/>
              </w:rPr>
            </w:pPr>
            <w:r w:rsidRPr="00903A96">
              <w:rPr>
                <w:sz w:val="23"/>
                <w:szCs w:val="23"/>
              </w:rPr>
              <w:sym w:font="Wingdings" w:char="F0FE"/>
            </w:r>
          </w:p>
        </w:tc>
        <w:tc>
          <w:tcPr>
            <w:tcW w:w="5070" w:type="dxa"/>
            <w:tcBorders>
              <w:top w:val="single" w:sz="4" w:space="0" w:color="auto"/>
              <w:bottom w:val="single" w:sz="4" w:space="0" w:color="auto"/>
            </w:tcBorders>
            <w:shd w:val="clear" w:color="auto" w:fill="auto"/>
            <w:vAlign w:val="center"/>
          </w:tcPr>
          <w:p w:rsidR="00903A96" w:rsidRPr="00903A96" w:rsidRDefault="00903A96" w:rsidP="004B361E">
            <w:pPr>
              <w:pStyle w:val="ConsPlusNormal"/>
              <w:tabs>
                <w:tab w:val="left" w:pos="1276"/>
              </w:tabs>
              <w:rPr>
                <w:sz w:val="23"/>
                <w:szCs w:val="23"/>
              </w:rPr>
            </w:pPr>
            <w:r w:rsidRPr="00903A96">
              <w:rPr>
                <w:sz w:val="23"/>
                <w:szCs w:val="23"/>
              </w:rPr>
              <w:t>СС "</w:t>
            </w:r>
            <w:proofErr w:type="spellStart"/>
            <w:r w:rsidRPr="00903A96">
              <w:rPr>
                <w:sz w:val="23"/>
                <w:szCs w:val="23"/>
              </w:rPr>
              <w:t>КонсультантАрбитраж</w:t>
            </w:r>
            <w:proofErr w:type="spellEnd"/>
            <w:r w:rsidRPr="00903A96">
              <w:rPr>
                <w:sz w:val="23"/>
                <w:szCs w:val="23"/>
              </w:rPr>
              <w:t>: Арбитражные суды всех округов"</w:t>
            </w:r>
          </w:p>
        </w:tc>
        <w:tc>
          <w:tcPr>
            <w:tcW w:w="1474" w:type="dxa"/>
            <w:tcBorders>
              <w:top w:val="single" w:sz="4" w:space="0" w:color="auto"/>
              <w:bottom w:val="single" w:sz="4" w:space="0" w:color="auto"/>
            </w:tcBorders>
            <w:shd w:val="clear" w:color="auto" w:fill="auto"/>
            <w:vAlign w:val="center"/>
          </w:tcPr>
          <w:p w:rsidR="00903A96" w:rsidRPr="00903A96" w:rsidRDefault="00903A96" w:rsidP="004B361E">
            <w:pPr>
              <w:pStyle w:val="ConsPlusNormal"/>
              <w:tabs>
                <w:tab w:val="left" w:pos="1276"/>
              </w:tabs>
              <w:jc w:val="center"/>
              <w:rPr>
                <w:sz w:val="23"/>
                <w:szCs w:val="23"/>
              </w:rPr>
            </w:pPr>
            <w:r w:rsidRPr="00903A96">
              <w:rPr>
                <w:sz w:val="23"/>
                <w:szCs w:val="23"/>
              </w:rPr>
              <w:t>1</w:t>
            </w:r>
          </w:p>
        </w:tc>
        <w:tc>
          <w:tcPr>
            <w:tcW w:w="1361" w:type="dxa"/>
            <w:tcBorders>
              <w:top w:val="single" w:sz="4" w:space="0" w:color="auto"/>
              <w:bottom w:val="single" w:sz="4" w:space="0" w:color="auto"/>
            </w:tcBorders>
            <w:shd w:val="clear" w:color="auto" w:fill="auto"/>
            <w:vAlign w:val="center"/>
          </w:tcPr>
          <w:p w:rsidR="00903A96" w:rsidRPr="00903A96" w:rsidRDefault="00903A96" w:rsidP="004B361E">
            <w:pPr>
              <w:pStyle w:val="ConsPlusNormal"/>
              <w:tabs>
                <w:tab w:val="left" w:pos="1276"/>
              </w:tabs>
              <w:jc w:val="center"/>
              <w:rPr>
                <w:sz w:val="23"/>
                <w:szCs w:val="23"/>
              </w:rPr>
            </w:pPr>
            <w:r w:rsidRPr="00903A96">
              <w:rPr>
                <w:sz w:val="23"/>
                <w:szCs w:val="23"/>
              </w:rPr>
              <w:t>2</w:t>
            </w:r>
          </w:p>
        </w:tc>
        <w:tc>
          <w:tcPr>
            <w:tcW w:w="1134" w:type="dxa"/>
            <w:tcBorders>
              <w:top w:val="single" w:sz="4" w:space="0" w:color="auto"/>
              <w:bottom w:val="single" w:sz="4" w:space="0" w:color="auto"/>
            </w:tcBorders>
            <w:shd w:val="clear" w:color="auto" w:fill="auto"/>
            <w:vAlign w:val="center"/>
          </w:tcPr>
          <w:p w:rsidR="00903A96" w:rsidRPr="00903A96" w:rsidRDefault="00903A96" w:rsidP="004B361E">
            <w:pPr>
              <w:pStyle w:val="ConsPlusNormal"/>
              <w:tabs>
                <w:tab w:val="left" w:pos="1276"/>
              </w:tabs>
              <w:jc w:val="center"/>
              <w:rPr>
                <w:sz w:val="23"/>
                <w:szCs w:val="23"/>
              </w:rPr>
            </w:pPr>
            <w:r w:rsidRPr="00903A96">
              <w:rPr>
                <w:sz w:val="23"/>
                <w:szCs w:val="23"/>
              </w:rPr>
              <w:t>110725</w:t>
            </w:r>
          </w:p>
        </w:tc>
      </w:tr>
      <w:tr w:rsidR="00903A96" w:rsidRPr="00903A96" w:rsidTr="004B361E">
        <w:trPr>
          <w:trHeight w:val="312"/>
        </w:trPr>
        <w:tc>
          <w:tcPr>
            <w:tcW w:w="425" w:type="dxa"/>
            <w:tcBorders>
              <w:top w:val="single" w:sz="4" w:space="0" w:color="auto"/>
              <w:bottom w:val="single" w:sz="4" w:space="0" w:color="auto"/>
            </w:tcBorders>
            <w:shd w:val="clear" w:color="auto" w:fill="auto"/>
            <w:vAlign w:val="center"/>
          </w:tcPr>
          <w:p w:rsidR="00903A96" w:rsidRPr="00903A96" w:rsidRDefault="00903A96" w:rsidP="004B361E">
            <w:pPr>
              <w:pStyle w:val="ConsPlusNormal"/>
              <w:tabs>
                <w:tab w:val="left" w:pos="1276"/>
              </w:tabs>
              <w:jc w:val="center"/>
              <w:rPr>
                <w:sz w:val="23"/>
                <w:szCs w:val="23"/>
              </w:rPr>
            </w:pPr>
            <w:r w:rsidRPr="00903A96">
              <w:rPr>
                <w:sz w:val="23"/>
                <w:szCs w:val="23"/>
              </w:rPr>
              <w:sym w:font="Wingdings" w:char="F0FE"/>
            </w:r>
          </w:p>
        </w:tc>
        <w:tc>
          <w:tcPr>
            <w:tcW w:w="5070" w:type="dxa"/>
            <w:tcBorders>
              <w:top w:val="single" w:sz="4" w:space="0" w:color="auto"/>
              <w:bottom w:val="single" w:sz="4" w:space="0" w:color="auto"/>
            </w:tcBorders>
            <w:shd w:val="clear" w:color="auto" w:fill="auto"/>
            <w:vAlign w:val="center"/>
          </w:tcPr>
          <w:p w:rsidR="00903A96" w:rsidRPr="00903A96" w:rsidRDefault="00903A96" w:rsidP="004B361E">
            <w:pPr>
              <w:pStyle w:val="ConsPlusNormal"/>
              <w:tabs>
                <w:tab w:val="left" w:pos="1276"/>
              </w:tabs>
              <w:rPr>
                <w:sz w:val="23"/>
                <w:szCs w:val="23"/>
              </w:rPr>
            </w:pPr>
            <w:r w:rsidRPr="00903A96">
              <w:rPr>
                <w:sz w:val="23"/>
                <w:szCs w:val="23"/>
              </w:rPr>
              <w:t>СС "</w:t>
            </w:r>
            <w:proofErr w:type="spellStart"/>
            <w:r w:rsidRPr="00903A96">
              <w:rPr>
                <w:sz w:val="23"/>
                <w:szCs w:val="23"/>
              </w:rPr>
              <w:t>КонсультантБухгалтер</w:t>
            </w:r>
            <w:proofErr w:type="spellEnd"/>
            <w:r w:rsidRPr="00903A96">
              <w:rPr>
                <w:sz w:val="23"/>
                <w:szCs w:val="23"/>
              </w:rPr>
              <w:t>: Корреспонденция счетов"</w:t>
            </w:r>
          </w:p>
        </w:tc>
        <w:tc>
          <w:tcPr>
            <w:tcW w:w="1474" w:type="dxa"/>
            <w:tcBorders>
              <w:top w:val="single" w:sz="4" w:space="0" w:color="auto"/>
              <w:bottom w:val="single" w:sz="4" w:space="0" w:color="auto"/>
            </w:tcBorders>
            <w:shd w:val="clear" w:color="auto" w:fill="auto"/>
            <w:vAlign w:val="center"/>
          </w:tcPr>
          <w:p w:rsidR="00903A96" w:rsidRPr="00903A96" w:rsidRDefault="00903A96" w:rsidP="004B361E">
            <w:pPr>
              <w:pStyle w:val="ConsPlusNormal"/>
              <w:tabs>
                <w:tab w:val="left" w:pos="1276"/>
              </w:tabs>
              <w:jc w:val="center"/>
              <w:rPr>
                <w:sz w:val="23"/>
                <w:szCs w:val="23"/>
              </w:rPr>
            </w:pPr>
            <w:r w:rsidRPr="00903A96">
              <w:rPr>
                <w:sz w:val="23"/>
                <w:szCs w:val="23"/>
              </w:rPr>
              <w:t>1</w:t>
            </w:r>
          </w:p>
        </w:tc>
        <w:tc>
          <w:tcPr>
            <w:tcW w:w="1361" w:type="dxa"/>
            <w:tcBorders>
              <w:top w:val="single" w:sz="4" w:space="0" w:color="auto"/>
              <w:bottom w:val="single" w:sz="4" w:space="0" w:color="auto"/>
            </w:tcBorders>
            <w:shd w:val="clear" w:color="auto" w:fill="auto"/>
            <w:vAlign w:val="center"/>
          </w:tcPr>
          <w:p w:rsidR="00903A96" w:rsidRPr="00903A96" w:rsidRDefault="00903A96" w:rsidP="004B361E">
            <w:pPr>
              <w:pStyle w:val="ConsPlusNormal"/>
              <w:tabs>
                <w:tab w:val="left" w:pos="1276"/>
              </w:tabs>
              <w:jc w:val="center"/>
              <w:rPr>
                <w:sz w:val="23"/>
                <w:szCs w:val="23"/>
              </w:rPr>
            </w:pPr>
            <w:r w:rsidRPr="00903A96">
              <w:rPr>
                <w:sz w:val="23"/>
                <w:szCs w:val="23"/>
              </w:rPr>
              <w:t>2</w:t>
            </w:r>
          </w:p>
        </w:tc>
        <w:tc>
          <w:tcPr>
            <w:tcW w:w="1134" w:type="dxa"/>
            <w:tcBorders>
              <w:top w:val="single" w:sz="4" w:space="0" w:color="auto"/>
              <w:bottom w:val="single" w:sz="4" w:space="0" w:color="auto"/>
            </w:tcBorders>
            <w:shd w:val="clear" w:color="auto" w:fill="auto"/>
            <w:vAlign w:val="center"/>
          </w:tcPr>
          <w:p w:rsidR="00903A96" w:rsidRPr="00903A96" w:rsidRDefault="00903A96" w:rsidP="004B361E">
            <w:pPr>
              <w:pStyle w:val="ConsPlusNormal"/>
              <w:tabs>
                <w:tab w:val="left" w:pos="1276"/>
              </w:tabs>
              <w:jc w:val="center"/>
              <w:rPr>
                <w:sz w:val="23"/>
                <w:szCs w:val="23"/>
              </w:rPr>
            </w:pPr>
            <w:r w:rsidRPr="00903A96">
              <w:rPr>
                <w:sz w:val="23"/>
                <w:szCs w:val="23"/>
              </w:rPr>
              <w:t>130625</w:t>
            </w:r>
          </w:p>
        </w:tc>
      </w:tr>
      <w:tr w:rsidR="00903A96" w:rsidRPr="00903A96" w:rsidTr="004B361E">
        <w:trPr>
          <w:trHeight w:val="312"/>
        </w:trPr>
        <w:tc>
          <w:tcPr>
            <w:tcW w:w="425" w:type="dxa"/>
            <w:tcBorders>
              <w:top w:val="single" w:sz="4" w:space="0" w:color="auto"/>
              <w:bottom w:val="single" w:sz="4" w:space="0" w:color="auto"/>
            </w:tcBorders>
            <w:shd w:val="clear" w:color="auto" w:fill="auto"/>
            <w:vAlign w:val="center"/>
          </w:tcPr>
          <w:p w:rsidR="00903A96" w:rsidRPr="00903A96" w:rsidRDefault="00903A96" w:rsidP="004B361E">
            <w:pPr>
              <w:pStyle w:val="ConsPlusNormal"/>
              <w:tabs>
                <w:tab w:val="left" w:pos="1276"/>
              </w:tabs>
              <w:jc w:val="center"/>
              <w:rPr>
                <w:sz w:val="23"/>
                <w:szCs w:val="23"/>
              </w:rPr>
            </w:pPr>
            <w:r w:rsidRPr="00903A96">
              <w:rPr>
                <w:sz w:val="23"/>
                <w:szCs w:val="23"/>
              </w:rPr>
              <w:sym w:font="Wingdings" w:char="F0FE"/>
            </w:r>
          </w:p>
        </w:tc>
        <w:tc>
          <w:tcPr>
            <w:tcW w:w="5070" w:type="dxa"/>
            <w:tcBorders>
              <w:top w:val="single" w:sz="4" w:space="0" w:color="auto"/>
              <w:bottom w:val="single" w:sz="4" w:space="0" w:color="auto"/>
            </w:tcBorders>
            <w:shd w:val="clear" w:color="auto" w:fill="auto"/>
            <w:vAlign w:val="center"/>
          </w:tcPr>
          <w:p w:rsidR="00903A96" w:rsidRPr="00903A96" w:rsidRDefault="00903A96" w:rsidP="004B361E">
            <w:pPr>
              <w:pStyle w:val="ConsPlusNormal"/>
              <w:tabs>
                <w:tab w:val="left" w:pos="1276"/>
              </w:tabs>
              <w:rPr>
                <w:sz w:val="23"/>
                <w:szCs w:val="23"/>
              </w:rPr>
            </w:pPr>
            <w:r w:rsidRPr="00903A96">
              <w:rPr>
                <w:sz w:val="23"/>
                <w:szCs w:val="23"/>
              </w:rPr>
              <w:t>СС "</w:t>
            </w:r>
            <w:proofErr w:type="spellStart"/>
            <w:r w:rsidRPr="00903A96">
              <w:rPr>
                <w:sz w:val="23"/>
                <w:szCs w:val="23"/>
              </w:rPr>
              <w:t>КонсультантСудебнаяПрактика</w:t>
            </w:r>
            <w:proofErr w:type="spellEnd"/>
            <w:r w:rsidRPr="00903A96">
              <w:rPr>
                <w:sz w:val="23"/>
                <w:szCs w:val="23"/>
              </w:rPr>
              <w:t>: Подборки судебных решений"</w:t>
            </w:r>
          </w:p>
        </w:tc>
        <w:tc>
          <w:tcPr>
            <w:tcW w:w="1474" w:type="dxa"/>
            <w:tcBorders>
              <w:top w:val="single" w:sz="4" w:space="0" w:color="auto"/>
              <w:bottom w:val="single" w:sz="4" w:space="0" w:color="auto"/>
            </w:tcBorders>
            <w:shd w:val="clear" w:color="auto" w:fill="auto"/>
            <w:vAlign w:val="center"/>
          </w:tcPr>
          <w:p w:rsidR="00903A96" w:rsidRPr="00903A96" w:rsidRDefault="00903A96" w:rsidP="004B361E">
            <w:pPr>
              <w:pStyle w:val="ConsPlusNormal"/>
              <w:tabs>
                <w:tab w:val="left" w:pos="1276"/>
              </w:tabs>
              <w:jc w:val="center"/>
              <w:rPr>
                <w:sz w:val="23"/>
                <w:szCs w:val="23"/>
              </w:rPr>
            </w:pPr>
            <w:r w:rsidRPr="00903A96">
              <w:rPr>
                <w:sz w:val="23"/>
                <w:szCs w:val="23"/>
              </w:rPr>
              <w:t>1</w:t>
            </w:r>
          </w:p>
        </w:tc>
        <w:tc>
          <w:tcPr>
            <w:tcW w:w="1361" w:type="dxa"/>
            <w:tcBorders>
              <w:top w:val="single" w:sz="4" w:space="0" w:color="auto"/>
              <w:bottom w:val="single" w:sz="4" w:space="0" w:color="auto"/>
            </w:tcBorders>
            <w:shd w:val="clear" w:color="auto" w:fill="auto"/>
            <w:vAlign w:val="center"/>
          </w:tcPr>
          <w:p w:rsidR="00903A96" w:rsidRPr="00903A96" w:rsidRDefault="00903A96" w:rsidP="004B361E">
            <w:pPr>
              <w:pStyle w:val="ConsPlusNormal"/>
              <w:tabs>
                <w:tab w:val="left" w:pos="1276"/>
              </w:tabs>
              <w:jc w:val="center"/>
              <w:rPr>
                <w:sz w:val="23"/>
                <w:szCs w:val="23"/>
              </w:rPr>
            </w:pPr>
            <w:r w:rsidRPr="00903A96">
              <w:rPr>
                <w:sz w:val="23"/>
                <w:szCs w:val="23"/>
              </w:rPr>
              <w:t>2</w:t>
            </w:r>
          </w:p>
        </w:tc>
        <w:tc>
          <w:tcPr>
            <w:tcW w:w="1134" w:type="dxa"/>
            <w:tcBorders>
              <w:top w:val="single" w:sz="4" w:space="0" w:color="auto"/>
              <w:bottom w:val="single" w:sz="4" w:space="0" w:color="auto"/>
            </w:tcBorders>
            <w:shd w:val="clear" w:color="auto" w:fill="auto"/>
            <w:vAlign w:val="center"/>
          </w:tcPr>
          <w:p w:rsidR="00903A96" w:rsidRPr="00903A96" w:rsidRDefault="00903A96" w:rsidP="004B361E">
            <w:pPr>
              <w:pStyle w:val="ConsPlusNormal"/>
              <w:tabs>
                <w:tab w:val="left" w:pos="1276"/>
              </w:tabs>
              <w:jc w:val="center"/>
              <w:rPr>
                <w:sz w:val="23"/>
                <w:szCs w:val="23"/>
              </w:rPr>
            </w:pPr>
            <w:r w:rsidRPr="00903A96">
              <w:rPr>
                <w:sz w:val="23"/>
                <w:szCs w:val="23"/>
              </w:rPr>
              <w:t>35212</w:t>
            </w:r>
          </w:p>
        </w:tc>
      </w:tr>
    </w:tbl>
    <w:p w:rsidR="00903A96" w:rsidRPr="00903A96" w:rsidRDefault="00903A96" w:rsidP="00903A96">
      <w:pPr>
        <w:pStyle w:val="ConsPlusNormal"/>
        <w:tabs>
          <w:tab w:val="left" w:pos="1276"/>
        </w:tabs>
        <w:ind w:firstLine="709"/>
        <w:jc w:val="both"/>
        <w:rPr>
          <w:sz w:val="23"/>
          <w:szCs w:val="23"/>
        </w:rPr>
      </w:pPr>
      <w:r w:rsidRPr="00903A96">
        <w:rPr>
          <w:sz w:val="23"/>
          <w:szCs w:val="23"/>
        </w:rPr>
        <w:t xml:space="preserve">Оказание услуг осуществляется в порядке, указанном в </w:t>
      </w:r>
      <w:hyperlink w:anchor="Par2263" w:tooltip="Ссылка на текущий документ" w:history="1">
        <w:r w:rsidRPr="00903A96">
          <w:rPr>
            <w:sz w:val="23"/>
            <w:szCs w:val="23"/>
          </w:rPr>
          <w:t>разделе 3</w:t>
        </w:r>
      </w:hyperlink>
      <w:r w:rsidRPr="00903A96">
        <w:rPr>
          <w:sz w:val="23"/>
          <w:szCs w:val="23"/>
        </w:rPr>
        <w:t xml:space="preserve"> настоящего Договора, по адрес</w:t>
      </w:r>
      <w:proofErr w:type="gramStart"/>
      <w:r w:rsidRPr="00903A96">
        <w:rPr>
          <w:sz w:val="23"/>
          <w:szCs w:val="23"/>
        </w:rPr>
        <w:t>у(</w:t>
      </w:r>
      <w:proofErr w:type="spellStart"/>
      <w:proofErr w:type="gramEnd"/>
      <w:r w:rsidRPr="00903A96">
        <w:rPr>
          <w:sz w:val="23"/>
          <w:szCs w:val="23"/>
        </w:rPr>
        <w:t>ам</w:t>
      </w:r>
      <w:proofErr w:type="spellEnd"/>
      <w:r w:rsidRPr="00903A96">
        <w:rPr>
          <w:sz w:val="23"/>
          <w:szCs w:val="23"/>
        </w:rPr>
        <w:t xml:space="preserve">): </w:t>
      </w:r>
      <w:fldSimple w:instr=" DOCVARIABLE  address_list  \* MERGEFORMAT ">
        <w:r w:rsidRPr="00903A96">
          <w:rPr>
            <w:sz w:val="23"/>
            <w:szCs w:val="23"/>
          </w:rPr>
          <w:t>693000, г. Южно-Сахалинск, ул. Вокзальная, д. 54А.</w:t>
        </w:r>
      </w:fldSimple>
      <w:r w:rsidRPr="00903A96">
        <w:rPr>
          <w:sz w:val="23"/>
          <w:szCs w:val="23"/>
        </w:rPr>
        <w:t xml:space="preserve"> Заказчик обязуется оплачивать указанные услуги.</w:t>
      </w:r>
      <w:bookmarkStart w:id="7" w:name="Par2258"/>
      <w:bookmarkEnd w:id="7"/>
    </w:p>
    <w:p w:rsidR="00903A96" w:rsidRPr="00903A96" w:rsidRDefault="00903A96" w:rsidP="00903A96">
      <w:pPr>
        <w:pStyle w:val="ConsPlusNormal"/>
        <w:widowControl w:val="0"/>
        <w:numPr>
          <w:ilvl w:val="0"/>
          <w:numId w:val="11"/>
        </w:numPr>
        <w:tabs>
          <w:tab w:val="left" w:pos="1276"/>
        </w:tabs>
        <w:ind w:left="0" w:firstLine="709"/>
        <w:jc w:val="both"/>
        <w:rPr>
          <w:sz w:val="23"/>
          <w:szCs w:val="23"/>
        </w:rPr>
      </w:pPr>
      <w:r w:rsidRPr="00903A96">
        <w:rPr>
          <w:sz w:val="23"/>
          <w:szCs w:val="23"/>
        </w:rPr>
        <w:t>Использование Заказчиком передаваемой информации.</w:t>
      </w:r>
    </w:p>
    <w:p w:rsidR="00903A96" w:rsidRPr="00903A96" w:rsidRDefault="00903A96" w:rsidP="00903A96">
      <w:pPr>
        <w:pStyle w:val="ConsPlusNormal"/>
        <w:widowControl w:val="0"/>
        <w:numPr>
          <w:ilvl w:val="0"/>
          <w:numId w:val="19"/>
        </w:numPr>
        <w:tabs>
          <w:tab w:val="left" w:pos="1276"/>
        </w:tabs>
        <w:ind w:left="0" w:firstLine="709"/>
        <w:jc w:val="both"/>
        <w:rPr>
          <w:sz w:val="23"/>
          <w:szCs w:val="23"/>
        </w:rPr>
      </w:pPr>
      <w:r w:rsidRPr="00903A96">
        <w:rPr>
          <w:sz w:val="23"/>
          <w:szCs w:val="23"/>
        </w:rPr>
        <w:t xml:space="preserve">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w:t>
      </w:r>
      <w:proofErr w:type="spellStart"/>
      <w:r w:rsidRPr="00903A96">
        <w:rPr>
          <w:sz w:val="23"/>
          <w:szCs w:val="23"/>
        </w:rPr>
        <w:t>КонсультантПлюс</w:t>
      </w:r>
      <w:proofErr w:type="spellEnd"/>
      <w:r w:rsidRPr="00903A96">
        <w:rPr>
          <w:sz w:val="23"/>
          <w:szCs w:val="23"/>
        </w:rPr>
        <w:t xml:space="preserve"> как источника информации.</w:t>
      </w:r>
    </w:p>
    <w:p w:rsidR="00903A96" w:rsidRPr="00903A96" w:rsidRDefault="00903A96" w:rsidP="00903A96">
      <w:pPr>
        <w:pStyle w:val="ConsPlusNormal"/>
        <w:widowControl w:val="0"/>
        <w:numPr>
          <w:ilvl w:val="0"/>
          <w:numId w:val="19"/>
        </w:numPr>
        <w:tabs>
          <w:tab w:val="left" w:pos="1276"/>
        </w:tabs>
        <w:ind w:left="0" w:firstLine="709"/>
        <w:jc w:val="both"/>
        <w:rPr>
          <w:sz w:val="23"/>
          <w:szCs w:val="23"/>
        </w:rPr>
      </w:pPr>
      <w:r w:rsidRPr="00903A96">
        <w:rPr>
          <w:sz w:val="23"/>
          <w:szCs w:val="23"/>
        </w:rPr>
        <w:t>Использование в печатном виде информации, самостоятельно являющейся объектом авторского права (</w:t>
      </w:r>
      <w:proofErr w:type="gramStart"/>
      <w:r w:rsidRPr="00903A96">
        <w:rPr>
          <w:sz w:val="23"/>
          <w:szCs w:val="23"/>
        </w:rPr>
        <w:t>комментарии, разъяснения</w:t>
      </w:r>
      <w:proofErr w:type="gramEnd"/>
      <w:r w:rsidRPr="00903A96">
        <w:rPr>
          <w:sz w:val="23"/>
          <w:szCs w:val="23"/>
        </w:rPr>
        <w:t xml:space="preserve"> экспертов по вопросам финансово-хозяйственной деятельности предприятия; аналитические статьи из печатных изданий и т.п.), возможно только после получения письменного согласия КЦ </w:t>
      </w:r>
      <w:proofErr w:type="spellStart"/>
      <w:r w:rsidRPr="00903A96">
        <w:rPr>
          <w:sz w:val="23"/>
          <w:szCs w:val="23"/>
        </w:rPr>
        <w:t>КонсультантПлюс</w:t>
      </w:r>
      <w:proofErr w:type="spellEnd"/>
      <w:r w:rsidRPr="00903A96">
        <w:rPr>
          <w:sz w:val="23"/>
          <w:szCs w:val="23"/>
        </w:rPr>
        <w:t>.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903A96" w:rsidRPr="00903A96" w:rsidRDefault="00903A96" w:rsidP="00903A96">
      <w:pPr>
        <w:pStyle w:val="ConsPlusNormal"/>
        <w:widowControl w:val="0"/>
        <w:numPr>
          <w:ilvl w:val="0"/>
          <w:numId w:val="11"/>
        </w:numPr>
        <w:tabs>
          <w:tab w:val="clear" w:pos="357"/>
          <w:tab w:val="num" w:pos="1276"/>
        </w:tabs>
        <w:ind w:left="0" w:firstLine="709"/>
        <w:jc w:val="both"/>
        <w:rPr>
          <w:sz w:val="23"/>
          <w:szCs w:val="23"/>
        </w:rPr>
      </w:pPr>
      <w:bookmarkStart w:id="8" w:name="Par2261"/>
      <w:bookmarkEnd w:id="8"/>
      <w:r w:rsidRPr="00903A96">
        <w:rPr>
          <w:sz w:val="23"/>
          <w:szCs w:val="23"/>
        </w:rPr>
        <w:t xml:space="preserve">Использование в электронном виде любой переданной информации возможно только после получения письменного согласия КЦ </w:t>
      </w:r>
      <w:proofErr w:type="spellStart"/>
      <w:r w:rsidRPr="00903A96">
        <w:rPr>
          <w:sz w:val="23"/>
          <w:szCs w:val="23"/>
        </w:rPr>
        <w:t>КонсультантПлюс</w:t>
      </w:r>
      <w:proofErr w:type="spellEnd"/>
      <w:r w:rsidRPr="00903A96">
        <w:rPr>
          <w:sz w:val="23"/>
          <w:szCs w:val="23"/>
        </w:rPr>
        <w:t>.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903A96" w:rsidRPr="00903A96" w:rsidRDefault="00903A96" w:rsidP="00903A96">
      <w:pPr>
        <w:pStyle w:val="ConsPlusNormal"/>
        <w:keepNext/>
        <w:widowControl w:val="0"/>
        <w:numPr>
          <w:ilvl w:val="0"/>
          <w:numId w:val="14"/>
        </w:numPr>
        <w:spacing w:before="120"/>
        <w:ind w:left="0" w:firstLine="0"/>
        <w:jc w:val="center"/>
        <w:outlineLvl w:val="1"/>
        <w:rPr>
          <w:b/>
          <w:sz w:val="23"/>
          <w:szCs w:val="23"/>
        </w:rPr>
      </w:pPr>
      <w:bookmarkStart w:id="9" w:name="Par2263"/>
      <w:bookmarkEnd w:id="9"/>
      <w:r w:rsidRPr="00903A96">
        <w:rPr>
          <w:b/>
          <w:sz w:val="23"/>
          <w:szCs w:val="23"/>
        </w:rPr>
        <w:t>ПОРЯДОК ОКАЗАНИЯ ИНФОРМАЦИОННЫХ УСЛУГ</w:t>
      </w:r>
    </w:p>
    <w:p w:rsidR="00903A96" w:rsidRPr="00903A96" w:rsidRDefault="00903A96" w:rsidP="00903A96">
      <w:pPr>
        <w:pStyle w:val="ConsPlusNormal"/>
        <w:keepNext/>
        <w:spacing w:after="120"/>
        <w:jc w:val="center"/>
        <w:rPr>
          <w:b/>
          <w:sz w:val="23"/>
          <w:szCs w:val="23"/>
        </w:rPr>
      </w:pPr>
      <w:r w:rsidRPr="00903A96">
        <w:rPr>
          <w:b/>
          <w:sz w:val="23"/>
          <w:szCs w:val="23"/>
        </w:rPr>
        <w:t>С ИСПОЛЬЗОВАНИЕМ ЭКЗЕМПЛЯРОВ СИСТЕМ</w:t>
      </w:r>
    </w:p>
    <w:p w:rsidR="00903A96" w:rsidRPr="00903A96" w:rsidRDefault="00903A96" w:rsidP="00903A96">
      <w:pPr>
        <w:pStyle w:val="ConsPlusNormal"/>
        <w:widowControl w:val="0"/>
        <w:numPr>
          <w:ilvl w:val="1"/>
          <w:numId w:val="12"/>
        </w:numPr>
        <w:tabs>
          <w:tab w:val="clear" w:pos="357"/>
          <w:tab w:val="num" w:pos="1276"/>
        </w:tabs>
        <w:ind w:left="0" w:firstLine="709"/>
        <w:jc w:val="both"/>
        <w:rPr>
          <w:sz w:val="23"/>
          <w:szCs w:val="23"/>
        </w:rPr>
      </w:pPr>
      <w:r w:rsidRPr="00903A96">
        <w:rPr>
          <w:sz w:val="23"/>
          <w:szCs w:val="23"/>
        </w:rPr>
        <w:t>Исполнитель начинает оказывать информационные услуги с использованием экземпляра Системы (услуги по адаптации и сопровождению экземпляра Системы) после предоставления Заказчиком оригинала Регистрационной карты (листа) с номером, соответствующим номеру экземпляра Системы.</w:t>
      </w:r>
    </w:p>
    <w:p w:rsidR="00903A96" w:rsidRPr="00903A96" w:rsidRDefault="00903A96" w:rsidP="00903A96">
      <w:pPr>
        <w:pStyle w:val="ConsPlusNormal"/>
        <w:widowControl w:val="0"/>
        <w:numPr>
          <w:ilvl w:val="1"/>
          <w:numId w:val="12"/>
        </w:numPr>
        <w:tabs>
          <w:tab w:val="num" w:pos="1276"/>
        </w:tabs>
        <w:ind w:left="0" w:firstLine="709"/>
        <w:jc w:val="both"/>
        <w:rPr>
          <w:sz w:val="23"/>
          <w:szCs w:val="23"/>
        </w:rPr>
      </w:pPr>
      <w:bookmarkStart w:id="10" w:name="Par2267"/>
      <w:bookmarkEnd w:id="10"/>
      <w:r w:rsidRPr="00903A96">
        <w:rPr>
          <w:sz w:val="23"/>
          <w:szCs w:val="23"/>
        </w:rPr>
        <w:t>Оказание информационных услуг с использованием экземпляров Систем (услуг по адаптации и сопровождению экземпляров Систем) предусматривает:</w:t>
      </w:r>
    </w:p>
    <w:p w:rsidR="00903A96" w:rsidRPr="00903A96" w:rsidRDefault="00903A96" w:rsidP="00903A96">
      <w:pPr>
        <w:pStyle w:val="ConsPlusNormal"/>
        <w:tabs>
          <w:tab w:val="num" w:pos="1276"/>
        </w:tabs>
        <w:ind w:firstLine="709"/>
        <w:jc w:val="both"/>
        <w:rPr>
          <w:sz w:val="23"/>
          <w:szCs w:val="23"/>
        </w:rPr>
      </w:pPr>
      <w:r w:rsidRPr="00903A96">
        <w:rPr>
          <w:sz w:val="23"/>
          <w:szCs w:val="23"/>
        </w:rPr>
        <w:t>- адаптацию (установку, тестирование, регистрацию, формирование в комплек</w:t>
      </w:r>
      <w:proofErr w:type="gramStart"/>
      <w:r w:rsidRPr="00903A96">
        <w:rPr>
          <w:sz w:val="23"/>
          <w:szCs w:val="23"/>
        </w:rPr>
        <w:t>т(</w:t>
      </w:r>
      <w:proofErr w:type="spellStart"/>
      <w:proofErr w:type="gramEnd"/>
      <w:r w:rsidRPr="00903A96">
        <w:rPr>
          <w:sz w:val="23"/>
          <w:szCs w:val="23"/>
        </w:rPr>
        <w:t>ы</w:t>
      </w:r>
      <w:proofErr w:type="spellEnd"/>
      <w:r w:rsidRPr="00903A96">
        <w:rPr>
          <w:sz w:val="23"/>
          <w:szCs w:val="23"/>
        </w:rPr>
        <w:t>)) экземпляра(</w:t>
      </w:r>
      <w:proofErr w:type="spellStart"/>
      <w:r w:rsidRPr="00903A96">
        <w:rPr>
          <w:sz w:val="23"/>
          <w:szCs w:val="23"/>
        </w:rPr>
        <w:t>ов</w:t>
      </w:r>
      <w:proofErr w:type="spellEnd"/>
      <w:r w:rsidRPr="00903A96">
        <w:rPr>
          <w:sz w:val="23"/>
          <w:szCs w:val="23"/>
        </w:rPr>
        <w:t>) Систем на компьютерном оборудовании Заказчика;</w:t>
      </w:r>
    </w:p>
    <w:p w:rsidR="00903A96" w:rsidRPr="00903A96" w:rsidRDefault="00903A96" w:rsidP="00903A96">
      <w:pPr>
        <w:widowControl w:val="0"/>
        <w:tabs>
          <w:tab w:val="num" w:pos="1276"/>
          <w:tab w:val="left" w:pos="4820"/>
          <w:tab w:val="left" w:leader="underscore" w:pos="10206"/>
        </w:tabs>
        <w:ind w:firstLine="709"/>
        <w:jc w:val="both"/>
        <w:rPr>
          <w:sz w:val="23"/>
          <w:szCs w:val="23"/>
        </w:rPr>
      </w:pPr>
      <w:r w:rsidRPr="00903A96">
        <w:rPr>
          <w:sz w:val="23"/>
          <w:szCs w:val="23"/>
        </w:rPr>
        <w:t>- передачу Заказчику актуальной информации (актуальных наборов текстовой информации, адаптированных к установленным у Заказчика экземплярам Систем):</w:t>
      </w:r>
    </w:p>
    <w:p w:rsidR="00903A96" w:rsidRPr="00903A96" w:rsidRDefault="00903A96" w:rsidP="00903A96">
      <w:pPr>
        <w:widowControl w:val="0"/>
        <w:tabs>
          <w:tab w:val="num" w:pos="1276"/>
          <w:tab w:val="left" w:pos="4820"/>
          <w:tab w:val="left" w:leader="underscore" w:pos="10206"/>
        </w:tabs>
        <w:ind w:firstLine="709"/>
        <w:jc w:val="both"/>
        <w:rPr>
          <w:color w:val="000000"/>
          <w:sz w:val="23"/>
          <w:szCs w:val="23"/>
        </w:rPr>
      </w:pPr>
      <w:r w:rsidRPr="00903A96">
        <w:rPr>
          <w:color w:val="000000"/>
          <w:sz w:val="23"/>
          <w:szCs w:val="23"/>
        </w:rPr>
        <w:sym w:font="Wingdings" w:char="F0FE"/>
      </w:r>
      <w:r w:rsidRPr="00903A96">
        <w:rPr>
          <w:color w:val="000000"/>
          <w:sz w:val="23"/>
          <w:szCs w:val="23"/>
        </w:rPr>
        <w:t xml:space="preserve"> - по телекоммуникационным сетям (по желанию Заказчика);</w:t>
      </w:r>
    </w:p>
    <w:p w:rsidR="00903A96" w:rsidRPr="00903A96" w:rsidRDefault="00903A96" w:rsidP="00903A96">
      <w:pPr>
        <w:pStyle w:val="ConsPlusNormal"/>
        <w:tabs>
          <w:tab w:val="num" w:pos="1276"/>
        </w:tabs>
        <w:ind w:firstLine="709"/>
        <w:jc w:val="both"/>
        <w:rPr>
          <w:sz w:val="23"/>
          <w:szCs w:val="23"/>
        </w:rPr>
      </w:pPr>
      <w:r w:rsidRPr="00903A96">
        <w:rPr>
          <w:sz w:val="23"/>
          <w:szCs w:val="23"/>
        </w:rPr>
        <w:lastRenderedPageBreak/>
        <w:t>- техническую профилактику работоспособности экземпляр</w:t>
      </w:r>
      <w:proofErr w:type="gramStart"/>
      <w:r w:rsidRPr="00903A96">
        <w:rPr>
          <w:sz w:val="23"/>
          <w:szCs w:val="23"/>
        </w:rPr>
        <w:t>а(</w:t>
      </w:r>
      <w:proofErr w:type="spellStart"/>
      <w:proofErr w:type="gramEnd"/>
      <w:r w:rsidRPr="00903A96">
        <w:rPr>
          <w:sz w:val="23"/>
          <w:szCs w:val="23"/>
        </w:rPr>
        <w:t>ов</w:t>
      </w:r>
      <w:proofErr w:type="spellEnd"/>
      <w:r w:rsidRPr="00903A96">
        <w:rPr>
          <w:sz w:val="23"/>
          <w:szCs w:val="23"/>
        </w:rPr>
        <w:t>) Системы и восстановление работоспособности экземпляра(</w:t>
      </w:r>
      <w:proofErr w:type="spellStart"/>
      <w:r w:rsidRPr="00903A96">
        <w:rPr>
          <w:sz w:val="23"/>
          <w:szCs w:val="23"/>
        </w:rPr>
        <w:t>ов</w:t>
      </w:r>
      <w:proofErr w:type="spellEnd"/>
      <w:r w:rsidRPr="00903A96">
        <w:rPr>
          <w:sz w:val="23"/>
          <w:szCs w:val="23"/>
        </w:rPr>
        <w:t>) Системы в случае сбоев компьютерного оборудования после их устранения Заказчиком (тестирование, переустановка);</w:t>
      </w:r>
    </w:p>
    <w:p w:rsidR="00903A96" w:rsidRPr="00903A96" w:rsidRDefault="00903A96" w:rsidP="00903A96">
      <w:pPr>
        <w:pStyle w:val="ConsPlusNormal"/>
        <w:tabs>
          <w:tab w:val="num" w:pos="1276"/>
        </w:tabs>
        <w:ind w:firstLine="709"/>
        <w:jc w:val="both"/>
        <w:rPr>
          <w:sz w:val="23"/>
          <w:szCs w:val="23"/>
        </w:rPr>
      </w:pPr>
      <w:r w:rsidRPr="00903A96">
        <w:rPr>
          <w:sz w:val="23"/>
          <w:szCs w:val="23"/>
        </w:rPr>
        <w:t>- консультирование по работе с экземпляро</w:t>
      </w:r>
      <w:proofErr w:type="gramStart"/>
      <w:r w:rsidRPr="00903A96">
        <w:rPr>
          <w:sz w:val="23"/>
          <w:szCs w:val="23"/>
        </w:rPr>
        <w:t>м(</w:t>
      </w:r>
      <w:proofErr w:type="spellStart"/>
      <w:proofErr w:type="gramEnd"/>
      <w:r w:rsidRPr="00903A96">
        <w:rPr>
          <w:sz w:val="23"/>
          <w:szCs w:val="23"/>
        </w:rPr>
        <w:t>ами</w:t>
      </w:r>
      <w:proofErr w:type="spellEnd"/>
      <w:r w:rsidRPr="00903A96">
        <w:rPr>
          <w:sz w:val="23"/>
          <w:szCs w:val="23"/>
        </w:rPr>
        <w:t>) Системы, в т.ч. обучение Заказчика работе с экземпляром(</w:t>
      </w:r>
      <w:proofErr w:type="spellStart"/>
      <w:r w:rsidRPr="00903A96">
        <w:rPr>
          <w:sz w:val="23"/>
          <w:szCs w:val="23"/>
        </w:rPr>
        <w:t>ами</w:t>
      </w:r>
      <w:proofErr w:type="spellEnd"/>
      <w:r w:rsidRPr="00903A96">
        <w:rPr>
          <w:sz w:val="23"/>
          <w:szCs w:val="23"/>
        </w:rPr>
        <w:t xml:space="preserve">) Системы по методикам Сети </w:t>
      </w:r>
      <w:proofErr w:type="spellStart"/>
      <w:r w:rsidRPr="00903A96">
        <w:rPr>
          <w:sz w:val="23"/>
          <w:szCs w:val="23"/>
        </w:rPr>
        <w:t>КонсультантПлюс</w:t>
      </w:r>
      <w:proofErr w:type="spellEnd"/>
      <w:r w:rsidRPr="00903A96">
        <w:rPr>
          <w:sz w:val="23"/>
          <w:szCs w:val="23"/>
        </w:rPr>
        <w:t xml:space="preserve"> с возможностью получения специального сертификата об обучении;</w:t>
      </w:r>
    </w:p>
    <w:p w:rsidR="00903A96" w:rsidRPr="00903A96" w:rsidRDefault="00903A96" w:rsidP="00903A96">
      <w:pPr>
        <w:pStyle w:val="ConsPlusNormal"/>
        <w:tabs>
          <w:tab w:val="num" w:pos="1276"/>
        </w:tabs>
        <w:ind w:firstLine="709"/>
        <w:jc w:val="both"/>
        <w:rPr>
          <w:sz w:val="23"/>
          <w:szCs w:val="23"/>
        </w:rPr>
      </w:pPr>
      <w:r w:rsidRPr="00903A96">
        <w:rPr>
          <w:sz w:val="23"/>
          <w:szCs w:val="23"/>
        </w:rPr>
        <w:t>- предоставление возможности получения Заказчиком консультаций по телефону и в офисе Исполнителя по работе экземпляр</w:t>
      </w:r>
      <w:proofErr w:type="gramStart"/>
      <w:r w:rsidRPr="00903A96">
        <w:rPr>
          <w:sz w:val="23"/>
          <w:szCs w:val="23"/>
        </w:rPr>
        <w:t>а(</w:t>
      </w:r>
      <w:proofErr w:type="spellStart"/>
      <w:proofErr w:type="gramEnd"/>
      <w:r w:rsidRPr="00903A96">
        <w:rPr>
          <w:sz w:val="23"/>
          <w:szCs w:val="23"/>
        </w:rPr>
        <w:t>ов</w:t>
      </w:r>
      <w:proofErr w:type="spellEnd"/>
      <w:r w:rsidRPr="00903A96">
        <w:rPr>
          <w:sz w:val="23"/>
          <w:szCs w:val="23"/>
        </w:rPr>
        <w:t>) Системы;</w:t>
      </w:r>
    </w:p>
    <w:p w:rsidR="00903A96" w:rsidRPr="00903A96" w:rsidRDefault="00903A96" w:rsidP="00903A96">
      <w:pPr>
        <w:pStyle w:val="ConsPlusNormal"/>
        <w:tabs>
          <w:tab w:val="num" w:pos="1276"/>
        </w:tabs>
        <w:ind w:firstLine="709"/>
        <w:jc w:val="both"/>
        <w:rPr>
          <w:sz w:val="23"/>
          <w:szCs w:val="23"/>
        </w:rPr>
      </w:pPr>
      <w:r w:rsidRPr="00903A96">
        <w:rPr>
          <w:sz w:val="23"/>
          <w:szCs w:val="23"/>
        </w:rPr>
        <w:t>- предоставление другой информации и материалов;</w:t>
      </w:r>
    </w:p>
    <w:p w:rsidR="00903A96" w:rsidRPr="00903A96" w:rsidRDefault="00903A96" w:rsidP="00903A96">
      <w:pPr>
        <w:pStyle w:val="ConsPlusNormal"/>
        <w:tabs>
          <w:tab w:val="num" w:pos="1276"/>
        </w:tabs>
        <w:ind w:firstLine="709"/>
        <w:jc w:val="both"/>
        <w:rPr>
          <w:sz w:val="23"/>
          <w:szCs w:val="23"/>
        </w:rPr>
      </w:pPr>
      <w:r w:rsidRPr="00903A96">
        <w:rPr>
          <w:sz w:val="23"/>
          <w:szCs w:val="23"/>
        </w:rPr>
        <w:t>- предоставление иных услуг по адаптации и сопровождению экземпляр</w:t>
      </w:r>
      <w:proofErr w:type="gramStart"/>
      <w:r w:rsidRPr="00903A96">
        <w:rPr>
          <w:sz w:val="23"/>
          <w:szCs w:val="23"/>
        </w:rPr>
        <w:t>а(</w:t>
      </w:r>
      <w:proofErr w:type="spellStart"/>
      <w:proofErr w:type="gramEnd"/>
      <w:r w:rsidRPr="00903A96">
        <w:rPr>
          <w:sz w:val="23"/>
          <w:szCs w:val="23"/>
        </w:rPr>
        <w:t>ов</w:t>
      </w:r>
      <w:proofErr w:type="spellEnd"/>
      <w:r w:rsidRPr="00903A96">
        <w:rPr>
          <w:sz w:val="23"/>
          <w:szCs w:val="23"/>
        </w:rPr>
        <w:t>) Системы.</w:t>
      </w:r>
    </w:p>
    <w:p w:rsidR="00903A96" w:rsidRPr="00903A96" w:rsidRDefault="00903A96" w:rsidP="00903A96">
      <w:pPr>
        <w:pStyle w:val="ConsPlusNormal"/>
        <w:widowControl w:val="0"/>
        <w:numPr>
          <w:ilvl w:val="1"/>
          <w:numId w:val="12"/>
        </w:numPr>
        <w:tabs>
          <w:tab w:val="num" w:pos="1276"/>
        </w:tabs>
        <w:ind w:left="0" w:firstLine="709"/>
        <w:jc w:val="both"/>
        <w:rPr>
          <w:sz w:val="23"/>
          <w:szCs w:val="23"/>
        </w:rPr>
      </w:pPr>
      <w:r w:rsidRPr="00903A96">
        <w:rPr>
          <w:sz w:val="23"/>
          <w:szCs w:val="23"/>
        </w:rPr>
        <w:t>Заказчик имеет право получать текущую информацию не реже 1 (одного) раза в неделю, в т.ч. принимать наборы текстовой информации в принадлежащий ему экземпляр Системы в соответствии с его функциональным назначением.</w:t>
      </w:r>
    </w:p>
    <w:p w:rsidR="00903A96" w:rsidRPr="00883ADB" w:rsidRDefault="00903A96" w:rsidP="00903A96">
      <w:pPr>
        <w:pStyle w:val="ConsPlusNormal"/>
        <w:widowControl w:val="0"/>
        <w:numPr>
          <w:ilvl w:val="1"/>
          <w:numId w:val="12"/>
        </w:numPr>
        <w:tabs>
          <w:tab w:val="num" w:pos="1276"/>
        </w:tabs>
        <w:ind w:left="0" w:firstLine="709"/>
        <w:jc w:val="both"/>
        <w:rPr>
          <w:sz w:val="23"/>
          <w:szCs w:val="23"/>
        </w:rPr>
      </w:pPr>
      <w:bookmarkStart w:id="11" w:name="Par2277"/>
      <w:bookmarkEnd w:id="11"/>
      <w:r w:rsidRPr="00903A96">
        <w:rPr>
          <w:sz w:val="23"/>
          <w:szCs w:val="23"/>
        </w:rPr>
        <w:t>Оказание Заказчику текущих информационных услуг с использованием экземпляра Системы (услуг по адаптации и сопровождению экземпляра Системы) осуществ</w:t>
      </w:r>
      <w:r w:rsidRPr="00883ADB">
        <w:rPr>
          <w:sz w:val="23"/>
          <w:szCs w:val="23"/>
        </w:rPr>
        <w:t>ляется без выбора документов.</w:t>
      </w:r>
    </w:p>
    <w:p w:rsidR="00903A96" w:rsidRPr="00883ADB" w:rsidRDefault="00903A96" w:rsidP="00903A96">
      <w:pPr>
        <w:pStyle w:val="ConsPlusNormal"/>
        <w:widowControl w:val="0"/>
        <w:numPr>
          <w:ilvl w:val="1"/>
          <w:numId w:val="12"/>
        </w:numPr>
        <w:tabs>
          <w:tab w:val="num" w:pos="1276"/>
        </w:tabs>
        <w:ind w:left="0" w:firstLine="709"/>
        <w:jc w:val="both"/>
        <w:rPr>
          <w:sz w:val="23"/>
          <w:szCs w:val="23"/>
        </w:rPr>
      </w:pPr>
      <w:r w:rsidRPr="00883ADB">
        <w:rPr>
          <w:sz w:val="23"/>
          <w:szCs w:val="23"/>
        </w:rPr>
        <w:t>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w:t>
      </w:r>
      <w:proofErr w:type="gramStart"/>
      <w:r w:rsidRPr="00883ADB">
        <w:rPr>
          <w:sz w:val="23"/>
          <w:szCs w:val="23"/>
        </w:rPr>
        <w:t>у(</w:t>
      </w:r>
      <w:proofErr w:type="spellStart"/>
      <w:proofErr w:type="gramEnd"/>
      <w:r w:rsidRPr="00883ADB">
        <w:rPr>
          <w:sz w:val="23"/>
          <w:szCs w:val="23"/>
        </w:rPr>
        <w:t>ам</w:t>
      </w:r>
      <w:proofErr w:type="spellEnd"/>
      <w:r w:rsidRPr="00883ADB">
        <w:rPr>
          <w:sz w:val="23"/>
          <w:szCs w:val="23"/>
        </w:rPr>
        <w:t xml:space="preserve">) Системы в оговоренное время в случае доставки информации специалистом Исполнителя. В </w:t>
      </w:r>
      <w:proofErr w:type="gramStart"/>
      <w:r w:rsidRPr="00883ADB">
        <w:rPr>
          <w:sz w:val="23"/>
          <w:szCs w:val="23"/>
        </w:rPr>
        <w:t>случае</w:t>
      </w:r>
      <w:proofErr w:type="gramEnd"/>
      <w:r w:rsidRPr="00883ADB">
        <w:rPr>
          <w:sz w:val="23"/>
          <w:szCs w:val="23"/>
        </w:rPr>
        <w:t xml:space="preserve">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w:t>
      </w:r>
    </w:p>
    <w:p w:rsidR="00903A96" w:rsidRPr="00883ADB" w:rsidRDefault="00903A96" w:rsidP="00903A96">
      <w:pPr>
        <w:pStyle w:val="ConsPlusNormal"/>
        <w:keepNext/>
        <w:widowControl w:val="0"/>
        <w:numPr>
          <w:ilvl w:val="0"/>
          <w:numId w:val="14"/>
        </w:numPr>
        <w:spacing w:before="120"/>
        <w:ind w:left="0" w:firstLine="0"/>
        <w:jc w:val="center"/>
        <w:outlineLvl w:val="1"/>
        <w:rPr>
          <w:b/>
          <w:sz w:val="23"/>
          <w:szCs w:val="23"/>
        </w:rPr>
      </w:pPr>
      <w:bookmarkStart w:id="12" w:name="Par2280"/>
      <w:bookmarkEnd w:id="12"/>
      <w:r w:rsidRPr="00883ADB">
        <w:rPr>
          <w:b/>
          <w:sz w:val="23"/>
          <w:szCs w:val="23"/>
        </w:rPr>
        <w:t>ПОРЯДОК ИСПОЛЬЗОВАНИЯ И ПЕРЕДАЧИ</w:t>
      </w:r>
    </w:p>
    <w:p w:rsidR="00903A96" w:rsidRPr="00883ADB" w:rsidRDefault="00903A96" w:rsidP="00903A96">
      <w:pPr>
        <w:pStyle w:val="ConsPlusNormal"/>
        <w:keepNext/>
        <w:spacing w:after="120"/>
        <w:jc w:val="center"/>
        <w:rPr>
          <w:b/>
          <w:sz w:val="23"/>
          <w:szCs w:val="23"/>
        </w:rPr>
      </w:pPr>
      <w:r w:rsidRPr="00883ADB">
        <w:rPr>
          <w:b/>
          <w:sz w:val="23"/>
          <w:szCs w:val="23"/>
        </w:rPr>
        <w:t>ЭКЗЕМПЛЯР</w:t>
      </w:r>
      <w:proofErr w:type="gramStart"/>
      <w:r w:rsidRPr="00883ADB">
        <w:rPr>
          <w:b/>
          <w:sz w:val="23"/>
          <w:szCs w:val="23"/>
        </w:rPr>
        <w:t>А(</w:t>
      </w:r>
      <w:proofErr w:type="gramEnd"/>
      <w:r w:rsidRPr="00883ADB">
        <w:rPr>
          <w:b/>
          <w:sz w:val="23"/>
          <w:szCs w:val="23"/>
        </w:rPr>
        <w:t>ОВ) СИСТЕМЫ</w:t>
      </w:r>
    </w:p>
    <w:p w:rsidR="00903A96" w:rsidRPr="00883ADB" w:rsidRDefault="00903A96" w:rsidP="00903A96">
      <w:pPr>
        <w:pStyle w:val="ConsPlusNormal"/>
        <w:widowControl w:val="0"/>
        <w:numPr>
          <w:ilvl w:val="0"/>
          <w:numId w:val="13"/>
        </w:numPr>
        <w:tabs>
          <w:tab w:val="clear" w:pos="357"/>
          <w:tab w:val="num" w:pos="1276"/>
        </w:tabs>
        <w:ind w:left="0" w:firstLine="720"/>
        <w:jc w:val="both"/>
        <w:rPr>
          <w:sz w:val="23"/>
          <w:szCs w:val="23"/>
        </w:rPr>
      </w:pPr>
      <w:r w:rsidRPr="00883ADB">
        <w:rPr>
          <w:sz w:val="23"/>
          <w:szCs w:val="23"/>
        </w:rPr>
        <w:t>Экземпляр Системы (сетевая версия экземпляра Системы) содержит программную защиту от несанкционированного копирования и работоспособен только после его регистрации Исполнителем.</w:t>
      </w:r>
    </w:p>
    <w:p w:rsidR="00903A96" w:rsidRPr="00883ADB" w:rsidRDefault="00903A96" w:rsidP="00903A96">
      <w:pPr>
        <w:pStyle w:val="ConsPlusNormal"/>
        <w:widowControl w:val="0"/>
        <w:numPr>
          <w:ilvl w:val="0"/>
          <w:numId w:val="13"/>
        </w:numPr>
        <w:tabs>
          <w:tab w:val="clear" w:pos="357"/>
          <w:tab w:val="num" w:pos="1276"/>
        </w:tabs>
        <w:ind w:left="0" w:firstLine="720"/>
        <w:jc w:val="both"/>
        <w:rPr>
          <w:sz w:val="23"/>
          <w:szCs w:val="23"/>
        </w:rPr>
      </w:pPr>
      <w:r w:rsidRPr="00883ADB">
        <w:rPr>
          <w:sz w:val="23"/>
          <w:szCs w:val="23"/>
        </w:rPr>
        <w:t>Заказчик вправе переносить экземпляр Системы (сетевую версию экземпляра Системы) на друго</w:t>
      </w:r>
      <w:proofErr w:type="gramStart"/>
      <w:r w:rsidRPr="00883ADB">
        <w:rPr>
          <w:sz w:val="23"/>
          <w:szCs w:val="23"/>
        </w:rPr>
        <w:t>й(</w:t>
      </w:r>
      <w:proofErr w:type="spellStart"/>
      <w:proofErr w:type="gramEnd"/>
      <w:r w:rsidRPr="00883ADB">
        <w:rPr>
          <w:sz w:val="23"/>
          <w:szCs w:val="23"/>
        </w:rPr>
        <w:t>ую</w:t>
      </w:r>
      <w:proofErr w:type="spellEnd"/>
      <w:r w:rsidRPr="00883ADB">
        <w:rPr>
          <w:sz w:val="23"/>
          <w:szCs w:val="23"/>
        </w:rPr>
        <w:t xml:space="preserve">) компьютер (локальную сеть). Перенос подразумевает удаление экземпляра Системы (сетевого экземпляра Системы) с прежнего компьютера (локальной сети). В </w:t>
      </w:r>
      <w:proofErr w:type="gramStart"/>
      <w:r w:rsidRPr="00883ADB">
        <w:rPr>
          <w:sz w:val="23"/>
          <w:szCs w:val="23"/>
        </w:rPr>
        <w:t>этом</w:t>
      </w:r>
      <w:proofErr w:type="gramEnd"/>
      <w:r w:rsidRPr="00883ADB">
        <w:rPr>
          <w:sz w:val="23"/>
          <w:szCs w:val="23"/>
        </w:rPr>
        <w:t xml:space="preserve"> случае Исполнитель обязан по требованию Заказчика перерегистрировать экземпляр Системы.</w:t>
      </w:r>
    </w:p>
    <w:p w:rsidR="00903A96" w:rsidRPr="00883ADB" w:rsidRDefault="00903A96" w:rsidP="00903A96">
      <w:pPr>
        <w:pStyle w:val="ConsPlusNormal"/>
        <w:widowControl w:val="0"/>
        <w:numPr>
          <w:ilvl w:val="0"/>
          <w:numId w:val="13"/>
        </w:numPr>
        <w:tabs>
          <w:tab w:val="clear" w:pos="357"/>
          <w:tab w:val="num" w:pos="1276"/>
        </w:tabs>
        <w:ind w:left="0" w:firstLine="720"/>
        <w:jc w:val="both"/>
        <w:rPr>
          <w:sz w:val="23"/>
          <w:szCs w:val="23"/>
        </w:rPr>
      </w:pPr>
      <w:bookmarkStart w:id="13" w:name="Par2285"/>
      <w:bookmarkEnd w:id="13"/>
      <w:r w:rsidRPr="00883ADB">
        <w:rPr>
          <w:sz w:val="23"/>
          <w:szCs w:val="23"/>
        </w:rPr>
        <w:t>Заказчик не вправе использовать 1 (один) экземпляр Системы на 2 (двух) и более компьютерах одновременно. Заказчик не вправе использовать сетевую версию экземпляра Системы на 2 (двух) и более локальных сетях одновременно и/или использовать в локальной сети с числом ОД большим, чем определено настоящим Договором для данной Системы.</w:t>
      </w:r>
    </w:p>
    <w:p w:rsidR="00903A96" w:rsidRPr="00883ADB" w:rsidRDefault="00903A96" w:rsidP="00903A96">
      <w:pPr>
        <w:pStyle w:val="ConsPlusNormal"/>
        <w:widowControl w:val="0"/>
        <w:numPr>
          <w:ilvl w:val="0"/>
          <w:numId w:val="13"/>
        </w:numPr>
        <w:tabs>
          <w:tab w:val="clear" w:pos="357"/>
          <w:tab w:val="num" w:pos="1276"/>
        </w:tabs>
        <w:ind w:left="0" w:firstLine="720"/>
        <w:jc w:val="both"/>
        <w:rPr>
          <w:sz w:val="23"/>
          <w:szCs w:val="23"/>
        </w:rPr>
      </w:pPr>
      <w:r w:rsidRPr="00883ADB">
        <w:rPr>
          <w:sz w:val="23"/>
          <w:szCs w:val="23"/>
        </w:rPr>
        <w:t>Заказчик вправе передать экземпля</w:t>
      </w:r>
      <w:proofErr w:type="gramStart"/>
      <w:r w:rsidRPr="00883ADB">
        <w:rPr>
          <w:sz w:val="23"/>
          <w:szCs w:val="23"/>
        </w:rPr>
        <w:t>р(</w:t>
      </w:r>
      <w:proofErr w:type="spellStart"/>
      <w:proofErr w:type="gramEnd"/>
      <w:r w:rsidRPr="00883ADB">
        <w:rPr>
          <w:sz w:val="23"/>
          <w:szCs w:val="23"/>
        </w:rPr>
        <w:t>ы</w:t>
      </w:r>
      <w:proofErr w:type="spellEnd"/>
      <w:r w:rsidRPr="00883ADB">
        <w:rPr>
          <w:sz w:val="23"/>
          <w:szCs w:val="23"/>
        </w:rPr>
        <w:t>) Системы третьему лицу в собственность.</w:t>
      </w:r>
    </w:p>
    <w:p w:rsidR="00903A96" w:rsidRPr="00883ADB" w:rsidRDefault="00903A96" w:rsidP="00903A96">
      <w:pPr>
        <w:pStyle w:val="ConsPlusNormal"/>
        <w:widowControl w:val="0"/>
        <w:numPr>
          <w:ilvl w:val="0"/>
          <w:numId w:val="13"/>
        </w:numPr>
        <w:tabs>
          <w:tab w:val="clear" w:pos="357"/>
          <w:tab w:val="num" w:pos="1276"/>
        </w:tabs>
        <w:ind w:left="0" w:firstLine="720"/>
        <w:jc w:val="both"/>
        <w:rPr>
          <w:sz w:val="23"/>
          <w:szCs w:val="23"/>
        </w:rPr>
      </w:pPr>
      <w:r w:rsidRPr="00883ADB">
        <w:rPr>
          <w:sz w:val="23"/>
          <w:szCs w:val="23"/>
        </w:rPr>
        <w:t>Заказчик не вправе передавать экземпля</w:t>
      </w:r>
      <w:proofErr w:type="gramStart"/>
      <w:r w:rsidRPr="00883ADB">
        <w:rPr>
          <w:sz w:val="23"/>
          <w:szCs w:val="23"/>
        </w:rPr>
        <w:t>р(</w:t>
      </w:r>
      <w:proofErr w:type="spellStart"/>
      <w:proofErr w:type="gramEnd"/>
      <w:r w:rsidRPr="00883ADB">
        <w:rPr>
          <w:sz w:val="23"/>
          <w:szCs w:val="23"/>
        </w:rPr>
        <w:t>ы</w:t>
      </w:r>
      <w:proofErr w:type="spellEnd"/>
      <w:r w:rsidRPr="00883ADB">
        <w:rPr>
          <w:sz w:val="23"/>
          <w:szCs w:val="23"/>
        </w:rPr>
        <w:t>) Системы третьему лицу во временное пользование (в том числе прокат, аренду).</w:t>
      </w:r>
    </w:p>
    <w:p w:rsidR="00903A96" w:rsidRPr="00883ADB" w:rsidRDefault="00903A96" w:rsidP="00903A96">
      <w:pPr>
        <w:pStyle w:val="ConsPlusNormal"/>
        <w:widowControl w:val="0"/>
        <w:numPr>
          <w:ilvl w:val="0"/>
          <w:numId w:val="13"/>
        </w:numPr>
        <w:tabs>
          <w:tab w:val="clear" w:pos="357"/>
          <w:tab w:val="num" w:pos="1276"/>
        </w:tabs>
        <w:ind w:left="0" w:firstLine="720"/>
        <w:jc w:val="both"/>
        <w:rPr>
          <w:sz w:val="23"/>
          <w:szCs w:val="23"/>
        </w:rPr>
      </w:pPr>
      <w:r w:rsidRPr="00883ADB">
        <w:rPr>
          <w:sz w:val="23"/>
          <w:szCs w:val="23"/>
        </w:rPr>
        <w:t>После передачи экземпляр</w:t>
      </w:r>
      <w:proofErr w:type="gramStart"/>
      <w:r w:rsidRPr="00883ADB">
        <w:rPr>
          <w:sz w:val="23"/>
          <w:szCs w:val="23"/>
        </w:rPr>
        <w:t>а(</w:t>
      </w:r>
      <w:proofErr w:type="spellStart"/>
      <w:proofErr w:type="gramEnd"/>
      <w:r w:rsidRPr="00883ADB">
        <w:rPr>
          <w:sz w:val="23"/>
          <w:szCs w:val="23"/>
        </w:rPr>
        <w:t>ов</w:t>
      </w:r>
      <w:proofErr w:type="spellEnd"/>
      <w:r w:rsidRPr="00883ADB">
        <w:rPr>
          <w:sz w:val="23"/>
          <w:szCs w:val="23"/>
        </w:rPr>
        <w:t>) Системы третьему лицу Заказчик обязан в десятидневный срок предоставить Исполнителю копии документов, подтверждающих факт передачи, а именно: либо копию Договора, либо копию Акта приемки-передачи (копию товарной накладной), либо копии Счета и Платежного поручения с печатью банка. При отсутствии документов, подтверждающих передачу, Исполнитель не будет оказывать информационные услуги с использованием экземпляров Систем (услуг по адаптации и сопровождению экземпляров Систем) третьему лицу.</w:t>
      </w:r>
    </w:p>
    <w:p w:rsidR="00903A96" w:rsidRPr="00883ADB" w:rsidRDefault="00903A96" w:rsidP="00903A96">
      <w:pPr>
        <w:pStyle w:val="ConsPlusNormal"/>
        <w:widowControl w:val="0"/>
        <w:numPr>
          <w:ilvl w:val="0"/>
          <w:numId w:val="13"/>
        </w:numPr>
        <w:tabs>
          <w:tab w:val="clear" w:pos="357"/>
          <w:tab w:val="num" w:pos="1276"/>
        </w:tabs>
        <w:ind w:left="0" w:firstLine="720"/>
        <w:jc w:val="both"/>
        <w:rPr>
          <w:sz w:val="23"/>
          <w:szCs w:val="23"/>
        </w:rPr>
      </w:pPr>
      <w:bookmarkStart w:id="14" w:name="Par2289"/>
      <w:bookmarkEnd w:id="14"/>
      <w:r w:rsidRPr="00883ADB">
        <w:rPr>
          <w:sz w:val="23"/>
          <w:szCs w:val="23"/>
        </w:rPr>
        <w:t>После передачи Заказчиком экземпляр</w:t>
      </w:r>
      <w:proofErr w:type="gramStart"/>
      <w:r w:rsidRPr="00883ADB">
        <w:rPr>
          <w:sz w:val="23"/>
          <w:szCs w:val="23"/>
        </w:rPr>
        <w:t>а(</w:t>
      </w:r>
      <w:proofErr w:type="spellStart"/>
      <w:proofErr w:type="gramEnd"/>
      <w:r w:rsidRPr="00883ADB">
        <w:rPr>
          <w:sz w:val="23"/>
          <w:szCs w:val="23"/>
        </w:rPr>
        <w:t>ов</w:t>
      </w:r>
      <w:proofErr w:type="spellEnd"/>
      <w:r w:rsidRPr="00883ADB">
        <w:rPr>
          <w:sz w:val="23"/>
          <w:szCs w:val="23"/>
        </w:rPr>
        <w:t>) Системы третьему лицу все обязательства Исполнителя перед Заказчиком по оказанию информационных услуг с использованием данного(</w:t>
      </w:r>
      <w:proofErr w:type="spellStart"/>
      <w:r w:rsidRPr="00883ADB">
        <w:rPr>
          <w:sz w:val="23"/>
          <w:szCs w:val="23"/>
        </w:rPr>
        <w:t>ых</w:t>
      </w:r>
      <w:proofErr w:type="spellEnd"/>
      <w:r w:rsidRPr="00883ADB">
        <w:rPr>
          <w:sz w:val="23"/>
          <w:szCs w:val="23"/>
        </w:rPr>
        <w:t>) экземпляра(</w:t>
      </w:r>
      <w:proofErr w:type="spellStart"/>
      <w:r w:rsidRPr="00883ADB">
        <w:rPr>
          <w:sz w:val="23"/>
          <w:szCs w:val="23"/>
        </w:rPr>
        <w:t>ов</w:t>
      </w:r>
      <w:proofErr w:type="spellEnd"/>
      <w:r w:rsidRPr="00883ADB">
        <w:rPr>
          <w:sz w:val="23"/>
          <w:szCs w:val="23"/>
        </w:rPr>
        <w:t>) Системы (услуг по адаптации и сопровождению экземпляра(</w:t>
      </w:r>
      <w:proofErr w:type="spellStart"/>
      <w:r w:rsidRPr="00883ADB">
        <w:rPr>
          <w:sz w:val="23"/>
          <w:szCs w:val="23"/>
        </w:rPr>
        <w:t>ов</w:t>
      </w:r>
      <w:proofErr w:type="spellEnd"/>
      <w:r w:rsidRPr="00883ADB">
        <w:rPr>
          <w:sz w:val="23"/>
          <w:szCs w:val="23"/>
        </w:rPr>
        <w:t>) Системы) теряют силу.</w:t>
      </w:r>
    </w:p>
    <w:p w:rsidR="00903A96" w:rsidRPr="00883ADB" w:rsidRDefault="00903A96" w:rsidP="00903A96">
      <w:pPr>
        <w:pStyle w:val="ConsPlusNormal"/>
        <w:keepNext/>
        <w:widowControl w:val="0"/>
        <w:numPr>
          <w:ilvl w:val="0"/>
          <w:numId w:val="14"/>
        </w:numPr>
        <w:spacing w:before="120"/>
        <w:ind w:left="0" w:firstLine="0"/>
        <w:jc w:val="center"/>
        <w:outlineLvl w:val="1"/>
        <w:rPr>
          <w:b/>
          <w:sz w:val="23"/>
          <w:szCs w:val="23"/>
        </w:rPr>
      </w:pPr>
      <w:bookmarkStart w:id="15" w:name="Par2291"/>
      <w:bookmarkEnd w:id="15"/>
      <w:r w:rsidRPr="00883ADB">
        <w:rPr>
          <w:b/>
          <w:sz w:val="23"/>
          <w:szCs w:val="23"/>
        </w:rPr>
        <w:lastRenderedPageBreak/>
        <w:t>СТОИМОСТЬ ИНФОРМАЦИОННЫХ УСЛУГ</w:t>
      </w:r>
    </w:p>
    <w:p w:rsidR="00903A96" w:rsidRPr="00883ADB" w:rsidRDefault="00903A96" w:rsidP="00903A96">
      <w:pPr>
        <w:pStyle w:val="ConsPlusNormal"/>
        <w:keepNext/>
        <w:spacing w:after="120"/>
        <w:jc w:val="center"/>
        <w:rPr>
          <w:b/>
          <w:sz w:val="23"/>
          <w:szCs w:val="23"/>
        </w:rPr>
      </w:pPr>
      <w:r w:rsidRPr="00883ADB">
        <w:rPr>
          <w:b/>
          <w:sz w:val="23"/>
          <w:szCs w:val="23"/>
        </w:rPr>
        <w:t>С ИСПОЛЬЗОВАНИЕМ ЭКЗЕМПЛЯР</w:t>
      </w:r>
      <w:proofErr w:type="gramStart"/>
      <w:r w:rsidRPr="00883ADB">
        <w:rPr>
          <w:b/>
          <w:sz w:val="23"/>
          <w:szCs w:val="23"/>
        </w:rPr>
        <w:t>А(</w:t>
      </w:r>
      <w:proofErr w:type="gramEnd"/>
      <w:r w:rsidRPr="00883ADB">
        <w:rPr>
          <w:b/>
          <w:sz w:val="23"/>
          <w:szCs w:val="23"/>
        </w:rPr>
        <w:t>ОВ) СИСТЕМЫ. ПОРЯДОК РАСЧЕТОВ</w:t>
      </w:r>
    </w:p>
    <w:p w:rsidR="00903A96" w:rsidRPr="00883ADB" w:rsidRDefault="005409DD" w:rsidP="00903A96">
      <w:pPr>
        <w:pStyle w:val="ConsPlusNormal"/>
        <w:widowControl w:val="0"/>
        <w:numPr>
          <w:ilvl w:val="0"/>
          <w:numId w:val="15"/>
        </w:numPr>
        <w:tabs>
          <w:tab w:val="left" w:pos="993"/>
          <w:tab w:val="left" w:pos="1276"/>
        </w:tabs>
        <w:ind w:left="0" w:firstLine="709"/>
        <w:jc w:val="both"/>
        <w:rPr>
          <w:sz w:val="23"/>
          <w:szCs w:val="23"/>
        </w:rPr>
      </w:pPr>
      <w:fldSimple w:instr=" DOCVARIABLE  payment_type_phrase  \* MERGEFORMAT ">
        <w:r w:rsidR="00903A96" w:rsidRPr="00883ADB">
          <w:rPr>
            <w:color w:val="000000"/>
            <w:sz w:val="23"/>
            <w:szCs w:val="23"/>
          </w:rPr>
          <w:t>Стоимость информационных услуг с использованием экземпляров Системы (услуг по адаптации и сопровождению экземпляров Системы) устанавливается Исполнителем согласно Расчету (Приложение №1)</w:t>
        </w:r>
      </w:fldSimple>
      <w:r w:rsidR="00903A96" w:rsidRPr="00883ADB">
        <w:rPr>
          <w:sz w:val="23"/>
          <w:szCs w:val="23"/>
        </w:rPr>
        <w:t xml:space="preserve">. </w:t>
      </w:r>
      <w:r w:rsidRPr="00883ADB">
        <w:rPr>
          <w:color w:val="000000"/>
          <w:sz w:val="23"/>
          <w:szCs w:val="23"/>
        </w:rPr>
        <w:fldChar w:fldCharType="begin"/>
      </w:r>
      <w:r w:rsidR="00903A96" w:rsidRPr="00883ADB">
        <w:rPr>
          <w:color w:val="000000"/>
          <w:sz w:val="23"/>
          <w:szCs w:val="23"/>
        </w:rPr>
        <w:instrText xml:space="preserve"> DOCVARIABLE  </w:instrText>
      </w:r>
      <w:r w:rsidR="00903A96" w:rsidRPr="00883ADB">
        <w:rPr>
          <w:color w:val="000000"/>
          <w:sz w:val="23"/>
          <w:szCs w:val="23"/>
          <w:lang w:val="en-US"/>
        </w:rPr>
        <w:instrText>underlined</w:instrText>
      </w:r>
      <w:r w:rsidR="00903A96" w:rsidRPr="00883ADB">
        <w:rPr>
          <w:color w:val="000000"/>
          <w:sz w:val="23"/>
          <w:szCs w:val="23"/>
        </w:rPr>
        <w:instrText>_</w:instrText>
      </w:r>
      <w:r w:rsidR="00903A96" w:rsidRPr="00883ADB">
        <w:rPr>
          <w:color w:val="000000"/>
          <w:sz w:val="23"/>
          <w:szCs w:val="23"/>
          <w:lang w:val="en-US"/>
        </w:rPr>
        <w:instrText>payment</w:instrText>
      </w:r>
      <w:r w:rsidR="00903A96" w:rsidRPr="00883ADB">
        <w:rPr>
          <w:color w:val="000000"/>
          <w:sz w:val="23"/>
          <w:szCs w:val="23"/>
        </w:rPr>
        <w:instrText>_</w:instrText>
      </w:r>
      <w:r w:rsidR="00903A96" w:rsidRPr="00883ADB">
        <w:rPr>
          <w:color w:val="000000"/>
          <w:sz w:val="23"/>
          <w:szCs w:val="23"/>
          <w:lang w:val="en-US"/>
        </w:rPr>
        <w:instrText>phrase</w:instrText>
      </w:r>
      <w:r w:rsidR="00903A96" w:rsidRPr="00883ADB">
        <w:rPr>
          <w:color w:val="000000"/>
          <w:sz w:val="23"/>
          <w:szCs w:val="23"/>
        </w:rPr>
        <w:instrText xml:space="preserve">  \* MERGEFORMAT </w:instrText>
      </w:r>
      <w:r w:rsidRPr="00883ADB">
        <w:rPr>
          <w:color w:val="000000"/>
          <w:sz w:val="23"/>
          <w:szCs w:val="23"/>
        </w:rPr>
        <w:fldChar w:fldCharType="separate"/>
      </w:r>
      <w:r w:rsidR="00903A96" w:rsidRPr="00883ADB">
        <w:rPr>
          <w:color w:val="000000"/>
          <w:sz w:val="23"/>
          <w:szCs w:val="23"/>
        </w:rPr>
        <w:t xml:space="preserve"> Общая стоимость услуг по информационному обслуживанию Систем, установленных у Заказчика (п.2.1) </w:t>
      </w:r>
      <w:proofErr w:type="spellStart"/>
      <w:r w:rsidR="00903A96" w:rsidRPr="00883ADB">
        <w:rPr>
          <w:color w:val="000000"/>
          <w:sz w:val="23"/>
          <w:szCs w:val="23"/>
        </w:rPr>
        <w:t>c</w:t>
      </w:r>
      <w:proofErr w:type="spellEnd"/>
      <w:r w:rsidR="00903A96" w:rsidRPr="00883ADB">
        <w:rPr>
          <w:color w:val="000000"/>
          <w:sz w:val="23"/>
          <w:szCs w:val="23"/>
        </w:rPr>
        <w:t xml:space="preserve"> </w:t>
      </w:r>
      <w:r w:rsidR="00903A96">
        <w:rPr>
          <w:color w:val="000000"/>
          <w:sz w:val="23"/>
          <w:szCs w:val="23"/>
        </w:rPr>
        <w:t>даты подписания договора</w:t>
      </w:r>
      <w:r w:rsidR="00903A96" w:rsidRPr="00883ADB">
        <w:rPr>
          <w:color w:val="000000"/>
          <w:sz w:val="23"/>
          <w:szCs w:val="23"/>
        </w:rPr>
        <w:t xml:space="preserve"> по 30 июня 2</w:t>
      </w:r>
      <w:r w:rsidR="00903A96">
        <w:rPr>
          <w:color w:val="000000"/>
          <w:sz w:val="23"/>
          <w:szCs w:val="23"/>
        </w:rPr>
        <w:t>020 г., составит (включая НДС 20</w:t>
      </w:r>
      <w:r w:rsidR="00903A96" w:rsidRPr="00883ADB">
        <w:rPr>
          <w:color w:val="000000"/>
          <w:sz w:val="23"/>
          <w:szCs w:val="23"/>
        </w:rPr>
        <w:t>%) _______________ (_______________).</w:t>
      </w:r>
      <w:r w:rsidRPr="00883ADB">
        <w:rPr>
          <w:color w:val="000000"/>
          <w:sz w:val="23"/>
          <w:szCs w:val="23"/>
        </w:rPr>
        <w:fldChar w:fldCharType="end"/>
      </w:r>
    </w:p>
    <w:p w:rsidR="00903A96" w:rsidRPr="00883ADB" w:rsidRDefault="00903A96" w:rsidP="00903A96">
      <w:pPr>
        <w:pStyle w:val="ConsPlusNormal"/>
        <w:widowControl w:val="0"/>
        <w:numPr>
          <w:ilvl w:val="0"/>
          <w:numId w:val="15"/>
        </w:numPr>
        <w:tabs>
          <w:tab w:val="left" w:pos="851"/>
          <w:tab w:val="left" w:pos="993"/>
          <w:tab w:val="left" w:pos="1276"/>
        </w:tabs>
        <w:ind w:left="0" w:firstLine="709"/>
        <w:jc w:val="both"/>
        <w:rPr>
          <w:sz w:val="23"/>
          <w:szCs w:val="23"/>
        </w:rPr>
      </w:pPr>
      <w:r w:rsidRPr="00883ADB">
        <w:rPr>
          <w:sz w:val="23"/>
          <w:szCs w:val="23"/>
        </w:rPr>
        <w:t>Принятие Заказчиком полностью или частично информационных услуг с использованием экземпляр</w:t>
      </w:r>
      <w:proofErr w:type="gramStart"/>
      <w:r w:rsidRPr="00883ADB">
        <w:rPr>
          <w:sz w:val="23"/>
          <w:szCs w:val="23"/>
        </w:rPr>
        <w:t>а(</w:t>
      </w:r>
      <w:proofErr w:type="spellStart"/>
      <w:proofErr w:type="gramEnd"/>
      <w:r w:rsidRPr="00883ADB">
        <w:rPr>
          <w:sz w:val="23"/>
          <w:szCs w:val="23"/>
        </w:rPr>
        <w:t>ов</w:t>
      </w:r>
      <w:proofErr w:type="spellEnd"/>
      <w:r w:rsidRPr="00883ADB">
        <w:rPr>
          <w:sz w:val="23"/>
          <w:szCs w:val="23"/>
        </w:rPr>
        <w:t>) Системы (услуг по адаптации и сопровождению экземпляра(</w:t>
      </w:r>
      <w:proofErr w:type="spellStart"/>
      <w:r w:rsidRPr="00883ADB">
        <w:rPr>
          <w:sz w:val="23"/>
          <w:szCs w:val="23"/>
        </w:rPr>
        <w:t>ов</w:t>
      </w:r>
      <w:proofErr w:type="spellEnd"/>
      <w:r w:rsidRPr="00883ADB">
        <w:rPr>
          <w:sz w:val="23"/>
          <w:szCs w:val="23"/>
        </w:rPr>
        <w:t xml:space="preserve">) Системы), оказываемых в текущем месяце, означает согласие Заказчика со стоимостью услуг на текущий месяц, указанной в </w:t>
      </w:r>
      <w:fldSimple w:instr=" DOCVARIABLE  payment_type1  \* MERGEFORMAT ">
        <w:r w:rsidRPr="00883ADB">
          <w:rPr>
            <w:color w:val="000000"/>
            <w:sz w:val="23"/>
            <w:szCs w:val="23"/>
          </w:rPr>
          <w:t>Расчете</w:t>
        </w:r>
      </w:fldSimple>
      <w:r w:rsidRPr="00883ADB">
        <w:rPr>
          <w:sz w:val="23"/>
          <w:szCs w:val="23"/>
        </w:rPr>
        <w:t>.</w:t>
      </w:r>
    </w:p>
    <w:p w:rsidR="00903A96" w:rsidRPr="00883ADB" w:rsidRDefault="00903A96" w:rsidP="00903A96">
      <w:pPr>
        <w:pStyle w:val="a4"/>
        <w:numPr>
          <w:ilvl w:val="0"/>
          <w:numId w:val="15"/>
        </w:numPr>
        <w:shd w:val="clear" w:color="auto" w:fill="FFFFFF"/>
        <w:tabs>
          <w:tab w:val="left" w:pos="851"/>
          <w:tab w:val="left" w:pos="993"/>
          <w:tab w:val="left" w:pos="1276"/>
        </w:tabs>
        <w:ind w:left="0" w:firstLine="709"/>
        <w:contextualSpacing/>
        <w:jc w:val="both"/>
        <w:rPr>
          <w:color w:val="000000"/>
          <w:sz w:val="23"/>
          <w:szCs w:val="23"/>
        </w:rPr>
      </w:pPr>
      <w:r w:rsidRPr="00883ADB">
        <w:rPr>
          <w:color w:val="000000"/>
          <w:sz w:val="23"/>
          <w:szCs w:val="23"/>
        </w:rPr>
        <w:t xml:space="preserve"> Оплата за оказанные услуги производится ежемесячно в течение 45 (сорока пяти) календарных дней </w:t>
      </w:r>
      <w:proofErr w:type="gramStart"/>
      <w:r w:rsidRPr="00883ADB">
        <w:rPr>
          <w:color w:val="000000"/>
          <w:sz w:val="23"/>
          <w:szCs w:val="23"/>
        </w:rPr>
        <w:t>с даты получения</w:t>
      </w:r>
      <w:proofErr w:type="gramEnd"/>
      <w:r w:rsidRPr="00883ADB">
        <w:rPr>
          <w:color w:val="000000"/>
          <w:sz w:val="23"/>
          <w:szCs w:val="23"/>
        </w:rPr>
        <w:t xml:space="preserve"> Заказчиком полного комплекта следующих документов: акт оказанных услуг, подписанный Сторонами, счет (счет-фактура). </w:t>
      </w:r>
    </w:p>
    <w:p w:rsidR="00903A96" w:rsidRPr="00883ADB" w:rsidRDefault="00903A96" w:rsidP="00903A96">
      <w:pPr>
        <w:pStyle w:val="a4"/>
        <w:shd w:val="clear" w:color="auto" w:fill="FFFFFF"/>
        <w:tabs>
          <w:tab w:val="left" w:pos="851"/>
          <w:tab w:val="left" w:pos="993"/>
          <w:tab w:val="left" w:pos="1276"/>
        </w:tabs>
        <w:ind w:left="0" w:firstLine="709"/>
        <w:jc w:val="both"/>
        <w:rPr>
          <w:i/>
          <w:color w:val="000000"/>
          <w:sz w:val="23"/>
          <w:szCs w:val="23"/>
        </w:rPr>
      </w:pPr>
      <w:r w:rsidRPr="00883ADB">
        <w:rPr>
          <w:i/>
          <w:color w:val="000000"/>
          <w:sz w:val="23"/>
          <w:szCs w:val="23"/>
        </w:rPr>
        <w:t xml:space="preserve">В </w:t>
      </w:r>
      <w:proofErr w:type="gramStart"/>
      <w:r w:rsidRPr="00883ADB">
        <w:rPr>
          <w:i/>
          <w:color w:val="000000"/>
          <w:sz w:val="23"/>
          <w:szCs w:val="23"/>
        </w:rPr>
        <w:t>соответствии</w:t>
      </w:r>
      <w:proofErr w:type="gramEnd"/>
      <w:r w:rsidRPr="00883ADB">
        <w:rPr>
          <w:i/>
          <w:color w:val="000000"/>
          <w:sz w:val="23"/>
          <w:szCs w:val="23"/>
        </w:rPr>
        <w:t xml:space="preserve">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5.3 будет изложен в следующей редакции: «2.3. Оплата за оказанные услуги производится в течение 30 (тридцати) календарных дней </w:t>
      </w:r>
      <w:proofErr w:type="gramStart"/>
      <w:r w:rsidRPr="00883ADB">
        <w:rPr>
          <w:i/>
          <w:color w:val="000000"/>
          <w:sz w:val="23"/>
          <w:szCs w:val="23"/>
        </w:rPr>
        <w:t>с даты получения</w:t>
      </w:r>
      <w:proofErr w:type="gramEnd"/>
      <w:r w:rsidRPr="00883ADB">
        <w:rPr>
          <w:i/>
          <w:color w:val="000000"/>
          <w:sz w:val="23"/>
          <w:szCs w:val="23"/>
        </w:rPr>
        <w:t xml:space="preserve"> Заказчиком полного комплекта следующих документов: акт оказанных услуг, подписанный Сторонами, счет (счет-фактура).</w:t>
      </w:r>
    </w:p>
    <w:p w:rsidR="00903A96" w:rsidRPr="007D39F6" w:rsidRDefault="00903A96" w:rsidP="00903A96">
      <w:pPr>
        <w:pStyle w:val="a4"/>
        <w:numPr>
          <w:ilvl w:val="0"/>
          <w:numId w:val="15"/>
        </w:numPr>
        <w:shd w:val="clear" w:color="auto" w:fill="FFFFFF"/>
        <w:tabs>
          <w:tab w:val="left" w:pos="993"/>
          <w:tab w:val="left" w:pos="1276"/>
        </w:tabs>
        <w:ind w:left="0" w:firstLine="709"/>
        <w:jc w:val="both"/>
        <w:rPr>
          <w:sz w:val="23"/>
          <w:szCs w:val="23"/>
        </w:rPr>
      </w:pPr>
      <w:r w:rsidRPr="007D39F6">
        <w:rPr>
          <w:sz w:val="23"/>
          <w:szCs w:val="23"/>
        </w:rPr>
        <w:t xml:space="preserve">.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p>
    <w:p w:rsidR="00903A96" w:rsidRPr="007D39F6" w:rsidRDefault="00903A96" w:rsidP="00903A96">
      <w:pPr>
        <w:pStyle w:val="a4"/>
        <w:numPr>
          <w:ilvl w:val="0"/>
          <w:numId w:val="15"/>
        </w:numPr>
        <w:shd w:val="clear" w:color="auto" w:fill="FFFFFF"/>
        <w:tabs>
          <w:tab w:val="left" w:pos="993"/>
          <w:tab w:val="left" w:pos="1276"/>
        </w:tabs>
        <w:ind w:left="0" w:firstLine="709"/>
        <w:jc w:val="both"/>
        <w:rPr>
          <w:sz w:val="23"/>
          <w:szCs w:val="23"/>
        </w:rPr>
      </w:pPr>
      <w:r w:rsidRPr="007D39F6">
        <w:rPr>
          <w:sz w:val="23"/>
          <w:szCs w:val="23"/>
        </w:rPr>
        <w:t xml:space="preserve"> Заказчик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Исполнителем.</w:t>
      </w:r>
    </w:p>
    <w:p w:rsidR="00903A96" w:rsidRPr="007D39F6" w:rsidRDefault="00903A96" w:rsidP="00903A96">
      <w:pPr>
        <w:pStyle w:val="a4"/>
        <w:shd w:val="clear" w:color="auto" w:fill="FFFFFF"/>
        <w:tabs>
          <w:tab w:val="left" w:pos="851"/>
          <w:tab w:val="left" w:pos="993"/>
          <w:tab w:val="left" w:pos="1276"/>
        </w:tabs>
        <w:ind w:left="0" w:firstLine="709"/>
        <w:jc w:val="both"/>
        <w:rPr>
          <w:rFonts w:eastAsia="Calibri"/>
          <w:sz w:val="23"/>
          <w:szCs w:val="23"/>
          <w:lang w:eastAsia="en-US"/>
        </w:rPr>
      </w:pPr>
      <w:r w:rsidRPr="007D39F6">
        <w:rPr>
          <w:b/>
          <w:color w:val="000000"/>
          <w:sz w:val="23"/>
          <w:szCs w:val="23"/>
        </w:rPr>
        <w:t>5.</w:t>
      </w:r>
      <w:r>
        <w:rPr>
          <w:b/>
          <w:color w:val="000000"/>
          <w:sz w:val="23"/>
          <w:szCs w:val="23"/>
        </w:rPr>
        <w:t>6</w:t>
      </w:r>
      <w:r w:rsidRPr="007D39F6">
        <w:rPr>
          <w:color w:val="000000"/>
          <w:sz w:val="23"/>
          <w:szCs w:val="23"/>
        </w:rPr>
        <w:t>. Датой платежа является дата списания денежных сре</w:t>
      </w:r>
      <w:proofErr w:type="gramStart"/>
      <w:r w:rsidRPr="007D39F6">
        <w:rPr>
          <w:color w:val="000000"/>
          <w:sz w:val="23"/>
          <w:szCs w:val="23"/>
        </w:rPr>
        <w:t>дств с р</w:t>
      </w:r>
      <w:proofErr w:type="gramEnd"/>
      <w:r w:rsidRPr="007D39F6">
        <w:rPr>
          <w:color w:val="000000"/>
          <w:sz w:val="23"/>
          <w:szCs w:val="23"/>
        </w:rPr>
        <w:t>асчетного счета Покупателя.</w:t>
      </w:r>
      <w:r w:rsidRPr="007D39F6">
        <w:rPr>
          <w:rFonts w:eastAsia="Calibri"/>
          <w:sz w:val="23"/>
          <w:szCs w:val="23"/>
          <w:lang w:eastAsia="en-US"/>
        </w:rPr>
        <w:t xml:space="preserve"> </w:t>
      </w:r>
    </w:p>
    <w:p w:rsidR="00903A96" w:rsidRPr="00883ADB" w:rsidRDefault="00903A96" w:rsidP="00903A96">
      <w:pPr>
        <w:pStyle w:val="ConsPlusNormal"/>
        <w:keepNext/>
        <w:widowControl w:val="0"/>
        <w:numPr>
          <w:ilvl w:val="0"/>
          <w:numId w:val="14"/>
        </w:numPr>
        <w:spacing w:before="120" w:after="120"/>
        <w:ind w:left="0" w:firstLine="0"/>
        <w:jc w:val="center"/>
        <w:outlineLvl w:val="1"/>
        <w:rPr>
          <w:b/>
          <w:sz w:val="23"/>
          <w:szCs w:val="23"/>
        </w:rPr>
      </w:pPr>
      <w:bookmarkStart w:id="16" w:name="Par2308"/>
      <w:bookmarkEnd w:id="16"/>
      <w:r w:rsidRPr="00883ADB">
        <w:rPr>
          <w:b/>
          <w:sz w:val="23"/>
          <w:szCs w:val="23"/>
        </w:rPr>
        <w:t>СРОК ДЕЙСТВИЯ ДОГОВОРА</w:t>
      </w:r>
    </w:p>
    <w:p w:rsidR="00903A96" w:rsidRPr="007D39F6" w:rsidRDefault="00903A96" w:rsidP="00903A96">
      <w:pPr>
        <w:pStyle w:val="ConsPlusNormal"/>
        <w:widowControl w:val="0"/>
        <w:numPr>
          <w:ilvl w:val="0"/>
          <w:numId w:val="16"/>
        </w:numPr>
        <w:tabs>
          <w:tab w:val="clear" w:pos="924"/>
          <w:tab w:val="num" w:pos="1276"/>
        </w:tabs>
        <w:ind w:left="0" w:firstLine="709"/>
        <w:jc w:val="both"/>
        <w:rPr>
          <w:sz w:val="23"/>
          <w:szCs w:val="23"/>
        </w:rPr>
      </w:pPr>
      <w:bookmarkStart w:id="17" w:name="Par2310"/>
      <w:bookmarkEnd w:id="17"/>
      <w:r w:rsidRPr="007D39F6">
        <w:rPr>
          <w:sz w:val="23"/>
          <w:szCs w:val="23"/>
        </w:rPr>
        <w:t xml:space="preserve">Настоящий Договор вступает в силу </w:t>
      </w:r>
      <w:proofErr w:type="gramStart"/>
      <w:r w:rsidRPr="007D39F6">
        <w:rPr>
          <w:color w:val="000000"/>
          <w:sz w:val="23"/>
          <w:szCs w:val="23"/>
        </w:rPr>
        <w:t xml:space="preserve">с </w:t>
      </w:r>
      <w:r>
        <w:rPr>
          <w:color w:val="000000"/>
          <w:sz w:val="23"/>
          <w:szCs w:val="23"/>
        </w:rPr>
        <w:t>даты подписания</w:t>
      </w:r>
      <w:proofErr w:type="gramEnd"/>
      <w:r>
        <w:rPr>
          <w:color w:val="000000"/>
          <w:sz w:val="23"/>
          <w:szCs w:val="23"/>
        </w:rPr>
        <w:t xml:space="preserve"> договора</w:t>
      </w:r>
      <w:r w:rsidRPr="007D39F6">
        <w:rPr>
          <w:sz w:val="23"/>
          <w:szCs w:val="23"/>
        </w:rPr>
        <w:t xml:space="preserve"> и заканчивает свое действие </w:t>
      </w:r>
      <w:r w:rsidR="004B361E">
        <w:rPr>
          <w:sz w:val="23"/>
          <w:szCs w:val="23"/>
        </w:rPr>
        <w:t>30</w:t>
      </w:r>
      <w:r>
        <w:rPr>
          <w:sz w:val="23"/>
          <w:szCs w:val="23"/>
        </w:rPr>
        <w:t xml:space="preserve"> июня </w:t>
      </w:r>
      <w:r w:rsidRPr="007D39F6">
        <w:rPr>
          <w:sz w:val="23"/>
          <w:szCs w:val="23"/>
        </w:rPr>
        <w:t>2020 г.</w:t>
      </w:r>
    </w:p>
    <w:p w:rsidR="00903A96" w:rsidRPr="00883ADB" w:rsidRDefault="00903A96" w:rsidP="00903A96">
      <w:pPr>
        <w:pStyle w:val="ConsPlusNormal"/>
        <w:widowControl w:val="0"/>
        <w:numPr>
          <w:ilvl w:val="0"/>
          <w:numId w:val="16"/>
        </w:numPr>
        <w:tabs>
          <w:tab w:val="num" w:pos="1276"/>
        </w:tabs>
        <w:ind w:left="0" w:firstLine="709"/>
        <w:jc w:val="both"/>
        <w:rPr>
          <w:sz w:val="23"/>
          <w:szCs w:val="23"/>
        </w:rPr>
      </w:pPr>
      <w:r w:rsidRPr="00883ADB">
        <w:rPr>
          <w:sz w:val="23"/>
          <w:szCs w:val="23"/>
        </w:rPr>
        <w:t>Обязательства по настоящему Договору накладываются на Исполнителя только в течение срока его действия.</w:t>
      </w:r>
    </w:p>
    <w:p w:rsidR="00903A96" w:rsidRPr="00883ADB" w:rsidRDefault="00903A96" w:rsidP="00903A96">
      <w:pPr>
        <w:pStyle w:val="ConsPlusNormal"/>
        <w:keepNext/>
        <w:widowControl w:val="0"/>
        <w:numPr>
          <w:ilvl w:val="0"/>
          <w:numId w:val="14"/>
        </w:numPr>
        <w:spacing w:before="120" w:after="120"/>
        <w:ind w:left="0" w:firstLine="0"/>
        <w:jc w:val="center"/>
        <w:outlineLvl w:val="1"/>
        <w:rPr>
          <w:b/>
          <w:sz w:val="23"/>
          <w:szCs w:val="23"/>
        </w:rPr>
      </w:pPr>
      <w:bookmarkStart w:id="18" w:name="Par2314"/>
      <w:bookmarkEnd w:id="18"/>
      <w:r w:rsidRPr="00883ADB">
        <w:rPr>
          <w:b/>
          <w:sz w:val="23"/>
          <w:szCs w:val="23"/>
        </w:rPr>
        <w:t>ОТВЕТСТВЕННОСТЬ СТОРОН</w:t>
      </w:r>
    </w:p>
    <w:p w:rsidR="00903A96" w:rsidRPr="00883ADB" w:rsidRDefault="00903A96" w:rsidP="00903A96">
      <w:pPr>
        <w:pStyle w:val="ConsPlusNormal"/>
        <w:widowControl w:val="0"/>
        <w:numPr>
          <w:ilvl w:val="0"/>
          <w:numId w:val="17"/>
        </w:numPr>
        <w:tabs>
          <w:tab w:val="num" w:pos="1276"/>
        </w:tabs>
        <w:ind w:left="0" w:firstLine="709"/>
        <w:jc w:val="both"/>
        <w:rPr>
          <w:sz w:val="23"/>
          <w:szCs w:val="23"/>
        </w:rPr>
      </w:pPr>
      <w:r w:rsidRPr="00883ADB">
        <w:rPr>
          <w:sz w:val="23"/>
          <w:szCs w:val="23"/>
        </w:rPr>
        <w:t>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03A96" w:rsidRPr="00883ADB" w:rsidRDefault="00903A96" w:rsidP="00903A96">
      <w:pPr>
        <w:pStyle w:val="ConsPlusNormal"/>
        <w:widowControl w:val="0"/>
        <w:numPr>
          <w:ilvl w:val="0"/>
          <w:numId w:val="17"/>
        </w:numPr>
        <w:tabs>
          <w:tab w:val="num" w:pos="1276"/>
        </w:tabs>
        <w:ind w:left="0" w:firstLine="709"/>
        <w:jc w:val="both"/>
        <w:rPr>
          <w:sz w:val="23"/>
          <w:szCs w:val="23"/>
        </w:rPr>
      </w:pPr>
      <w:bookmarkStart w:id="19" w:name="Par2317"/>
      <w:bookmarkEnd w:id="19"/>
      <w:r w:rsidRPr="00883ADB">
        <w:rPr>
          <w:sz w:val="23"/>
          <w:szCs w:val="23"/>
        </w:rPr>
        <w:t>В случае если у Заказчика возникнут обоснованные претензии к экземпляр</w:t>
      </w:r>
      <w:proofErr w:type="gramStart"/>
      <w:r w:rsidRPr="00883ADB">
        <w:rPr>
          <w:sz w:val="23"/>
          <w:szCs w:val="23"/>
        </w:rPr>
        <w:t>у(</w:t>
      </w:r>
      <w:proofErr w:type="spellStart"/>
      <w:proofErr w:type="gramEnd"/>
      <w:r w:rsidRPr="00883ADB">
        <w:rPr>
          <w:sz w:val="23"/>
          <w:szCs w:val="23"/>
        </w:rPr>
        <w:t>ам</w:t>
      </w:r>
      <w:proofErr w:type="spellEnd"/>
      <w:r w:rsidRPr="00883ADB">
        <w:rPr>
          <w:sz w:val="23"/>
          <w:szCs w:val="23"/>
        </w:rPr>
        <w:t xml:space="preserve">) Системы в частях качества включенной в него/них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Систем, Исполнитель обязуется рассмотреть Претензию Заказчика в течение 15 (пятнадцати) дней с момента ее получения. В </w:t>
      </w:r>
      <w:proofErr w:type="gramStart"/>
      <w:r w:rsidRPr="00883ADB">
        <w:rPr>
          <w:sz w:val="23"/>
          <w:szCs w:val="23"/>
        </w:rPr>
        <w:t>случае</w:t>
      </w:r>
      <w:proofErr w:type="gramEnd"/>
      <w:r w:rsidRPr="00883ADB">
        <w:rPr>
          <w:sz w:val="23"/>
          <w:szCs w:val="23"/>
        </w:rPr>
        <w:t xml:space="preserve"> признания Претензии обоснованной Исполнитель обязан устранить недостатки в разумный срок. В случае </w:t>
      </w:r>
      <w:proofErr w:type="spellStart"/>
      <w:r w:rsidRPr="00883ADB">
        <w:rPr>
          <w:sz w:val="23"/>
          <w:szCs w:val="23"/>
        </w:rPr>
        <w:t>неустранения</w:t>
      </w:r>
      <w:proofErr w:type="spellEnd"/>
      <w:r w:rsidRPr="00883ADB">
        <w:rPr>
          <w:sz w:val="23"/>
          <w:szCs w:val="23"/>
        </w:rPr>
        <w:t xml:space="preserve"> недостатков в указанный срок Заказчик будет вправе потребовать выплаты исключительной неустойки (штрафа) в пределах сумм, перечисленных Заказчиком за информационные услуги, оказываемые с использованием соответствующег</w:t>
      </w:r>
      <w:proofErr w:type="gramStart"/>
      <w:r w:rsidRPr="00883ADB">
        <w:rPr>
          <w:sz w:val="23"/>
          <w:szCs w:val="23"/>
        </w:rPr>
        <w:t>о(</w:t>
      </w:r>
      <w:proofErr w:type="gramEnd"/>
      <w:r w:rsidRPr="00883ADB">
        <w:rPr>
          <w:sz w:val="23"/>
          <w:szCs w:val="23"/>
        </w:rPr>
        <w:t>их) экземпляра(</w:t>
      </w:r>
      <w:proofErr w:type="spellStart"/>
      <w:r w:rsidRPr="00883ADB">
        <w:rPr>
          <w:sz w:val="23"/>
          <w:szCs w:val="23"/>
        </w:rPr>
        <w:t>ов</w:t>
      </w:r>
      <w:proofErr w:type="spellEnd"/>
      <w:r w:rsidRPr="00883ADB">
        <w:rPr>
          <w:sz w:val="23"/>
          <w:szCs w:val="23"/>
        </w:rPr>
        <w:t xml:space="preserve">) Системы в течение 1 (одного) месяца, предшествующего моменту возникновения Претензии у Заказчика, и/или досрочного </w:t>
      </w:r>
      <w:r w:rsidRPr="00883ADB">
        <w:rPr>
          <w:sz w:val="23"/>
          <w:szCs w:val="23"/>
        </w:rPr>
        <w:lastRenderedPageBreak/>
        <w:t xml:space="preserve">расторжения настоящего Договора путем составления дополнительной Претензии. Исполнитель обязуется в пятнадцатидневный срок со дня получения дополнительной Претензии ответить на нее официальным письмом. В </w:t>
      </w:r>
      <w:proofErr w:type="gramStart"/>
      <w:r w:rsidRPr="00883ADB">
        <w:rPr>
          <w:sz w:val="23"/>
          <w:szCs w:val="23"/>
        </w:rPr>
        <w:t>случае</w:t>
      </w:r>
      <w:proofErr w:type="gramEnd"/>
      <w:r w:rsidRPr="00883ADB">
        <w:rPr>
          <w:sz w:val="23"/>
          <w:szCs w:val="23"/>
        </w:rPr>
        <w:t xml:space="preserve"> признания дополнительной Претензии Заказчика обоснованной Исполнитель обязан в зависимости от требований Заказчика перечислить Заказчику исключительную неустойку (штраф) и/или расторгнуть настоящий Договор.</w:t>
      </w:r>
    </w:p>
    <w:p w:rsidR="00903A96" w:rsidRPr="00883ADB" w:rsidRDefault="00903A96" w:rsidP="00903A96">
      <w:pPr>
        <w:pStyle w:val="ConsPlusNormal"/>
        <w:ind w:firstLine="709"/>
        <w:jc w:val="both"/>
        <w:rPr>
          <w:sz w:val="23"/>
          <w:szCs w:val="23"/>
        </w:rPr>
      </w:pPr>
      <w:r w:rsidRPr="00883ADB">
        <w:rPr>
          <w:sz w:val="23"/>
          <w:szCs w:val="23"/>
        </w:rPr>
        <w:t>Исполнитель не несет ответственности за качество экземпляр</w:t>
      </w:r>
      <w:proofErr w:type="gramStart"/>
      <w:r w:rsidRPr="00883ADB">
        <w:rPr>
          <w:sz w:val="23"/>
          <w:szCs w:val="23"/>
        </w:rPr>
        <w:t>а(</w:t>
      </w:r>
      <w:proofErr w:type="spellStart"/>
      <w:proofErr w:type="gramEnd"/>
      <w:r w:rsidRPr="00883ADB">
        <w:rPr>
          <w:sz w:val="23"/>
          <w:szCs w:val="23"/>
        </w:rPr>
        <w:t>ов</w:t>
      </w:r>
      <w:proofErr w:type="spellEnd"/>
      <w:r w:rsidRPr="00883ADB">
        <w:rPr>
          <w:sz w:val="23"/>
          <w:szCs w:val="23"/>
        </w:rPr>
        <w:t>) Системы, в отношении которого(</w:t>
      </w:r>
      <w:proofErr w:type="spellStart"/>
      <w:r w:rsidRPr="00883ADB">
        <w:rPr>
          <w:sz w:val="23"/>
          <w:szCs w:val="23"/>
        </w:rPr>
        <w:t>ых</w:t>
      </w:r>
      <w:proofErr w:type="spellEnd"/>
      <w:r w:rsidRPr="00883ADB">
        <w:rPr>
          <w:sz w:val="23"/>
          <w:szCs w:val="23"/>
        </w:rPr>
        <w:t>) не оказываются услуги по сопровождению.</w:t>
      </w:r>
    </w:p>
    <w:p w:rsidR="00903A96" w:rsidRPr="00883ADB" w:rsidRDefault="00903A96" w:rsidP="00903A96">
      <w:pPr>
        <w:pStyle w:val="ConsPlusNormal"/>
        <w:widowControl w:val="0"/>
        <w:numPr>
          <w:ilvl w:val="0"/>
          <w:numId w:val="17"/>
        </w:numPr>
        <w:tabs>
          <w:tab w:val="left" w:pos="1276"/>
        </w:tabs>
        <w:ind w:left="0" w:firstLine="709"/>
        <w:jc w:val="both"/>
        <w:rPr>
          <w:sz w:val="23"/>
          <w:szCs w:val="23"/>
        </w:rPr>
      </w:pPr>
      <w:r w:rsidRPr="00883ADB">
        <w:rPr>
          <w:sz w:val="23"/>
          <w:szCs w:val="23"/>
        </w:rPr>
        <w:t>При нарушении Заказчиком условий оплаты информационных услуг с использованием экземпляр</w:t>
      </w:r>
      <w:proofErr w:type="gramStart"/>
      <w:r w:rsidRPr="00883ADB">
        <w:rPr>
          <w:sz w:val="23"/>
          <w:szCs w:val="23"/>
        </w:rPr>
        <w:t>а(</w:t>
      </w:r>
      <w:proofErr w:type="spellStart"/>
      <w:proofErr w:type="gramEnd"/>
      <w:r w:rsidRPr="00883ADB">
        <w:rPr>
          <w:sz w:val="23"/>
          <w:szCs w:val="23"/>
        </w:rPr>
        <w:t>ов</w:t>
      </w:r>
      <w:proofErr w:type="spellEnd"/>
      <w:r w:rsidRPr="00883ADB">
        <w:rPr>
          <w:sz w:val="23"/>
          <w:szCs w:val="23"/>
        </w:rPr>
        <w:t>) Системы (услуг по адаптации и сопровождению экземпляра(</w:t>
      </w:r>
      <w:proofErr w:type="spellStart"/>
      <w:r w:rsidRPr="00883ADB">
        <w:rPr>
          <w:sz w:val="23"/>
          <w:szCs w:val="23"/>
        </w:rPr>
        <w:t>ов</w:t>
      </w:r>
      <w:proofErr w:type="spellEnd"/>
      <w:r w:rsidRPr="00883ADB">
        <w:rPr>
          <w:sz w:val="23"/>
          <w:szCs w:val="23"/>
        </w:rPr>
        <w:t>) Системы) Исполнитель имеет право прекратить оказание данных услуг, предварительно уведомив об этом Заказчика за 5 (пять) рабочих дней.</w:t>
      </w:r>
    </w:p>
    <w:p w:rsidR="00903A96" w:rsidRPr="00883ADB" w:rsidRDefault="00903A96" w:rsidP="00903A96">
      <w:pPr>
        <w:pStyle w:val="ConsPlusNormal"/>
        <w:widowControl w:val="0"/>
        <w:numPr>
          <w:ilvl w:val="0"/>
          <w:numId w:val="17"/>
        </w:numPr>
        <w:tabs>
          <w:tab w:val="clear" w:pos="720"/>
          <w:tab w:val="left" w:pos="1276"/>
        </w:tabs>
        <w:ind w:left="0" w:firstLine="709"/>
        <w:jc w:val="both"/>
        <w:rPr>
          <w:sz w:val="23"/>
          <w:szCs w:val="23"/>
        </w:rPr>
      </w:pPr>
      <w:bookmarkStart w:id="20" w:name="Par2320"/>
      <w:bookmarkEnd w:id="20"/>
      <w:r w:rsidRPr="00883ADB">
        <w:rPr>
          <w:sz w:val="23"/>
          <w:szCs w:val="23"/>
        </w:rPr>
        <w:t>Исполнитель имеет право отказаться от исполнения настоящего Договора в одностороннем порядке в случаях:</w:t>
      </w:r>
    </w:p>
    <w:p w:rsidR="00903A96" w:rsidRPr="00883ADB" w:rsidRDefault="00903A96" w:rsidP="00903A96">
      <w:pPr>
        <w:pStyle w:val="ConsPlusNormal"/>
        <w:widowControl w:val="0"/>
        <w:numPr>
          <w:ilvl w:val="0"/>
          <w:numId w:val="18"/>
        </w:numPr>
        <w:tabs>
          <w:tab w:val="clear" w:pos="1077"/>
          <w:tab w:val="left" w:pos="1276"/>
        </w:tabs>
        <w:ind w:left="0" w:firstLine="709"/>
        <w:jc w:val="both"/>
        <w:rPr>
          <w:sz w:val="23"/>
          <w:szCs w:val="23"/>
        </w:rPr>
      </w:pPr>
      <w:r w:rsidRPr="00883ADB">
        <w:rPr>
          <w:sz w:val="23"/>
          <w:szCs w:val="23"/>
        </w:rPr>
        <w:t xml:space="preserve">Нарушения Заказчиком п.п. </w:t>
      </w:r>
      <w:hyperlink w:anchor="Par2258" w:tooltip="Ссылка на текущий документ" w:history="1">
        <w:r w:rsidRPr="00883ADB">
          <w:rPr>
            <w:sz w:val="23"/>
            <w:szCs w:val="23"/>
          </w:rPr>
          <w:t>2.2</w:t>
        </w:r>
      </w:hyperlink>
      <w:r w:rsidRPr="00883ADB">
        <w:rPr>
          <w:sz w:val="23"/>
          <w:szCs w:val="23"/>
        </w:rPr>
        <w:t xml:space="preserve">, </w:t>
      </w:r>
      <w:hyperlink w:anchor="Par2261" w:tooltip="Ссылка на текущий документ" w:history="1">
        <w:r w:rsidRPr="00883ADB">
          <w:rPr>
            <w:sz w:val="23"/>
            <w:szCs w:val="23"/>
          </w:rPr>
          <w:t>2.3</w:t>
        </w:r>
      </w:hyperlink>
      <w:r w:rsidRPr="00883ADB">
        <w:rPr>
          <w:sz w:val="23"/>
          <w:szCs w:val="23"/>
        </w:rPr>
        <w:t xml:space="preserve">, </w:t>
      </w:r>
      <w:hyperlink w:anchor="Par2285" w:tooltip="Ссылка на текущий документ" w:history="1">
        <w:r w:rsidRPr="00883ADB">
          <w:rPr>
            <w:sz w:val="23"/>
            <w:szCs w:val="23"/>
          </w:rPr>
          <w:t>4.3</w:t>
        </w:r>
      </w:hyperlink>
      <w:r w:rsidRPr="00883ADB">
        <w:rPr>
          <w:sz w:val="23"/>
          <w:szCs w:val="23"/>
        </w:rPr>
        <w:t xml:space="preserve"> настоящего Договора;</w:t>
      </w:r>
    </w:p>
    <w:p w:rsidR="00903A96" w:rsidRPr="00883ADB" w:rsidRDefault="00903A96" w:rsidP="00903A96">
      <w:pPr>
        <w:pStyle w:val="ConsPlusNormal"/>
        <w:widowControl w:val="0"/>
        <w:numPr>
          <w:ilvl w:val="0"/>
          <w:numId w:val="18"/>
        </w:numPr>
        <w:tabs>
          <w:tab w:val="left" w:pos="1276"/>
        </w:tabs>
        <w:ind w:left="0" w:firstLine="709"/>
        <w:jc w:val="both"/>
        <w:rPr>
          <w:sz w:val="23"/>
          <w:szCs w:val="23"/>
        </w:rPr>
      </w:pPr>
      <w:r w:rsidRPr="00883ADB">
        <w:rPr>
          <w:sz w:val="23"/>
          <w:szCs w:val="23"/>
        </w:rPr>
        <w:t xml:space="preserve">Внесения Заказчиком изменений в средства программной защиты Системы </w:t>
      </w:r>
      <w:proofErr w:type="spellStart"/>
      <w:r w:rsidRPr="00883ADB">
        <w:rPr>
          <w:sz w:val="23"/>
          <w:szCs w:val="23"/>
        </w:rPr>
        <w:t>КонсультантПлюс</w:t>
      </w:r>
      <w:proofErr w:type="spellEnd"/>
      <w:r w:rsidRPr="00883ADB">
        <w:rPr>
          <w:sz w:val="23"/>
          <w:szCs w:val="23"/>
        </w:rPr>
        <w:t>, приводящих к ее декомпилированию или модификации;</w:t>
      </w:r>
    </w:p>
    <w:p w:rsidR="00903A96" w:rsidRPr="00883ADB" w:rsidRDefault="00903A96" w:rsidP="00903A96">
      <w:pPr>
        <w:pStyle w:val="ConsPlusNormal"/>
        <w:widowControl w:val="0"/>
        <w:numPr>
          <w:ilvl w:val="0"/>
          <w:numId w:val="18"/>
        </w:numPr>
        <w:tabs>
          <w:tab w:val="clear" w:pos="1077"/>
          <w:tab w:val="num" w:pos="851"/>
          <w:tab w:val="left" w:pos="1276"/>
        </w:tabs>
        <w:ind w:left="0" w:firstLine="709"/>
        <w:jc w:val="both"/>
        <w:rPr>
          <w:sz w:val="23"/>
          <w:szCs w:val="23"/>
        </w:rPr>
      </w:pPr>
      <w:r w:rsidRPr="00883ADB">
        <w:rPr>
          <w:sz w:val="23"/>
          <w:szCs w:val="23"/>
        </w:rPr>
        <w:t>Изготовления, воспроизведения, распространения (любым способом) Заказчиком контрафактных экземпляров Систем.</w:t>
      </w:r>
    </w:p>
    <w:p w:rsidR="00903A96" w:rsidRPr="00883ADB" w:rsidRDefault="00903A96" w:rsidP="00903A96">
      <w:pPr>
        <w:pStyle w:val="ConsPlusNormal"/>
        <w:widowControl w:val="0"/>
        <w:numPr>
          <w:ilvl w:val="0"/>
          <w:numId w:val="17"/>
        </w:numPr>
        <w:tabs>
          <w:tab w:val="left" w:pos="1276"/>
        </w:tabs>
        <w:ind w:left="0" w:firstLine="709"/>
        <w:jc w:val="both"/>
        <w:rPr>
          <w:sz w:val="23"/>
          <w:szCs w:val="23"/>
        </w:rPr>
      </w:pPr>
      <w:bookmarkStart w:id="21" w:name="Par2324"/>
      <w:bookmarkEnd w:id="21"/>
      <w:r w:rsidRPr="00883ADB">
        <w:rPr>
          <w:sz w:val="23"/>
          <w:szCs w:val="23"/>
        </w:rPr>
        <w:t>Исполнитель несет ответственность за качество и работоспособность экземпляр</w:t>
      </w:r>
      <w:proofErr w:type="gramStart"/>
      <w:r w:rsidRPr="00883ADB">
        <w:rPr>
          <w:sz w:val="23"/>
          <w:szCs w:val="23"/>
        </w:rPr>
        <w:t>а(</w:t>
      </w:r>
      <w:proofErr w:type="spellStart"/>
      <w:proofErr w:type="gramEnd"/>
      <w:r w:rsidRPr="00883ADB">
        <w:rPr>
          <w:sz w:val="23"/>
          <w:szCs w:val="23"/>
        </w:rPr>
        <w:t>ов</w:t>
      </w:r>
      <w:proofErr w:type="spellEnd"/>
      <w:r w:rsidRPr="00883ADB">
        <w:rPr>
          <w:sz w:val="23"/>
          <w:szCs w:val="23"/>
        </w:rPr>
        <w:t>) Системы(м), с использованием которой(</w:t>
      </w:r>
      <w:proofErr w:type="spellStart"/>
      <w:r w:rsidRPr="00883ADB">
        <w:rPr>
          <w:sz w:val="23"/>
          <w:szCs w:val="23"/>
        </w:rPr>
        <w:t>ых</w:t>
      </w:r>
      <w:proofErr w:type="spellEnd"/>
      <w:r w:rsidRPr="00883ADB">
        <w:rPr>
          <w:sz w:val="23"/>
          <w:szCs w:val="23"/>
        </w:rPr>
        <w:t xml:space="preserve">) он оказывает услуги в соответствии с </w:t>
      </w:r>
      <w:hyperlink w:anchor="Par2267" w:tooltip="Ссылка на текущий документ" w:history="1">
        <w:r w:rsidRPr="00883ADB">
          <w:rPr>
            <w:sz w:val="23"/>
            <w:szCs w:val="23"/>
          </w:rPr>
          <w:t>п. 3.2</w:t>
        </w:r>
      </w:hyperlink>
      <w:r w:rsidRPr="00883ADB">
        <w:rPr>
          <w:sz w:val="23"/>
          <w:szCs w:val="23"/>
        </w:rPr>
        <w:t xml:space="preserve"> настоящего Договора, только при условии, что данный(е) экземпляр(</w:t>
      </w:r>
      <w:proofErr w:type="spellStart"/>
      <w:r w:rsidRPr="00883ADB">
        <w:rPr>
          <w:sz w:val="23"/>
          <w:szCs w:val="23"/>
        </w:rPr>
        <w:t>ы</w:t>
      </w:r>
      <w:proofErr w:type="spellEnd"/>
      <w:r w:rsidRPr="00883ADB">
        <w:rPr>
          <w:sz w:val="23"/>
          <w:szCs w:val="23"/>
        </w:rPr>
        <w:t>) Системы(м) отключен(</w:t>
      </w:r>
      <w:proofErr w:type="spellStart"/>
      <w:r w:rsidRPr="00883ADB">
        <w:rPr>
          <w:sz w:val="23"/>
          <w:szCs w:val="23"/>
        </w:rPr>
        <w:t>ы</w:t>
      </w:r>
      <w:proofErr w:type="spellEnd"/>
      <w:r w:rsidRPr="00883ADB">
        <w:rPr>
          <w:sz w:val="23"/>
          <w:szCs w:val="23"/>
        </w:rPr>
        <w:t>) от возможности одновременной работы с экземпляром(</w:t>
      </w:r>
      <w:proofErr w:type="spellStart"/>
      <w:r w:rsidRPr="00883ADB">
        <w:rPr>
          <w:sz w:val="23"/>
          <w:szCs w:val="23"/>
        </w:rPr>
        <w:t>ами</w:t>
      </w:r>
      <w:proofErr w:type="spellEnd"/>
      <w:r w:rsidRPr="00883ADB">
        <w:rPr>
          <w:sz w:val="23"/>
          <w:szCs w:val="23"/>
        </w:rPr>
        <w:t>) Системы, в отношении которой(</w:t>
      </w:r>
      <w:proofErr w:type="spellStart"/>
      <w:r w:rsidRPr="00883ADB">
        <w:rPr>
          <w:sz w:val="23"/>
          <w:szCs w:val="23"/>
        </w:rPr>
        <w:t>ых</w:t>
      </w:r>
      <w:proofErr w:type="spellEnd"/>
      <w:r w:rsidRPr="00883ADB">
        <w:rPr>
          <w:sz w:val="23"/>
          <w:szCs w:val="23"/>
        </w:rPr>
        <w:t>)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 Исполнитель обязан произвести данное отключение по первому требованию Заказчика.</w:t>
      </w:r>
    </w:p>
    <w:p w:rsidR="00903A96" w:rsidRPr="007D39F6" w:rsidRDefault="00903A96" w:rsidP="00903A96">
      <w:pPr>
        <w:shd w:val="clear" w:color="auto" w:fill="FFFFFF"/>
        <w:tabs>
          <w:tab w:val="left" w:pos="1531"/>
        </w:tabs>
        <w:ind w:left="737"/>
        <w:jc w:val="center"/>
        <w:rPr>
          <w:b/>
          <w:bCs/>
          <w:spacing w:val="-5"/>
          <w:sz w:val="20"/>
          <w:szCs w:val="20"/>
        </w:rPr>
      </w:pPr>
      <w:bookmarkStart w:id="22" w:name="Par2326"/>
      <w:bookmarkEnd w:id="22"/>
      <w:r w:rsidRPr="007D39F6">
        <w:rPr>
          <w:b/>
          <w:bCs/>
          <w:spacing w:val="-5"/>
          <w:sz w:val="20"/>
          <w:szCs w:val="20"/>
        </w:rPr>
        <w:t>8. НАЛОГОВАЯ ОГОВОРКА</w:t>
      </w:r>
    </w:p>
    <w:p w:rsidR="00903A96" w:rsidRPr="00AA16CB" w:rsidRDefault="00903A96" w:rsidP="00903A96">
      <w:pPr>
        <w:pStyle w:val="a4"/>
        <w:shd w:val="clear" w:color="auto" w:fill="FFFFFF"/>
        <w:tabs>
          <w:tab w:val="left" w:pos="1531"/>
        </w:tabs>
        <w:ind w:left="1097"/>
        <w:rPr>
          <w:b/>
          <w:bCs/>
          <w:spacing w:val="-5"/>
          <w:sz w:val="20"/>
          <w:szCs w:val="20"/>
        </w:rPr>
      </w:pPr>
    </w:p>
    <w:p w:rsidR="00903A96" w:rsidRPr="007D39F6" w:rsidRDefault="00903A96" w:rsidP="00903A96">
      <w:pPr>
        <w:ind w:firstLine="567"/>
        <w:jc w:val="both"/>
        <w:rPr>
          <w:sz w:val="23"/>
          <w:szCs w:val="23"/>
        </w:rPr>
      </w:pPr>
      <w:r w:rsidRPr="007D39F6">
        <w:rPr>
          <w:b/>
          <w:sz w:val="23"/>
          <w:szCs w:val="23"/>
        </w:rPr>
        <w:t>8.1.</w:t>
      </w:r>
      <w:r w:rsidRPr="007D39F6">
        <w:rPr>
          <w:sz w:val="23"/>
          <w:szCs w:val="23"/>
        </w:rPr>
        <w:t xml:space="preserve"> Поставщик гарантирует, что:</w:t>
      </w:r>
    </w:p>
    <w:p w:rsidR="00903A96" w:rsidRPr="007D39F6" w:rsidRDefault="00903A96" w:rsidP="00903A96">
      <w:pPr>
        <w:ind w:firstLine="567"/>
        <w:jc w:val="both"/>
        <w:rPr>
          <w:sz w:val="23"/>
          <w:szCs w:val="23"/>
        </w:rPr>
      </w:pPr>
      <w:r w:rsidRPr="007D39F6">
        <w:rPr>
          <w:sz w:val="23"/>
          <w:szCs w:val="23"/>
        </w:rPr>
        <w:t>зарегистрирован в ЕГРЮЛ надлежащим образом;</w:t>
      </w:r>
    </w:p>
    <w:p w:rsidR="00903A96" w:rsidRPr="007D39F6" w:rsidRDefault="00903A96" w:rsidP="00903A96">
      <w:pPr>
        <w:ind w:firstLine="567"/>
        <w:jc w:val="both"/>
        <w:rPr>
          <w:sz w:val="23"/>
          <w:szCs w:val="23"/>
        </w:rPr>
      </w:pPr>
      <w:r w:rsidRPr="007D39F6">
        <w:rPr>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03A96" w:rsidRPr="007D39F6" w:rsidRDefault="00903A96" w:rsidP="00903A96">
      <w:pPr>
        <w:ind w:firstLine="567"/>
        <w:jc w:val="both"/>
        <w:rPr>
          <w:sz w:val="23"/>
          <w:szCs w:val="23"/>
        </w:rPr>
      </w:pPr>
      <w:r w:rsidRPr="007D39F6">
        <w:rPr>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03A96" w:rsidRPr="007D39F6" w:rsidRDefault="00903A96" w:rsidP="00903A96">
      <w:pPr>
        <w:ind w:firstLine="567"/>
        <w:jc w:val="both"/>
        <w:rPr>
          <w:sz w:val="23"/>
          <w:szCs w:val="23"/>
        </w:rPr>
      </w:pPr>
      <w:r w:rsidRPr="007D39F6">
        <w:rPr>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03A96" w:rsidRPr="007D39F6" w:rsidRDefault="00903A96" w:rsidP="00903A96">
      <w:pPr>
        <w:ind w:firstLine="567"/>
        <w:jc w:val="both"/>
        <w:rPr>
          <w:sz w:val="23"/>
          <w:szCs w:val="23"/>
        </w:rPr>
      </w:pPr>
      <w:r w:rsidRPr="007D39F6">
        <w:rPr>
          <w:sz w:val="23"/>
          <w:szCs w:val="23"/>
        </w:rPr>
        <w:t xml:space="preserve">является членом </w:t>
      </w:r>
      <w:proofErr w:type="spellStart"/>
      <w:r w:rsidRPr="007D39F6">
        <w:rPr>
          <w:sz w:val="23"/>
          <w:szCs w:val="23"/>
        </w:rPr>
        <w:t>саморегулируемой</w:t>
      </w:r>
      <w:proofErr w:type="spellEnd"/>
      <w:r w:rsidRPr="007D39F6">
        <w:rPr>
          <w:sz w:val="23"/>
          <w:szCs w:val="23"/>
        </w:rPr>
        <w:t xml:space="preserve"> организации, если осуществляемая по договору деятельность требует членства в </w:t>
      </w:r>
      <w:proofErr w:type="spellStart"/>
      <w:r w:rsidRPr="007D39F6">
        <w:rPr>
          <w:sz w:val="23"/>
          <w:szCs w:val="23"/>
        </w:rPr>
        <w:t>саморегулируемой</w:t>
      </w:r>
      <w:proofErr w:type="spellEnd"/>
      <w:r w:rsidRPr="007D39F6">
        <w:rPr>
          <w:sz w:val="23"/>
          <w:szCs w:val="23"/>
        </w:rPr>
        <w:t xml:space="preserve"> организации;</w:t>
      </w:r>
    </w:p>
    <w:p w:rsidR="00903A96" w:rsidRPr="007D39F6" w:rsidRDefault="00903A96" w:rsidP="00903A96">
      <w:pPr>
        <w:ind w:firstLine="567"/>
        <w:jc w:val="both"/>
        <w:rPr>
          <w:sz w:val="23"/>
          <w:szCs w:val="23"/>
        </w:rPr>
      </w:pPr>
      <w:r w:rsidRPr="007D39F6">
        <w:rPr>
          <w:sz w:val="23"/>
          <w:szCs w:val="23"/>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03A96" w:rsidRPr="007D39F6" w:rsidRDefault="00903A96" w:rsidP="00903A96">
      <w:pPr>
        <w:ind w:firstLine="567"/>
        <w:jc w:val="both"/>
        <w:rPr>
          <w:sz w:val="23"/>
          <w:szCs w:val="23"/>
        </w:rPr>
      </w:pPr>
      <w:r w:rsidRPr="007D39F6">
        <w:rPr>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03A96" w:rsidRPr="007D39F6" w:rsidRDefault="00903A96" w:rsidP="00903A96">
      <w:pPr>
        <w:ind w:firstLine="567"/>
        <w:jc w:val="both"/>
        <w:rPr>
          <w:sz w:val="23"/>
          <w:szCs w:val="23"/>
        </w:rPr>
      </w:pPr>
      <w:proofErr w:type="gramStart"/>
      <w:r w:rsidRPr="007D39F6">
        <w:rPr>
          <w:sz w:val="23"/>
          <w:szCs w:val="23"/>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w:t>
      </w:r>
      <w:r w:rsidRPr="007D39F6">
        <w:rPr>
          <w:sz w:val="23"/>
          <w:szCs w:val="23"/>
        </w:rPr>
        <w:lastRenderedPageBreak/>
        <w:t>выборочно, игнорируя те из них, которые непосредственно не связаны с получением налоговой выгоды;</w:t>
      </w:r>
      <w:proofErr w:type="gramEnd"/>
    </w:p>
    <w:p w:rsidR="00903A96" w:rsidRPr="007D39F6" w:rsidRDefault="00903A96" w:rsidP="00903A96">
      <w:pPr>
        <w:ind w:firstLine="567"/>
        <w:jc w:val="both"/>
        <w:rPr>
          <w:sz w:val="23"/>
          <w:szCs w:val="23"/>
        </w:rPr>
      </w:pPr>
      <w:r w:rsidRPr="007D39F6">
        <w:rPr>
          <w:sz w:val="23"/>
          <w:szCs w:val="23"/>
        </w:rPr>
        <w:t>своевременно и в полном объеме уплачивает налоги, сборы и страховые взносы;</w:t>
      </w:r>
    </w:p>
    <w:p w:rsidR="00903A96" w:rsidRPr="007D39F6" w:rsidRDefault="00903A96" w:rsidP="00903A96">
      <w:pPr>
        <w:ind w:firstLine="567"/>
        <w:jc w:val="both"/>
        <w:rPr>
          <w:sz w:val="23"/>
          <w:szCs w:val="23"/>
        </w:rPr>
      </w:pPr>
      <w:r w:rsidRPr="007D39F6">
        <w:rPr>
          <w:sz w:val="23"/>
          <w:szCs w:val="23"/>
        </w:rPr>
        <w:t xml:space="preserve">отражает в налоговой отчетности по НДС все суммы НДС, предъявленные Покупателю; </w:t>
      </w:r>
    </w:p>
    <w:p w:rsidR="00903A96" w:rsidRPr="007D39F6" w:rsidRDefault="00903A96" w:rsidP="00903A96">
      <w:pPr>
        <w:ind w:firstLine="567"/>
        <w:jc w:val="both"/>
        <w:rPr>
          <w:sz w:val="23"/>
          <w:szCs w:val="23"/>
        </w:rPr>
      </w:pPr>
      <w:r w:rsidRPr="007D39F6">
        <w:rPr>
          <w:sz w:val="23"/>
          <w:szCs w:val="23"/>
        </w:rPr>
        <w:t>лица, подписывающие от его имени первичные документы и счета-фактуры, имеют на это все необходимые полномочия и доверенности.</w:t>
      </w:r>
    </w:p>
    <w:p w:rsidR="00903A96" w:rsidRPr="007D39F6" w:rsidRDefault="00903A96" w:rsidP="00903A96">
      <w:pPr>
        <w:ind w:firstLine="567"/>
        <w:jc w:val="both"/>
        <w:rPr>
          <w:sz w:val="23"/>
          <w:szCs w:val="23"/>
        </w:rPr>
      </w:pPr>
      <w:r w:rsidRPr="007D39F6">
        <w:rPr>
          <w:b/>
          <w:sz w:val="23"/>
          <w:szCs w:val="23"/>
        </w:rPr>
        <w:t>8.2.</w:t>
      </w:r>
      <w:r w:rsidRPr="007D39F6">
        <w:rPr>
          <w:sz w:val="23"/>
          <w:szCs w:val="23"/>
        </w:rPr>
        <w:t xml:space="preserve"> Если Поставщик  нарушит гарантии (любую одну, несколько или все вместе), указанные в пункте 8.1 настоящего раздела,  и это повлечет:</w:t>
      </w:r>
    </w:p>
    <w:p w:rsidR="00903A96" w:rsidRPr="007D39F6" w:rsidRDefault="00903A96" w:rsidP="00903A96">
      <w:pPr>
        <w:ind w:firstLine="567"/>
        <w:jc w:val="both"/>
        <w:rPr>
          <w:sz w:val="23"/>
          <w:szCs w:val="23"/>
        </w:rPr>
      </w:pPr>
      <w:r w:rsidRPr="007D39F6">
        <w:rPr>
          <w:sz w:val="23"/>
          <w:szCs w:val="23"/>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D39F6">
        <w:rPr>
          <w:sz w:val="23"/>
          <w:szCs w:val="23"/>
        </w:rPr>
        <w:t>и(</w:t>
      </w:r>
      <w:proofErr w:type="gramEnd"/>
      <w:r w:rsidRPr="007D39F6">
        <w:rPr>
          <w:sz w:val="23"/>
          <w:szCs w:val="23"/>
        </w:rPr>
        <w:t>или)</w:t>
      </w:r>
    </w:p>
    <w:p w:rsidR="00903A96" w:rsidRPr="007D39F6" w:rsidRDefault="00903A96" w:rsidP="00903A96">
      <w:pPr>
        <w:ind w:firstLine="567"/>
        <w:jc w:val="both"/>
        <w:rPr>
          <w:sz w:val="23"/>
          <w:szCs w:val="23"/>
        </w:rPr>
      </w:pPr>
      <w:proofErr w:type="gramStart"/>
      <w:r w:rsidRPr="007D39F6">
        <w:rPr>
          <w:sz w:val="23"/>
          <w:szCs w:val="23"/>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903A96" w:rsidRPr="007D39F6" w:rsidRDefault="00903A96" w:rsidP="00903A96">
      <w:pPr>
        <w:ind w:firstLine="567"/>
        <w:jc w:val="both"/>
        <w:rPr>
          <w:sz w:val="23"/>
          <w:szCs w:val="23"/>
        </w:rPr>
      </w:pPr>
      <w:r w:rsidRPr="007D39F6">
        <w:rPr>
          <w:sz w:val="23"/>
          <w:szCs w:val="23"/>
        </w:rPr>
        <w:t xml:space="preserve">то Поставщик обязуется возместить Покупателю убытки, который последний понес вследствие таких нарушений. </w:t>
      </w:r>
    </w:p>
    <w:p w:rsidR="00903A96" w:rsidRPr="007D39F6" w:rsidRDefault="00903A96" w:rsidP="00903A96">
      <w:pPr>
        <w:ind w:firstLine="567"/>
        <w:jc w:val="both"/>
        <w:rPr>
          <w:sz w:val="23"/>
          <w:szCs w:val="23"/>
        </w:rPr>
      </w:pPr>
      <w:r w:rsidRPr="007D39F6">
        <w:rPr>
          <w:b/>
          <w:sz w:val="23"/>
          <w:szCs w:val="23"/>
        </w:rPr>
        <w:t>8.3.</w:t>
      </w:r>
      <w:r w:rsidRPr="007D39F6">
        <w:rPr>
          <w:sz w:val="23"/>
          <w:szCs w:val="23"/>
        </w:rPr>
        <w:t>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8.2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03A96" w:rsidRPr="007D39F6" w:rsidRDefault="00903A96" w:rsidP="00903A96">
      <w:pPr>
        <w:pStyle w:val="a4"/>
        <w:ind w:left="1097" w:firstLine="567"/>
        <w:jc w:val="both"/>
        <w:rPr>
          <w:sz w:val="23"/>
          <w:szCs w:val="23"/>
        </w:rPr>
      </w:pPr>
    </w:p>
    <w:p w:rsidR="00903A96" w:rsidRPr="00883ADB" w:rsidRDefault="00903A96" w:rsidP="00903A96">
      <w:pPr>
        <w:pStyle w:val="ConsPlusNormal"/>
        <w:keepNext/>
        <w:widowControl w:val="0"/>
        <w:numPr>
          <w:ilvl w:val="0"/>
          <w:numId w:val="20"/>
        </w:numPr>
        <w:spacing w:before="120" w:after="120"/>
        <w:jc w:val="center"/>
        <w:outlineLvl w:val="1"/>
        <w:rPr>
          <w:b/>
          <w:sz w:val="23"/>
          <w:szCs w:val="23"/>
        </w:rPr>
      </w:pPr>
      <w:r w:rsidRPr="00883ADB">
        <w:rPr>
          <w:b/>
          <w:sz w:val="23"/>
          <w:szCs w:val="23"/>
        </w:rPr>
        <w:t>ОСОБЫЕ УСЛОВИЯ</w:t>
      </w:r>
    </w:p>
    <w:p w:rsidR="00903A96" w:rsidRPr="007D39F6" w:rsidRDefault="00903A96" w:rsidP="00903A96">
      <w:pPr>
        <w:pStyle w:val="ConsPlusNormal"/>
        <w:widowControl w:val="0"/>
        <w:numPr>
          <w:ilvl w:val="1"/>
          <w:numId w:val="20"/>
        </w:numPr>
        <w:tabs>
          <w:tab w:val="left" w:pos="1276"/>
        </w:tabs>
        <w:ind w:left="0" w:firstLine="737"/>
        <w:jc w:val="both"/>
        <w:rPr>
          <w:sz w:val="23"/>
          <w:szCs w:val="23"/>
        </w:rPr>
      </w:pPr>
      <w:bookmarkStart w:id="23" w:name="Par2328"/>
      <w:bookmarkEnd w:id="23"/>
      <w:r w:rsidRPr="007D39F6">
        <w:rPr>
          <w:sz w:val="23"/>
          <w:szCs w:val="23"/>
        </w:rPr>
        <w:t>Заказчик имеет право отказаться от информационных услуг с использованием экземпляр</w:t>
      </w:r>
      <w:proofErr w:type="gramStart"/>
      <w:r w:rsidRPr="007D39F6">
        <w:rPr>
          <w:sz w:val="23"/>
          <w:szCs w:val="23"/>
        </w:rPr>
        <w:t>а(</w:t>
      </w:r>
      <w:proofErr w:type="spellStart"/>
      <w:proofErr w:type="gramEnd"/>
      <w:r w:rsidRPr="007D39F6">
        <w:rPr>
          <w:sz w:val="23"/>
          <w:szCs w:val="23"/>
        </w:rPr>
        <w:t>ов</w:t>
      </w:r>
      <w:proofErr w:type="spellEnd"/>
      <w:r w:rsidRPr="007D39F6">
        <w:rPr>
          <w:sz w:val="23"/>
          <w:szCs w:val="23"/>
        </w:rPr>
        <w:t>) Системы (услуг по адаптации и сопровождению экземпляра(</w:t>
      </w:r>
      <w:proofErr w:type="spellStart"/>
      <w:r w:rsidRPr="007D39F6">
        <w:rPr>
          <w:sz w:val="23"/>
          <w:szCs w:val="23"/>
        </w:rPr>
        <w:t>ов</w:t>
      </w:r>
      <w:proofErr w:type="spellEnd"/>
      <w:r w:rsidRPr="007D39F6">
        <w:rPr>
          <w:sz w:val="23"/>
          <w:szCs w:val="23"/>
        </w:rPr>
        <w:t>) Системы), оказываемых Исполнителем, до истечения срока действия настоящего Договора. Заказчик обязан уведомить Исполнителя о таком отказе не менее чем за 30 (тридцать) дней.</w:t>
      </w:r>
    </w:p>
    <w:p w:rsidR="00903A96" w:rsidRPr="007D39F6" w:rsidRDefault="00903A96" w:rsidP="00903A96">
      <w:pPr>
        <w:pStyle w:val="ConsPlusNormal"/>
        <w:widowControl w:val="0"/>
        <w:numPr>
          <w:ilvl w:val="1"/>
          <w:numId w:val="20"/>
        </w:numPr>
        <w:tabs>
          <w:tab w:val="left" w:pos="1276"/>
        </w:tabs>
        <w:ind w:left="0" w:firstLine="737"/>
        <w:jc w:val="both"/>
        <w:rPr>
          <w:sz w:val="23"/>
          <w:szCs w:val="23"/>
        </w:rPr>
      </w:pPr>
      <w:r w:rsidRPr="007D39F6">
        <w:rPr>
          <w:sz w:val="23"/>
          <w:szCs w:val="23"/>
        </w:rPr>
        <w:t>Оказание информационных услуг с использованием экземпляр</w:t>
      </w:r>
      <w:proofErr w:type="gramStart"/>
      <w:r w:rsidRPr="007D39F6">
        <w:rPr>
          <w:sz w:val="23"/>
          <w:szCs w:val="23"/>
        </w:rPr>
        <w:t>а(</w:t>
      </w:r>
      <w:proofErr w:type="spellStart"/>
      <w:proofErr w:type="gramEnd"/>
      <w:r w:rsidRPr="007D39F6">
        <w:rPr>
          <w:sz w:val="23"/>
          <w:szCs w:val="23"/>
        </w:rPr>
        <w:t>ов</w:t>
      </w:r>
      <w:proofErr w:type="spellEnd"/>
      <w:r w:rsidRPr="007D39F6">
        <w:rPr>
          <w:sz w:val="23"/>
          <w:szCs w:val="23"/>
        </w:rPr>
        <w:t>) Системы (услуг по адаптации и сопровождению экземпляра(</w:t>
      </w:r>
      <w:proofErr w:type="spellStart"/>
      <w:r w:rsidRPr="007D39F6">
        <w:rPr>
          <w:sz w:val="23"/>
          <w:szCs w:val="23"/>
        </w:rPr>
        <w:t>ов</w:t>
      </w:r>
      <w:proofErr w:type="spellEnd"/>
      <w:r w:rsidRPr="007D39F6">
        <w:rPr>
          <w:sz w:val="23"/>
          <w:szCs w:val="23"/>
        </w:rPr>
        <w:t xml:space="preserve">) Системы), отмененное Заказчиком в соответствии с </w:t>
      </w:r>
      <w:hyperlink w:anchor="Par2328" w:tooltip="Ссылка на текущий документ" w:history="1">
        <w:r w:rsidRPr="007D39F6">
          <w:rPr>
            <w:sz w:val="23"/>
            <w:szCs w:val="23"/>
          </w:rPr>
          <w:t>п. 8.1</w:t>
        </w:r>
      </w:hyperlink>
      <w:r w:rsidRPr="007D39F6">
        <w:rPr>
          <w:sz w:val="23"/>
          <w:szCs w:val="23"/>
        </w:rPr>
        <w:t xml:space="preserve"> настоящего Договора, может быть продолжено Исполнителем после оплаты Заказчиком стоимости возобновления оказания услуг по Прейскуранту Исполнителя.</w:t>
      </w:r>
    </w:p>
    <w:p w:rsidR="00903A96" w:rsidRPr="007D39F6" w:rsidRDefault="00903A96" w:rsidP="00903A96">
      <w:pPr>
        <w:pStyle w:val="ConsPlusNormal"/>
        <w:widowControl w:val="0"/>
        <w:numPr>
          <w:ilvl w:val="1"/>
          <w:numId w:val="20"/>
        </w:numPr>
        <w:tabs>
          <w:tab w:val="left" w:pos="1276"/>
        </w:tabs>
        <w:ind w:left="0" w:firstLine="737"/>
        <w:jc w:val="both"/>
        <w:rPr>
          <w:sz w:val="23"/>
          <w:szCs w:val="23"/>
        </w:rPr>
      </w:pPr>
      <w:bookmarkStart w:id="24" w:name="Par2330"/>
      <w:bookmarkEnd w:id="24"/>
      <w:proofErr w:type="gramStart"/>
      <w:r w:rsidRPr="007D39F6">
        <w:rPr>
          <w:sz w:val="23"/>
          <w:szCs w:val="23"/>
        </w:rPr>
        <w:t xml:space="preserve">В случае отказа Заказчика от информационных услуг с использованием экземпляра Системы (услуг по адаптации и сопровождению экземпляра (Системы), оказываемых Исполнителем в соответствии с </w:t>
      </w:r>
      <w:hyperlink w:anchor="Par2247" w:tooltip="Ссылка на текущий документ" w:history="1">
        <w:r w:rsidRPr="007D39F6">
          <w:rPr>
            <w:sz w:val="23"/>
            <w:szCs w:val="23"/>
          </w:rPr>
          <w:t>п. 2.1</w:t>
        </w:r>
      </w:hyperlink>
      <w:r w:rsidRPr="007D39F6">
        <w:rPr>
          <w:sz w:val="23"/>
          <w:szCs w:val="23"/>
        </w:rPr>
        <w:t xml:space="preserve"> настоящего Договора, оказание Заказчику любых услуг с использованием данного экземпляра Системы, в том числе осуществление технической профилактики работоспособности экземпляра Системы, восстановление работоспособности экземпляра Системы, перенос экземпляра Системы (сетевой и </w:t>
      </w:r>
      <w:proofErr w:type="spellStart"/>
      <w:r w:rsidRPr="007D39F6">
        <w:rPr>
          <w:sz w:val="23"/>
          <w:szCs w:val="23"/>
        </w:rPr>
        <w:t>флэш</w:t>
      </w:r>
      <w:proofErr w:type="spellEnd"/>
      <w:r w:rsidRPr="007D39F6">
        <w:rPr>
          <w:sz w:val="23"/>
          <w:szCs w:val="23"/>
        </w:rPr>
        <w:t xml:space="preserve"> версии экземпляра Системы) на другой</w:t>
      </w:r>
      <w:proofErr w:type="gramEnd"/>
      <w:r w:rsidRPr="007D39F6">
        <w:rPr>
          <w:sz w:val="23"/>
          <w:szCs w:val="23"/>
        </w:rPr>
        <w:t>(</w:t>
      </w:r>
      <w:proofErr w:type="spellStart"/>
      <w:proofErr w:type="gramStart"/>
      <w:r w:rsidRPr="007D39F6">
        <w:rPr>
          <w:sz w:val="23"/>
          <w:szCs w:val="23"/>
        </w:rPr>
        <w:t>ую</w:t>
      </w:r>
      <w:proofErr w:type="spellEnd"/>
      <w:r w:rsidRPr="007D39F6">
        <w:rPr>
          <w:sz w:val="23"/>
          <w:szCs w:val="23"/>
        </w:rPr>
        <w:t xml:space="preserve">) компьютер (локальную сеть или </w:t>
      </w:r>
      <w:proofErr w:type="spellStart"/>
      <w:r w:rsidRPr="007D39F6">
        <w:rPr>
          <w:sz w:val="23"/>
          <w:szCs w:val="23"/>
        </w:rPr>
        <w:t>флэш-носитель</w:t>
      </w:r>
      <w:proofErr w:type="spellEnd"/>
      <w:r w:rsidRPr="007D39F6">
        <w:rPr>
          <w:sz w:val="23"/>
          <w:szCs w:val="23"/>
        </w:rPr>
        <w:t>)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w:t>
      </w:r>
      <w:proofErr w:type="gramEnd"/>
    </w:p>
    <w:p w:rsidR="00903A96" w:rsidRPr="007D39F6" w:rsidRDefault="00903A96" w:rsidP="00903A96">
      <w:pPr>
        <w:pStyle w:val="ConsPlusNormal"/>
        <w:widowControl w:val="0"/>
        <w:numPr>
          <w:ilvl w:val="1"/>
          <w:numId w:val="20"/>
        </w:numPr>
        <w:tabs>
          <w:tab w:val="left" w:pos="1276"/>
        </w:tabs>
        <w:ind w:left="0" w:firstLine="737"/>
        <w:jc w:val="both"/>
        <w:rPr>
          <w:sz w:val="23"/>
          <w:szCs w:val="23"/>
        </w:rPr>
      </w:pPr>
      <w:r w:rsidRPr="007D39F6">
        <w:rPr>
          <w:sz w:val="23"/>
          <w:szCs w:val="23"/>
        </w:rPr>
        <w:t>Условия настоящего Договора и дополнительных соглашений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rsidR="00903A96" w:rsidRPr="007D39F6" w:rsidRDefault="00903A96" w:rsidP="00903A96">
      <w:pPr>
        <w:pStyle w:val="ConsPlusNormal"/>
        <w:widowControl w:val="0"/>
        <w:numPr>
          <w:ilvl w:val="1"/>
          <w:numId w:val="20"/>
        </w:numPr>
        <w:tabs>
          <w:tab w:val="left" w:pos="1276"/>
        </w:tabs>
        <w:ind w:left="0" w:firstLine="737"/>
        <w:jc w:val="both"/>
        <w:rPr>
          <w:sz w:val="23"/>
          <w:szCs w:val="23"/>
        </w:rPr>
      </w:pPr>
      <w:bookmarkStart w:id="25" w:name="Par2333"/>
      <w:bookmarkEnd w:id="25"/>
      <w:r w:rsidRPr="007D39F6">
        <w:rPr>
          <w:sz w:val="23"/>
          <w:szCs w:val="23"/>
        </w:rPr>
        <w:t xml:space="preserve">Разработчик Систем вправе самостоятельно определять информационное содержание Систем в рамках их общей направленности. </w:t>
      </w:r>
      <w:proofErr w:type="gramStart"/>
      <w:r w:rsidRPr="007D39F6">
        <w:rPr>
          <w:sz w:val="23"/>
          <w:szCs w:val="23"/>
        </w:rPr>
        <w:t>Информация, содержащаяся в Системе, включая авторские материалы (комментарии, книги, статьи, ответы на вопросы и т.д.), имеет справочный характер.</w:t>
      </w:r>
      <w:proofErr w:type="gramEnd"/>
      <w:r w:rsidRPr="007D39F6">
        <w:rPr>
          <w:sz w:val="23"/>
          <w:szCs w:val="23"/>
        </w:rPr>
        <w:t xml:space="preserve"> Разработчик не несет ответственности за правильность информации, изложенной в авторских материалах.</w:t>
      </w:r>
    </w:p>
    <w:p w:rsidR="00903A96" w:rsidRPr="007D39F6" w:rsidRDefault="00903A96" w:rsidP="00903A96">
      <w:pPr>
        <w:pStyle w:val="ConsPlusNormal"/>
        <w:widowControl w:val="0"/>
        <w:numPr>
          <w:ilvl w:val="1"/>
          <w:numId w:val="20"/>
        </w:numPr>
        <w:tabs>
          <w:tab w:val="left" w:pos="1276"/>
        </w:tabs>
        <w:ind w:left="0" w:firstLine="737"/>
        <w:jc w:val="both"/>
        <w:rPr>
          <w:sz w:val="23"/>
          <w:szCs w:val="23"/>
        </w:rPr>
      </w:pPr>
      <w:r w:rsidRPr="007D39F6">
        <w:rPr>
          <w:sz w:val="23"/>
          <w:szCs w:val="23"/>
        </w:rPr>
        <w:lastRenderedPageBreak/>
        <w:t>Во всех случаях указания каких-либо сроков по настоящему Договору под днями понимаются официальные рабочие дни, под месяцами - полные календарные месяцы.</w:t>
      </w:r>
    </w:p>
    <w:p w:rsidR="00903A96" w:rsidRPr="007D39F6" w:rsidRDefault="00903A96" w:rsidP="00903A96">
      <w:pPr>
        <w:pStyle w:val="ConsPlusNormal"/>
        <w:widowControl w:val="0"/>
        <w:numPr>
          <w:ilvl w:val="1"/>
          <w:numId w:val="20"/>
        </w:numPr>
        <w:tabs>
          <w:tab w:val="left" w:pos="1276"/>
        </w:tabs>
        <w:ind w:left="0" w:firstLine="737"/>
        <w:jc w:val="both"/>
        <w:rPr>
          <w:sz w:val="23"/>
          <w:szCs w:val="23"/>
        </w:rPr>
      </w:pPr>
      <w:bookmarkStart w:id="26" w:name="Par2335"/>
      <w:bookmarkEnd w:id="26"/>
      <w:r w:rsidRPr="007D39F6">
        <w:rPr>
          <w:sz w:val="23"/>
          <w:szCs w:val="23"/>
        </w:rPr>
        <w:t xml:space="preserve">В </w:t>
      </w:r>
      <w:proofErr w:type="gramStart"/>
      <w:r w:rsidRPr="007D39F6">
        <w:rPr>
          <w:sz w:val="23"/>
          <w:szCs w:val="23"/>
        </w:rPr>
        <w:t>случае</w:t>
      </w:r>
      <w:proofErr w:type="gramEnd"/>
      <w:r w:rsidRPr="007D39F6">
        <w:rPr>
          <w:sz w:val="23"/>
          <w:szCs w:val="23"/>
        </w:rPr>
        <w:t xml:space="preserve">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903A96" w:rsidRPr="007D39F6" w:rsidRDefault="00903A96" w:rsidP="00903A96">
      <w:pPr>
        <w:pStyle w:val="ConsPlusNormal"/>
        <w:widowControl w:val="0"/>
        <w:numPr>
          <w:ilvl w:val="1"/>
          <w:numId w:val="20"/>
        </w:numPr>
        <w:tabs>
          <w:tab w:val="left" w:pos="1276"/>
        </w:tabs>
        <w:ind w:left="0" w:firstLine="737"/>
        <w:jc w:val="both"/>
        <w:rPr>
          <w:sz w:val="23"/>
          <w:szCs w:val="23"/>
        </w:rPr>
      </w:pPr>
      <w:r w:rsidRPr="007D39F6">
        <w:rPr>
          <w:sz w:val="23"/>
          <w:szCs w:val="23"/>
        </w:rPr>
        <w:t>Исполнитель может оказывать информационные услуги с использованием экземпляр</w:t>
      </w:r>
      <w:proofErr w:type="gramStart"/>
      <w:r w:rsidRPr="007D39F6">
        <w:rPr>
          <w:sz w:val="23"/>
          <w:szCs w:val="23"/>
        </w:rPr>
        <w:t>а(</w:t>
      </w:r>
      <w:proofErr w:type="spellStart"/>
      <w:proofErr w:type="gramEnd"/>
      <w:r w:rsidRPr="007D39F6">
        <w:rPr>
          <w:sz w:val="23"/>
          <w:szCs w:val="23"/>
        </w:rPr>
        <w:t>ов</w:t>
      </w:r>
      <w:proofErr w:type="spellEnd"/>
      <w:r w:rsidRPr="007D39F6">
        <w:rPr>
          <w:sz w:val="23"/>
          <w:szCs w:val="23"/>
        </w:rPr>
        <w:t>) Системы (услуги по адаптации и сопровождению экземпляра(</w:t>
      </w:r>
      <w:proofErr w:type="spellStart"/>
      <w:r w:rsidRPr="007D39F6">
        <w:rPr>
          <w:sz w:val="23"/>
          <w:szCs w:val="23"/>
        </w:rPr>
        <w:t>ов</w:t>
      </w:r>
      <w:proofErr w:type="spellEnd"/>
      <w:r w:rsidRPr="007D39F6">
        <w:rPr>
          <w:sz w:val="23"/>
          <w:szCs w:val="23"/>
        </w:rPr>
        <w:t>) Системы) по настоящему Договору с привлечением третьих лиц.</w:t>
      </w:r>
    </w:p>
    <w:p w:rsidR="00903A96" w:rsidRPr="007D39F6" w:rsidRDefault="00903A96" w:rsidP="00903A96">
      <w:pPr>
        <w:pStyle w:val="ConsPlusNormal"/>
        <w:widowControl w:val="0"/>
        <w:numPr>
          <w:ilvl w:val="1"/>
          <w:numId w:val="20"/>
        </w:numPr>
        <w:tabs>
          <w:tab w:val="left" w:pos="1276"/>
        </w:tabs>
        <w:ind w:left="0" w:firstLine="737"/>
        <w:jc w:val="both"/>
        <w:rPr>
          <w:sz w:val="23"/>
          <w:szCs w:val="23"/>
        </w:rPr>
      </w:pPr>
      <w:bookmarkStart w:id="27" w:name="Par2337"/>
      <w:bookmarkEnd w:id="27"/>
      <w:r w:rsidRPr="007D39F6">
        <w:rPr>
          <w:sz w:val="23"/>
          <w:szCs w:val="23"/>
        </w:rPr>
        <w:t>Исполнитель может получать служебные файлы и информацию с компьютера Заказчика, необходимые для надлежащего оказания информационных услуг с использованием экземпляр</w:t>
      </w:r>
      <w:proofErr w:type="gramStart"/>
      <w:r w:rsidRPr="007D39F6">
        <w:rPr>
          <w:sz w:val="23"/>
          <w:szCs w:val="23"/>
        </w:rPr>
        <w:t>а(</w:t>
      </w:r>
      <w:proofErr w:type="spellStart"/>
      <w:proofErr w:type="gramEnd"/>
      <w:r w:rsidRPr="007D39F6">
        <w:rPr>
          <w:sz w:val="23"/>
          <w:szCs w:val="23"/>
        </w:rPr>
        <w:t>ов</w:t>
      </w:r>
      <w:proofErr w:type="spellEnd"/>
      <w:r w:rsidRPr="007D39F6">
        <w:rPr>
          <w:sz w:val="23"/>
          <w:szCs w:val="23"/>
        </w:rPr>
        <w:t>) Системы(м) (услуг по адаптации и сопровождению экземпляра(</w:t>
      </w:r>
      <w:proofErr w:type="spellStart"/>
      <w:r w:rsidRPr="007D39F6">
        <w:rPr>
          <w:sz w:val="23"/>
          <w:szCs w:val="23"/>
        </w:rPr>
        <w:t>ов</w:t>
      </w:r>
      <w:proofErr w:type="spellEnd"/>
      <w:r w:rsidRPr="007D39F6">
        <w:rPr>
          <w:sz w:val="23"/>
          <w:szCs w:val="23"/>
        </w:rPr>
        <w:t>) Системы(м)).</w:t>
      </w:r>
    </w:p>
    <w:p w:rsidR="00903A96" w:rsidRPr="007D39F6" w:rsidRDefault="00903A96" w:rsidP="00903A96">
      <w:pPr>
        <w:pStyle w:val="ConsPlusNormal"/>
        <w:widowControl w:val="0"/>
        <w:numPr>
          <w:ilvl w:val="1"/>
          <w:numId w:val="20"/>
        </w:numPr>
        <w:tabs>
          <w:tab w:val="left" w:pos="1276"/>
        </w:tabs>
        <w:ind w:left="0" w:firstLine="737"/>
        <w:jc w:val="both"/>
        <w:rPr>
          <w:sz w:val="23"/>
          <w:szCs w:val="23"/>
        </w:rPr>
      </w:pPr>
      <w:bookmarkStart w:id="28" w:name="Par2338"/>
      <w:bookmarkEnd w:id="28"/>
      <w:r w:rsidRPr="007D39F6">
        <w:rPr>
          <w:sz w:val="23"/>
          <w:szCs w:val="23"/>
        </w:rPr>
        <w:t>Особенности использования, сопровождения и передачи третьим лицам некоторых экземпляров Системы могут определяться дополнительным соглашением к настоящему Договору.</w:t>
      </w:r>
    </w:p>
    <w:p w:rsidR="00903A96" w:rsidRPr="007D39F6" w:rsidRDefault="00903A96" w:rsidP="00903A96">
      <w:pPr>
        <w:pStyle w:val="ConsPlusNormal"/>
        <w:widowControl w:val="0"/>
        <w:numPr>
          <w:ilvl w:val="1"/>
          <w:numId w:val="20"/>
        </w:numPr>
        <w:tabs>
          <w:tab w:val="left" w:pos="1276"/>
        </w:tabs>
        <w:ind w:left="0" w:firstLine="737"/>
        <w:jc w:val="both"/>
        <w:rPr>
          <w:sz w:val="23"/>
          <w:szCs w:val="23"/>
        </w:rPr>
      </w:pPr>
      <w:r w:rsidRPr="007D39F6">
        <w:rPr>
          <w:sz w:val="23"/>
          <w:szCs w:val="23"/>
        </w:rPr>
        <w:t>С согласия Заказчика Исполнитель вправе изменить параметры и/или название экземпляр</w:t>
      </w:r>
      <w:proofErr w:type="gramStart"/>
      <w:r w:rsidRPr="007D39F6">
        <w:rPr>
          <w:sz w:val="23"/>
          <w:szCs w:val="23"/>
        </w:rPr>
        <w:t>а(</w:t>
      </w:r>
      <w:proofErr w:type="spellStart"/>
      <w:proofErr w:type="gramEnd"/>
      <w:r w:rsidRPr="007D39F6">
        <w:rPr>
          <w:sz w:val="23"/>
          <w:szCs w:val="23"/>
        </w:rPr>
        <w:t>ов</w:t>
      </w:r>
      <w:proofErr w:type="spellEnd"/>
      <w:r w:rsidRPr="007D39F6">
        <w:rPr>
          <w:sz w:val="23"/>
          <w:szCs w:val="23"/>
        </w:rPr>
        <w:t>) Системы(м), сопровождаемой(</w:t>
      </w:r>
      <w:proofErr w:type="spellStart"/>
      <w:r w:rsidRPr="007D39F6">
        <w:rPr>
          <w:sz w:val="23"/>
          <w:szCs w:val="23"/>
        </w:rPr>
        <w:t>ых</w:t>
      </w:r>
      <w:proofErr w:type="spellEnd"/>
      <w:r w:rsidRPr="007D39F6">
        <w:rPr>
          <w:sz w:val="23"/>
          <w:szCs w:val="23"/>
        </w:rPr>
        <w:t>) по настоящему Договору, путем передачи в адрес Заказчика письма с указанием новых параметров и/или названия экземпляра(</w:t>
      </w:r>
      <w:proofErr w:type="spellStart"/>
      <w:r w:rsidRPr="007D39F6">
        <w:rPr>
          <w:sz w:val="23"/>
          <w:szCs w:val="23"/>
        </w:rPr>
        <w:t>ов</w:t>
      </w:r>
      <w:proofErr w:type="spellEnd"/>
      <w:r w:rsidRPr="007D39F6">
        <w:rPr>
          <w:sz w:val="23"/>
          <w:szCs w:val="23"/>
        </w:rPr>
        <w:t>) Системы(м). Соответствующие изменения в Договор вступают в силу с момента получения Заказчиком указанного письма или иного момента, указанного в письме.</w:t>
      </w:r>
    </w:p>
    <w:p w:rsidR="00903A96" w:rsidRPr="00883ADB" w:rsidRDefault="00903A96" w:rsidP="00903A96">
      <w:pPr>
        <w:pStyle w:val="ConsPlusNormal"/>
        <w:keepNext/>
        <w:widowControl w:val="0"/>
        <w:numPr>
          <w:ilvl w:val="0"/>
          <w:numId w:val="20"/>
        </w:numPr>
        <w:spacing w:before="120" w:after="120"/>
        <w:outlineLvl w:val="1"/>
        <w:rPr>
          <w:b/>
          <w:sz w:val="23"/>
          <w:szCs w:val="23"/>
        </w:rPr>
      </w:pPr>
      <w:bookmarkStart w:id="29" w:name="Par2341"/>
      <w:bookmarkEnd w:id="29"/>
      <w:r w:rsidRPr="00883ADB">
        <w:rPr>
          <w:b/>
          <w:sz w:val="23"/>
          <w:szCs w:val="23"/>
        </w:rPr>
        <w:t>РЕКВИЗИТЫ СТОРОН</w:t>
      </w:r>
    </w:p>
    <w:tbl>
      <w:tblPr>
        <w:tblW w:w="9855" w:type="dxa"/>
        <w:tblInd w:w="-252" w:type="dxa"/>
        <w:tblLayout w:type="fixed"/>
        <w:tblLook w:val="04A0"/>
      </w:tblPr>
      <w:tblGrid>
        <w:gridCol w:w="4754"/>
        <w:gridCol w:w="5101"/>
      </w:tblGrid>
      <w:tr w:rsidR="00903A96" w:rsidRPr="00883ADB" w:rsidTr="004B361E">
        <w:trPr>
          <w:trHeight w:val="6469"/>
        </w:trPr>
        <w:tc>
          <w:tcPr>
            <w:tcW w:w="4755" w:type="dxa"/>
          </w:tcPr>
          <w:p w:rsidR="00903A96" w:rsidRPr="00883ADB" w:rsidRDefault="00903A96" w:rsidP="004B361E">
            <w:pPr>
              <w:jc w:val="center"/>
              <w:rPr>
                <w:b/>
                <w:bCs/>
                <w:sz w:val="23"/>
                <w:szCs w:val="23"/>
                <w:lang w:eastAsia="en-US"/>
              </w:rPr>
            </w:pPr>
            <w:r w:rsidRPr="00883ADB">
              <w:rPr>
                <w:b/>
                <w:bCs/>
                <w:sz w:val="23"/>
                <w:szCs w:val="23"/>
                <w:lang w:eastAsia="en-US"/>
              </w:rPr>
              <w:t>«Заказчик»:</w:t>
            </w:r>
          </w:p>
          <w:p w:rsidR="00903A96" w:rsidRPr="00883ADB" w:rsidRDefault="00903A96" w:rsidP="004B361E">
            <w:pPr>
              <w:autoSpaceDE w:val="0"/>
              <w:autoSpaceDN w:val="0"/>
              <w:adjustRightInd w:val="0"/>
              <w:rPr>
                <w:b/>
                <w:sz w:val="23"/>
                <w:szCs w:val="23"/>
              </w:rPr>
            </w:pPr>
            <w:r w:rsidRPr="00883ADB">
              <w:rPr>
                <w:b/>
                <w:sz w:val="23"/>
                <w:szCs w:val="23"/>
              </w:rPr>
              <w:t xml:space="preserve">Акционерное общество </w:t>
            </w:r>
          </w:p>
          <w:p w:rsidR="00903A96" w:rsidRPr="00883ADB" w:rsidRDefault="00903A96" w:rsidP="004B361E">
            <w:pPr>
              <w:autoSpaceDE w:val="0"/>
              <w:autoSpaceDN w:val="0"/>
              <w:adjustRightInd w:val="0"/>
              <w:rPr>
                <w:b/>
                <w:sz w:val="23"/>
                <w:szCs w:val="23"/>
              </w:rPr>
            </w:pPr>
            <w:r w:rsidRPr="00883ADB">
              <w:rPr>
                <w:b/>
                <w:sz w:val="23"/>
                <w:szCs w:val="23"/>
              </w:rPr>
              <w:t>«Пассажирская компания «Сахалин»</w:t>
            </w:r>
          </w:p>
          <w:p w:rsidR="00903A96" w:rsidRPr="00883ADB" w:rsidRDefault="00903A96" w:rsidP="004B361E">
            <w:pPr>
              <w:autoSpaceDE w:val="0"/>
              <w:autoSpaceDN w:val="0"/>
              <w:adjustRightInd w:val="0"/>
              <w:rPr>
                <w:sz w:val="23"/>
                <w:szCs w:val="23"/>
              </w:rPr>
            </w:pPr>
            <w:r w:rsidRPr="00883ADB">
              <w:rPr>
                <w:sz w:val="23"/>
                <w:szCs w:val="23"/>
              </w:rPr>
              <w:t xml:space="preserve">Юридический адрес: Российская Федерация 693000, г. Южно-Сахалинск, </w:t>
            </w:r>
          </w:p>
          <w:p w:rsidR="00903A96" w:rsidRPr="00883ADB" w:rsidRDefault="00903A96" w:rsidP="004B361E">
            <w:pPr>
              <w:autoSpaceDE w:val="0"/>
              <w:autoSpaceDN w:val="0"/>
              <w:adjustRightInd w:val="0"/>
              <w:rPr>
                <w:sz w:val="23"/>
                <w:szCs w:val="23"/>
              </w:rPr>
            </w:pPr>
            <w:r w:rsidRPr="00883ADB">
              <w:rPr>
                <w:sz w:val="23"/>
                <w:szCs w:val="23"/>
              </w:rPr>
              <w:t>ул. Вокзальная, 54-А</w:t>
            </w:r>
          </w:p>
          <w:p w:rsidR="00903A96" w:rsidRPr="00883ADB" w:rsidRDefault="00903A96" w:rsidP="004B361E">
            <w:pPr>
              <w:autoSpaceDE w:val="0"/>
              <w:autoSpaceDN w:val="0"/>
              <w:adjustRightInd w:val="0"/>
              <w:rPr>
                <w:sz w:val="23"/>
                <w:szCs w:val="23"/>
              </w:rPr>
            </w:pPr>
            <w:r w:rsidRPr="00883ADB">
              <w:rPr>
                <w:sz w:val="23"/>
                <w:szCs w:val="23"/>
              </w:rPr>
              <w:t>ИНН/КПП 6501243453/650101001</w:t>
            </w:r>
          </w:p>
          <w:p w:rsidR="00903A96" w:rsidRPr="00883ADB" w:rsidRDefault="00903A96" w:rsidP="004B361E">
            <w:pPr>
              <w:autoSpaceDE w:val="0"/>
              <w:autoSpaceDN w:val="0"/>
              <w:adjustRightInd w:val="0"/>
              <w:rPr>
                <w:sz w:val="23"/>
                <w:szCs w:val="23"/>
              </w:rPr>
            </w:pPr>
            <w:r w:rsidRPr="00883ADB">
              <w:rPr>
                <w:sz w:val="23"/>
                <w:szCs w:val="23"/>
              </w:rPr>
              <w:t xml:space="preserve">Расчетный счет № 40702810908020008931 в филиале ПАО Банк ВТБ в </w:t>
            </w:r>
            <w:proofErr w:type="gramStart"/>
            <w:r w:rsidRPr="00883ADB">
              <w:rPr>
                <w:sz w:val="23"/>
                <w:szCs w:val="23"/>
              </w:rPr>
              <w:t>г</w:t>
            </w:r>
            <w:proofErr w:type="gramEnd"/>
            <w:r w:rsidRPr="00883ADB">
              <w:rPr>
                <w:sz w:val="23"/>
                <w:szCs w:val="23"/>
              </w:rPr>
              <w:t>. Хабаровске</w:t>
            </w:r>
          </w:p>
          <w:p w:rsidR="00903A96" w:rsidRPr="00883ADB" w:rsidRDefault="00903A96" w:rsidP="004B361E">
            <w:pPr>
              <w:autoSpaceDE w:val="0"/>
              <w:autoSpaceDN w:val="0"/>
              <w:adjustRightInd w:val="0"/>
              <w:rPr>
                <w:sz w:val="23"/>
                <w:szCs w:val="23"/>
              </w:rPr>
            </w:pPr>
            <w:r w:rsidRPr="00883ADB">
              <w:rPr>
                <w:sz w:val="23"/>
                <w:szCs w:val="23"/>
              </w:rPr>
              <w:t xml:space="preserve">Корреспондентский счет </w:t>
            </w:r>
          </w:p>
          <w:p w:rsidR="00903A96" w:rsidRPr="00883ADB" w:rsidRDefault="00903A96" w:rsidP="004B361E">
            <w:pPr>
              <w:autoSpaceDE w:val="0"/>
              <w:autoSpaceDN w:val="0"/>
              <w:adjustRightInd w:val="0"/>
              <w:rPr>
                <w:sz w:val="23"/>
                <w:szCs w:val="23"/>
              </w:rPr>
            </w:pPr>
            <w:r w:rsidRPr="00883ADB">
              <w:rPr>
                <w:sz w:val="23"/>
                <w:szCs w:val="23"/>
              </w:rPr>
              <w:t>№ 30101810400000000727</w:t>
            </w:r>
          </w:p>
          <w:p w:rsidR="00903A96" w:rsidRPr="00883ADB" w:rsidRDefault="00903A96" w:rsidP="004B361E">
            <w:pPr>
              <w:autoSpaceDE w:val="0"/>
              <w:autoSpaceDN w:val="0"/>
              <w:adjustRightInd w:val="0"/>
              <w:rPr>
                <w:sz w:val="23"/>
                <w:szCs w:val="23"/>
              </w:rPr>
            </w:pPr>
            <w:r w:rsidRPr="00883ADB">
              <w:rPr>
                <w:sz w:val="23"/>
                <w:szCs w:val="23"/>
              </w:rPr>
              <w:t>БИК  040813727</w:t>
            </w:r>
          </w:p>
          <w:p w:rsidR="00903A96" w:rsidRPr="00883ADB" w:rsidRDefault="00903A96" w:rsidP="004B361E">
            <w:pPr>
              <w:autoSpaceDE w:val="0"/>
              <w:autoSpaceDN w:val="0"/>
              <w:adjustRightInd w:val="0"/>
              <w:rPr>
                <w:sz w:val="23"/>
                <w:szCs w:val="23"/>
              </w:rPr>
            </w:pPr>
            <w:r w:rsidRPr="00883ADB">
              <w:rPr>
                <w:sz w:val="23"/>
                <w:szCs w:val="23"/>
              </w:rPr>
              <w:t>ОКПО 30115213</w:t>
            </w:r>
          </w:p>
          <w:p w:rsidR="00903A96" w:rsidRPr="00883ADB" w:rsidRDefault="00903A96" w:rsidP="004B361E">
            <w:pPr>
              <w:autoSpaceDE w:val="0"/>
              <w:autoSpaceDN w:val="0"/>
              <w:adjustRightInd w:val="0"/>
              <w:rPr>
                <w:sz w:val="23"/>
                <w:szCs w:val="23"/>
              </w:rPr>
            </w:pPr>
            <w:r w:rsidRPr="00883ADB">
              <w:rPr>
                <w:sz w:val="23"/>
                <w:szCs w:val="23"/>
              </w:rPr>
              <w:t>Тел. (4242) 71-31-99, 71-22-59</w:t>
            </w:r>
          </w:p>
          <w:p w:rsidR="00903A96" w:rsidRPr="00883ADB" w:rsidRDefault="00903A96" w:rsidP="004B361E">
            <w:pPr>
              <w:autoSpaceDE w:val="0"/>
              <w:autoSpaceDN w:val="0"/>
              <w:adjustRightInd w:val="0"/>
              <w:rPr>
                <w:sz w:val="23"/>
                <w:szCs w:val="23"/>
                <w:lang w:val="en-US"/>
              </w:rPr>
            </w:pPr>
            <w:r w:rsidRPr="00883ADB">
              <w:rPr>
                <w:sz w:val="23"/>
                <w:szCs w:val="23"/>
              </w:rPr>
              <w:t>Факс</w:t>
            </w:r>
            <w:r w:rsidRPr="00883ADB">
              <w:rPr>
                <w:sz w:val="23"/>
                <w:szCs w:val="23"/>
                <w:lang w:val="en-US"/>
              </w:rPr>
              <w:t xml:space="preserve"> (4242) 71-30-89</w:t>
            </w:r>
          </w:p>
          <w:p w:rsidR="00903A96" w:rsidRPr="00883ADB" w:rsidRDefault="00903A96" w:rsidP="004B361E">
            <w:pPr>
              <w:autoSpaceDE w:val="0"/>
              <w:autoSpaceDN w:val="0"/>
              <w:adjustRightInd w:val="0"/>
              <w:rPr>
                <w:sz w:val="23"/>
                <w:szCs w:val="23"/>
                <w:lang w:val="en-US"/>
              </w:rPr>
            </w:pPr>
            <w:r w:rsidRPr="00883ADB">
              <w:rPr>
                <w:sz w:val="23"/>
                <w:szCs w:val="23"/>
                <w:lang w:val="en-US"/>
              </w:rPr>
              <w:t xml:space="preserve">e-mail: </w:t>
            </w:r>
            <w:hyperlink r:id="rId9" w:history="1">
              <w:r w:rsidRPr="00883ADB">
                <w:rPr>
                  <w:sz w:val="23"/>
                  <w:szCs w:val="23"/>
                  <w:lang w:val="en-US"/>
                </w:rPr>
                <w:t>dialog@pk-sakhalin.ru</w:t>
              </w:r>
            </w:hyperlink>
            <w:r w:rsidRPr="00883ADB">
              <w:rPr>
                <w:sz w:val="23"/>
                <w:szCs w:val="23"/>
                <w:lang w:val="en-US"/>
              </w:rPr>
              <w:t xml:space="preserve"> </w:t>
            </w:r>
          </w:p>
          <w:p w:rsidR="00903A96" w:rsidRPr="00883ADB" w:rsidRDefault="00903A96" w:rsidP="004B361E">
            <w:pPr>
              <w:snapToGrid w:val="0"/>
              <w:ind w:left="248"/>
              <w:jc w:val="both"/>
              <w:rPr>
                <w:rFonts w:eastAsia="Calibri"/>
                <w:sz w:val="23"/>
                <w:szCs w:val="23"/>
                <w:lang w:val="en-US" w:eastAsia="en-US"/>
              </w:rPr>
            </w:pPr>
          </w:p>
          <w:p w:rsidR="00903A96" w:rsidRPr="00883ADB" w:rsidRDefault="00903A96" w:rsidP="004B361E">
            <w:pPr>
              <w:tabs>
                <w:tab w:val="left" w:pos="1418"/>
              </w:tabs>
              <w:rPr>
                <w:b/>
                <w:sz w:val="23"/>
                <w:szCs w:val="23"/>
                <w:lang w:eastAsia="en-US"/>
              </w:rPr>
            </w:pPr>
            <w:r w:rsidRPr="00883ADB">
              <w:rPr>
                <w:b/>
                <w:sz w:val="23"/>
                <w:szCs w:val="23"/>
                <w:lang w:eastAsia="en-US"/>
              </w:rPr>
              <w:t xml:space="preserve">Генеральный директор </w:t>
            </w:r>
          </w:p>
          <w:p w:rsidR="00903A96" w:rsidRPr="00883ADB" w:rsidRDefault="00903A96" w:rsidP="004B361E">
            <w:pPr>
              <w:tabs>
                <w:tab w:val="left" w:pos="1418"/>
              </w:tabs>
              <w:rPr>
                <w:b/>
                <w:sz w:val="23"/>
                <w:szCs w:val="23"/>
                <w:lang w:eastAsia="en-US"/>
              </w:rPr>
            </w:pPr>
            <w:r w:rsidRPr="00883ADB">
              <w:rPr>
                <w:b/>
                <w:sz w:val="23"/>
                <w:szCs w:val="23"/>
                <w:lang w:eastAsia="en-US"/>
              </w:rPr>
              <w:t>АО «Пассажирская компания «Сахалин»</w:t>
            </w:r>
          </w:p>
          <w:p w:rsidR="00903A96" w:rsidRPr="00883ADB" w:rsidRDefault="00903A96" w:rsidP="004B361E">
            <w:pPr>
              <w:tabs>
                <w:tab w:val="left" w:pos="1418"/>
              </w:tabs>
              <w:rPr>
                <w:b/>
                <w:sz w:val="23"/>
                <w:szCs w:val="23"/>
                <w:lang w:eastAsia="en-US"/>
              </w:rPr>
            </w:pPr>
          </w:p>
          <w:p w:rsidR="00903A96" w:rsidRPr="00883ADB" w:rsidRDefault="00903A96" w:rsidP="004B361E">
            <w:pPr>
              <w:tabs>
                <w:tab w:val="left" w:pos="1418"/>
              </w:tabs>
              <w:rPr>
                <w:b/>
                <w:sz w:val="23"/>
                <w:szCs w:val="23"/>
                <w:lang w:eastAsia="en-US"/>
              </w:rPr>
            </w:pPr>
            <w:r w:rsidRPr="00883ADB">
              <w:rPr>
                <w:b/>
                <w:sz w:val="23"/>
                <w:szCs w:val="23"/>
                <w:lang w:eastAsia="en-US"/>
              </w:rPr>
              <w:t>___________________/</w:t>
            </w:r>
          </w:p>
          <w:p w:rsidR="00903A96" w:rsidRPr="00883ADB" w:rsidRDefault="00903A96" w:rsidP="004B361E">
            <w:pPr>
              <w:jc w:val="center"/>
              <w:rPr>
                <w:sz w:val="23"/>
                <w:szCs w:val="23"/>
                <w:lang w:eastAsia="en-US"/>
              </w:rPr>
            </w:pPr>
          </w:p>
        </w:tc>
        <w:tc>
          <w:tcPr>
            <w:tcW w:w="5103"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5"/>
            </w:tblGrid>
            <w:tr w:rsidR="00903A96" w:rsidRPr="00883ADB" w:rsidTr="004B361E">
              <w:trPr>
                <w:trHeight w:val="7451"/>
              </w:trPr>
              <w:tc>
                <w:tcPr>
                  <w:tcW w:w="4785" w:type="dxa"/>
                  <w:tcBorders>
                    <w:top w:val="nil"/>
                    <w:left w:val="nil"/>
                    <w:bottom w:val="nil"/>
                    <w:right w:val="nil"/>
                  </w:tcBorders>
                  <w:shd w:val="clear" w:color="auto" w:fill="auto"/>
                </w:tcPr>
                <w:p w:rsidR="00903A96" w:rsidRPr="00883ADB" w:rsidRDefault="00903A96" w:rsidP="004B361E">
                  <w:pPr>
                    <w:autoSpaceDE w:val="0"/>
                    <w:autoSpaceDN w:val="0"/>
                    <w:adjustRightInd w:val="0"/>
                    <w:rPr>
                      <w:b/>
                      <w:bCs/>
                      <w:sz w:val="23"/>
                      <w:szCs w:val="23"/>
                      <w:lang w:eastAsia="en-US"/>
                    </w:rPr>
                  </w:pPr>
                  <w:r w:rsidRPr="00883ADB">
                    <w:rPr>
                      <w:b/>
                      <w:bCs/>
                      <w:sz w:val="23"/>
                      <w:szCs w:val="23"/>
                      <w:lang w:eastAsia="en-US"/>
                    </w:rPr>
                    <w:t>«Исполнитель»:</w:t>
                  </w:r>
                </w:p>
                <w:p w:rsidR="00903A96" w:rsidRPr="00883ADB" w:rsidRDefault="00903A96" w:rsidP="004B361E">
                  <w:pPr>
                    <w:autoSpaceDE w:val="0"/>
                    <w:autoSpaceDN w:val="0"/>
                    <w:adjustRightInd w:val="0"/>
                    <w:jc w:val="right"/>
                    <w:rPr>
                      <w:b/>
                      <w:sz w:val="23"/>
                      <w:szCs w:val="23"/>
                    </w:rPr>
                  </w:pPr>
                </w:p>
                <w:p w:rsidR="00903A96" w:rsidRPr="00883ADB" w:rsidRDefault="00903A96" w:rsidP="004B361E">
                  <w:pPr>
                    <w:autoSpaceDE w:val="0"/>
                    <w:autoSpaceDN w:val="0"/>
                    <w:adjustRightInd w:val="0"/>
                    <w:jc w:val="right"/>
                    <w:rPr>
                      <w:b/>
                      <w:sz w:val="23"/>
                      <w:szCs w:val="23"/>
                    </w:rPr>
                  </w:pPr>
                </w:p>
                <w:p w:rsidR="00903A96" w:rsidRPr="00883ADB" w:rsidRDefault="00903A96" w:rsidP="004B361E">
                  <w:pPr>
                    <w:autoSpaceDE w:val="0"/>
                    <w:autoSpaceDN w:val="0"/>
                    <w:adjustRightInd w:val="0"/>
                    <w:jc w:val="right"/>
                    <w:rPr>
                      <w:b/>
                      <w:sz w:val="23"/>
                      <w:szCs w:val="23"/>
                    </w:rPr>
                  </w:pPr>
                </w:p>
                <w:p w:rsidR="00903A96" w:rsidRPr="00883ADB" w:rsidRDefault="00903A96" w:rsidP="004B361E">
                  <w:pPr>
                    <w:autoSpaceDE w:val="0"/>
                    <w:autoSpaceDN w:val="0"/>
                    <w:adjustRightInd w:val="0"/>
                    <w:jc w:val="right"/>
                    <w:rPr>
                      <w:b/>
                      <w:sz w:val="23"/>
                      <w:szCs w:val="23"/>
                    </w:rPr>
                  </w:pPr>
                </w:p>
                <w:p w:rsidR="00903A96" w:rsidRPr="00883ADB" w:rsidRDefault="00903A96" w:rsidP="004B361E">
                  <w:pPr>
                    <w:autoSpaceDE w:val="0"/>
                    <w:autoSpaceDN w:val="0"/>
                    <w:adjustRightInd w:val="0"/>
                    <w:jc w:val="right"/>
                    <w:rPr>
                      <w:b/>
                      <w:sz w:val="23"/>
                      <w:szCs w:val="23"/>
                    </w:rPr>
                  </w:pPr>
                </w:p>
                <w:p w:rsidR="00903A96" w:rsidRDefault="00903A96" w:rsidP="004B361E">
                  <w:pPr>
                    <w:autoSpaceDE w:val="0"/>
                    <w:autoSpaceDN w:val="0"/>
                    <w:adjustRightInd w:val="0"/>
                    <w:rPr>
                      <w:b/>
                      <w:sz w:val="23"/>
                      <w:szCs w:val="23"/>
                    </w:rPr>
                  </w:pPr>
                </w:p>
                <w:p w:rsidR="00903A96" w:rsidRDefault="00903A96" w:rsidP="004B361E">
                  <w:pPr>
                    <w:autoSpaceDE w:val="0"/>
                    <w:autoSpaceDN w:val="0"/>
                    <w:adjustRightInd w:val="0"/>
                    <w:rPr>
                      <w:b/>
                      <w:sz w:val="23"/>
                      <w:szCs w:val="23"/>
                    </w:rPr>
                  </w:pPr>
                </w:p>
                <w:p w:rsidR="00903A96" w:rsidRDefault="00903A96" w:rsidP="004B361E">
                  <w:pPr>
                    <w:autoSpaceDE w:val="0"/>
                    <w:autoSpaceDN w:val="0"/>
                    <w:adjustRightInd w:val="0"/>
                    <w:rPr>
                      <w:b/>
                      <w:sz w:val="23"/>
                      <w:szCs w:val="23"/>
                    </w:rPr>
                  </w:pPr>
                </w:p>
                <w:p w:rsidR="00903A96" w:rsidRDefault="00903A96" w:rsidP="004B361E">
                  <w:pPr>
                    <w:autoSpaceDE w:val="0"/>
                    <w:autoSpaceDN w:val="0"/>
                    <w:adjustRightInd w:val="0"/>
                    <w:rPr>
                      <w:b/>
                      <w:sz w:val="23"/>
                      <w:szCs w:val="23"/>
                    </w:rPr>
                  </w:pPr>
                </w:p>
                <w:p w:rsidR="00903A96" w:rsidRDefault="00903A96" w:rsidP="004B361E">
                  <w:pPr>
                    <w:autoSpaceDE w:val="0"/>
                    <w:autoSpaceDN w:val="0"/>
                    <w:adjustRightInd w:val="0"/>
                    <w:rPr>
                      <w:b/>
                      <w:sz w:val="23"/>
                      <w:szCs w:val="23"/>
                    </w:rPr>
                  </w:pPr>
                </w:p>
                <w:p w:rsidR="00903A96" w:rsidRDefault="00903A96" w:rsidP="004B361E">
                  <w:pPr>
                    <w:autoSpaceDE w:val="0"/>
                    <w:autoSpaceDN w:val="0"/>
                    <w:adjustRightInd w:val="0"/>
                    <w:rPr>
                      <w:b/>
                      <w:sz w:val="23"/>
                      <w:szCs w:val="23"/>
                    </w:rPr>
                  </w:pPr>
                </w:p>
                <w:p w:rsidR="00903A96" w:rsidRDefault="00903A96" w:rsidP="004B361E">
                  <w:pPr>
                    <w:autoSpaceDE w:val="0"/>
                    <w:autoSpaceDN w:val="0"/>
                    <w:adjustRightInd w:val="0"/>
                    <w:rPr>
                      <w:b/>
                      <w:sz w:val="23"/>
                      <w:szCs w:val="23"/>
                    </w:rPr>
                  </w:pPr>
                </w:p>
                <w:p w:rsidR="00903A96" w:rsidRDefault="00903A96" w:rsidP="004B361E">
                  <w:pPr>
                    <w:autoSpaceDE w:val="0"/>
                    <w:autoSpaceDN w:val="0"/>
                    <w:adjustRightInd w:val="0"/>
                    <w:rPr>
                      <w:b/>
                      <w:sz w:val="23"/>
                      <w:szCs w:val="23"/>
                    </w:rPr>
                  </w:pPr>
                </w:p>
                <w:p w:rsidR="00903A96" w:rsidRDefault="00903A96" w:rsidP="004B361E">
                  <w:pPr>
                    <w:autoSpaceDE w:val="0"/>
                    <w:autoSpaceDN w:val="0"/>
                    <w:adjustRightInd w:val="0"/>
                    <w:rPr>
                      <w:b/>
                      <w:sz w:val="23"/>
                      <w:szCs w:val="23"/>
                    </w:rPr>
                  </w:pPr>
                </w:p>
                <w:p w:rsidR="00903A96" w:rsidRDefault="00903A96" w:rsidP="004B361E">
                  <w:pPr>
                    <w:autoSpaceDE w:val="0"/>
                    <w:autoSpaceDN w:val="0"/>
                    <w:adjustRightInd w:val="0"/>
                    <w:rPr>
                      <w:b/>
                      <w:sz w:val="23"/>
                      <w:szCs w:val="23"/>
                    </w:rPr>
                  </w:pPr>
                </w:p>
                <w:p w:rsidR="00903A96" w:rsidRDefault="00903A96" w:rsidP="004B361E">
                  <w:pPr>
                    <w:autoSpaceDE w:val="0"/>
                    <w:autoSpaceDN w:val="0"/>
                    <w:adjustRightInd w:val="0"/>
                    <w:rPr>
                      <w:b/>
                      <w:sz w:val="23"/>
                      <w:szCs w:val="23"/>
                    </w:rPr>
                  </w:pPr>
                </w:p>
                <w:p w:rsidR="00903A96" w:rsidRDefault="00903A96" w:rsidP="004B361E">
                  <w:pPr>
                    <w:autoSpaceDE w:val="0"/>
                    <w:autoSpaceDN w:val="0"/>
                    <w:adjustRightInd w:val="0"/>
                    <w:rPr>
                      <w:b/>
                      <w:sz w:val="23"/>
                      <w:szCs w:val="23"/>
                    </w:rPr>
                  </w:pPr>
                </w:p>
                <w:p w:rsidR="00903A96" w:rsidRPr="00883ADB" w:rsidRDefault="00903A96" w:rsidP="004B361E">
                  <w:pPr>
                    <w:autoSpaceDE w:val="0"/>
                    <w:autoSpaceDN w:val="0"/>
                    <w:adjustRightInd w:val="0"/>
                    <w:rPr>
                      <w:b/>
                      <w:sz w:val="23"/>
                      <w:szCs w:val="23"/>
                    </w:rPr>
                  </w:pPr>
                </w:p>
                <w:p w:rsidR="00903A96" w:rsidRPr="00883ADB" w:rsidRDefault="00903A96" w:rsidP="004B361E">
                  <w:pPr>
                    <w:autoSpaceDE w:val="0"/>
                    <w:autoSpaceDN w:val="0"/>
                    <w:adjustRightInd w:val="0"/>
                    <w:rPr>
                      <w:b/>
                      <w:sz w:val="23"/>
                      <w:szCs w:val="23"/>
                    </w:rPr>
                  </w:pPr>
                </w:p>
                <w:p w:rsidR="00903A96" w:rsidRPr="00883ADB" w:rsidRDefault="00903A96" w:rsidP="004B361E">
                  <w:pPr>
                    <w:autoSpaceDE w:val="0"/>
                    <w:autoSpaceDN w:val="0"/>
                    <w:adjustRightInd w:val="0"/>
                    <w:rPr>
                      <w:sz w:val="23"/>
                      <w:szCs w:val="23"/>
                    </w:rPr>
                  </w:pPr>
                  <w:r w:rsidRPr="00883ADB">
                    <w:rPr>
                      <w:b/>
                      <w:sz w:val="23"/>
                      <w:szCs w:val="23"/>
                    </w:rPr>
                    <w:t>_______________________/</w:t>
                  </w:r>
                </w:p>
              </w:tc>
            </w:tr>
          </w:tbl>
          <w:p w:rsidR="00903A96" w:rsidRPr="00883ADB" w:rsidRDefault="00903A96" w:rsidP="004B361E">
            <w:pPr>
              <w:pStyle w:val="a7"/>
              <w:tabs>
                <w:tab w:val="left" w:pos="1418"/>
              </w:tabs>
              <w:rPr>
                <w:sz w:val="23"/>
                <w:szCs w:val="23"/>
                <w:lang w:eastAsia="en-US"/>
              </w:rPr>
            </w:pPr>
          </w:p>
        </w:tc>
      </w:tr>
    </w:tbl>
    <w:p w:rsidR="00903A96" w:rsidRPr="00883ADB" w:rsidRDefault="00903A96" w:rsidP="00903A96">
      <w:pPr>
        <w:pStyle w:val="ConsPlusNormal"/>
        <w:keepNext/>
        <w:widowControl w:val="0"/>
        <w:spacing w:before="120" w:after="120"/>
        <w:outlineLvl w:val="1"/>
        <w:rPr>
          <w:b/>
          <w:sz w:val="23"/>
          <w:szCs w:val="23"/>
        </w:rPr>
      </w:pPr>
    </w:p>
    <w:p w:rsidR="00BF6B8E" w:rsidRDefault="00BF6B8E" w:rsidP="00BF6B8E">
      <w:pPr>
        <w:spacing w:after="200" w:line="276" w:lineRule="auto"/>
      </w:pPr>
      <w:r>
        <w:br w:type="page"/>
      </w:r>
    </w:p>
    <w:p w:rsidR="00BF6B8E" w:rsidRPr="00AF5CD6" w:rsidRDefault="00BF6B8E" w:rsidP="00BF6B8E">
      <w:pPr>
        <w:jc w:val="right"/>
      </w:pPr>
      <w:r w:rsidRPr="00AF5CD6">
        <w:lastRenderedPageBreak/>
        <w:t>Приложение № 2</w:t>
      </w:r>
    </w:p>
    <w:p w:rsidR="00BF6B8E" w:rsidRPr="00AF5CD6" w:rsidRDefault="00BF6B8E" w:rsidP="00BF6B8E">
      <w:pPr>
        <w:jc w:val="right"/>
      </w:pPr>
      <w:r w:rsidRPr="00AF5CD6">
        <w:t>к договору оказания услуг</w:t>
      </w:r>
    </w:p>
    <w:p w:rsidR="00BF6B8E" w:rsidRPr="00AF5CD6" w:rsidRDefault="00BF6B8E" w:rsidP="00BF6B8E">
      <w:pPr>
        <w:jc w:val="right"/>
      </w:pPr>
      <w:r w:rsidRPr="00AF5CD6">
        <w:t>от «___» _________ 201__ г. № ______</w:t>
      </w:r>
    </w:p>
    <w:p w:rsidR="00BF6B8E" w:rsidRPr="00AF5CD6" w:rsidRDefault="00BF6B8E" w:rsidP="00BF6B8E">
      <w:pPr>
        <w:widowControl w:val="0"/>
        <w:autoSpaceDE w:val="0"/>
        <w:autoSpaceDN w:val="0"/>
        <w:ind w:firstLine="540"/>
        <w:jc w:val="both"/>
      </w:pPr>
    </w:p>
    <w:p w:rsidR="00BF6B8E" w:rsidRPr="00AF5CD6" w:rsidRDefault="00BF6B8E" w:rsidP="00BF6B8E">
      <w:pPr>
        <w:widowControl w:val="0"/>
        <w:autoSpaceDE w:val="0"/>
        <w:autoSpaceDN w:val="0"/>
        <w:jc w:val="center"/>
      </w:pPr>
    </w:p>
    <w:p w:rsidR="00BF6B8E" w:rsidRPr="00AF5CD6" w:rsidRDefault="00BF6B8E" w:rsidP="00BF6B8E">
      <w:pPr>
        <w:widowControl w:val="0"/>
        <w:autoSpaceDE w:val="0"/>
        <w:autoSpaceDN w:val="0"/>
        <w:jc w:val="center"/>
      </w:pPr>
      <w:r w:rsidRPr="00AF5CD6">
        <w:t>Расчет договорной цены</w:t>
      </w:r>
    </w:p>
    <w:p w:rsidR="00BF6B8E" w:rsidRPr="00AF5CD6" w:rsidRDefault="00BF6B8E" w:rsidP="00BF6B8E">
      <w:pPr>
        <w:widowControl w:val="0"/>
        <w:suppressAutoHyphens/>
        <w:ind w:firstLine="708"/>
        <w:jc w:val="both"/>
        <w:rPr>
          <w:b/>
          <w:bCs/>
        </w:rPr>
      </w:pPr>
    </w:p>
    <w:p w:rsidR="00BF6B8E" w:rsidRPr="00AF5CD6" w:rsidRDefault="00BF6B8E" w:rsidP="00BF6B8E">
      <w:pPr>
        <w:numPr>
          <w:ilvl w:val="0"/>
          <w:numId w:val="3"/>
        </w:numPr>
        <w:tabs>
          <w:tab w:val="left" w:pos="993"/>
        </w:tabs>
        <w:spacing w:line="360" w:lineRule="exact"/>
        <w:ind w:left="0" w:firstLine="709"/>
        <w:jc w:val="both"/>
        <w:rPr>
          <w:bCs/>
        </w:rPr>
      </w:pPr>
      <w:r w:rsidRPr="00AF5CD6">
        <w:t xml:space="preserve">Цена Договора составляет: </w:t>
      </w:r>
    </w:p>
    <w:p w:rsidR="00BF6B8E" w:rsidRPr="00AF5CD6" w:rsidRDefault="00BF6B8E" w:rsidP="00BF6B8E">
      <w:pPr>
        <w:tabs>
          <w:tab w:val="left" w:pos="993"/>
        </w:tabs>
        <w:spacing w:line="360" w:lineRule="exact"/>
        <w:ind w:left="709"/>
        <w:jc w:val="both"/>
        <w:rPr>
          <w:bCs/>
        </w:rPr>
      </w:pPr>
      <w:r w:rsidRPr="00AF5CD6">
        <w:rPr>
          <w:bCs/>
        </w:rPr>
        <w:t xml:space="preserve">___________(_________________ </w:t>
      </w:r>
      <w:r w:rsidRPr="00AF5CD6">
        <w:rPr>
          <w:bCs/>
          <w:i/>
        </w:rPr>
        <w:t>сумма прописью</w:t>
      </w:r>
      <w:r w:rsidRPr="00AF5CD6">
        <w:rPr>
          <w:bCs/>
        </w:rPr>
        <w:t>) рублей __ копеек без учета НДС,</w:t>
      </w:r>
    </w:p>
    <w:p w:rsidR="00BF6B8E" w:rsidRPr="00AF5CD6" w:rsidRDefault="00BF6B8E" w:rsidP="00BF6B8E">
      <w:pPr>
        <w:spacing w:line="360" w:lineRule="exact"/>
        <w:ind w:firstLine="709"/>
        <w:jc w:val="both"/>
        <w:rPr>
          <w:bCs/>
        </w:rPr>
      </w:pPr>
      <w:r w:rsidRPr="00AF5CD6">
        <w:rPr>
          <w:bCs/>
        </w:rPr>
        <w:t xml:space="preserve">___________(_________________ </w:t>
      </w:r>
      <w:r w:rsidRPr="00AF5CD6">
        <w:rPr>
          <w:bCs/>
          <w:i/>
        </w:rPr>
        <w:t>сумма прописью</w:t>
      </w:r>
      <w:r w:rsidRPr="00AF5CD6">
        <w:rPr>
          <w:bCs/>
        </w:rPr>
        <w:t xml:space="preserve">) рублей __ копеек с учетом НДС </w:t>
      </w:r>
      <w:r w:rsidRPr="00AF5CD6">
        <w:rPr>
          <w:i/>
          <w:kern w:val="1"/>
        </w:rPr>
        <w:t xml:space="preserve">(или НДС не облагается на </w:t>
      </w:r>
      <w:proofErr w:type="spellStart"/>
      <w:r w:rsidRPr="00AF5CD6">
        <w:rPr>
          <w:i/>
          <w:kern w:val="1"/>
        </w:rPr>
        <w:t>основании____________</w:t>
      </w:r>
      <w:proofErr w:type="spellEnd"/>
      <w:r w:rsidRPr="00AF5CD6">
        <w:rPr>
          <w:i/>
          <w:kern w:val="1"/>
        </w:rPr>
        <w:t>)</w:t>
      </w:r>
      <w:r w:rsidRPr="00AF5CD6">
        <w:rPr>
          <w:bCs/>
        </w:rPr>
        <w:t>.</w:t>
      </w:r>
    </w:p>
    <w:p w:rsidR="00BF6B8E" w:rsidRPr="00AF5CD6" w:rsidRDefault="00BF6B8E" w:rsidP="00BF6B8E">
      <w:pPr>
        <w:shd w:val="clear" w:color="auto" w:fill="FFFFFF"/>
        <w:tabs>
          <w:tab w:val="left" w:pos="0"/>
          <w:tab w:val="left" w:pos="1085"/>
        </w:tabs>
        <w:ind w:firstLine="709"/>
        <w:jc w:val="both"/>
        <w:rPr>
          <w:bCs/>
        </w:rPr>
      </w:pPr>
    </w:p>
    <w:p w:rsidR="00BF6B8E" w:rsidRPr="00AF5CD6" w:rsidRDefault="00BF6B8E" w:rsidP="00BF6B8E">
      <w:pPr>
        <w:shd w:val="clear" w:color="auto" w:fill="FFFFFF"/>
        <w:tabs>
          <w:tab w:val="left" w:pos="0"/>
          <w:tab w:val="left" w:pos="1085"/>
        </w:tabs>
        <w:ind w:firstLine="709"/>
        <w:jc w:val="both"/>
        <w:rPr>
          <w:color w:val="000000"/>
          <w:spacing w:val="1"/>
        </w:rPr>
      </w:pPr>
      <w:r w:rsidRPr="00AF5CD6">
        <w:t>Стоимость Товара и Услуг указана с учетом расходов на оплату труда работников, накладных расходов, транспортных расходов, в том числе доставку товара до места монтажа, затрат на расходные материалы, а также всех видов налогов Исполнителя.</w:t>
      </w:r>
    </w:p>
    <w:p w:rsidR="00BF6B8E" w:rsidRPr="00AF5CD6" w:rsidRDefault="00BF6B8E" w:rsidP="00BF6B8E">
      <w:pPr>
        <w:widowControl w:val="0"/>
        <w:autoSpaceDE w:val="0"/>
        <w:autoSpaceDN w:val="0"/>
        <w:ind w:firstLine="709"/>
        <w:jc w:val="both"/>
        <w:rPr>
          <w:color w:val="000000"/>
        </w:rPr>
      </w:pPr>
    </w:p>
    <w:tbl>
      <w:tblPr>
        <w:tblW w:w="9747" w:type="dxa"/>
        <w:tblLayout w:type="fixed"/>
        <w:tblLook w:val="04A0"/>
      </w:tblPr>
      <w:tblGrid>
        <w:gridCol w:w="540"/>
        <w:gridCol w:w="3821"/>
        <w:gridCol w:w="1134"/>
        <w:gridCol w:w="1113"/>
        <w:gridCol w:w="1580"/>
        <w:gridCol w:w="1559"/>
      </w:tblGrid>
      <w:tr w:rsidR="00BF6B8E" w:rsidRPr="00AF5CD6" w:rsidTr="00BF6B8E">
        <w:trPr>
          <w:trHeight w:val="657"/>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BF6B8E" w:rsidRPr="00AF5CD6" w:rsidRDefault="00BF6B8E" w:rsidP="00BF6B8E">
            <w:pPr>
              <w:tabs>
                <w:tab w:val="left" w:pos="0"/>
              </w:tabs>
              <w:jc w:val="center"/>
            </w:pPr>
            <w:r w:rsidRPr="00AF5CD6">
              <w:rPr>
                <w:sz w:val="22"/>
                <w:szCs w:val="22"/>
              </w:rPr>
              <w:t>№</w:t>
            </w:r>
            <w:proofErr w:type="spellStart"/>
            <w:proofErr w:type="gramStart"/>
            <w:r w:rsidRPr="00AF5CD6">
              <w:rPr>
                <w:sz w:val="22"/>
                <w:szCs w:val="22"/>
              </w:rPr>
              <w:t>п</w:t>
            </w:r>
            <w:proofErr w:type="spellEnd"/>
            <w:proofErr w:type="gramEnd"/>
            <w:r w:rsidRPr="00AF5CD6">
              <w:rPr>
                <w:sz w:val="22"/>
                <w:szCs w:val="22"/>
              </w:rPr>
              <w:t>/</w:t>
            </w:r>
            <w:proofErr w:type="spellStart"/>
            <w:r w:rsidRPr="00AF5CD6">
              <w:rPr>
                <w:sz w:val="22"/>
                <w:szCs w:val="22"/>
              </w:rPr>
              <w:t>п</w:t>
            </w:r>
            <w:proofErr w:type="spellEnd"/>
          </w:p>
        </w:tc>
        <w:tc>
          <w:tcPr>
            <w:tcW w:w="3821" w:type="dxa"/>
            <w:tcBorders>
              <w:top w:val="single" w:sz="4" w:space="0" w:color="auto"/>
              <w:left w:val="nil"/>
              <w:bottom w:val="single" w:sz="4" w:space="0" w:color="auto"/>
              <w:right w:val="single" w:sz="4" w:space="0" w:color="auto"/>
            </w:tcBorders>
            <w:shd w:val="clear" w:color="auto" w:fill="auto"/>
            <w:hideMark/>
          </w:tcPr>
          <w:p w:rsidR="00BF6B8E" w:rsidRPr="00AF5CD6" w:rsidRDefault="00BF6B8E" w:rsidP="00BF6B8E">
            <w:pPr>
              <w:tabs>
                <w:tab w:val="left" w:pos="0"/>
              </w:tabs>
              <w:jc w:val="center"/>
            </w:pPr>
            <w:r w:rsidRPr="00AF5CD6">
              <w:rPr>
                <w:sz w:val="22"/>
                <w:szCs w:val="22"/>
              </w:rPr>
              <w:t>Наименование услуг</w:t>
            </w:r>
          </w:p>
        </w:tc>
        <w:tc>
          <w:tcPr>
            <w:tcW w:w="1134" w:type="dxa"/>
            <w:tcBorders>
              <w:top w:val="single" w:sz="4" w:space="0" w:color="auto"/>
              <w:left w:val="nil"/>
              <w:bottom w:val="single" w:sz="4" w:space="0" w:color="auto"/>
              <w:right w:val="single" w:sz="4" w:space="0" w:color="auto"/>
            </w:tcBorders>
            <w:shd w:val="clear" w:color="auto" w:fill="auto"/>
            <w:hideMark/>
          </w:tcPr>
          <w:p w:rsidR="00BF6B8E" w:rsidRPr="00AF5CD6" w:rsidRDefault="00BF6B8E" w:rsidP="00BF6B8E">
            <w:pPr>
              <w:tabs>
                <w:tab w:val="left" w:pos="0"/>
              </w:tabs>
              <w:jc w:val="center"/>
            </w:pPr>
            <w:r w:rsidRPr="00AF5CD6">
              <w:rPr>
                <w:sz w:val="22"/>
                <w:szCs w:val="22"/>
              </w:rPr>
              <w:t xml:space="preserve">Ед. </w:t>
            </w:r>
            <w:proofErr w:type="spellStart"/>
            <w:r w:rsidRPr="00AF5CD6">
              <w:rPr>
                <w:sz w:val="22"/>
                <w:szCs w:val="22"/>
              </w:rPr>
              <w:t>изм</w:t>
            </w:r>
            <w:proofErr w:type="spellEnd"/>
            <w:r w:rsidRPr="00AF5CD6">
              <w:rPr>
                <w:sz w:val="22"/>
                <w:szCs w:val="22"/>
              </w:rPr>
              <w:t>.</w:t>
            </w:r>
          </w:p>
        </w:tc>
        <w:tc>
          <w:tcPr>
            <w:tcW w:w="1113" w:type="dxa"/>
            <w:tcBorders>
              <w:top w:val="single" w:sz="4" w:space="0" w:color="auto"/>
              <w:left w:val="nil"/>
              <w:bottom w:val="single" w:sz="4" w:space="0" w:color="auto"/>
              <w:right w:val="single" w:sz="4" w:space="0" w:color="auto"/>
            </w:tcBorders>
            <w:shd w:val="clear" w:color="auto" w:fill="auto"/>
            <w:hideMark/>
          </w:tcPr>
          <w:p w:rsidR="00BF6B8E" w:rsidRPr="00AF5CD6" w:rsidRDefault="00BF6B8E" w:rsidP="00BF6B8E">
            <w:pPr>
              <w:jc w:val="center"/>
              <w:rPr>
                <w:color w:val="FF0000"/>
              </w:rPr>
            </w:pPr>
            <w:r w:rsidRPr="00AF5CD6">
              <w:rPr>
                <w:sz w:val="22"/>
                <w:szCs w:val="22"/>
              </w:rPr>
              <w:t>Кол-во (объем)</w:t>
            </w:r>
          </w:p>
        </w:tc>
        <w:tc>
          <w:tcPr>
            <w:tcW w:w="1580" w:type="dxa"/>
            <w:tcBorders>
              <w:top w:val="single" w:sz="4" w:space="0" w:color="auto"/>
              <w:left w:val="nil"/>
              <w:bottom w:val="single" w:sz="4" w:space="0" w:color="auto"/>
              <w:right w:val="single" w:sz="4" w:space="0" w:color="auto"/>
            </w:tcBorders>
          </w:tcPr>
          <w:p w:rsidR="00BF6B8E" w:rsidRPr="00AF5CD6" w:rsidRDefault="00BF6B8E" w:rsidP="00BF6B8E">
            <w:pPr>
              <w:jc w:val="center"/>
            </w:pPr>
            <w:r w:rsidRPr="00AF5CD6">
              <w:rPr>
                <w:sz w:val="22"/>
                <w:szCs w:val="22"/>
              </w:rPr>
              <w:t>Цена за ед., руб. без НДС</w:t>
            </w:r>
          </w:p>
        </w:tc>
        <w:tc>
          <w:tcPr>
            <w:tcW w:w="1559" w:type="dxa"/>
            <w:tcBorders>
              <w:top w:val="single" w:sz="4" w:space="0" w:color="auto"/>
              <w:left w:val="nil"/>
              <w:bottom w:val="single" w:sz="4" w:space="0" w:color="auto"/>
              <w:right w:val="single" w:sz="4" w:space="0" w:color="auto"/>
            </w:tcBorders>
            <w:shd w:val="clear" w:color="auto" w:fill="auto"/>
            <w:hideMark/>
          </w:tcPr>
          <w:p w:rsidR="00BF6B8E" w:rsidRPr="00AF5CD6" w:rsidRDefault="00BF6B8E" w:rsidP="00BF6B8E">
            <w:pPr>
              <w:jc w:val="center"/>
            </w:pPr>
            <w:r w:rsidRPr="00AF5CD6">
              <w:rPr>
                <w:sz w:val="22"/>
                <w:szCs w:val="22"/>
              </w:rPr>
              <w:t>Стоимость  руб. без НДС</w:t>
            </w:r>
          </w:p>
        </w:tc>
      </w:tr>
      <w:tr w:rsidR="002249C4" w:rsidRPr="00AF5CD6" w:rsidTr="00903A96">
        <w:trPr>
          <w:trHeight w:val="509"/>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2249C4" w:rsidRPr="00AF5CD6" w:rsidRDefault="002249C4" w:rsidP="00BF6B8E">
            <w:pPr>
              <w:ind w:left="-142" w:right="-108"/>
              <w:jc w:val="center"/>
              <w:rPr>
                <w:bCs/>
              </w:rPr>
            </w:pPr>
            <w:r w:rsidRPr="00AF5CD6">
              <w:rPr>
                <w:bCs/>
              </w:rPr>
              <w:t>1.</w:t>
            </w:r>
          </w:p>
        </w:tc>
        <w:tc>
          <w:tcPr>
            <w:tcW w:w="3821" w:type="dxa"/>
            <w:tcBorders>
              <w:top w:val="single" w:sz="4" w:space="0" w:color="auto"/>
              <w:left w:val="nil"/>
              <w:bottom w:val="single" w:sz="4" w:space="0" w:color="auto"/>
              <w:right w:val="single" w:sz="4" w:space="0" w:color="auto"/>
            </w:tcBorders>
            <w:shd w:val="clear" w:color="auto" w:fill="auto"/>
          </w:tcPr>
          <w:p w:rsidR="002249C4" w:rsidRPr="00C855A8" w:rsidRDefault="002249C4" w:rsidP="004B361E">
            <w:pPr>
              <w:rPr>
                <w:b/>
              </w:rPr>
            </w:pPr>
            <w:r w:rsidRPr="00C855A8">
              <w:rPr>
                <w:b/>
              </w:rPr>
              <w:t>Оказание услуг по сопровождению информационной системы Консультант Плюс, 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49C4" w:rsidRPr="00AF5CD6" w:rsidRDefault="002249C4" w:rsidP="00BF6B8E">
            <w:pPr>
              <w:jc w:val="center"/>
              <w:rPr>
                <w:b/>
              </w:rPr>
            </w:pP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2249C4" w:rsidRPr="00AF5CD6" w:rsidRDefault="002249C4" w:rsidP="00BF6B8E">
            <w:pPr>
              <w:ind w:left="-108" w:right="-107" w:hanging="56"/>
              <w:jc w:val="center"/>
              <w:rPr>
                <w:b/>
              </w:rPr>
            </w:pPr>
          </w:p>
        </w:tc>
        <w:tc>
          <w:tcPr>
            <w:tcW w:w="1580" w:type="dxa"/>
            <w:tcBorders>
              <w:top w:val="single" w:sz="4" w:space="0" w:color="auto"/>
              <w:left w:val="nil"/>
              <w:bottom w:val="single" w:sz="4" w:space="0" w:color="auto"/>
              <w:right w:val="single" w:sz="4" w:space="0" w:color="auto"/>
            </w:tcBorders>
            <w:vAlign w:val="center"/>
          </w:tcPr>
          <w:p w:rsidR="002249C4" w:rsidRPr="00AF5CD6" w:rsidRDefault="002249C4" w:rsidP="00BF6B8E">
            <w:pPr>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2249C4" w:rsidRPr="00AF5CD6" w:rsidRDefault="002249C4" w:rsidP="00BF6B8E">
            <w:pPr>
              <w:jc w:val="center"/>
              <w:rPr>
                <w:bCs/>
              </w:rPr>
            </w:pPr>
          </w:p>
        </w:tc>
      </w:tr>
      <w:tr w:rsidR="002249C4" w:rsidRPr="00AF5CD6" w:rsidTr="00BF6B8E">
        <w:trPr>
          <w:trHeight w:val="509"/>
        </w:trPr>
        <w:tc>
          <w:tcPr>
            <w:tcW w:w="540" w:type="dxa"/>
            <w:tcBorders>
              <w:top w:val="single" w:sz="4" w:space="0" w:color="auto"/>
              <w:left w:val="single" w:sz="4" w:space="0" w:color="auto"/>
              <w:bottom w:val="single" w:sz="4" w:space="0" w:color="auto"/>
              <w:right w:val="single" w:sz="4" w:space="0" w:color="auto"/>
            </w:tcBorders>
            <w:shd w:val="clear" w:color="auto" w:fill="auto"/>
          </w:tcPr>
          <w:p w:rsidR="002249C4" w:rsidRPr="00AF5CD6" w:rsidRDefault="002249C4" w:rsidP="00BF6B8E">
            <w:pPr>
              <w:ind w:left="-142" w:right="-108"/>
              <w:jc w:val="center"/>
              <w:rPr>
                <w:bCs/>
              </w:rPr>
            </w:pPr>
            <w:r w:rsidRPr="00AF5CD6">
              <w:rPr>
                <w:bCs/>
              </w:rPr>
              <w:t>2.</w:t>
            </w:r>
          </w:p>
        </w:tc>
        <w:tc>
          <w:tcPr>
            <w:tcW w:w="3821" w:type="dxa"/>
            <w:tcBorders>
              <w:top w:val="single" w:sz="4" w:space="0" w:color="auto"/>
              <w:left w:val="nil"/>
              <w:bottom w:val="single" w:sz="4" w:space="0" w:color="auto"/>
              <w:right w:val="single" w:sz="4" w:space="0" w:color="auto"/>
            </w:tcBorders>
            <w:shd w:val="clear" w:color="auto" w:fill="auto"/>
          </w:tcPr>
          <w:p w:rsidR="002249C4" w:rsidRPr="00C855A8" w:rsidRDefault="002249C4" w:rsidP="004B361E">
            <w:pPr>
              <w:jc w:val="both"/>
            </w:pPr>
            <w:r w:rsidRPr="00C855A8">
              <w:t xml:space="preserve">Бизнес: Версия </w:t>
            </w:r>
            <w:proofErr w:type="spellStart"/>
            <w:proofErr w:type="gramStart"/>
            <w:r w:rsidRPr="00C855A8">
              <w:t>Проф</w:t>
            </w:r>
            <w:proofErr w:type="spellEnd"/>
            <w:proofErr w:type="gramEnd"/>
            <w:r w:rsidRPr="00C855A8">
              <w:t xml:space="preserve"> сеть</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9C4" w:rsidRPr="00AF5CD6" w:rsidRDefault="002249C4" w:rsidP="00BF6B8E">
            <w:pPr>
              <w:jc w:val="center"/>
              <w:rPr>
                <w:bCs/>
                <w:color w:val="000000"/>
              </w:rPr>
            </w:pPr>
          </w:p>
        </w:tc>
        <w:tc>
          <w:tcPr>
            <w:tcW w:w="1113" w:type="dxa"/>
            <w:tcBorders>
              <w:top w:val="single" w:sz="4" w:space="0" w:color="auto"/>
              <w:left w:val="nil"/>
              <w:bottom w:val="single" w:sz="4" w:space="0" w:color="auto"/>
              <w:right w:val="single" w:sz="4" w:space="0" w:color="auto"/>
            </w:tcBorders>
            <w:shd w:val="clear" w:color="auto" w:fill="auto"/>
            <w:vAlign w:val="center"/>
          </w:tcPr>
          <w:p w:rsidR="002249C4" w:rsidRPr="00AF5CD6" w:rsidRDefault="002249C4" w:rsidP="00BF6B8E">
            <w:pPr>
              <w:jc w:val="center"/>
              <w:rPr>
                <w:bCs/>
                <w:color w:val="000000"/>
              </w:rPr>
            </w:pPr>
          </w:p>
        </w:tc>
        <w:tc>
          <w:tcPr>
            <w:tcW w:w="1580" w:type="dxa"/>
            <w:tcBorders>
              <w:top w:val="single" w:sz="4" w:space="0" w:color="auto"/>
              <w:left w:val="nil"/>
              <w:bottom w:val="single" w:sz="4" w:space="0" w:color="auto"/>
              <w:right w:val="single" w:sz="4" w:space="0" w:color="auto"/>
            </w:tcBorders>
            <w:vAlign w:val="center"/>
          </w:tcPr>
          <w:p w:rsidR="002249C4" w:rsidRPr="00AF5CD6" w:rsidRDefault="002249C4" w:rsidP="00BF6B8E">
            <w:pPr>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2249C4" w:rsidRPr="00AF5CD6" w:rsidRDefault="002249C4" w:rsidP="00BF6B8E">
            <w:pPr>
              <w:jc w:val="center"/>
              <w:rPr>
                <w:bCs/>
              </w:rPr>
            </w:pPr>
          </w:p>
        </w:tc>
      </w:tr>
      <w:tr w:rsidR="002249C4" w:rsidRPr="00AF5CD6" w:rsidTr="00BF6B8E">
        <w:trPr>
          <w:trHeight w:val="509"/>
        </w:trPr>
        <w:tc>
          <w:tcPr>
            <w:tcW w:w="540" w:type="dxa"/>
            <w:tcBorders>
              <w:top w:val="single" w:sz="4" w:space="0" w:color="auto"/>
              <w:left w:val="single" w:sz="4" w:space="0" w:color="auto"/>
              <w:bottom w:val="single" w:sz="4" w:space="0" w:color="auto"/>
              <w:right w:val="single" w:sz="4" w:space="0" w:color="auto"/>
            </w:tcBorders>
            <w:shd w:val="clear" w:color="auto" w:fill="auto"/>
          </w:tcPr>
          <w:p w:rsidR="002249C4" w:rsidRPr="00AF5CD6" w:rsidRDefault="002249C4" w:rsidP="00BF6B8E">
            <w:pPr>
              <w:ind w:left="-142" w:right="-108"/>
              <w:jc w:val="center"/>
              <w:rPr>
                <w:bCs/>
              </w:rPr>
            </w:pPr>
            <w:r w:rsidRPr="00AF5CD6">
              <w:rPr>
                <w:bCs/>
              </w:rPr>
              <w:t>3.</w:t>
            </w:r>
          </w:p>
        </w:tc>
        <w:tc>
          <w:tcPr>
            <w:tcW w:w="3821" w:type="dxa"/>
            <w:tcBorders>
              <w:top w:val="single" w:sz="4" w:space="0" w:color="auto"/>
              <w:left w:val="nil"/>
              <w:bottom w:val="single" w:sz="4" w:space="0" w:color="auto"/>
              <w:right w:val="single" w:sz="4" w:space="0" w:color="auto"/>
            </w:tcBorders>
            <w:shd w:val="clear" w:color="auto" w:fill="auto"/>
          </w:tcPr>
          <w:p w:rsidR="002249C4" w:rsidRPr="00C855A8" w:rsidRDefault="002249C4" w:rsidP="004B361E">
            <w:pPr>
              <w:jc w:val="both"/>
            </w:pPr>
            <w:r w:rsidRPr="00C855A8">
              <w:t xml:space="preserve">Корреспонденция счетов, </w:t>
            </w:r>
            <w:proofErr w:type="gramStart"/>
            <w:r w:rsidRPr="00C855A8">
              <w:t>с</w:t>
            </w:r>
            <w:proofErr w:type="gramEnd"/>
            <w:r w:rsidRPr="00C855A8">
              <w:t>/о</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9C4" w:rsidRPr="00AF5CD6" w:rsidRDefault="002249C4" w:rsidP="00BF6B8E">
            <w:pPr>
              <w:jc w:val="center"/>
              <w:rPr>
                <w:bCs/>
                <w:color w:val="000000"/>
              </w:rPr>
            </w:pPr>
          </w:p>
        </w:tc>
        <w:tc>
          <w:tcPr>
            <w:tcW w:w="1113" w:type="dxa"/>
            <w:tcBorders>
              <w:top w:val="single" w:sz="4" w:space="0" w:color="auto"/>
              <w:left w:val="nil"/>
              <w:bottom w:val="single" w:sz="4" w:space="0" w:color="auto"/>
              <w:right w:val="single" w:sz="4" w:space="0" w:color="auto"/>
            </w:tcBorders>
            <w:shd w:val="clear" w:color="auto" w:fill="auto"/>
            <w:vAlign w:val="center"/>
          </w:tcPr>
          <w:p w:rsidR="002249C4" w:rsidRPr="00AF5CD6" w:rsidRDefault="002249C4" w:rsidP="00BF6B8E">
            <w:pPr>
              <w:jc w:val="center"/>
              <w:rPr>
                <w:bCs/>
                <w:color w:val="000000"/>
              </w:rPr>
            </w:pPr>
          </w:p>
        </w:tc>
        <w:tc>
          <w:tcPr>
            <w:tcW w:w="1580" w:type="dxa"/>
            <w:tcBorders>
              <w:top w:val="single" w:sz="4" w:space="0" w:color="auto"/>
              <w:left w:val="nil"/>
              <w:bottom w:val="single" w:sz="4" w:space="0" w:color="auto"/>
              <w:right w:val="single" w:sz="4" w:space="0" w:color="auto"/>
            </w:tcBorders>
            <w:vAlign w:val="center"/>
          </w:tcPr>
          <w:p w:rsidR="002249C4" w:rsidRPr="00AF5CD6" w:rsidRDefault="002249C4" w:rsidP="00BF6B8E">
            <w:pPr>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2249C4" w:rsidRPr="00AF5CD6" w:rsidRDefault="002249C4" w:rsidP="00BF6B8E">
            <w:pPr>
              <w:jc w:val="center"/>
              <w:rPr>
                <w:bCs/>
              </w:rPr>
            </w:pPr>
          </w:p>
        </w:tc>
      </w:tr>
      <w:tr w:rsidR="002249C4" w:rsidRPr="00AF5CD6" w:rsidTr="00BF6B8E">
        <w:trPr>
          <w:trHeight w:val="509"/>
        </w:trPr>
        <w:tc>
          <w:tcPr>
            <w:tcW w:w="540" w:type="dxa"/>
            <w:tcBorders>
              <w:top w:val="single" w:sz="4" w:space="0" w:color="auto"/>
              <w:left w:val="single" w:sz="4" w:space="0" w:color="auto"/>
              <w:bottom w:val="single" w:sz="4" w:space="0" w:color="auto"/>
              <w:right w:val="single" w:sz="4" w:space="0" w:color="auto"/>
            </w:tcBorders>
            <w:shd w:val="clear" w:color="auto" w:fill="auto"/>
          </w:tcPr>
          <w:p w:rsidR="002249C4" w:rsidRPr="00AF5CD6" w:rsidRDefault="002249C4" w:rsidP="00BF6B8E">
            <w:pPr>
              <w:ind w:left="-142" w:right="-108"/>
              <w:jc w:val="center"/>
              <w:rPr>
                <w:bCs/>
              </w:rPr>
            </w:pPr>
            <w:r w:rsidRPr="00AF5CD6">
              <w:rPr>
                <w:bCs/>
              </w:rPr>
              <w:t>4.</w:t>
            </w:r>
          </w:p>
        </w:tc>
        <w:tc>
          <w:tcPr>
            <w:tcW w:w="3821" w:type="dxa"/>
            <w:tcBorders>
              <w:top w:val="single" w:sz="4" w:space="0" w:color="auto"/>
              <w:left w:val="nil"/>
              <w:bottom w:val="single" w:sz="4" w:space="0" w:color="auto"/>
              <w:right w:val="single" w:sz="4" w:space="0" w:color="auto"/>
            </w:tcBorders>
            <w:shd w:val="clear" w:color="auto" w:fill="auto"/>
          </w:tcPr>
          <w:p w:rsidR="002249C4" w:rsidRPr="00C855A8" w:rsidRDefault="002249C4" w:rsidP="004B361E">
            <w:pPr>
              <w:jc w:val="both"/>
            </w:pPr>
            <w:r w:rsidRPr="00C855A8">
              <w:t xml:space="preserve">Подборки судебных решений, </w:t>
            </w:r>
            <w:proofErr w:type="gramStart"/>
            <w:r w:rsidRPr="00C855A8">
              <w:t>с</w:t>
            </w:r>
            <w:proofErr w:type="gramEnd"/>
            <w:r w:rsidRPr="00C855A8">
              <w:t>/о</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9C4" w:rsidRPr="00AF5CD6" w:rsidRDefault="002249C4" w:rsidP="00BF6B8E">
            <w:pPr>
              <w:jc w:val="center"/>
              <w:rPr>
                <w:bCs/>
                <w:color w:val="000000"/>
              </w:rPr>
            </w:pPr>
          </w:p>
        </w:tc>
        <w:tc>
          <w:tcPr>
            <w:tcW w:w="1113" w:type="dxa"/>
            <w:tcBorders>
              <w:top w:val="single" w:sz="4" w:space="0" w:color="auto"/>
              <w:left w:val="nil"/>
              <w:bottom w:val="single" w:sz="4" w:space="0" w:color="auto"/>
              <w:right w:val="single" w:sz="4" w:space="0" w:color="auto"/>
            </w:tcBorders>
            <w:shd w:val="clear" w:color="auto" w:fill="auto"/>
            <w:vAlign w:val="center"/>
          </w:tcPr>
          <w:p w:rsidR="002249C4" w:rsidRPr="00AF5CD6" w:rsidRDefault="002249C4" w:rsidP="00BF6B8E">
            <w:pPr>
              <w:jc w:val="center"/>
              <w:rPr>
                <w:bCs/>
                <w:color w:val="000000"/>
              </w:rPr>
            </w:pPr>
          </w:p>
        </w:tc>
        <w:tc>
          <w:tcPr>
            <w:tcW w:w="1580" w:type="dxa"/>
            <w:tcBorders>
              <w:top w:val="single" w:sz="4" w:space="0" w:color="auto"/>
              <w:left w:val="nil"/>
              <w:bottom w:val="single" w:sz="4" w:space="0" w:color="auto"/>
              <w:right w:val="single" w:sz="4" w:space="0" w:color="auto"/>
            </w:tcBorders>
            <w:vAlign w:val="center"/>
          </w:tcPr>
          <w:p w:rsidR="002249C4" w:rsidRPr="00AF5CD6" w:rsidRDefault="002249C4" w:rsidP="00BF6B8E">
            <w:pPr>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2249C4" w:rsidRPr="00AF5CD6" w:rsidRDefault="002249C4" w:rsidP="00BF6B8E">
            <w:pPr>
              <w:jc w:val="center"/>
              <w:rPr>
                <w:bCs/>
              </w:rPr>
            </w:pPr>
          </w:p>
        </w:tc>
      </w:tr>
      <w:tr w:rsidR="002249C4" w:rsidRPr="00AF5CD6" w:rsidTr="00BF6B8E">
        <w:trPr>
          <w:trHeight w:val="509"/>
        </w:trPr>
        <w:tc>
          <w:tcPr>
            <w:tcW w:w="540" w:type="dxa"/>
            <w:tcBorders>
              <w:top w:val="single" w:sz="4" w:space="0" w:color="auto"/>
              <w:left w:val="single" w:sz="4" w:space="0" w:color="auto"/>
              <w:bottom w:val="single" w:sz="4" w:space="0" w:color="auto"/>
              <w:right w:val="single" w:sz="4" w:space="0" w:color="auto"/>
            </w:tcBorders>
            <w:shd w:val="clear" w:color="auto" w:fill="auto"/>
          </w:tcPr>
          <w:p w:rsidR="002249C4" w:rsidRPr="00AF5CD6" w:rsidRDefault="002249C4" w:rsidP="00BF6B8E">
            <w:pPr>
              <w:ind w:left="-142" w:right="-108"/>
              <w:jc w:val="center"/>
              <w:rPr>
                <w:bCs/>
              </w:rPr>
            </w:pPr>
            <w:r w:rsidRPr="00AF5CD6">
              <w:rPr>
                <w:bCs/>
              </w:rPr>
              <w:t>5.</w:t>
            </w:r>
          </w:p>
        </w:tc>
        <w:tc>
          <w:tcPr>
            <w:tcW w:w="3821" w:type="dxa"/>
            <w:tcBorders>
              <w:top w:val="single" w:sz="4" w:space="0" w:color="auto"/>
              <w:left w:val="nil"/>
              <w:bottom w:val="single" w:sz="4" w:space="0" w:color="auto"/>
              <w:right w:val="single" w:sz="4" w:space="0" w:color="auto"/>
            </w:tcBorders>
            <w:shd w:val="clear" w:color="auto" w:fill="auto"/>
          </w:tcPr>
          <w:p w:rsidR="002249C4" w:rsidRPr="00C855A8" w:rsidRDefault="002249C4" w:rsidP="004B361E">
            <w:pPr>
              <w:jc w:val="both"/>
            </w:pPr>
            <w:r w:rsidRPr="00C855A8">
              <w:t>Сахалинский выпуск сеть</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9C4" w:rsidRPr="00AF5CD6" w:rsidRDefault="002249C4" w:rsidP="00BF6B8E">
            <w:pPr>
              <w:jc w:val="center"/>
              <w:rPr>
                <w:bCs/>
                <w:color w:val="000000"/>
              </w:rPr>
            </w:pPr>
          </w:p>
        </w:tc>
        <w:tc>
          <w:tcPr>
            <w:tcW w:w="1113" w:type="dxa"/>
            <w:tcBorders>
              <w:top w:val="single" w:sz="4" w:space="0" w:color="auto"/>
              <w:left w:val="nil"/>
              <w:bottom w:val="single" w:sz="4" w:space="0" w:color="auto"/>
              <w:right w:val="single" w:sz="4" w:space="0" w:color="auto"/>
            </w:tcBorders>
            <w:shd w:val="clear" w:color="auto" w:fill="auto"/>
            <w:vAlign w:val="center"/>
          </w:tcPr>
          <w:p w:rsidR="002249C4" w:rsidRPr="00AF5CD6" w:rsidRDefault="002249C4" w:rsidP="00BF6B8E">
            <w:pPr>
              <w:jc w:val="center"/>
              <w:rPr>
                <w:bCs/>
                <w:color w:val="000000"/>
              </w:rPr>
            </w:pPr>
          </w:p>
        </w:tc>
        <w:tc>
          <w:tcPr>
            <w:tcW w:w="1580" w:type="dxa"/>
            <w:tcBorders>
              <w:top w:val="single" w:sz="4" w:space="0" w:color="auto"/>
              <w:left w:val="nil"/>
              <w:bottom w:val="single" w:sz="4" w:space="0" w:color="auto"/>
              <w:right w:val="single" w:sz="4" w:space="0" w:color="auto"/>
            </w:tcBorders>
            <w:vAlign w:val="center"/>
          </w:tcPr>
          <w:p w:rsidR="002249C4" w:rsidRPr="00AF5CD6" w:rsidRDefault="002249C4" w:rsidP="00BF6B8E">
            <w:pPr>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2249C4" w:rsidRPr="00AF5CD6" w:rsidRDefault="002249C4" w:rsidP="00BF6B8E">
            <w:pPr>
              <w:jc w:val="center"/>
              <w:rPr>
                <w:bCs/>
              </w:rPr>
            </w:pPr>
          </w:p>
        </w:tc>
      </w:tr>
      <w:tr w:rsidR="002249C4" w:rsidRPr="00AF5CD6" w:rsidTr="00BF6B8E">
        <w:trPr>
          <w:trHeight w:val="509"/>
        </w:trPr>
        <w:tc>
          <w:tcPr>
            <w:tcW w:w="540" w:type="dxa"/>
            <w:tcBorders>
              <w:top w:val="single" w:sz="4" w:space="0" w:color="auto"/>
              <w:left w:val="single" w:sz="4" w:space="0" w:color="auto"/>
              <w:bottom w:val="single" w:sz="4" w:space="0" w:color="auto"/>
              <w:right w:val="single" w:sz="4" w:space="0" w:color="auto"/>
            </w:tcBorders>
            <w:shd w:val="clear" w:color="auto" w:fill="auto"/>
          </w:tcPr>
          <w:p w:rsidR="002249C4" w:rsidRPr="00AF5CD6" w:rsidRDefault="002249C4" w:rsidP="00BF6B8E">
            <w:pPr>
              <w:ind w:left="-142" w:right="-108"/>
              <w:jc w:val="center"/>
              <w:rPr>
                <w:bCs/>
              </w:rPr>
            </w:pPr>
            <w:r>
              <w:rPr>
                <w:bCs/>
              </w:rPr>
              <w:t>6.</w:t>
            </w:r>
          </w:p>
        </w:tc>
        <w:tc>
          <w:tcPr>
            <w:tcW w:w="3821" w:type="dxa"/>
            <w:tcBorders>
              <w:top w:val="single" w:sz="4" w:space="0" w:color="auto"/>
              <w:left w:val="nil"/>
              <w:bottom w:val="single" w:sz="4" w:space="0" w:color="auto"/>
              <w:right w:val="single" w:sz="4" w:space="0" w:color="auto"/>
            </w:tcBorders>
            <w:shd w:val="clear" w:color="auto" w:fill="auto"/>
          </w:tcPr>
          <w:p w:rsidR="002249C4" w:rsidRPr="00C855A8" w:rsidRDefault="002249C4" w:rsidP="004B361E">
            <w:pPr>
              <w:jc w:val="both"/>
            </w:pPr>
            <w:r w:rsidRPr="00C855A8">
              <w:t xml:space="preserve">Арбитражные суды всех округов, </w:t>
            </w:r>
            <w:proofErr w:type="gramStart"/>
            <w:r w:rsidRPr="00C855A8">
              <w:t>с</w:t>
            </w:r>
            <w:proofErr w:type="gramEnd"/>
            <w:r w:rsidRPr="00C855A8">
              <w:t>/о</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9C4" w:rsidRPr="00AF5CD6" w:rsidRDefault="002249C4" w:rsidP="00BF6B8E">
            <w:pPr>
              <w:jc w:val="center"/>
              <w:rPr>
                <w:bCs/>
                <w:color w:val="000000"/>
              </w:rPr>
            </w:pPr>
          </w:p>
        </w:tc>
        <w:tc>
          <w:tcPr>
            <w:tcW w:w="1113" w:type="dxa"/>
            <w:tcBorders>
              <w:top w:val="single" w:sz="4" w:space="0" w:color="auto"/>
              <w:left w:val="nil"/>
              <w:bottom w:val="single" w:sz="4" w:space="0" w:color="auto"/>
              <w:right w:val="single" w:sz="4" w:space="0" w:color="auto"/>
            </w:tcBorders>
            <w:shd w:val="clear" w:color="auto" w:fill="auto"/>
            <w:vAlign w:val="center"/>
          </w:tcPr>
          <w:p w:rsidR="002249C4" w:rsidRPr="00AF5CD6" w:rsidRDefault="002249C4" w:rsidP="00BF6B8E">
            <w:pPr>
              <w:jc w:val="center"/>
              <w:rPr>
                <w:bCs/>
                <w:color w:val="000000"/>
              </w:rPr>
            </w:pPr>
          </w:p>
        </w:tc>
        <w:tc>
          <w:tcPr>
            <w:tcW w:w="1580" w:type="dxa"/>
            <w:tcBorders>
              <w:top w:val="single" w:sz="4" w:space="0" w:color="auto"/>
              <w:left w:val="nil"/>
              <w:bottom w:val="single" w:sz="4" w:space="0" w:color="auto"/>
              <w:right w:val="single" w:sz="4" w:space="0" w:color="auto"/>
            </w:tcBorders>
            <w:vAlign w:val="center"/>
          </w:tcPr>
          <w:p w:rsidR="002249C4" w:rsidRPr="00AF5CD6" w:rsidRDefault="002249C4" w:rsidP="00BF6B8E">
            <w:pPr>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2249C4" w:rsidRPr="00AF5CD6" w:rsidRDefault="002249C4" w:rsidP="00BF6B8E">
            <w:pPr>
              <w:jc w:val="center"/>
              <w:rPr>
                <w:bCs/>
              </w:rPr>
            </w:pPr>
          </w:p>
        </w:tc>
      </w:tr>
      <w:tr w:rsidR="002249C4" w:rsidRPr="00AF5CD6" w:rsidTr="00BF6B8E">
        <w:trPr>
          <w:trHeight w:val="509"/>
        </w:trPr>
        <w:tc>
          <w:tcPr>
            <w:tcW w:w="540" w:type="dxa"/>
            <w:tcBorders>
              <w:top w:val="single" w:sz="4" w:space="0" w:color="auto"/>
              <w:left w:val="single" w:sz="4" w:space="0" w:color="auto"/>
              <w:bottom w:val="single" w:sz="4" w:space="0" w:color="auto"/>
              <w:right w:val="single" w:sz="4" w:space="0" w:color="auto"/>
            </w:tcBorders>
            <w:shd w:val="clear" w:color="auto" w:fill="auto"/>
          </w:tcPr>
          <w:p w:rsidR="002249C4" w:rsidRDefault="002249C4" w:rsidP="00BF6B8E">
            <w:pPr>
              <w:ind w:left="-142" w:right="-108"/>
              <w:jc w:val="center"/>
              <w:rPr>
                <w:bCs/>
              </w:rPr>
            </w:pPr>
            <w:r>
              <w:rPr>
                <w:bCs/>
              </w:rPr>
              <w:t>7.</w:t>
            </w:r>
          </w:p>
        </w:tc>
        <w:tc>
          <w:tcPr>
            <w:tcW w:w="3821" w:type="dxa"/>
            <w:tcBorders>
              <w:top w:val="single" w:sz="4" w:space="0" w:color="auto"/>
              <w:left w:val="nil"/>
              <w:bottom w:val="single" w:sz="4" w:space="0" w:color="auto"/>
              <w:right w:val="single" w:sz="4" w:space="0" w:color="auto"/>
            </w:tcBorders>
            <w:shd w:val="clear" w:color="auto" w:fill="auto"/>
          </w:tcPr>
          <w:p w:rsidR="002249C4" w:rsidRPr="00C855A8" w:rsidRDefault="002249C4" w:rsidP="004B361E">
            <w:pPr>
              <w:jc w:val="both"/>
            </w:pPr>
            <w:r w:rsidRPr="00C855A8">
              <w:t xml:space="preserve">Эксперт-приложение, </w:t>
            </w:r>
            <w:proofErr w:type="gramStart"/>
            <w:r w:rsidRPr="00C855A8">
              <w:t>с</w:t>
            </w:r>
            <w:proofErr w:type="gramEnd"/>
            <w:r w:rsidRPr="00C855A8">
              <w:t>/о</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9C4" w:rsidRPr="00AF5CD6" w:rsidRDefault="002249C4" w:rsidP="00BF6B8E">
            <w:pPr>
              <w:jc w:val="center"/>
              <w:rPr>
                <w:bCs/>
                <w:color w:val="000000"/>
              </w:rPr>
            </w:pPr>
          </w:p>
        </w:tc>
        <w:tc>
          <w:tcPr>
            <w:tcW w:w="1113" w:type="dxa"/>
            <w:tcBorders>
              <w:top w:val="single" w:sz="4" w:space="0" w:color="auto"/>
              <w:left w:val="nil"/>
              <w:bottom w:val="single" w:sz="4" w:space="0" w:color="auto"/>
              <w:right w:val="single" w:sz="4" w:space="0" w:color="auto"/>
            </w:tcBorders>
            <w:shd w:val="clear" w:color="auto" w:fill="auto"/>
            <w:vAlign w:val="center"/>
          </w:tcPr>
          <w:p w:rsidR="002249C4" w:rsidRPr="00AF5CD6" w:rsidRDefault="002249C4" w:rsidP="00BF6B8E">
            <w:pPr>
              <w:jc w:val="center"/>
              <w:rPr>
                <w:bCs/>
                <w:color w:val="000000"/>
              </w:rPr>
            </w:pPr>
          </w:p>
        </w:tc>
        <w:tc>
          <w:tcPr>
            <w:tcW w:w="1580" w:type="dxa"/>
            <w:tcBorders>
              <w:top w:val="single" w:sz="4" w:space="0" w:color="auto"/>
              <w:left w:val="nil"/>
              <w:bottom w:val="single" w:sz="4" w:space="0" w:color="auto"/>
              <w:right w:val="single" w:sz="4" w:space="0" w:color="auto"/>
            </w:tcBorders>
            <w:vAlign w:val="center"/>
          </w:tcPr>
          <w:p w:rsidR="002249C4" w:rsidRPr="00AF5CD6" w:rsidRDefault="002249C4" w:rsidP="00BF6B8E">
            <w:pPr>
              <w:jc w:val="center"/>
            </w:pPr>
          </w:p>
        </w:tc>
        <w:tc>
          <w:tcPr>
            <w:tcW w:w="1559" w:type="dxa"/>
            <w:tcBorders>
              <w:top w:val="single" w:sz="4" w:space="0" w:color="auto"/>
              <w:left w:val="nil"/>
              <w:bottom w:val="single" w:sz="4" w:space="0" w:color="auto"/>
              <w:right w:val="single" w:sz="4" w:space="0" w:color="auto"/>
            </w:tcBorders>
            <w:shd w:val="clear" w:color="auto" w:fill="auto"/>
            <w:vAlign w:val="center"/>
          </w:tcPr>
          <w:p w:rsidR="002249C4" w:rsidRPr="00AF5CD6" w:rsidRDefault="002249C4" w:rsidP="00BF6B8E">
            <w:pPr>
              <w:jc w:val="center"/>
              <w:rPr>
                <w:bCs/>
              </w:rPr>
            </w:pPr>
          </w:p>
        </w:tc>
      </w:tr>
    </w:tbl>
    <w:p w:rsidR="00BF6B8E" w:rsidRPr="00AF5CD6" w:rsidRDefault="00BF6B8E" w:rsidP="00BF6B8E">
      <w:pPr>
        <w:widowControl w:val="0"/>
        <w:autoSpaceDE w:val="0"/>
        <w:autoSpaceDN w:val="0"/>
        <w:ind w:firstLine="540"/>
        <w:jc w:val="both"/>
      </w:pPr>
    </w:p>
    <w:p w:rsidR="00BF6B8E" w:rsidRPr="00AF5CD6" w:rsidRDefault="00BF6B8E" w:rsidP="00BF6B8E">
      <w:pPr>
        <w:widowControl w:val="0"/>
        <w:autoSpaceDE w:val="0"/>
        <w:autoSpaceDN w:val="0"/>
        <w:ind w:firstLine="540"/>
        <w:jc w:val="both"/>
      </w:pPr>
    </w:p>
    <w:tbl>
      <w:tblPr>
        <w:tblW w:w="5000" w:type="pct"/>
        <w:tblLook w:val="04A0"/>
      </w:tblPr>
      <w:tblGrid>
        <w:gridCol w:w="4755"/>
        <w:gridCol w:w="4815"/>
      </w:tblGrid>
      <w:tr w:rsidR="00BF6B8E" w:rsidRPr="00AF5CD6" w:rsidTr="00BF6B8E">
        <w:tc>
          <w:tcPr>
            <w:tcW w:w="2525" w:type="pct"/>
          </w:tcPr>
          <w:p w:rsidR="00BF6B8E" w:rsidRPr="00AF5CD6" w:rsidRDefault="00BF6B8E" w:rsidP="00BF6B8E">
            <w:pPr>
              <w:keepNext/>
              <w:jc w:val="center"/>
            </w:pPr>
            <w:proofErr w:type="spellStart"/>
            <w:r w:rsidRPr="00AF5CD6">
              <w:t>Заказчик______________</w:t>
            </w:r>
            <w:proofErr w:type="spellEnd"/>
            <w:r w:rsidRPr="00AF5CD6">
              <w:t xml:space="preserve">/Д.А. </w:t>
            </w:r>
            <w:proofErr w:type="spellStart"/>
            <w:r w:rsidRPr="00AF5CD6">
              <w:t>Костыренко</w:t>
            </w:r>
            <w:proofErr w:type="spellEnd"/>
            <w:r w:rsidRPr="00AF5CD6">
              <w:t>/</w:t>
            </w:r>
          </w:p>
        </w:tc>
        <w:tc>
          <w:tcPr>
            <w:tcW w:w="2475" w:type="pct"/>
          </w:tcPr>
          <w:p w:rsidR="00BF6B8E" w:rsidRPr="00AF5CD6" w:rsidRDefault="00BF6B8E" w:rsidP="00BF6B8E">
            <w:pPr>
              <w:keepNext/>
              <w:jc w:val="center"/>
            </w:pPr>
            <w:proofErr w:type="spellStart"/>
            <w:r w:rsidRPr="00AF5CD6">
              <w:t>Исполнитель________________</w:t>
            </w:r>
            <w:proofErr w:type="spellEnd"/>
            <w:r w:rsidRPr="00AF5CD6">
              <w:t>/__________/</w:t>
            </w:r>
          </w:p>
        </w:tc>
      </w:tr>
      <w:tr w:rsidR="00BF6B8E" w:rsidRPr="00AF5CD6" w:rsidTr="00BF6B8E">
        <w:tc>
          <w:tcPr>
            <w:tcW w:w="2525" w:type="pct"/>
          </w:tcPr>
          <w:p w:rsidR="00BF6B8E" w:rsidRPr="00AF5CD6" w:rsidRDefault="00BF6B8E" w:rsidP="00BF6B8E">
            <w:pPr>
              <w:keepNext/>
              <w:jc w:val="center"/>
            </w:pPr>
          </w:p>
        </w:tc>
        <w:tc>
          <w:tcPr>
            <w:tcW w:w="2475" w:type="pct"/>
          </w:tcPr>
          <w:p w:rsidR="00BF6B8E" w:rsidRPr="00AF5CD6" w:rsidRDefault="00BF6B8E" w:rsidP="00BF6B8E">
            <w:pPr>
              <w:keepNext/>
              <w:jc w:val="center"/>
            </w:pPr>
          </w:p>
        </w:tc>
      </w:tr>
    </w:tbl>
    <w:p w:rsidR="00BF6B8E" w:rsidRPr="00AF5CD6" w:rsidRDefault="00BF6B8E" w:rsidP="00BF6B8E">
      <w:pPr>
        <w:widowControl w:val="0"/>
        <w:autoSpaceDE w:val="0"/>
        <w:autoSpaceDN w:val="0"/>
        <w:ind w:firstLine="540"/>
        <w:jc w:val="both"/>
      </w:pPr>
    </w:p>
    <w:p w:rsidR="00BF6B8E" w:rsidRPr="00AF5CD6" w:rsidRDefault="00BF6B8E" w:rsidP="00BF6B8E">
      <w:pPr>
        <w:widowControl w:val="0"/>
        <w:autoSpaceDE w:val="0"/>
        <w:autoSpaceDN w:val="0"/>
        <w:ind w:firstLine="540"/>
        <w:jc w:val="both"/>
      </w:pPr>
    </w:p>
    <w:p w:rsidR="00BF6B8E" w:rsidRDefault="00BF6B8E" w:rsidP="00BF6B8E">
      <w:pPr>
        <w:pStyle w:val="ConsPlusNormal"/>
        <w:rPr>
          <w:bCs/>
          <w:sz w:val="24"/>
          <w:szCs w:val="24"/>
        </w:rPr>
      </w:pPr>
    </w:p>
    <w:p w:rsidR="00BF6B8E" w:rsidRDefault="00BF6B8E" w:rsidP="00BF6B8E">
      <w:pPr>
        <w:autoSpaceDE w:val="0"/>
        <w:autoSpaceDN w:val="0"/>
        <w:adjustRightInd w:val="0"/>
        <w:ind w:firstLine="540"/>
      </w:pPr>
    </w:p>
    <w:p w:rsidR="00BF6B8E" w:rsidRPr="000D6C12" w:rsidRDefault="00BF6B8E" w:rsidP="00BF6B8E">
      <w:pPr>
        <w:jc w:val="both"/>
        <w:sectPr w:rsidR="00BF6B8E" w:rsidRPr="000D6C12" w:rsidSect="00BF6B8E">
          <w:headerReference w:type="default" r:id="rId10"/>
          <w:pgSz w:w="11906" w:h="16838"/>
          <w:pgMar w:top="1134" w:right="851" w:bottom="1134" w:left="1701" w:header="708" w:footer="708" w:gutter="0"/>
          <w:cols w:space="708"/>
          <w:docGrid w:linePitch="360"/>
        </w:sectPr>
      </w:pPr>
    </w:p>
    <w:p w:rsidR="00BF6B8E" w:rsidRPr="00154BE1" w:rsidRDefault="00BF6B8E" w:rsidP="00BF6B8E">
      <w:pPr>
        <w:pStyle w:val="12"/>
        <w:ind w:left="5670" w:firstLine="0"/>
        <w:rPr>
          <w:rFonts w:eastAsia="MS Mincho"/>
          <w:szCs w:val="28"/>
        </w:rPr>
      </w:pPr>
      <w:r w:rsidRPr="00154BE1">
        <w:rPr>
          <w:rFonts w:eastAsia="MS Mincho"/>
          <w:szCs w:val="28"/>
        </w:rPr>
        <w:lastRenderedPageBreak/>
        <w:t xml:space="preserve">Приложение № </w:t>
      </w:r>
      <w:r>
        <w:rPr>
          <w:rFonts w:eastAsia="MS Mincho"/>
          <w:szCs w:val="28"/>
        </w:rPr>
        <w:t>1.3</w:t>
      </w:r>
    </w:p>
    <w:p w:rsidR="00BF6B8E" w:rsidRPr="00154BE1" w:rsidRDefault="00BF6B8E" w:rsidP="00BF6B8E">
      <w:pPr>
        <w:ind w:left="5670"/>
        <w:rPr>
          <w:sz w:val="28"/>
          <w:szCs w:val="28"/>
        </w:rPr>
      </w:pPr>
      <w:r w:rsidRPr="00154BE1">
        <w:rPr>
          <w:sz w:val="28"/>
          <w:szCs w:val="28"/>
        </w:rPr>
        <w:t>к аукционной документации</w:t>
      </w:r>
    </w:p>
    <w:p w:rsidR="00BF6B8E" w:rsidRPr="00154BE1" w:rsidRDefault="00BF6B8E" w:rsidP="00BF6B8E">
      <w:pPr>
        <w:jc w:val="center"/>
        <w:rPr>
          <w:b/>
          <w:sz w:val="28"/>
          <w:szCs w:val="28"/>
        </w:rPr>
      </w:pPr>
    </w:p>
    <w:p w:rsidR="00BF6B8E" w:rsidRDefault="00BF6B8E" w:rsidP="00BF6B8E">
      <w:pPr>
        <w:jc w:val="center"/>
        <w:rPr>
          <w:b/>
          <w:sz w:val="28"/>
          <w:szCs w:val="28"/>
        </w:rPr>
      </w:pPr>
      <w:r w:rsidRPr="00A50A20">
        <w:rPr>
          <w:b/>
          <w:sz w:val="28"/>
          <w:szCs w:val="28"/>
        </w:rPr>
        <w:t>Формы документов, предоставляемых в составе заявки участника</w:t>
      </w:r>
    </w:p>
    <w:p w:rsidR="00BF6B8E" w:rsidRDefault="00BF6B8E" w:rsidP="00BF6B8E"/>
    <w:p w:rsidR="00BF6B8E" w:rsidRDefault="00BF6B8E" w:rsidP="00BF6B8E">
      <w:pPr>
        <w:jc w:val="center"/>
        <w:rPr>
          <w:b/>
          <w:sz w:val="28"/>
          <w:szCs w:val="28"/>
        </w:rPr>
      </w:pPr>
      <w:r>
        <w:rPr>
          <w:b/>
          <w:sz w:val="28"/>
          <w:szCs w:val="28"/>
        </w:rPr>
        <w:t>Форма заявки участника</w:t>
      </w:r>
    </w:p>
    <w:p w:rsidR="00BF6B8E" w:rsidRDefault="00BF6B8E" w:rsidP="00BF6B8E">
      <w:pPr>
        <w:jc w:val="center"/>
        <w:rPr>
          <w:sz w:val="28"/>
          <w:szCs w:val="28"/>
        </w:rPr>
      </w:pPr>
    </w:p>
    <w:p w:rsidR="00BF6B8E" w:rsidRPr="00154BE1" w:rsidRDefault="00BF6B8E" w:rsidP="00BF6B8E">
      <w:pPr>
        <w:jc w:val="center"/>
        <w:rPr>
          <w:sz w:val="28"/>
          <w:szCs w:val="28"/>
        </w:rPr>
      </w:pPr>
      <w:r w:rsidRPr="00154BE1">
        <w:rPr>
          <w:sz w:val="28"/>
          <w:szCs w:val="28"/>
        </w:rPr>
        <w:t>На бланке участника</w:t>
      </w:r>
    </w:p>
    <w:p w:rsidR="00BF6B8E" w:rsidRPr="00F76789" w:rsidRDefault="00BF6B8E" w:rsidP="00BF6B8E">
      <w:pPr>
        <w:keepNext/>
        <w:suppressAutoHyphens/>
        <w:jc w:val="center"/>
        <w:outlineLvl w:val="1"/>
        <w:rPr>
          <w:bCs/>
          <w:iCs/>
          <w:color w:val="000000"/>
          <w:sz w:val="28"/>
          <w:szCs w:val="28"/>
        </w:rPr>
      </w:pPr>
      <w:r w:rsidRPr="00F76789">
        <w:rPr>
          <w:bCs/>
          <w:color w:val="000000"/>
          <w:sz w:val="28"/>
          <w:szCs w:val="28"/>
        </w:rPr>
        <w:t xml:space="preserve">ЗАЯВКА </w:t>
      </w:r>
      <w:r w:rsidRPr="00F76789">
        <w:rPr>
          <w:bCs/>
          <w:iCs/>
          <w:color w:val="000000"/>
          <w:sz w:val="28"/>
          <w:szCs w:val="28"/>
        </w:rPr>
        <w:t xml:space="preserve">______________ </w:t>
      </w:r>
      <w:r w:rsidRPr="00F76789">
        <w:rPr>
          <w:bCs/>
          <w:i/>
          <w:iCs/>
          <w:color w:val="000000"/>
          <w:sz w:val="28"/>
          <w:szCs w:val="28"/>
        </w:rPr>
        <w:t>(наименование участника)</w:t>
      </w:r>
      <w:r w:rsidRPr="00F76789">
        <w:rPr>
          <w:bCs/>
          <w:iCs/>
          <w:color w:val="000000"/>
          <w:sz w:val="28"/>
          <w:szCs w:val="28"/>
        </w:rPr>
        <w:t xml:space="preserve"> НА УЧАСТИЕ</w:t>
      </w:r>
      <w:r w:rsidRPr="00F76789">
        <w:rPr>
          <w:bCs/>
          <w:iCs/>
          <w:color w:val="000000"/>
          <w:sz w:val="28"/>
          <w:szCs w:val="28"/>
        </w:rPr>
        <w:br/>
        <w:t xml:space="preserve">В </w:t>
      </w:r>
      <w:proofErr w:type="gramStart"/>
      <w:r w:rsidRPr="00F76789">
        <w:rPr>
          <w:bCs/>
          <w:iCs/>
          <w:color w:val="000000"/>
          <w:sz w:val="28"/>
          <w:szCs w:val="28"/>
        </w:rPr>
        <w:t>АУКЦИОНЕ</w:t>
      </w:r>
      <w:proofErr w:type="gramEnd"/>
      <w:r w:rsidRPr="00F76789">
        <w:rPr>
          <w:bCs/>
          <w:iCs/>
          <w:color w:val="000000"/>
          <w:sz w:val="28"/>
          <w:szCs w:val="28"/>
        </w:rPr>
        <w:t xml:space="preserve"> № ____ по лоту № ___</w:t>
      </w:r>
    </w:p>
    <w:p w:rsidR="00BF6B8E" w:rsidRPr="00F76789" w:rsidRDefault="00BF6B8E" w:rsidP="00BF6B8E">
      <w:pPr>
        <w:rPr>
          <w:color w:val="000000"/>
        </w:rPr>
      </w:pPr>
    </w:p>
    <w:p w:rsidR="00BF6B8E" w:rsidRPr="00F76789" w:rsidRDefault="00BF6B8E" w:rsidP="00BF6B8E">
      <w:pPr>
        <w:jc w:val="both"/>
        <w:rPr>
          <w:i/>
          <w:color w:val="000000"/>
        </w:rPr>
      </w:pPr>
      <w:r w:rsidRPr="00F76789">
        <w:rPr>
          <w:i/>
          <w:color w:val="000000"/>
        </w:rPr>
        <w:t xml:space="preserve">Заявка должна быть подготовлена отдельно на каждый лот </w:t>
      </w:r>
      <w:r w:rsidRPr="00F76789">
        <w:rPr>
          <w:i/>
        </w:rPr>
        <w:t xml:space="preserve">и предоставляется в формате </w:t>
      </w:r>
      <w:r w:rsidRPr="00F76789">
        <w:rPr>
          <w:i/>
          <w:lang w:val="en-US"/>
        </w:rPr>
        <w:t>Word</w:t>
      </w:r>
    </w:p>
    <w:p w:rsidR="00BF6B8E" w:rsidRPr="00F76789" w:rsidRDefault="00BF6B8E" w:rsidP="00BF6B8E">
      <w:pPr>
        <w:rPr>
          <w:i/>
          <w:color w:val="000000"/>
        </w:rPr>
      </w:pPr>
    </w:p>
    <w:p w:rsidR="00BF6B8E" w:rsidRPr="00F76789" w:rsidRDefault="00BF6B8E" w:rsidP="00BF6B8E">
      <w:pPr>
        <w:ind w:firstLine="720"/>
        <w:jc w:val="both"/>
        <w:rPr>
          <w:color w:val="000000"/>
          <w:sz w:val="28"/>
          <w:szCs w:val="28"/>
        </w:rPr>
      </w:pPr>
      <w:r w:rsidRPr="00F76789">
        <w:rPr>
          <w:color w:val="000000"/>
          <w:sz w:val="28"/>
          <w:szCs w:val="28"/>
        </w:rPr>
        <w:t xml:space="preserve">Будучи </w:t>
      </w:r>
      <w:proofErr w:type="gramStart"/>
      <w:r w:rsidRPr="00F76789">
        <w:rPr>
          <w:color w:val="000000"/>
          <w:sz w:val="28"/>
          <w:szCs w:val="28"/>
        </w:rPr>
        <w:t>уполномоченным</w:t>
      </w:r>
      <w:proofErr w:type="gramEnd"/>
      <w:r w:rsidRPr="00F76789">
        <w:rPr>
          <w:color w:val="000000"/>
          <w:sz w:val="28"/>
          <w:szCs w:val="28"/>
        </w:rPr>
        <w:t xml:space="preserve"> представлять и действовать от имени ________________ (далее – участник) </w:t>
      </w:r>
      <w:r w:rsidRPr="00F76789">
        <w:rPr>
          <w:i/>
          <w:color w:val="000000"/>
          <w:sz w:val="28"/>
          <w:szCs w:val="28"/>
        </w:rPr>
        <w:t>(указать наименование участника или, в случае участия нескольких лиц на стороне одного участника, наименования таких лиц)</w:t>
      </w:r>
      <w:r w:rsidRPr="00F76789">
        <w:rPr>
          <w:color w:val="000000"/>
          <w:sz w:val="28"/>
          <w:szCs w:val="28"/>
        </w:rPr>
        <w:t xml:space="preserve">, а также полностью изучив всю аукционную документацию, я, нижеподписавшийся, настоящим подаю заявку на участие в аукционе № ____________ по лоту № ______________ (далее – аукцион) на право заключения договора </w:t>
      </w:r>
      <w:r w:rsidRPr="00F76789">
        <w:rPr>
          <w:i/>
          <w:color w:val="000000"/>
          <w:sz w:val="28"/>
          <w:szCs w:val="28"/>
          <w:u w:val="single"/>
        </w:rPr>
        <w:t>указать предмет договора</w:t>
      </w:r>
      <w:r w:rsidRPr="00F76789">
        <w:rPr>
          <w:color w:val="000000"/>
          <w:sz w:val="28"/>
          <w:szCs w:val="20"/>
        </w:rPr>
        <w:t>.</w:t>
      </w:r>
    </w:p>
    <w:p w:rsidR="00BF6B8E" w:rsidRPr="00F76789" w:rsidRDefault="00BF6B8E" w:rsidP="00BF6B8E">
      <w:pPr>
        <w:ind w:firstLine="720"/>
        <w:jc w:val="both"/>
        <w:rPr>
          <w:color w:val="000000"/>
          <w:sz w:val="28"/>
          <w:szCs w:val="28"/>
        </w:rPr>
      </w:pPr>
      <w:r w:rsidRPr="00F76789">
        <w:rPr>
          <w:color w:val="000000"/>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F6B8E" w:rsidRPr="00F76789" w:rsidRDefault="00BF6B8E" w:rsidP="00BF6B8E">
      <w:pPr>
        <w:ind w:firstLine="708"/>
        <w:jc w:val="both"/>
        <w:rPr>
          <w:color w:val="000000"/>
          <w:sz w:val="28"/>
          <w:szCs w:val="28"/>
        </w:rPr>
      </w:pPr>
      <w:r w:rsidRPr="00F76789">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F6B8E" w:rsidRPr="00F76789" w:rsidRDefault="00BF6B8E" w:rsidP="00BF6B8E">
      <w:pPr>
        <w:ind w:firstLine="708"/>
        <w:jc w:val="both"/>
        <w:rPr>
          <w:color w:val="000000"/>
          <w:sz w:val="28"/>
          <w:szCs w:val="28"/>
        </w:rPr>
      </w:pPr>
      <w:r w:rsidRPr="00F76789">
        <w:rPr>
          <w:color w:val="000000"/>
          <w:sz w:val="28"/>
          <w:szCs w:val="28"/>
        </w:rPr>
        <w:t>Настоящим подтверждается, что _________ (</w:t>
      </w:r>
      <w:r w:rsidRPr="00F76789">
        <w:rPr>
          <w:i/>
          <w:color w:val="000000"/>
          <w:sz w:val="28"/>
          <w:szCs w:val="28"/>
        </w:rPr>
        <w:t>наименование участника)</w:t>
      </w:r>
      <w:r w:rsidRPr="00F76789">
        <w:rPr>
          <w:color w:val="000000"/>
          <w:sz w:val="28"/>
          <w:szCs w:val="28"/>
        </w:rPr>
        <w:t xml:space="preserve"> ознакомилос</w:t>
      </w:r>
      <w:proofErr w:type="gramStart"/>
      <w:r w:rsidRPr="00F76789">
        <w:rPr>
          <w:color w:val="000000"/>
          <w:sz w:val="28"/>
          <w:szCs w:val="28"/>
        </w:rPr>
        <w:t>ь(</w:t>
      </w:r>
      <w:proofErr w:type="spellStart"/>
      <w:proofErr w:type="gramEnd"/>
      <w:r w:rsidRPr="00F76789">
        <w:rPr>
          <w:color w:val="000000"/>
          <w:sz w:val="28"/>
          <w:szCs w:val="28"/>
        </w:rPr>
        <w:t>ся</w:t>
      </w:r>
      <w:proofErr w:type="spellEnd"/>
      <w:r w:rsidRPr="00F76789">
        <w:rPr>
          <w:color w:val="000000"/>
          <w:sz w:val="28"/>
          <w:szCs w:val="28"/>
        </w:rPr>
        <w:t>) с условиями аукционной документации, с ними согласно(</w:t>
      </w:r>
      <w:proofErr w:type="spellStart"/>
      <w:r w:rsidRPr="00F76789">
        <w:rPr>
          <w:color w:val="000000"/>
          <w:sz w:val="28"/>
          <w:szCs w:val="28"/>
        </w:rPr>
        <w:t>ен</w:t>
      </w:r>
      <w:proofErr w:type="spellEnd"/>
      <w:r w:rsidRPr="00F76789">
        <w:rPr>
          <w:color w:val="000000"/>
          <w:sz w:val="28"/>
          <w:szCs w:val="28"/>
        </w:rPr>
        <w:t>) и возражений не имеет.</w:t>
      </w:r>
    </w:p>
    <w:p w:rsidR="00BF6B8E" w:rsidRPr="00F76789" w:rsidRDefault="00BF6B8E" w:rsidP="00BF6B8E">
      <w:pPr>
        <w:ind w:firstLine="709"/>
        <w:jc w:val="both"/>
        <w:rPr>
          <w:color w:val="000000"/>
          <w:sz w:val="28"/>
          <w:szCs w:val="28"/>
        </w:rPr>
      </w:pPr>
      <w:r w:rsidRPr="00F76789">
        <w:rPr>
          <w:color w:val="000000"/>
          <w:sz w:val="28"/>
          <w:szCs w:val="28"/>
        </w:rPr>
        <w:t>В частности, _______ (</w:t>
      </w:r>
      <w:r w:rsidRPr="00F76789">
        <w:rPr>
          <w:i/>
          <w:color w:val="000000"/>
          <w:sz w:val="28"/>
          <w:szCs w:val="28"/>
        </w:rPr>
        <w:t>наименование участника)</w:t>
      </w:r>
      <w:r w:rsidRPr="00F76789">
        <w:rPr>
          <w:color w:val="000000"/>
          <w:sz w:val="28"/>
          <w:szCs w:val="28"/>
        </w:rPr>
        <w:t>, подавая настоящую заявку, согласн</w:t>
      </w:r>
      <w:proofErr w:type="gramStart"/>
      <w:r w:rsidRPr="00F76789">
        <w:rPr>
          <w:color w:val="000000"/>
          <w:sz w:val="28"/>
          <w:szCs w:val="28"/>
        </w:rPr>
        <w:t>о(</w:t>
      </w:r>
      <w:proofErr w:type="spellStart"/>
      <w:proofErr w:type="gramEnd"/>
      <w:r w:rsidRPr="00F76789">
        <w:rPr>
          <w:color w:val="000000"/>
          <w:sz w:val="28"/>
          <w:szCs w:val="28"/>
        </w:rPr>
        <w:t>ен</w:t>
      </w:r>
      <w:proofErr w:type="spellEnd"/>
      <w:r w:rsidRPr="00F76789">
        <w:rPr>
          <w:color w:val="000000"/>
          <w:sz w:val="28"/>
          <w:szCs w:val="28"/>
        </w:rPr>
        <w:t>) с тем, что:</w:t>
      </w:r>
    </w:p>
    <w:p w:rsidR="00BF6B8E" w:rsidRPr="00F76789" w:rsidRDefault="00BF6B8E" w:rsidP="00BF6B8E">
      <w:pPr>
        <w:widowControl w:val="0"/>
        <w:tabs>
          <w:tab w:val="left" w:pos="0"/>
          <w:tab w:val="left" w:pos="960"/>
        </w:tabs>
        <w:ind w:left="142" w:firstLine="567"/>
        <w:jc w:val="both"/>
        <w:rPr>
          <w:color w:val="000000"/>
          <w:sz w:val="28"/>
          <w:szCs w:val="28"/>
        </w:rPr>
      </w:pPr>
      <w:r w:rsidRPr="00F76789">
        <w:rPr>
          <w:color w:val="000000"/>
          <w:sz w:val="28"/>
          <w:szCs w:val="28"/>
        </w:rPr>
        <w:t xml:space="preserve">- результаты рассмотрения заявки зависят от проверки всех данных, представленных </w:t>
      </w:r>
      <w:r w:rsidRPr="00F76789">
        <w:rPr>
          <w:i/>
          <w:color w:val="000000"/>
          <w:sz w:val="28"/>
          <w:szCs w:val="28"/>
        </w:rPr>
        <w:t>______________ (наименование участника)</w:t>
      </w:r>
      <w:r w:rsidRPr="00F76789">
        <w:rPr>
          <w:color w:val="000000"/>
          <w:sz w:val="28"/>
          <w:szCs w:val="28"/>
        </w:rPr>
        <w:t>, а также иных сведений, имеющихся в распоряжении заказчика;</w:t>
      </w:r>
    </w:p>
    <w:p w:rsidR="00BF6B8E" w:rsidRPr="00F76789" w:rsidRDefault="00BF6B8E" w:rsidP="00BF6B8E">
      <w:pPr>
        <w:tabs>
          <w:tab w:val="left" w:pos="0"/>
          <w:tab w:val="left" w:pos="7938"/>
        </w:tabs>
        <w:ind w:left="142" w:firstLine="567"/>
        <w:jc w:val="both"/>
        <w:rPr>
          <w:color w:val="000000"/>
          <w:sz w:val="28"/>
          <w:szCs w:val="28"/>
        </w:rPr>
      </w:pPr>
      <w:r w:rsidRPr="00F76789">
        <w:rPr>
          <w:color w:val="000000"/>
          <w:sz w:val="28"/>
          <w:szCs w:val="28"/>
        </w:rPr>
        <w:t xml:space="preserve">- за любую ошибку или упущение в представленной </w:t>
      </w:r>
      <w:r w:rsidRPr="00F76789">
        <w:rPr>
          <w:i/>
          <w:color w:val="000000"/>
          <w:sz w:val="28"/>
          <w:szCs w:val="28"/>
        </w:rPr>
        <w:t xml:space="preserve">__________________ (наименование участника) </w:t>
      </w:r>
      <w:r w:rsidRPr="00F76789">
        <w:rPr>
          <w:color w:val="000000"/>
          <w:sz w:val="28"/>
          <w:szCs w:val="28"/>
        </w:rPr>
        <w:t xml:space="preserve">заявке ответственность целиком и полностью будет лежать на </w:t>
      </w:r>
      <w:r w:rsidRPr="00F76789">
        <w:rPr>
          <w:i/>
          <w:color w:val="000000"/>
          <w:sz w:val="28"/>
          <w:szCs w:val="28"/>
        </w:rPr>
        <w:t>__________________ (наименование участника)</w:t>
      </w:r>
      <w:r w:rsidRPr="00F76789">
        <w:rPr>
          <w:color w:val="000000"/>
          <w:sz w:val="28"/>
          <w:szCs w:val="28"/>
        </w:rPr>
        <w:t>;</w:t>
      </w:r>
    </w:p>
    <w:p w:rsidR="00BF6B8E" w:rsidRPr="00F76789" w:rsidRDefault="00BF6B8E" w:rsidP="00BF6B8E">
      <w:pPr>
        <w:tabs>
          <w:tab w:val="left" w:pos="0"/>
          <w:tab w:val="left" w:pos="7938"/>
        </w:tabs>
        <w:ind w:left="142" w:firstLine="567"/>
        <w:jc w:val="both"/>
        <w:rPr>
          <w:color w:val="000000"/>
          <w:sz w:val="28"/>
          <w:szCs w:val="28"/>
        </w:rPr>
      </w:pPr>
      <w:r w:rsidRPr="00F76789">
        <w:rPr>
          <w:color w:val="000000"/>
          <w:sz w:val="28"/>
          <w:szCs w:val="28"/>
        </w:rPr>
        <w:lastRenderedPageBreak/>
        <w:t xml:space="preserve">- </w:t>
      </w:r>
      <w:r w:rsidRPr="00F76789">
        <w:rPr>
          <w:sz w:val="28"/>
          <w:szCs w:val="28"/>
        </w:rPr>
        <w:t xml:space="preserve">заказчик вправе отказаться от проведения аукциона </w:t>
      </w:r>
      <w:r w:rsidRPr="00F76789">
        <w:rPr>
          <w:color w:val="000000"/>
          <w:sz w:val="28"/>
          <w:szCs w:val="28"/>
        </w:rPr>
        <w:t>в порядке, предусмотренном аукционной документацией без объяснения причин;</w:t>
      </w:r>
    </w:p>
    <w:p w:rsidR="00BF6B8E" w:rsidRPr="00F76789" w:rsidRDefault="00BF6B8E" w:rsidP="00BF6B8E">
      <w:pPr>
        <w:ind w:firstLine="709"/>
        <w:jc w:val="both"/>
        <w:rPr>
          <w:color w:val="000000"/>
          <w:sz w:val="28"/>
          <w:szCs w:val="20"/>
        </w:rPr>
      </w:pPr>
      <w:r w:rsidRPr="00F76789">
        <w:rPr>
          <w:color w:val="000000"/>
          <w:sz w:val="28"/>
          <w:szCs w:val="20"/>
        </w:rPr>
        <w:t xml:space="preserve">В </w:t>
      </w:r>
      <w:proofErr w:type="gramStart"/>
      <w:r w:rsidRPr="00F76789">
        <w:rPr>
          <w:color w:val="000000"/>
          <w:sz w:val="28"/>
          <w:szCs w:val="20"/>
        </w:rPr>
        <w:t>случае</w:t>
      </w:r>
      <w:proofErr w:type="gramEnd"/>
      <w:r w:rsidRPr="00F76789">
        <w:rPr>
          <w:color w:val="000000"/>
          <w:sz w:val="28"/>
          <w:szCs w:val="20"/>
        </w:rPr>
        <w:t xml:space="preserve"> признания _________ </w:t>
      </w:r>
      <w:r w:rsidRPr="00F76789">
        <w:rPr>
          <w:i/>
          <w:color w:val="000000"/>
          <w:sz w:val="28"/>
          <w:szCs w:val="20"/>
        </w:rPr>
        <w:t>(наименование участника)</w:t>
      </w:r>
      <w:r w:rsidRPr="00F76789">
        <w:rPr>
          <w:color w:val="000000"/>
          <w:sz w:val="28"/>
          <w:szCs w:val="20"/>
        </w:rPr>
        <w:t xml:space="preserve"> победителем мы обязуемся:</w:t>
      </w:r>
    </w:p>
    <w:p w:rsidR="00BF6B8E" w:rsidRPr="00F76789" w:rsidRDefault="00BF6B8E" w:rsidP="00BF6B8E">
      <w:pPr>
        <w:numPr>
          <w:ilvl w:val="0"/>
          <w:numId w:val="2"/>
        </w:numPr>
        <w:ind w:left="0" w:firstLine="714"/>
        <w:jc w:val="both"/>
        <w:rPr>
          <w:color w:val="000000"/>
          <w:sz w:val="28"/>
          <w:szCs w:val="20"/>
        </w:rPr>
      </w:pPr>
      <w:r w:rsidRPr="00F76789">
        <w:rPr>
          <w:color w:val="000000"/>
          <w:sz w:val="28"/>
          <w:szCs w:val="20"/>
        </w:rPr>
        <w:t xml:space="preserve">Придерживаться положений нашей заявки в течение </w:t>
      </w:r>
      <w:r w:rsidRPr="00F76789">
        <w:rPr>
          <w:i/>
          <w:color w:val="000000"/>
          <w:sz w:val="28"/>
          <w:szCs w:val="20"/>
          <w:u w:val="single"/>
        </w:rPr>
        <w:t>указать срок, но не менее 120 календарных</w:t>
      </w:r>
      <w:r w:rsidRPr="00F76789">
        <w:rPr>
          <w:color w:val="000000"/>
          <w:sz w:val="28"/>
          <w:szCs w:val="20"/>
        </w:rPr>
        <w:t xml:space="preserve"> дней с даты, </w:t>
      </w:r>
      <w:r w:rsidRPr="00F76789">
        <w:rPr>
          <w:color w:val="000000"/>
          <w:sz w:val="28"/>
        </w:rPr>
        <w:t xml:space="preserve">установленной как день </w:t>
      </w:r>
      <w:r w:rsidRPr="00F76789">
        <w:rPr>
          <w:color w:val="000000"/>
          <w:sz w:val="28"/>
          <w:szCs w:val="28"/>
        </w:rPr>
        <w:t>вскрытия заявок</w:t>
      </w:r>
      <w:r w:rsidRPr="00F76789">
        <w:rPr>
          <w:color w:val="000000"/>
          <w:sz w:val="28"/>
          <w:szCs w:val="20"/>
        </w:rPr>
        <w:t>. Заявка будет оставаться для нас обязательной до истечения указанного периода.</w:t>
      </w:r>
    </w:p>
    <w:p w:rsidR="00BF6B8E" w:rsidRPr="00F76789" w:rsidRDefault="00BF6B8E" w:rsidP="00BF6B8E">
      <w:pPr>
        <w:numPr>
          <w:ilvl w:val="0"/>
          <w:numId w:val="2"/>
        </w:numPr>
        <w:ind w:left="0" w:firstLine="714"/>
        <w:jc w:val="both"/>
        <w:rPr>
          <w:color w:val="000000"/>
          <w:sz w:val="28"/>
          <w:szCs w:val="20"/>
        </w:rPr>
      </w:pPr>
      <w:r w:rsidRPr="00F76789">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BF6B8E" w:rsidRPr="00F76789" w:rsidRDefault="00BF6B8E" w:rsidP="00BF6B8E">
      <w:pPr>
        <w:numPr>
          <w:ilvl w:val="0"/>
          <w:numId w:val="2"/>
        </w:numPr>
        <w:ind w:left="0" w:firstLine="714"/>
        <w:jc w:val="both"/>
        <w:rPr>
          <w:color w:val="000000"/>
          <w:sz w:val="28"/>
          <w:szCs w:val="20"/>
        </w:rPr>
      </w:pPr>
      <w:r w:rsidRPr="00F76789">
        <w:rPr>
          <w:color w:val="000000"/>
          <w:sz w:val="28"/>
          <w:szCs w:val="20"/>
        </w:rPr>
        <w:t>Подписать догово</w:t>
      </w:r>
      <w:proofErr w:type="gramStart"/>
      <w:r w:rsidRPr="00F76789">
        <w:rPr>
          <w:color w:val="000000"/>
          <w:sz w:val="28"/>
          <w:szCs w:val="20"/>
        </w:rPr>
        <w:t>р(</w:t>
      </w:r>
      <w:proofErr w:type="spellStart"/>
      <w:proofErr w:type="gramEnd"/>
      <w:r w:rsidRPr="00F76789">
        <w:rPr>
          <w:color w:val="000000"/>
          <w:sz w:val="28"/>
          <w:szCs w:val="20"/>
        </w:rPr>
        <w:t>ы</w:t>
      </w:r>
      <w:proofErr w:type="spellEnd"/>
      <w:r w:rsidRPr="00F76789">
        <w:rPr>
          <w:color w:val="000000"/>
          <w:sz w:val="28"/>
          <w:szCs w:val="20"/>
        </w:rPr>
        <w:t>) на условиях настоящей аукционной заявки и на условиях, объявленных в аукционной документации.</w:t>
      </w:r>
    </w:p>
    <w:p w:rsidR="00BF6B8E" w:rsidRPr="00F76789" w:rsidRDefault="00BF6B8E" w:rsidP="00BF6B8E">
      <w:pPr>
        <w:numPr>
          <w:ilvl w:val="0"/>
          <w:numId w:val="2"/>
        </w:numPr>
        <w:ind w:left="0" w:firstLine="714"/>
        <w:jc w:val="both"/>
        <w:rPr>
          <w:color w:val="000000"/>
          <w:sz w:val="28"/>
          <w:szCs w:val="20"/>
        </w:rPr>
      </w:pPr>
      <w:r w:rsidRPr="00F76789">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BF6B8E" w:rsidRPr="00F76789" w:rsidRDefault="00BF6B8E" w:rsidP="00BF6B8E">
      <w:pPr>
        <w:numPr>
          <w:ilvl w:val="0"/>
          <w:numId w:val="2"/>
        </w:numPr>
        <w:ind w:left="0" w:firstLine="714"/>
        <w:jc w:val="both"/>
        <w:rPr>
          <w:color w:val="000000"/>
          <w:sz w:val="28"/>
          <w:szCs w:val="20"/>
        </w:rPr>
      </w:pPr>
      <w:r w:rsidRPr="00F76789">
        <w:rPr>
          <w:color w:val="000000"/>
          <w:sz w:val="28"/>
          <w:szCs w:val="20"/>
        </w:rPr>
        <w:t>Не вносить в договор изменения, не предусмотренные условиями аукционной документации.</w:t>
      </w:r>
    </w:p>
    <w:p w:rsidR="00BF6B8E" w:rsidRPr="00F76789" w:rsidRDefault="00BF6B8E" w:rsidP="00BF6B8E">
      <w:pPr>
        <w:ind w:firstLine="709"/>
        <w:jc w:val="both"/>
        <w:rPr>
          <w:color w:val="000000"/>
          <w:sz w:val="28"/>
          <w:szCs w:val="20"/>
        </w:rPr>
      </w:pPr>
      <w:r w:rsidRPr="00F76789">
        <w:rPr>
          <w:color w:val="000000"/>
          <w:sz w:val="28"/>
          <w:szCs w:val="20"/>
        </w:rPr>
        <w:t>Настоящим подтверждаем, что:</w:t>
      </w:r>
    </w:p>
    <w:p w:rsidR="00BF6B8E" w:rsidRPr="00F76789" w:rsidRDefault="00BF6B8E" w:rsidP="00BF6B8E">
      <w:pPr>
        <w:ind w:firstLine="709"/>
        <w:jc w:val="both"/>
        <w:rPr>
          <w:color w:val="000000"/>
          <w:sz w:val="28"/>
          <w:szCs w:val="20"/>
        </w:rPr>
      </w:pPr>
      <w:r w:rsidRPr="00F76789">
        <w:rPr>
          <w:color w:val="000000"/>
          <w:sz w:val="28"/>
          <w:szCs w:val="20"/>
        </w:rPr>
        <w:t xml:space="preserve">- товары, результаты работ, услуг, предлагаемые _______ </w:t>
      </w:r>
      <w:r w:rsidRPr="00F76789">
        <w:rPr>
          <w:i/>
          <w:color w:val="000000"/>
          <w:sz w:val="28"/>
          <w:szCs w:val="20"/>
        </w:rPr>
        <w:t>(наименование участника)</w:t>
      </w:r>
      <w:r w:rsidRPr="00F76789">
        <w:rPr>
          <w:color w:val="000000"/>
          <w:sz w:val="28"/>
          <w:szCs w:val="20"/>
        </w:rPr>
        <w:t xml:space="preserve">, свободны от любых прав со стороны третьих лиц, ________ </w:t>
      </w:r>
      <w:r w:rsidRPr="00F76789">
        <w:rPr>
          <w:i/>
          <w:color w:val="000000"/>
          <w:sz w:val="28"/>
          <w:szCs w:val="20"/>
        </w:rPr>
        <w:t>(наименование участника</w:t>
      </w:r>
      <w:r w:rsidRPr="00F76789">
        <w:rPr>
          <w:color w:val="000000"/>
          <w:sz w:val="28"/>
          <w:szCs w:val="20"/>
        </w:rPr>
        <w:t>) согласно передать все права на товары, результаты работ, услуг в случае признания победителем заказчику;</w:t>
      </w:r>
    </w:p>
    <w:p w:rsidR="00BF6B8E" w:rsidRPr="00F76789" w:rsidRDefault="00BF6B8E" w:rsidP="00BF6B8E">
      <w:pPr>
        <w:ind w:firstLine="709"/>
        <w:jc w:val="both"/>
        <w:rPr>
          <w:sz w:val="28"/>
          <w:szCs w:val="20"/>
        </w:rPr>
      </w:pPr>
      <w:r w:rsidRPr="00F76789">
        <w:rPr>
          <w:sz w:val="28"/>
          <w:szCs w:val="20"/>
        </w:rPr>
        <w:t>- поставляемый товар не является контрафактным (</w:t>
      </w:r>
      <w:proofErr w:type="gramStart"/>
      <w:r w:rsidRPr="00F76789">
        <w:rPr>
          <w:sz w:val="28"/>
          <w:szCs w:val="20"/>
        </w:rPr>
        <w:t>применимо</w:t>
      </w:r>
      <w:proofErr w:type="gramEnd"/>
      <w:r w:rsidRPr="00F76789">
        <w:rPr>
          <w:sz w:val="28"/>
          <w:szCs w:val="20"/>
        </w:rPr>
        <w:t xml:space="preserve"> если условиями закупки предусмотрена поставка товара);</w:t>
      </w:r>
    </w:p>
    <w:p w:rsidR="00BF6B8E" w:rsidRPr="00F76789" w:rsidRDefault="00BF6B8E" w:rsidP="00BF6B8E">
      <w:pPr>
        <w:ind w:firstLine="709"/>
        <w:jc w:val="both"/>
        <w:rPr>
          <w:color w:val="000000"/>
          <w:sz w:val="28"/>
          <w:szCs w:val="20"/>
        </w:rPr>
      </w:pPr>
      <w:r w:rsidRPr="00F76789">
        <w:rPr>
          <w:sz w:val="28"/>
          <w:szCs w:val="20"/>
        </w:rPr>
        <w:t xml:space="preserve">- </w:t>
      </w:r>
      <w:r w:rsidRPr="00F76789">
        <w:rPr>
          <w:rFonts w:eastAsia="MS Mincho"/>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proofErr w:type="gramStart"/>
      <w:r w:rsidRPr="00F76789">
        <w:rPr>
          <w:rFonts w:eastAsia="MS Mincho"/>
          <w:sz w:val="28"/>
          <w:szCs w:val="28"/>
        </w:rPr>
        <w:t>применимо</w:t>
      </w:r>
      <w:proofErr w:type="gramEnd"/>
      <w:r w:rsidRPr="00F76789">
        <w:rPr>
          <w:rFonts w:eastAsia="MS Mincho"/>
          <w:sz w:val="28"/>
          <w:szCs w:val="28"/>
        </w:rPr>
        <w:t xml:space="preserve"> если условиями закупки предусмотрена поставка товара);</w:t>
      </w:r>
    </w:p>
    <w:p w:rsidR="00BF6B8E" w:rsidRPr="00F76789" w:rsidRDefault="00BF6B8E" w:rsidP="00BF6B8E">
      <w:pPr>
        <w:ind w:firstLine="709"/>
        <w:jc w:val="both"/>
        <w:rPr>
          <w:sz w:val="28"/>
          <w:szCs w:val="20"/>
        </w:rPr>
      </w:pPr>
      <w:r w:rsidRPr="00F76789">
        <w:rPr>
          <w:color w:val="000000"/>
          <w:sz w:val="28"/>
          <w:szCs w:val="20"/>
        </w:rPr>
        <w:t xml:space="preserve">- ________ </w:t>
      </w:r>
      <w:r w:rsidRPr="00F76789">
        <w:rPr>
          <w:i/>
          <w:color w:val="000000"/>
          <w:sz w:val="28"/>
          <w:szCs w:val="20"/>
        </w:rPr>
        <w:t>(наименование участника, лиц, выступающих на стороне участника)</w:t>
      </w:r>
      <w:r w:rsidRPr="00F76789">
        <w:rPr>
          <w:color w:val="000000"/>
          <w:sz w:val="28"/>
          <w:szCs w:val="20"/>
        </w:rPr>
        <w:t xml:space="preserve"> не находится в процессе ликвидации</w:t>
      </w:r>
      <w:r w:rsidRPr="00F76789">
        <w:rPr>
          <w:sz w:val="28"/>
          <w:szCs w:val="20"/>
        </w:rPr>
        <w:t>;</w:t>
      </w:r>
    </w:p>
    <w:p w:rsidR="00BF6B8E" w:rsidRPr="00F76789" w:rsidRDefault="00BF6B8E" w:rsidP="00BF6B8E">
      <w:pPr>
        <w:ind w:firstLine="709"/>
        <w:jc w:val="both"/>
        <w:rPr>
          <w:sz w:val="28"/>
          <w:szCs w:val="20"/>
        </w:rPr>
      </w:pPr>
      <w:r w:rsidRPr="00F76789">
        <w:rPr>
          <w:sz w:val="28"/>
          <w:szCs w:val="20"/>
        </w:rPr>
        <w:t xml:space="preserve">- в отношении ________ </w:t>
      </w:r>
      <w:r w:rsidRPr="00F76789">
        <w:rPr>
          <w:i/>
          <w:sz w:val="28"/>
          <w:szCs w:val="20"/>
        </w:rPr>
        <w:t>(наименование участника, лиц, выступающих на стороне участника)</w:t>
      </w:r>
      <w:r w:rsidRPr="00F76789">
        <w:rPr>
          <w:sz w:val="28"/>
          <w:szCs w:val="20"/>
        </w:rPr>
        <w:t xml:space="preserve"> не открыто конкурсное производство;</w:t>
      </w:r>
    </w:p>
    <w:p w:rsidR="00BF6B8E" w:rsidRPr="00F76789" w:rsidRDefault="00BF6B8E" w:rsidP="00BF6B8E">
      <w:pPr>
        <w:ind w:firstLine="709"/>
        <w:jc w:val="both"/>
        <w:rPr>
          <w:sz w:val="28"/>
          <w:szCs w:val="20"/>
        </w:rPr>
      </w:pPr>
      <w:r w:rsidRPr="00F76789">
        <w:rPr>
          <w:sz w:val="28"/>
          <w:szCs w:val="20"/>
        </w:rPr>
        <w:t xml:space="preserve">- на имущество ________ </w:t>
      </w:r>
      <w:r w:rsidRPr="00F76789">
        <w:rPr>
          <w:i/>
          <w:sz w:val="28"/>
          <w:szCs w:val="20"/>
        </w:rPr>
        <w:t>(наименование участника, лиц, выступающих на стороне участника)</w:t>
      </w:r>
      <w:r w:rsidRPr="00F76789">
        <w:rPr>
          <w:sz w:val="28"/>
          <w:szCs w:val="20"/>
        </w:rPr>
        <w:t xml:space="preserve"> не наложен арест, экономическая деятельность не приостановлена;</w:t>
      </w:r>
    </w:p>
    <w:p w:rsidR="00BF6B8E" w:rsidRPr="00F76789" w:rsidRDefault="00BF6B8E" w:rsidP="00BF6B8E">
      <w:pPr>
        <w:ind w:firstLine="709"/>
        <w:jc w:val="both"/>
        <w:rPr>
          <w:sz w:val="28"/>
          <w:szCs w:val="20"/>
        </w:rPr>
      </w:pPr>
      <w:proofErr w:type="gramStart"/>
      <w:r w:rsidRPr="00F76789">
        <w:rPr>
          <w:sz w:val="28"/>
          <w:szCs w:val="20"/>
        </w:rPr>
        <w:t xml:space="preserve">- у руководителей, членов коллегиального исполнительного органа и главного бухгалтера _____ </w:t>
      </w:r>
      <w:r w:rsidRPr="00F76789">
        <w:rPr>
          <w:i/>
          <w:sz w:val="28"/>
          <w:szCs w:val="20"/>
        </w:rPr>
        <w:t>(наименование участника лиц, выступающих на стороне участника)</w:t>
      </w:r>
      <w:r w:rsidRPr="00F76789">
        <w:rPr>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w:t>
      </w:r>
      <w:r w:rsidRPr="00F76789">
        <w:rPr>
          <w:sz w:val="28"/>
          <w:szCs w:val="20"/>
        </w:rPr>
        <w:lastRenderedPageBreak/>
        <w:t>выполнением работ, оказанием услуг, являющихся предметом аукциона, и административные наказания в виде дисквалификации;</w:t>
      </w:r>
      <w:proofErr w:type="gramEnd"/>
    </w:p>
    <w:p w:rsidR="00BF6B8E" w:rsidRPr="00F76789" w:rsidRDefault="00BF6B8E" w:rsidP="00BF6B8E">
      <w:pPr>
        <w:ind w:firstLine="709"/>
        <w:jc w:val="both"/>
        <w:rPr>
          <w:rFonts w:eastAsia="MS Mincho"/>
          <w:sz w:val="28"/>
          <w:szCs w:val="20"/>
        </w:rPr>
      </w:pPr>
      <w:r w:rsidRPr="00F76789">
        <w:rPr>
          <w:rFonts w:eastAsia="MS Mincho"/>
          <w:sz w:val="28"/>
          <w:szCs w:val="20"/>
        </w:rPr>
        <w:t xml:space="preserve">- в отношении </w:t>
      </w:r>
      <w:r w:rsidRPr="00F76789">
        <w:rPr>
          <w:rFonts w:eastAsia="MS Mincho"/>
          <w:i/>
          <w:sz w:val="28"/>
          <w:szCs w:val="20"/>
        </w:rPr>
        <w:t xml:space="preserve">____(наименование участника, лиц, выступающих на стороне участника) </w:t>
      </w:r>
      <w:r w:rsidRPr="00F76789">
        <w:rPr>
          <w:rFonts w:eastAsia="MS Mincho"/>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F76789">
        <w:rPr>
          <w:rFonts w:eastAsia="MS Mincho"/>
          <w:sz w:val="28"/>
          <w:szCs w:val="20"/>
        </w:rPr>
        <w:br/>
        <w:t>18 июля 2011 г. № 223-ФЗ «О закупках товаров, работ, услуг отдельными видами юридических лиц»;</w:t>
      </w:r>
    </w:p>
    <w:p w:rsidR="00BF6B8E" w:rsidRPr="00F76789" w:rsidRDefault="00BF6B8E" w:rsidP="00BF6B8E">
      <w:pPr>
        <w:ind w:firstLine="709"/>
        <w:jc w:val="both"/>
        <w:rPr>
          <w:sz w:val="28"/>
          <w:szCs w:val="20"/>
        </w:rPr>
      </w:pPr>
      <w:r w:rsidRPr="00F76789">
        <w:rPr>
          <w:sz w:val="28"/>
          <w:szCs w:val="20"/>
        </w:rPr>
        <w:t xml:space="preserve">- </w:t>
      </w:r>
      <w:r w:rsidRPr="00F76789">
        <w:rPr>
          <w:i/>
          <w:sz w:val="28"/>
          <w:szCs w:val="20"/>
        </w:rPr>
        <w:t xml:space="preserve">________ (наименование участника) </w:t>
      </w:r>
      <w:r w:rsidRPr="00F76789">
        <w:rPr>
          <w:sz w:val="28"/>
          <w:szCs w:val="20"/>
        </w:rPr>
        <w:t xml:space="preserve">извещены о включении сведений о </w:t>
      </w:r>
      <w:r w:rsidRPr="00F76789">
        <w:rPr>
          <w:i/>
          <w:sz w:val="28"/>
          <w:szCs w:val="20"/>
        </w:rPr>
        <w:t>________ (наименование участника)</w:t>
      </w:r>
      <w:r w:rsidRPr="00F76789">
        <w:rPr>
          <w:sz w:val="28"/>
          <w:szCs w:val="20"/>
        </w:rPr>
        <w:t xml:space="preserve"> в Реестр недобросовестных поставщиков в случае уклонения </w:t>
      </w:r>
      <w:r w:rsidRPr="00F76789">
        <w:rPr>
          <w:i/>
          <w:sz w:val="28"/>
          <w:szCs w:val="20"/>
        </w:rPr>
        <w:t>________(наименование участника)</w:t>
      </w:r>
      <w:r w:rsidRPr="00F76789">
        <w:rPr>
          <w:sz w:val="28"/>
          <w:szCs w:val="20"/>
        </w:rPr>
        <w:t xml:space="preserve"> от заключения договора;</w:t>
      </w:r>
    </w:p>
    <w:p w:rsidR="00BF6B8E" w:rsidRPr="00F76789" w:rsidRDefault="00BF6B8E" w:rsidP="00BF6B8E">
      <w:pPr>
        <w:ind w:firstLine="709"/>
        <w:jc w:val="both"/>
        <w:rPr>
          <w:rFonts w:eastAsia="MS Mincho"/>
          <w:sz w:val="26"/>
        </w:rPr>
      </w:pPr>
    </w:p>
    <w:p w:rsidR="00BF6B8E" w:rsidRPr="00F76789" w:rsidRDefault="00BF6B8E" w:rsidP="00BF6B8E">
      <w:pPr>
        <w:ind w:firstLine="720"/>
        <w:jc w:val="both"/>
        <w:rPr>
          <w:sz w:val="28"/>
          <w:szCs w:val="28"/>
        </w:rPr>
      </w:pPr>
      <w:proofErr w:type="gramStart"/>
      <w:r w:rsidRPr="00F76789">
        <w:rPr>
          <w:sz w:val="28"/>
          <w:szCs w:val="20"/>
        </w:rPr>
        <w:t xml:space="preserve">Настоящим </w:t>
      </w:r>
      <w:r w:rsidRPr="00F76789">
        <w:rPr>
          <w:i/>
          <w:sz w:val="28"/>
          <w:szCs w:val="20"/>
        </w:rPr>
        <w:t xml:space="preserve">________ (наименование участника) </w:t>
      </w:r>
      <w:r w:rsidRPr="00F76789">
        <w:rPr>
          <w:sz w:val="28"/>
          <w:szCs w:val="20"/>
        </w:rPr>
        <w:t xml:space="preserve">подтверждаю, что на момент подачи заявки </w:t>
      </w:r>
      <w:r w:rsidRPr="00F76789">
        <w:rPr>
          <w:sz w:val="28"/>
          <w:szCs w:val="28"/>
        </w:rPr>
        <w:t xml:space="preserve">совокупный размер неисполненных обязательств, принятых на себя </w:t>
      </w:r>
      <w:r w:rsidRPr="00F76789">
        <w:rPr>
          <w:i/>
          <w:sz w:val="28"/>
          <w:szCs w:val="20"/>
        </w:rPr>
        <w:t xml:space="preserve">________ (наименование участника) </w:t>
      </w:r>
      <w:r w:rsidRPr="00F76789">
        <w:rPr>
          <w:sz w:val="28"/>
          <w:szCs w:val="28"/>
        </w:rPr>
        <w:t xml:space="preserve">по </w:t>
      </w:r>
      <w:r w:rsidRPr="00F76789">
        <w:rPr>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F76789">
        <w:rPr>
          <w:sz w:val="28"/>
          <w:szCs w:val="28"/>
        </w:rPr>
        <w:t xml:space="preserve">, заключаемым с использованием конкурентных способов заключения договоров, </w:t>
      </w:r>
      <w:r w:rsidRPr="00F76789">
        <w:rPr>
          <w:sz w:val="28"/>
          <w:szCs w:val="20"/>
        </w:rPr>
        <w:t xml:space="preserve"> </w:t>
      </w:r>
      <w:r w:rsidRPr="00F76789">
        <w:rPr>
          <w:sz w:val="28"/>
          <w:szCs w:val="28"/>
        </w:rPr>
        <w:t xml:space="preserve">не превышает предельный размер обязательств, исходя из которого </w:t>
      </w:r>
      <w:r w:rsidRPr="00F76789">
        <w:rPr>
          <w:i/>
          <w:sz w:val="28"/>
          <w:szCs w:val="20"/>
        </w:rPr>
        <w:t xml:space="preserve">________ (наименование участника) </w:t>
      </w:r>
      <w:r w:rsidRPr="00F76789">
        <w:rPr>
          <w:sz w:val="28"/>
          <w:szCs w:val="28"/>
        </w:rPr>
        <w:t>был внесен взнос в компенсационный</w:t>
      </w:r>
      <w:proofErr w:type="gramEnd"/>
      <w:r w:rsidRPr="00F76789">
        <w:rPr>
          <w:sz w:val="28"/>
          <w:szCs w:val="28"/>
        </w:rPr>
        <w:t xml:space="preserve"> фонд обеспечения договорных обязательств в соответствии </w:t>
      </w:r>
      <w:r w:rsidRPr="00F76789">
        <w:rPr>
          <w:i/>
          <w:sz w:val="28"/>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F76789">
        <w:rPr>
          <w:sz w:val="28"/>
          <w:szCs w:val="28"/>
        </w:rPr>
        <w:t>статьи 55.16 Градостроительного кодекса Российской Федерации (</w:t>
      </w:r>
      <w:proofErr w:type="gramStart"/>
      <w:r w:rsidRPr="00F76789">
        <w:rPr>
          <w:sz w:val="28"/>
          <w:szCs w:val="28"/>
        </w:rPr>
        <w:t>применимо</w:t>
      </w:r>
      <w:proofErr w:type="gramEnd"/>
      <w:r w:rsidRPr="00F76789">
        <w:rPr>
          <w:sz w:val="28"/>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BF6B8E" w:rsidRPr="00F76789" w:rsidRDefault="00BF6B8E" w:rsidP="00BF6B8E">
      <w:pPr>
        <w:ind w:firstLine="720"/>
        <w:jc w:val="both"/>
        <w:rPr>
          <w:sz w:val="28"/>
          <w:szCs w:val="20"/>
        </w:rPr>
      </w:pPr>
      <w:proofErr w:type="gramStart"/>
      <w:r w:rsidRPr="00F76789">
        <w:rPr>
          <w:sz w:val="28"/>
          <w:szCs w:val="20"/>
        </w:rPr>
        <w:t xml:space="preserve">Настоящим </w:t>
      </w:r>
      <w:r w:rsidRPr="00F76789">
        <w:rPr>
          <w:i/>
          <w:sz w:val="28"/>
          <w:szCs w:val="20"/>
        </w:rPr>
        <w:t xml:space="preserve">________ (наименование участника, лиц, выступающих на стороне участника) </w:t>
      </w:r>
      <w:r w:rsidRPr="00F76789">
        <w:rPr>
          <w:sz w:val="28"/>
          <w:szCs w:val="20"/>
        </w:rPr>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BF6B8E" w:rsidRPr="00F76789" w:rsidRDefault="00BF6B8E" w:rsidP="00BF6B8E">
      <w:pPr>
        <w:ind w:firstLine="709"/>
        <w:jc w:val="both"/>
        <w:rPr>
          <w:sz w:val="28"/>
          <w:szCs w:val="20"/>
        </w:rPr>
      </w:pPr>
      <w:r w:rsidRPr="00F76789">
        <w:rPr>
          <w:sz w:val="28"/>
          <w:szCs w:val="20"/>
        </w:rPr>
        <w:t xml:space="preserve">_______ </w:t>
      </w:r>
      <w:r w:rsidRPr="00F76789">
        <w:rPr>
          <w:i/>
          <w:sz w:val="28"/>
          <w:szCs w:val="20"/>
        </w:rPr>
        <w:t>(указывается ФИО лица, подписавшего Заявку)</w:t>
      </w:r>
      <w:r w:rsidRPr="00F76789">
        <w:rPr>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BF6B8E" w:rsidRPr="00F76789" w:rsidRDefault="00BF6B8E" w:rsidP="00BF6B8E">
      <w:pPr>
        <w:ind w:firstLine="709"/>
        <w:jc w:val="both"/>
        <w:rPr>
          <w:sz w:val="28"/>
          <w:szCs w:val="20"/>
        </w:rPr>
      </w:pPr>
      <w:r w:rsidRPr="00F76789">
        <w:rPr>
          <w:sz w:val="28"/>
          <w:szCs w:val="20"/>
        </w:rPr>
        <w:lastRenderedPageBreak/>
        <w:t>Настоящим ____________ (</w:t>
      </w:r>
      <w:r w:rsidRPr="00F76789">
        <w:rPr>
          <w:i/>
          <w:sz w:val="28"/>
          <w:szCs w:val="20"/>
        </w:rPr>
        <w:t>наименование участника</w:t>
      </w:r>
      <w:r w:rsidRPr="00F76789">
        <w:rPr>
          <w:sz w:val="28"/>
          <w:szCs w:val="20"/>
        </w:rPr>
        <w:t>) подтверждает и гарантирует подлинность всех документов, представленных в составе аукционной заявки.</w:t>
      </w:r>
    </w:p>
    <w:p w:rsidR="00BF6B8E" w:rsidRPr="00F76789" w:rsidRDefault="00BF6B8E" w:rsidP="00BF6B8E">
      <w:pPr>
        <w:ind w:firstLine="709"/>
        <w:jc w:val="both"/>
        <w:rPr>
          <w:i/>
          <w:spacing w:val="-13"/>
          <w:sz w:val="28"/>
          <w:u w:val="single"/>
        </w:rPr>
      </w:pPr>
      <w:r w:rsidRPr="00F76789">
        <w:rPr>
          <w:sz w:val="28"/>
        </w:rPr>
        <w:t>Реквизиты для перечисления денежных средств, внесенных в качестве обеспечения заявки ____________________________________________ (</w:t>
      </w:r>
      <w:r w:rsidRPr="00F76789">
        <w:rPr>
          <w:i/>
          <w:sz w:val="28"/>
          <w:u w:val="single"/>
        </w:rPr>
        <w:t>заполняется при выборе способа обеспечения заявки в форме внесения денежных средств)</w:t>
      </w:r>
      <w:r w:rsidRPr="00F76789">
        <w:rPr>
          <w:i/>
          <w:spacing w:val="-13"/>
          <w:sz w:val="28"/>
          <w:u w:val="single"/>
        </w:rPr>
        <w:t>.</w:t>
      </w:r>
    </w:p>
    <w:p w:rsidR="00BF6B8E" w:rsidRPr="00F76789" w:rsidRDefault="00BF6B8E" w:rsidP="00BF6B8E">
      <w:pPr>
        <w:ind w:firstLine="709"/>
        <w:jc w:val="both"/>
        <w:rPr>
          <w:rFonts w:eastAsia="MS Mincho"/>
          <w:sz w:val="26"/>
        </w:rPr>
      </w:pPr>
    </w:p>
    <w:p w:rsidR="00BF6B8E" w:rsidRPr="00F76789" w:rsidRDefault="00BF6B8E" w:rsidP="00BF6B8E">
      <w:pPr>
        <w:ind w:firstLine="720"/>
        <w:jc w:val="both"/>
        <w:rPr>
          <w:sz w:val="28"/>
          <w:szCs w:val="20"/>
        </w:rPr>
      </w:pPr>
      <w:r w:rsidRPr="00F76789">
        <w:rPr>
          <w:spacing w:val="-13"/>
          <w:sz w:val="28"/>
          <w:szCs w:val="20"/>
        </w:rPr>
        <w:t>Сведения об участнике:</w:t>
      </w:r>
    </w:p>
    <w:p w:rsidR="00BF6B8E" w:rsidRPr="00F76789" w:rsidRDefault="00BF6B8E" w:rsidP="00BF6B8E">
      <w:pPr>
        <w:ind w:firstLine="709"/>
        <w:jc w:val="both"/>
        <w:rPr>
          <w:i/>
          <w:sz w:val="28"/>
          <w:szCs w:val="20"/>
        </w:rPr>
      </w:pPr>
      <w:r w:rsidRPr="00F76789">
        <w:rPr>
          <w:sz w:val="28"/>
          <w:szCs w:val="20"/>
        </w:rPr>
        <w:t xml:space="preserve">1. Юридический адрес (в случае участия физических лиц - место регистрации): </w:t>
      </w:r>
      <w:r w:rsidRPr="00F76789">
        <w:rPr>
          <w:i/>
          <w:sz w:val="28"/>
          <w:szCs w:val="20"/>
        </w:rPr>
        <w:t xml:space="preserve">_ </w:t>
      </w:r>
      <w:r w:rsidRPr="00F76789">
        <w:rPr>
          <w:sz w:val="28"/>
          <w:szCs w:val="20"/>
        </w:rPr>
        <w:t>у</w:t>
      </w:r>
      <w:r w:rsidRPr="00F76789">
        <w:rPr>
          <w:i/>
          <w:sz w:val="28"/>
          <w:szCs w:val="20"/>
        </w:rPr>
        <w:t>казывается в отношении каждого лица, выступающего на стороне участника</w:t>
      </w:r>
    </w:p>
    <w:p w:rsidR="00BF6B8E" w:rsidRPr="00F76789" w:rsidRDefault="00BF6B8E" w:rsidP="00BF6B8E">
      <w:pPr>
        <w:ind w:firstLine="709"/>
        <w:jc w:val="both"/>
        <w:rPr>
          <w:i/>
          <w:sz w:val="28"/>
          <w:szCs w:val="20"/>
        </w:rPr>
      </w:pPr>
      <w:r w:rsidRPr="00F76789">
        <w:rPr>
          <w:sz w:val="28"/>
          <w:szCs w:val="20"/>
        </w:rPr>
        <w:t>2. Фактическое местонахождения (в случае участия физических лиц – место жительства): _</w:t>
      </w:r>
      <w:r w:rsidRPr="00F76789">
        <w:rPr>
          <w:i/>
          <w:sz w:val="28"/>
          <w:szCs w:val="20"/>
        </w:rPr>
        <w:t xml:space="preserve"> указывается в отношении каждого лица, выступающего на стороне участника</w:t>
      </w:r>
    </w:p>
    <w:p w:rsidR="00BF6B8E" w:rsidRPr="00F76789" w:rsidRDefault="00BF6B8E" w:rsidP="00BF6B8E">
      <w:pPr>
        <w:ind w:firstLine="709"/>
        <w:jc w:val="both"/>
        <w:rPr>
          <w:sz w:val="28"/>
          <w:szCs w:val="20"/>
        </w:rPr>
      </w:pPr>
      <w:r w:rsidRPr="00F76789">
        <w:rPr>
          <w:sz w:val="28"/>
          <w:szCs w:val="20"/>
        </w:rPr>
        <w:t xml:space="preserve">3. Телефон: </w:t>
      </w:r>
      <w:r w:rsidRPr="00F76789">
        <w:rPr>
          <w:i/>
          <w:sz w:val="28"/>
          <w:szCs w:val="20"/>
        </w:rPr>
        <w:t>указывается в отношении каждого лица, выступающего на стороне участника</w:t>
      </w:r>
      <w:r w:rsidRPr="00F76789">
        <w:rPr>
          <w:sz w:val="28"/>
          <w:szCs w:val="20"/>
        </w:rPr>
        <w:t xml:space="preserve"> _</w:t>
      </w:r>
    </w:p>
    <w:p w:rsidR="00BF6B8E" w:rsidRPr="00F76789" w:rsidRDefault="00BF6B8E" w:rsidP="00BF6B8E">
      <w:pPr>
        <w:ind w:firstLine="709"/>
        <w:jc w:val="both"/>
        <w:rPr>
          <w:sz w:val="28"/>
          <w:szCs w:val="20"/>
        </w:rPr>
      </w:pPr>
      <w:r w:rsidRPr="00F76789">
        <w:rPr>
          <w:sz w:val="28"/>
          <w:szCs w:val="20"/>
        </w:rPr>
        <w:t xml:space="preserve">4. Факс (при наличии): </w:t>
      </w:r>
      <w:r w:rsidRPr="00F76789">
        <w:rPr>
          <w:i/>
          <w:sz w:val="28"/>
          <w:szCs w:val="20"/>
        </w:rPr>
        <w:t xml:space="preserve"> указывается в отношении каждого лица, выступающего на стороне участника</w:t>
      </w:r>
      <w:r w:rsidRPr="00F76789">
        <w:rPr>
          <w:sz w:val="28"/>
          <w:szCs w:val="20"/>
        </w:rPr>
        <w:t xml:space="preserve"> _</w:t>
      </w:r>
    </w:p>
    <w:p w:rsidR="00BF6B8E" w:rsidRPr="00F76789" w:rsidRDefault="00BF6B8E" w:rsidP="00BF6B8E">
      <w:pPr>
        <w:ind w:firstLine="709"/>
        <w:jc w:val="both"/>
        <w:rPr>
          <w:sz w:val="28"/>
          <w:szCs w:val="20"/>
        </w:rPr>
      </w:pPr>
      <w:r w:rsidRPr="00F76789">
        <w:rPr>
          <w:sz w:val="28"/>
          <w:szCs w:val="20"/>
        </w:rPr>
        <w:t>5. Адрес электронной почты:</w:t>
      </w:r>
      <w:r w:rsidRPr="00F76789">
        <w:rPr>
          <w:i/>
          <w:sz w:val="28"/>
          <w:szCs w:val="20"/>
        </w:rPr>
        <w:t xml:space="preserve"> указывается в отношении каждого лица, выступающего на стороне участника</w:t>
      </w:r>
      <w:r w:rsidRPr="00F76789">
        <w:rPr>
          <w:sz w:val="28"/>
          <w:szCs w:val="20"/>
        </w:rPr>
        <w:t xml:space="preserve"> _</w:t>
      </w:r>
    </w:p>
    <w:p w:rsidR="00BF6B8E" w:rsidRPr="00F76789" w:rsidRDefault="00BF6B8E" w:rsidP="00BF6B8E">
      <w:pPr>
        <w:ind w:firstLine="709"/>
        <w:jc w:val="both"/>
        <w:rPr>
          <w:sz w:val="28"/>
          <w:szCs w:val="20"/>
        </w:rPr>
      </w:pPr>
      <w:r w:rsidRPr="00F76789">
        <w:rPr>
          <w:sz w:val="28"/>
          <w:szCs w:val="20"/>
        </w:rPr>
        <w:t>6. Руководитель:</w:t>
      </w:r>
      <w:r w:rsidRPr="00F76789">
        <w:rPr>
          <w:i/>
          <w:sz w:val="28"/>
          <w:szCs w:val="20"/>
        </w:rPr>
        <w:t xml:space="preserve"> указывается в отношении каждого лица, выступающего на стороне участника</w:t>
      </w:r>
    </w:p>
    <w:p w:rsidR="00BF6B8E" w:rsidRPr="00F76789" w:rsidRDefault="00BF6B8E" w:rsidP="00BF6B8E">
      <w:pPr>
        <w:ind w:firstLine="709"/>
        <w:jc w:val="both"/>
        <w:rPr>
          <w:sz w:val="28"/>
          <w:szCs w:val="20"/>
        </w:rPr>
      </w:pPr>
      <w:r w:rsidRPr="00F76789">
        <w:rPr>
          <w:sz w:val="28"/>
          <w:szCs w:val="20"/>
        </w:rPr>
        <w:t>7. ИНН</w:t>
      </w:r>
      <w:r w:rsidRPr="00F76789">
        <w:rPr>
          <w:i/>
          <w:sz w:val="28"/>
          <w:szCs w:val="20"/>
        </w:rPr>
        <w:t xml:space="preserve"> указывается в отношении каждого лица, выступающего на стороне участника</w:t>
      </w:r>
    </w:p>
    <w:p w:rsidR="00BF6B8E" w:rsidRPr="00F76789" w:rsidRDefault="00BF6B8E" w:rsidP="00BF6B8E">
      <w:pPr>
        <w:ind w:firstLine="709"/>
        <w:jc w:val="both"/>
        <w:rPr>
          <w:sz w:val="28"/>
          <w:szCs w:val="20"/>
        </w:rPr>
      </w:pPr>
      <w:r w:rsidRPr="00F76789">
        <w:rPr>
          <w:sz w:val="28"/>
          <w:szCs w:val="20"/>
        </w:rPr>
        <w:t>8. КПП</w:t>
      </w:r>
      <w:r w:rsidRPr="00F76789">
        <w:rPr>
          <w:i/>
          <w:sz w:val="28"/>
          <w:szCs w:val="20"/>
        </w:rPr>
        <w:t xml:space="preserve"> указывается в отношении каждого лица, выступающего на стороне участника</w:t>
      </w:r>
    </w:p>
    <w:p w:rsidR="00BF6B8E" w:rsidRPr="00F76789" w:rsidRDefault="00BF6B8E" w:rsidP="00BF6B8E">
      <w:pPr>
        <w:ind w:firstLine="709"/>
        <w:jc w:val="both"/>
        <w:rPr>
          <w:sz w:val="28"/>
          <w:szCs w:val="20"/>
        </w:rPr>
      </w:pPr>
      <w:r w:rsidRPr="00F76789">
        <w:rPr>
          <w:sz w:val="28"/>
          <w:szCs w:val="20"/>
        </w:rPr>
        <w:t>9. ОГРН</w:t>
      </w:r>
      <w:r w:rsidRPr="00F76789">
        <w:rPr>
          <w:i/>
          <w:sz w:val="28"/>
          <w:szCs w:val="20"/>
        </w:rPr>
        <w:t xml:space="preserve"> указывается в отношении каждого лица, выступающего на стороне участника</w:t>
      </w:r>
    </w:p>
    <w:p w:rsidR="00BF6B8E" w:rsidRPr="00F76789" w:rsidRDefault="00BF6B8E" w:rsidP="00BF6B8E">
      <w:pPr>
        <w:ind w:firstLine="709"/>
        <w:jc w:val="both"/>
        <w:rPr>
          <w:sz w:val="28"/>
          <w:szCs w:val="20"/>
        </w:rPr>
      </w:pPr>
      <w:r w:rsidRPr="00F76789">
        <w:rPr>
          <w:sz w:val="28"/>
          <w:szCs w:val="20"/>
        </w:rPr>
        <w:t>10. ОКПО</w:t>
      </w:r>
      <w:r w:rsidRPr="00F76789">
        <w:rPr>
          <w:i/>
          <w:sz w:val="28"/>
          <w:szCs w:val="20"/>
        </w:rPr>
        <w:t xml:space="preserve"> указывается в отношении каждого лица, выступающего на стороне участника</w:t>
      </w:r>
    </w:p>
    <w:p w:rsidR="00BF6B8E" w:rsidRPr="00F76789" w:rsidRDefault="00BF6B8E" w:rsidP="00BF6B8E">
      <w:pPr>
        <w:ind w:firstLine="720"/>
        <w:jc w:val="both"/>
        <w:rPr>
          <w:sz w:val="28"/>
          <w:szCs w:val="20"/>
        </w:rPr>
      </w:pPr>
      <w:r w:rsidRPr="00F76789">
        <w:rPr>
          <w:sz w:val="28"/>
          <w:szCs w:val="20"/>
        </w:rPr>
        <w:t>11. Контактные лица:</w:t>
      </w:r>
    </w:p>
    <w:p w:rsidR="00BF6B8E" w:rsidRPr="00F76789" w:rsidRDefault="00BF6B8E" w:rsidP="00BF6B8E">
      <w:pPr>
        <w:ind w:firstLine="720"/>
        <w:jc w:val="both"/>
        <w:rPr>
          <w:sz w:val="28"/>
          <w:szCs w:val="20"/>
        </w:rPr>
      </w:pPr>
      <w:r w:rsidRPr="00F76789">
        <w:rPr>
          <w:sz w:val="28"/>
          <w:szCs w:val="20"/>
        </w:rPr>
        <w:t>Уполномоченные представители заказчика могут связаться со следующими лицами для получения дополнительной информации об участнике:</w:t>
      </w:r>
    </w:p>
    <w:p w:rsidR="00BF6B8E" w:rsidRPr="00F76789" w:rsidRDefault="00BF6B8E" w:rsidP="00BF6B8E">
      <w:pPr>
        <w:ind w:firstLine="709"/>
        <w:jc w:val="both"/>
        <w:rPr>
          <w:sz w:val="28"/>
          <w:szCs w:val="20"/>
          <w:u w:val="single"/>
        </w:rPr>
      </w:pPr>
      <w:r w:rsidRPr="00F76789">
        <w:rPr>
          <w:sz w:val="28"/>
          <w:szCs w:val="20"/>
          <w:u w:val="single"/>
        </w:rPr>
        <w:t>Справки по общим вопросам и вопросам управления</w:t>
      </w:r>
    </w:p>
    <w:p w:rsidR="00BF6B8E" w:rsidRPr="00F76789" w:rsidRDefault="00BF6B8E" w:rsidP="00BF6B8E">
      <w:pPr>
        <w:ind w:firstLine="709"/>
        <w:jc w:val="both"/>
        <w:rPr>
          <w:sz w:val="28"/>
          <w:szCs w:val="20"/>
        </w:rPr>
      </w:pPr>
      <w:r w:rsidRPr="00F76789">
        <w:rPr>
          <w:sz w:val="28"/>
          <w:szCs w:val="20"/>
        </w:rPr>
        <w:t>Контактное лицо (должность, ФИО, телефон)</w:t>
      </w:r>
    </w:p>
    <w:p w:rsidR="00BF6B8E" w:rsidRPr="00F76789" w:rsidRDefault="00BF6B8E" w:rsidP="00BF6B8E">
      <w:pPr>
        <w:ind w:firstLine="709"/>
        <w:jc w:val="both"/>
        <w:rPr>
          <w:sz w:val="28"/>
          <w:szCs w:val="20"/>
          <w:u w:val="single"/>
        </w:rPr>
      </w:pPr>
      <w:r w:rsidRPr="00F76789">
        <w:rPr>
          <w:sz w:val="28"/>
          <w:szCs w:val="20"/>
          <w:u w:val="single"/>
        </w:rPr>
        <w:t>Справки по кадровым вопросам</w:t>
      </w:r>
    </w:p>
    <w:p w:rsidR="00BF6B8E" w:rsidRPr="00F76789" w:rsidRDefault="00BF6B8E" w:rsidP="00BF6B8E">
      <w:pPr>
        <w:ind w:firstLine="709"/>
        <w:jc w:val="both"/>
        <w:rPr>
          <w:sz w:val="28"/>
          <w:szCs w:val="20"/>
        </w:rPr>
      </w:pPr>
      <w:r w:rsidRPr="00F76789">
        <w:rPr>
          <w:sz w:val="28"/>
          <w:szCs w:val="20"/>
        </w:rPr>
        <w:t>Контактное лицо (должность, ФИО, телефон)</w:t>
      </w:r>
    </w:p>
    <w:p w:rsidR="00BF6B8E" w:rsidRPr="00F76789" w:rsidRDefault="00BF6B8E" w:rsidP="00BF6B8E">
      <w:pPr>
        <w:ind w:firstLine="709"/>
        <w:jc w:val="both"/>
        <w:rPr>
          <w:sz w:val="28"/>
          <w:szCs w:val="20"/>
          <w:u w:val="single"/>
        </w:rPr>
      </w:pPr>
      <w:r w:rsidRPr="00F76789">
        <w:rPr>
          <w:sz w:val="28"/>
          <w:szCs w:val="20"/>
          <w:u w:val="single"/>
        </w:rPr>
        <w:t>Справки по техническим вопросам</w:t>
      </w:r>
    </w:p>
    <w:p w:rsidR="00BF6B8E" w:rsidRPr="00F76789" w:rsidRDefault="00BF6B8E" w:rsidP="00BF6B8E">
      <w:pPr>
        <w:ind w:firstLine="709"/>
        <w:jc w:val="both"/>
        <w:rPr>
          <w:sz w:val="28"/>
          <w:szCs w:val="20"/>
        </w:rPr>
      </w:pPr>
      <w:r w:rsidRPr="00F76789">
        <w:rPr>
          <w:sz w:val="28"/>
          <w:szCs w:val="20"/>
        </w:rPr>
        <w:t>Контактное лицо (должность, ФИО, телефон)</w:t>
      </w:r>
    </w:p>
    <w:p w:rsidR="00BF6B8E" w:rsidRPr="00F76789" w:rsidRDefault="00BF6B8E" w:rsidP="00BF6B8E">
      <w:pPr>
        <w:ind w:firstLine="709"/>
        <w:jc w:val="both"/>
        <w:rPr>
          <w:sz w:val="28"/>
          <w:szCs w:val="20"/>
          <w:u w:val="single"/>
        </w:rPr>
      </w:pPr>
      <w:r w:rsidRPr="00F76789">
        <w:rPr>
          <w:sz w:val="28"/>
          <w:szCs w:val="20"/>
          <w:u w:val="single"/>
        </w:rPr>
        <w:t>Справки по финансовым вопросам</w:t>
      </w:r>
    </w:p>
    <w:p w:rsidR="00BF6B8E" w:rsidRPr="00F76789" w:rsidRDefault="00BF6B8E" w:rsidP="00BF6B8E">
      <w:pPr>
        <w:ind w:firstLine="709"/>
        <w:jc w:val="both"/>
        <w:rPr>
          <w:sz w:val="28"/>
          <w:szCs w:val="20"/>
        </w:rPr>
      </w:pPr>
      <w:r w:rsidRPr="00F76789">
        <w:rPr>
          <w:sz w:val="28"/>
          <w:szCs w:val="20"/>
        </w:rPr>
        <w:t>Контактное лицо (должность, ФИО, телефон)</w:t>
      </w:r>
    </w:p>
    <w:p w:rsidR="00BF6B8E" w:rsidRPr="00F76789" w:rsidRDefault="00BF6B8E" w:rsidP="00BF6B8E">
      <w:pPr>
        <w:ind w:firstLine="709"/>
        <w:jc w:val="both"/>
        <w:rPr>
          <w:i/>
          <w:sz w:val="28"/>
          <w:szCs w:val="20"/>
          <w:u w:val="single"/>
        </w:rPr>
      </w:pPr>
      <w:r w:rsidRPr="00F76789">
        <w:rPr>
          <w:sz w:val="28"/>
          <w:szCs w:val="20"/>
          <w:u w:val="single"/>
        </w:rPr>
        <w:lastRenderedPageBreak/>
        <w:t>12. Участник является субъектом малого и среднего предпринимательства:</w:t>
      </w:r>
      <w:r w:rsidRPr="00F76789">
        <w:rPr>
          <w:i/>
          <w:sz w:val="28"/>
          <w:szCs w:val="20"/>
          <w:u w:val="single"/>
        </w:rPr>
        <w:t xml:space="preserve"> _____ да/</w:t>
      </w:r>
      <w:proofErr w:type="gramStart"/>
      <w:r w:rsidRPr="00F76789">
        <w:rPr>
          <w:i/>
          <w:sz w:val="28"/>
          <w:szCs w:val="20"/>
          <w:u w:val="single"/>
        </w:rPr>
        <w:t>нет</w:t>
      </w:r>
      <w:proofErr w:type="gramEnd"/>
      <w:r w:rsidRPr="00F76789">
        <w:rPr>
          <w:i/>
          <w:sz w:val="28"/>
          <w:szCs w:val="20"/>
          <w:u w:val="single"/>
        </w:rPr>
        <w:t xml:space="preserve">  указывается в отношении каждого лица, выступающего на стороне участника.</w:t>
      </w:r>
    </w:p>
    <w:p w:rsidR="00BF6B8E" w:rsidRPr="00F76789" w:rsidRDefault="00BF6B8E" w:rsidP="00BF6B8E">
      <w:pPr>
        <w:ind w:firstLine="709"/>
        <w:jc w:val="both"/>
        <w:rPr>
          <w:rFonts w:eastAsia="MS Mincho"/>
          <w:sz w:val="28"/>
        </w:rPr>
      </w:pPr>
      <w:r w:rsidRPr="00F76789">
        <w:rPr>
          <w:rFonts w:eastAsia="MS Mincho"/>
          <w:sz w:val="28"/>
          <w:u w:val="single"/>
        </w:rPr>
        <w:t>13. Категория субъекта малого и среднего предпринимательства:</w:t>
      </w:r>
      <w:r w:rsidRPr="00F76789">
        <w:rPr>
          <w:rFonts w:eastAsia="MS Mincho"/>
          <w:i/>
          <w:sz w:val="28"/>
          <w:u w:val="single"/>
        </w:rPr>
        <w:t xml:space="preserve"> _____________ (указывается </w:t>
      </w:r>
      <w:proofErr w:type="spellStart"/>
      <w:r w:rsidRPr="00F76789">
        <w:rPr>
          <w:rFonts w:eastAsia="MS Mincho"/>
          <w:i/>
          <w:sz w:val="28"/>
          <w:u w:val="single"/>
        </w:rPr>
        <w:t>микропредприятие</w:t>
      </w:r>
      <w:proofErr w:type="spellEnd"/>
      <w:r w:rsidRPr="00F76789">
        <w:rPr>
          <w:rFonts w:eastAsia="MS Mincho"/>
          <w:i/>
          <w:sz w:val="28"/>
          <w:u w:val="single"/>
        </w:rPr>
        <w:t>, малое предприятие или среднее предприятие) (заполняется, если участник является субъектом малого и среднего предпринимательства).</w:t>
      </w:r>
    </w:p>
    <w:p w:rsidR="00BF6B8E" w:rsidRPr="00F76789" w:rsidRDefault="00BF6B8E" w:rsidP="00BF6B8E">
      <w:pPr>
        <w:ind w:firstLine="709"/>
        <w:jc w:val="both"/>
        <w:rPr>
          <w:sz w:val="28"/>
          <w:szCs w:val="20"/>
        </w:rPr>
      </w:pPr>
    </w:p>
    <w:p w:rsidR="00BF6B8E" w:rsidRPr="00F76789" w:rsidRDefault="00BF6B8E" w:rsidP="00BF6B8E">
      <w:pPr>
        <w:ind w:firstLine="709"/>
        <w:jc w:val="both"/>
        <w:rPr>
          <w:sz w:val="28"/>
          <w:szCs w:val="20"/>
        </w:rPr>
      </w:pPr>
      <w:r w:rsidRPr="00F76789">
        <w:rPr>
          <w:sz w:val="28"/>
          <w:szCs w:val="20"/>
        </w:rPr>
        <w:t>Сделанные заявления и сведения, представленные в настоящей заявке, являются полными, точными и верными.</w:t>
      </w:r>
    </w:p>
    <w:p w:rsidR="00BF6B8E" w:rsidRDefault="00BF6B8E" w:rsidP="00BF6B8E">
      <w:pPr>
        <w:pStyle w:val="21"/>
        <w:spacing w:before="0" w:after="0"/>
        <w:ind w:left="709"/>
        <w:jc w:val="center"/>
        <w:rPr>
          <w:rFonts w:ascii="Times New Roman" w:hAnsi="Times New Roman" w:cs="Times New Roman"/>
          <w:i w:val="0"/>
        </w:rPr>
      </w:pPr>
      <w:r w:rsidRPr="00F76789">
        <w:rPr>
          <w:rFonts w:ascii="Times New Roman" w:hAnsi="Times New Roman" w:cs="Times New Roman"/>
          <w:b w:val="0"/>
          <w:bCs w:val="0"/>
          <w:i w:val="0"/>
          <w:iCs w:val="0"/>
          <w:sz w:val="24"/>
          <w:szCs w:val="24"/>
        </w:rPr>
        <w:t>В подтверждение этого прилагаем все необходимые документы</w:t>
      </w:r>
    </w:p>
    <w:p w:rsidR="00BF6B8E" w:rsidRPr="00F76789" w:rsidRDefault="00BF6B8E" w:rsidP="00BF6B8E">
      <w:pPr>
        <w:jc w:val="center"/>
        <w:sectPr w:rsidR="00BF6B8E" w:rsidRPr="00F76789" w:rsidSect="00BF6B8E">
          <w:pgSz w:w="11906" w:h="16838"/>
          <w:pgMar w:top="1134" w:right="851" w:bottom="1134" w:left="1701" w:header="709" w:footer="709" w:gutter="0"/>
          <w:cols w:space="708"/>
          <w:docGrid w:linePitch="360"/>
        </w:sectPr>
      </w:pPr>
    </w:p>
    <w:p w:rsidR="00BF6B8E" w:rsidRPr="00F76789" w:rsidRDefault="00BF6B8E" w:rsidP="00BF6B8E">
      <w:pPr>
        <w:jc w:val="center"/>
        <w:rPr>
          <w:b/>
          <w:sz w:val="28"/>
          <w:szCs w:val="28"/>
        </w:rPr>
      </w:pPr>
      <w:r w:rsidRPr="00F76789">
        <w:rPr>
          <w:b/>
          <w:sz w:val="28"/>
          <w:szCs w:val="28"/>
        </w:rPr>
        <w:lastRenderedPageBreak/>
        <w:t>Форма технического предложения участника</w:t>
      </w:r>
    </w:p>
    <w:p w:rsidR="00BF6B8E" w:rsidRPr="00F76789" w:rsidRDefault="00BF6B8E" w:rsidP="00BF6B8E">
      <w:pPr>
        <w:jc w:val="center"/>
        <w:rPr>
          <w:bCs/>
          <w:sz w:val="28"/>
          <w:szCs w:val="28"/>
        </w:rPr>
      </w:pPr>
    </w:p>
    <w:p w:rsidR="00BF6B8E" w:rsidRPr="00F76789" w:rsidRDefault="00BF6B8E" w:rsidP="00BF6B8E">
      <w:pPr>
        <w:jc w:val="center"/>
        <w:rPr>
          <w:bCs/>
          <w:sz w:val="28"/>
          <w:szCs w:val="28"/>
        </w:rPr>
      </w:pPr>
      <w:r w:rsidRPr="00F76789">
        <w:rPr>
          <w:bCs/>
          <w:sz w:val="28"/>
          <w:szCs w:val="28"/>
        </w:rPr>
        <w:t>Техническое предложение</w:t>
      </w:r>
    </w:p>
    <w:p w:rsidR="00BF6B8E" w:rsidRPr="00F76789" w:rsidRDefault="00BF6B8E" w:rsidP="00BF6B8E">
      <w:pPr>
        <w:rPr>
          <w:bCs/>
          <w:i/>
          <w:sz w:val="28"/>
          <w:szCs w:val="28"/>
        </w:rPr>
      </w:pPr>
      <w:r w:rsidRPr="00F76789">
        <w:rPr>
          <w:bCs/>
          <w:i/>
          <w:sz w:val="28"/>
          <w:szCs w:val="28"/>
        </w:rPr>
        <w:t xml:space="preserve">Оформляется участником отдельно по каждому лоту и предоставляется в формате </w:t>
      </w:r>
      <w:proofErr w:type="spellStart"/>
      <w:r w:rsidRPr="00F76789">
        <w:rPr>
          <w:bCs/>
          <w:i/>
          <w:sz w:val="28"/>
          <w:szCs w:val="28"/>
        </w:rPr>
        <w:t>Word</w:t>
      </w:r>
      <w:proofErr w:type="spellEnd"/>
    </w:p>
    <w:p w:rsidR="00BF6B8E" w:rsidRPr="00F76789" w:rsidRDefault="00BF6B8E" w:rsidP="00BF6B8E">
      <w:pPr>
        <w:rPr>
          <w:bCs/>
        </w:rPr>
      </w:pPr>
      <w:r w:rsidRPr="00F76789">
        <w:rPr>
          <w:bCs/>
        </w:rPr>
        <w:t>«____» ___________ 20__ г.</w:t>
      </w:r>
    </w:p>
    <w:p w:rsidR="00BF6B8E" w:rsidRPr="00F76789" w:rsidRDefault="00BF6B8E" w:rsidP="00BF6B8E">
      <w:pPr>
        <w:rPr>
          <w:bCs/>
          <w:sz w:val="16"/>
        </w:rPr>
      </w:pPr>
    </w:p>
    <w:p w:rsidR="00BF6B8E" w:rsidRPr="00F76789" w:rsidRDefault="00BF6B8E" w:rsidP="00BF6B8E">
      <w:pPr>
        <w:ind w:firstLine="709"/>
        <w:jc w:val="both"/>
        <w:rPr>
          <w:b/>
        </w:rPr>
      </w:pPr>
      <w:r w:rsidRPr="00F76789">
        <w:rPr>
          <w:b/>
        </w:rPr>
        <w:t>Наименование участника:</w:t>
      </w:r>
      <w:r w:rsidRPr="00F76789">
        <w:t xml:space="preserve"> </w:t>
      </w:r>
      <w:r w:rsidRPr="00F76789">
        <w:rPr>
          <w:i/>
        </w:rPr>
        <w:t>указать наименование участника, ИНН</w:t>
      </w:r>
    </w:p>
    <w:p w:rsidR="00BF6B8E" w:rsidRPr="00F76789" w:rsidRDefault="00BF6B8E" w:rsidP="00BF6B8E">
      <w:pPr>
        <w:ind w:firstLine="709"/>
        <w:jc w:val="both"/>
        <w:rPr>
          <w:b/>
        </w:rPr>
      </w:pPr>
    </w:p>
    <w:p w:rsidR="00BF6B8E" w:rsidRPr="00F76789" w:rsidRDefault="00BF6B8E" w:rsidP="00BF6B8E">
      <w:pPr>
        <w:ind w:firstLine="709"/>
        <w:jc w:val="both"/>
      </w:pPr>
      <w:r w:rsidRPr="00F76789">
        <w:rPr>
          <w:b/>
        </w:rPr>
        <w:t>Номер закупки, номер и предмет лота</w:t>
      </w:r>
    </w:p>
    <w:p w:rsidR="00BF6B8E" w:rsidRPr="00F76789" w:rsidRDefault="00BF6B8E" w:rsidP="00BF6B8E">
      <w:pPr>
        <w:ind w:firstLine="709"/>
        <w:jc w:val="both"/>
        <w:rPr>
          <w:i/>
        </w:rPr>
      </w:pPr>
      <w:r w:rsidRPr="00F76789">
        <w:rPr>
          <w:i/>
        </w:rPr>
        <w:t xml:space="preserve">участник должен указать номер закупки, номер и предмет лота, соответствующие </w:t>
      </w:r>
      <w:proofErr w:type="gramStart"/>
      <w:r w:rsidRPr="00F76789">
        <w:rPr>
          <w:i/>
        </w:rPr>
        <w:t>указанным</w:t>
      </w:r>
      <w:proofErr w:type="gramEnd"/>
      <w:r w:rsidRPr="00F76789">
        <w:rPr>
          <w:i/>
        </w:rPr>
        <w:t xml:space="preserve"> в документации</w:t>
      </w:r>
    </w:p>
    <w:p w:rsidR="00BF6B8E" w:rsidRPr="00F76789" w:rsidRDefault="00BF6B8E" w:rsidP="00BF6B8E">
      <w:pPr>
        <w:rPr>
          <w:sz w:val="28"/>
          <w:szCs w:val="28"/>
        </w:rPr>
      </w:pPr>
    </w:p>
    <w:tbl>
      <w:tblPr>
        <w:tblW w:w="6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1"/>
        <w:gridCol w:w="1172"/>
        <w:gridCol w:w="1878"/>
        <w:gridCol w:w="2011"/>
        <w:gridCol w:w="2185"/>
        <w:gridCol w:w="4173"/>
        <w:gridCol w:w="4170"/>
      </w:tblGrid>
      <w:tr w:rsidR="00BF6B8E" w:rsidRPr="00F76789" w:rsidTr="00455F12">
        <w:trPr>
          <w:gridAfter w:val="1"/>
          <w:wAfter w:w="1099" w:type="pct"/>
        </w:trPr>
        <w:tc>
          <w:tcPr>
            <w:tcW w:w="3901" w:type="pct"/>
            <w:gridSpan w:val="6"/>
          </w:tcPr>
          <w:p w:rsidR="00BF6B8E" w:rsidRPr="00F76789" w:rsidRDefault="00BF6B8E" w:rsidP="00455F12">
            <w:pPr>
              <w:jc w:val="both"/>
              <w:rPr>
                <w:b/>
              </w:rPr>
            </w:pPr>
            <w:r w:rsidRPr="00F76789">
              <w:rPr>
                <w:b/>
                <w:sz w:val="28"/>
                <w:szCs w:val="28"/>
              </w:rPr>
              <w:t xml:space="preserve">Наименование предложенных </w:t>
            </w:r>
            <w:r>
              <w:rPr>
                <w:b/>
                <w:sz w:val="28"/>
                <w:szCs w:val="28"/>
              </w:rPr>
              <w:t>услуг</w:t>
            </w:r>
          </w:p>
        </w:tc>
      </w:tr>
      <w:tr w:rsidR="00BF6B8E" w:rsidRPr="00F76789" w:rsidTr="00455F12">
        <w:trPr>
          <w:gridAfter w:val="1"/>
          <w:wAfter w:w="1099" w:type="pct"/>
          <w:trHeight w:val="455"/>
        </w:trPr>
        <w:tc>
          <w:tcPr>
            <w:tcW w:w="891" w:type="pct"/>
          </w:tcPr>
          <w:p w:rsidR="00BF6B8E" w:rsidRPr="00F76789" w:rsidRDefault="00BF6B8E" w:rsidP="00BF6B8E">
            <w:pPr>
              <w:jc w:val="both"/>
              <w:rPr>
                <w:b/>
              </w:rPr>
            </w:pPr>
            <w:r w:rsidRPr="00F76789">
              <w:rPr>
                <w:b/>
              </w:rPr>
              <w:t xml:space="preserve">Наименование товара, </w:t>
            </w:r>
            <w:r>
              <w:rPr>
                <w:b/>
              </w:rPr>
              <w:t xml:space="preserve">услуги </w:t>
            </w:r>
          </w:p>
        </w:tc>
        <w:tc>
          <w:tcPr>
            <w:tcW w:w="1334" w:type="pct"/>
            <w:gridSpan w:val="3"/>
          </w:tcPr>
          <w:p w:rsidR="00BF6B8E" w:rsidRPr="00F76789" w:rsidRDefault="00BF6B8E" w:rsidP="00BF6B8E">
            <w:pPr>
              <w:jc w:val="both"/>
              <w:rPr>
                <w:b/>
              </w:rPr>
            </w:pPr>
            <w:proofErr w:type="spellStart"/>
            <w:r w:rsidRPr="00F76789">
              <w:rPr>
                <w:b/>
              </w:rPr>
              <w:t>Ед</w:t>
            </w:r>
            <w:proofErr w:type="gramStart"/>
            <w:r w:rsidRPr="00F76789">
              <w:rPr>
                <w:b/>
              </w:rPr>
              <w:t>.и</w:t>
            </w:r>
            <w:proofErr w:type="gramEnd"/>
            <w:r w:rsidRPr="00F76789">
              <w:rPr>
                <w:b/>
              </w:rPr>
              <w:t>зм</w:t>
            </w:r>
            <w:proofErr w:type="spellEnd"/>
            <w:r w:rsidRPr="00F76789">
              <w:rPr>
                <w:b/>
              </w:rPr>
              <w:t>.</w:t>
            </w:r>
          </w:p>
        </w:tc>
        <w:tc>
          <w:tcPr>
            <w:tcW w:w="1676" w:type="pct"/>
            <w:gridSpan w:val="2"/>
          </w:tcPr>
          <w:p w:rsidR="00BF6B8E" w:rsidRPr="00F76789" w:rsidRDefault="00BF6B8E" w:rsidP="00BF6B8E">
            <w:pPr>
              <w:jc w:val="both"/>
              <w:rPr>
                <w:b/>
              </w:rPr>
            </w:pPr>
            <w:r w:rsidRPr="00F76789">
              <w:rPr>
                <w:b/>
              </w:rPr>
              <w:t>Количество (объем)</w:t>
            </w:r>
          </w:p>
        </w:tc>
      </w:tr>
      <w:tr w:rsidR="00BF6B8E" w:rsidRPr="00F76789" w:rsidTr="00455F12">
        <w:trPr>
          <w:gridAfter w:val="1"/>
          <w:wAfter w:w="1099" w:type="pct"/>
        </w:trPr>
        <w:tc>
          <w:tcPr>
            <w:tcW w:w="891" w:type="pct"/>
          </w:tcPr>
          <w:p w:rsidR="00BF6B8E" w:rsidRPr="00F76789" w:rsidRDefault="00BF6B8E" w:rsidP="00455F12">
            <w:pPr>
              <w:ind w:left="-108"/>
              <w:jc w:val="both"/>
              <w:rPr>
                <w:i/>
              </w:rPr>
            </w:pPr>
            <w:r w:rsidRPr="0034061B">
              <w:rPr>
                <w:i/>
              </w:rPr>
              <w:t xml:space="preserve">Указать наименование услуги </w:t>
            </w:r>
          </w:p>
        </w:tc>
        <w:tc>
          <w:tcPr>
            <w:tcW w:w="1334" w:type="pct"/>
            <w:gridSpan w:val="3"/>
          </w:tcPr>
          <w:p w:rsidR="00BF6B8E" w:rsidRPr="00F76789" w:rsidRDefault="00BF6B8E" w:rsidP="00BF6B8E">
            <w:pPr>
              <w:jc w:val="both"/>
              <w:rPr>
                <w:i/>
              </w:rPr>
            </w:pPr>
            <w:r w:rsidRPr="00F76789">
              <w:rPr>
                <w:i/>
              </w:rPr>
              <w:t xml:space="preserve">Указать ед. </w:t>
            </w:r>
            <w:proofErr w:type="spellStart"/>
            <w:r w:rsidRPr="00F76789">
              <w:rPr>
                <w:i/>
              </w:rPr>
              <w:t>изм</w:t>
            </w:r>
            <w:proofErr w:type="spellEnd"/>
            <w:r w:rsidRPr="00F76789">
              <w:rPr>
                <w:i/>
              </w:rPr>
              <w:t>. согласно ОКЕИ</w:t>
            </w:r>
          </w:p>
        </w:tc>
        <w:tc>
          <w:tcPr>
            <w:tcW w:w="1676" w:type="pct"/>
            <w:gridSpan w:val="2"/>
          </w:tcPr>
          <w:p w:rsidR="00BF6B8E" w:rsidRPr="00F76789" w:rsidRDefault="00BF6B8E" w:rsidP="00BF6B8E">
            <w:pPr>
              <w:jc w:val="both"/>
              <w:rPr>
                <w:i/>
              </w:rPr>
            </w:pPr>
            <w:r w:rsidRPr="00F76789">
              <w:rPr>
                <w:i/>
              </w:rPr>
              <w:t>Указать количество (объем) согласно единицам измерения</w:t>
            </w:r>
          </w:p>
        </w:tc>
      </w:tr>
      <w:tr w:rsidR="00BF6B8E" w:rsidRPr="00F76789" w:rsidTr="00455F12">
        <w:trPr>
          <w:gridAfter w:val="1"/>
          <w:wAfter w:w="1099" w:type="pct"/>
        </w:trPr>
        <w:tc>
          <w:tcPr>
            <w:tcW w:w="891" w:type="pct"/>
          </w:tcPr>
          <w:p w:rsidR="00BF6B8E" w:rsidRPr="00F76789" w:rsidRDefault="00BF6B8E" w:rsidP="00BF6B8E">
            <w:pPr>
              <w:ind w:left="-108"/>
              <w:jc w:val="both"/>
              <w:rPr>
                <w:b/>
              </w:rPr>
            </w:pPr>
            <w:r w:rsidRPr="00F76789">
              <w:rPr>
                <w:b/>
                <w:bCs/>
              </w:rPr>
              <w:t>Порядок формирования предложенной цены</w:t>
            </w:r>
          </w:p>
        </w:tc>
        <w:tc>
          <w:tcPr>
            <w:tcW w:w="3010" w:type="pct"/>
            <w:gridSpan w:val="5"/>
          </w:tcPr>
          <w:p w:rsidR="00BF6B8E" w:rsidRPr="00F76789" w:rsidRDefault="00BF6B8E" w:rsidP="00BF6B8E">
            <w:pPr>
              <w:jc w:val="both"/>
              <w:rPr>
                <w:i/>
              </w:rPr>
            </w:pPr>
            <w:r w:rsidRPr="00F76789">
              <w:rPr>
                <w:bCs/>
                <w:i/>
              </w:rPr>
              <w:t xml:space="preserve">«_________ (указать наименование участника) настоящим подтверждает, что </w:t>
            </w:r>
            <w:proofErr w:type="gramStart"/>
            <w:r w:rsidRPr="00F76789">
              <w:rPr>
                <w:bCs/>
                <w:i/>
              </w:rPr>
              <w:t>согласен</w:t>
            </w:r>
            <w:proofErr w:type="gramEnd"/>
            <w:r w:rsidRPr="00F76789">
              <w:rPr>
                <w:bCs/>
                <w:i/>
              </w:rPr>
              <w:t xml:space="preserve"> с порядком формирования цены договора (цены лота), указанным в техническом задании документации.</w:t>
            </w:r>
          </w:p>
        </w:tc>
      </w:tr>
      <w:tr w:rsidR="00BF6B8E" w:rsidRPr="00F76789" w:rsidTr="00455F12">
        <w:trPr>
          <w:gridAfter w:val="1"/>
          <w:wAfter w:w="1099" w:type="pct"/>
        </w:trPr>
        <w:tc>
          <w:tcPr>
            <w:tcW w:w="3901" w:type="pct"/>
            <w:gridSpan w:val="6"/>
          </w:tcPr>
          <w:p w:rsidR="00BF6B8E" w:rsidRPr="00F76789" w:rsidRDefault="00BF6B8E" w:rsidP="00455F12">
            <w:pPr>
              <w:jc w:val="both"/>
              <w:rPr>
                <w:b/>
                <w:bCs/>
                <w:i/>
              </w:rPr>
            </w:pPr>
            <w:r w:rsidRPr="00F76789">
              <w:rPr>
                <w:b/>
                <w:bCs/>
                <w:sz w:val="28"/>
                <w:szCs w:val="28"/>
              </w:rPr>
              <w:t xml:space="preserve">Характеристики предлагаемых </w:t>
            </w:r>
            <w:r>
              <w:rPr>
                <w:b/>
                <w:sz w:val="28"/>
                <w:szCs w:val="28"/>
              </w:rPr>
              <w:t xml:space="preserve">услуг </w:t>
            </w:r>
          </w:p>
        </w:tc>
      </w:tr>
      <w:tr w:rsidR="00BF6B8E" w:rsidRPr="00F76789" w:rsidTr="00455F12">
        <w:trPr>
          <w:gridAfter w:val="1"/>
          <w:wAfter w:w="1099" w:type="pct"/>
        </w:trPr>
        <w:tc>
          <w:tcPr>
            <w:tcW w:w="891" w:type="pct"/>
          </w:tcPr>
          <w:p w:rsidR="00BF6B8E" w:rsidRPr="00F76789" w:rsidRDefault="00BF6B8E" w:rsidP="00BF6B8E">
            <w:pPr>
              <w:jc w:val="both"/>
              <w:rPr>
                <w:i/>
                <w:sz w:val="28"/>
                <w:szCs w:val="28"/>
              </w:rPr>
            </w:pPr>
          </w:p>
        </w:tc>
        <w:tc>
          <w:tcPr>
            <w:tcW w:w="804" w:type="pct"/>
            <w:gridSpan w:val="2"/>
          </w:tcPr>
          <w:p w:rsidR="00BF6B8E" w:rsidRPr="00F76789" w:rsidRDefault="00BF6B8E" w:rsidP="00455F12">
            <w:pPr>
              <w:jc w:val="both"/>
              <w:rPr>
                <w:i/>
              </w:rPr>
            </w:pPr>
            <w:r w:rsidRPr="00F76789">
              <w:rPr>
                <w:bCs/>
              </w:rPr>
              <w:t>Технические и функци</w:t>
            </w:r>
            <w:r>
              <w:rPr>
                <w:bCs/>
              </w:rPr>
              <w:t xml:space="preserve">ональные характеристики услуги </w:t>
            </w:r>
          </w:p>
        </w:tc>
        <w:tc>
          <w:tcPr>
            <w:tcW w:w="2206" w:type="pct"/>
            <w:gridSpan w:val="3"/>
          </w:tcPr>
          <w:p w:rsidR="00455F12" w:rsidRPr="004C7F6C" w:rsidRDefault="00455F12" w:rsidP="00455F12">
            <w:pPr>
              <w:jc w:val="both"/>
              <w:rPr>
                <w:b/>
                <w:bCs/>
                <w:i/>
              </w:rPr>
            </w:pPr>
            <w:r w:rsidRPr="004C7F6C">
              <w:rPr>
                <w:b/>
                <w:bCs/>
                <w:i/>
              </w:rPr>
              <w:t xml:space="preserve">При оказании услуг может быть указано: </w:t>
            </w:r>
          </w:p>
          <w:p w:rsidR="00BF6B8E" w:rsidRPr="00F76789" w:rsidRDefault="00455F12" w:rsidP="007F312D">
            <w:pPr>
              <w:jc w:val="both"/>
              <w:rPr>
                <w:i/>
                <w:sz w:val="28"/>
                <w:szCs w:val="28"/>
              </w:rPr>
            </w:pPr>
            <w:r w:rsidRPr="004C7F6C">
              <w:rPr>
                <w:bCs/>
                <w:i/>
              </w:rPr>
              <w:t xml:space="preserve">Участник вместо перечисления характеристик вправе указать: </w:t>
            </w:r>
            <w:r>
              <w:rPr>
                <w:bCs/>
                <w:i/>
              </w:rPr>
              <w:t>«</w:t>
            </w:r>
            <w:r w:rsidRPr="005A6625">
              <w:rPr>
                <w:bCs/>
                <w:i/>
              </w:rPr>
              <w:t>_________ (указать наименование участника)</w:t>
            </w:r>
            <w:r w:rsidRPr="004C7F6C">
              <w:rPr>
                <w:bCs/>
                <w:i/>
              </w:rPr>
              <w:t xml:space="preserve"> настоящим подтверждает, что предлагаемые </w:t>
            </w:r>
            <w:r w:rsidR="007F312D">
              <w:rPr>
                <w:bCs/>
                <w:i/>
              </w:rPr>
              <w:t>товары</w:t>
            </w:r>
            <w:r w:rsidRPr="004C7F6C">
              <w:rPr>
                <w:bCs/>
                <w:i/>
              </w:rPr>
              <w:t xml:space="preserve">, услуги соответствуют техническим и функциональным требованиям к </w:t>
            </w:r>
            <w:r w:rsidR="007F312D">
              <w:rPr>
                <w:bCs/>
                <w:i/>
              </w:rPr>
              <w:t>товарам</w:t>
            </w:r>
            <w:r w:rsidRPr="004C7F6C">
              <w:rPr>
                <w:bCs/>
                <w:i/>
              </w:rPr>
              <w:t xml:space="preserve">, услугам, указанным в техническом задании </w:t>
            </w:r>
            <w:r w:rsidR="007F312D">
              <w:rPr>
                <w:bCs/>
                <w:i/>
              </w:rPr>
              <w:t xml:space="preserve">и приложении к техническому заданию </w:t>
            </w:r>
            <w:r w:rsidRPr="004C7F6C">
              <w:rPr>
                <w:bCs/>
                <w:i/>
              </w:rPr>
              <w:t>документации</w:t>
            </w:r>
            <w:proofErr w:type="gramStart"/>
            <w:r w:rsidRPr="004C7F6C">
              <w:rPr>
                <w:bCs/>
                <w:i/>
              </w:rPr>
              <w:t>.».</w:t>
            </w:r>
            <w:proofErr w:type="gramEnd"/>
          </w:p>
        </w:tc>
      </w:tr>
      <w:tr w:rsidR="00BF6B8E" w:rsidRPr="00F76789" w:rsidTr="00455F12">
        <w:trPr>
          <w:gridAfter w:val="1"/>
          <w:wAfter w:w="1099" w:type="pct"/>
        </w:trPr>
        <w:tc>
          <w:tcPr>
            <w:tcW w:w="3901" w:type="pct"/>
            <w:gridSpan w:val="6"/>
          </w:tcPr>
          <w:p w:rsidR="00BF6B8E" w:rsidRPr="00F76789" w:rsidRDefault="00BF6B8E" w:rsidP="00BF6B8E">
            <w:pPr>
              <w:jc w:val="both"/>
              <w:rPr>
                <w:b/>
                <w:i/>
                <w:sz w:val="28"/>
                <w:szCs w:val="28"/>
              </w:rPr>
            </w:pPr>
            <w:r w:rsidRPr="00F76789">
              <w:rPr>
                <w:b/>
                <w:bCs/>
                <w:sz w:val="28"/>
                <w:szCs w:val="28"/>
              </w:rPr>
              <w:t>Результат поставки товаров</w:t>
            </w:r>
            <w:r>
              <w:rPr>
                <w:b/>
                <w:bCs/>
                <w:sz w:val="28"/>
                <w:szCs w:val="28"/>
              </w:rPr>
              <w:t xml:space="preserve">/оказания услуг </w:t>
            </w:r>
          </w:p>
        </w:tc>
      </w:tr>
      <w:tr w:rsidR="00BF6B8E" w:rsidRPr="00F76789" w:rsidTr="00455F12">
        <w:trPr>
          <w:gridAfter w:val="1"/>
          <w:wAfter w:w="1099" w:type="pct"/>
        </w:trPr>
        <w:tc>
          <w:tcPr>
            <w:tcW w:w="3901" w:type="pct"/>
            <w:gridSpan w:val="6"/>
          </w:tcPr>
          <w:p w:rsidR="00BF6B8E" w:rsidRPr="00F76789" w:rsidRDefault="00BF6B8E" w:rsidP="00BF6B8E">
            <w:pPr>
              <w:jc w:val="both"/>
              <w:rPr>
                <w:bCs/>
                <w:i/>
              </w:rPr>
            </w:pPr>
            <w:r w:rsidRPr="00F76789">
              <w:rPr>
                <w:bCs/>
                <w:i/>
              </w:rPr>
              <w:t>Участник должен указать гарантируемый результат и согласие с условиями технического задания документации.</w:t>
            </w:r>
          </w:p>
          <w:p w:rsidR="00BF6B8E" w:rsidRPr="00F76789" w:rsidRDefault="00BF6B8E" w:rsidP="00BF6B8E">
            <w:pPr>
              <w:jc w:val="both"/>
              <w:rPr>
                <w:bCs/>
                <w:i/>
              </w:rPr>
            </w:pPr>
            <w:r w:rsidRPr="00F76789">
              <w:rPr>
                <w:bCs/>
                <w:i/>
              </w:rPr>
              <w:t>Например:</w:t>
            </w:r>
          </w:p>
          <w:p w:rsidR="00455F12" w:rsidRPr="00C34721" w:rsidRDefault="00455F12" w:rsidP="00455F12">
            <w:pPr>
              <w:jc w:val="both"/>
              <w:rPr>
                <w:bCs/>
                <w:i/>
              </w:rPr>
            </w:pPr>
            <w:r w:rsidRPr="00C34721">
              <w:rPr>
                <w:bCs/>
                <w:i/>
              </w:rPr>
              <w:t>при оказании услуг:</w:t>
            </w:r>
          </w:p>
          <w:p w:rsidR="00BF6B8E" w:rsidRPr="00F76789" w:rsidRDefault="00455F12" w:rsidP="00455F12">
            <w:pPr>
              <w:jc w:val="both"/>
              <w:rPr>
                <w:b/>
              </w:rPr>
            </w:pPr>
            <w:r w:rsidRPr="00C34721">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BF6B8E" w:rsidRPr="00F76789" w:rsidTr="00455F12">
        <w:trPr>
          <w:gridAfter w:val="1"/>
          <w:wAfter w:w="1099" w:type="pct"/>
        </w:trPr>
        <w:tc>
          <w:tcPr>
            <w:tcW w:w="3901" w:type="pct"/>
            <w:gridSpan w:val="6"/>
          </w:tcPr>
          <w:p w:rsidR="00BF6B8E" w:rsidRPr="00F76789" w:rsidRDefault="00BF6B8E" w:rsidP="00BF6B8E">
            <w:pPr>
              <w:jc w:val="both"/>
              <w:rPr>
                <w:i/>
                <w:sz w:val="28"/>
                <w:szCs w:val="28"/>
              </w:rPr>
            </w:pPr>
            <w:r w:rsidRPr="00F76789">
              <w:rPr>
                <w:b/>
                <w:bCs/>
                <w:sz w:val="28"/>
                <w:szCs w:val="28"/>
              </w:rPr>
              <w:t>Место, условия и порядок поставки товаров</w:t>
            </w:r>
            <w:r>
              <w:rPr>
                <w:b/>
                <w:bCs/>
                <w:sz w:val="28"/>
                <w:szCs w:val="28"/>
              </w:rPr>
              <w:t xml:space="preserve">/оказания услуг </w:t>
            </w:r>
          </w:p>
        </w:tc>
      </w:tr>
      <w:tr w:rsidR="00455F12" w:rsidRPr="00F76789" w:rsidTr="00455F12">
        <w:trPr>
          <w:gridAfter w:val="1"/>
          <w:wAfter w:w="1099" w:type="pct"/>
        </w:trPr>
        <w:tc>
          <w:tcPr>
            <w:tcW w:w="891" w:type="pct"/>
          </w:tcPr>
          <w:p w:rsidR="00455F12" w:rsidRPr="00F76789" w:rsidRDefault="00455F12" w:rsidP="007F312D">
            <w:pPr>
              <w:jc w:val="both"/>
            </w:pPr>
            <w:r w:rsidRPr="00F76789">
              <w:t xml:space="preserve">Место </w:t>
            </w:r>
            <w:r>
              <w:rPr>
                <w:bCs/>
              </w:rPr>
              <w:t xml:space="preserve">оказания услуг </w:t>
            </w:r>
          </w:p>
        </w:tc>
        <w:tc>
          <w:tcPr>
            <w:tcW w:w="3010" w:type="pct"/>
            <w:gridSpan w:val="5"/>
          </w:tcPr>
          <w:p w:rsidR="00455F12" w:rsidRDefault="00455F12" w:rsidP="004B361E">
            <w:pPr>
              <w:jc w:val="both"/>
              <w:rPr>
                <w:bCs/>
                <w:i/>
              </w:rPr>
            </w:pPr>
            <w:r w:rsidRPr="005A6625">
              <w:rPr>
                <w:b/>
                <w:bCs/>
                <w:i/>
              </w:rPr>
              <w:t>При оказании услуг  указывается:</w:t>
            </w:r>
          </w:p>
          <w:p w:rsidR="00455F12" w:rsidRPr="004C7F6C" w:rsidRDefault="00455F12" w:rsidP="004B361E">
            <w:pPr>
              <w:jc w:val="both"/>
              <w:rPr>
                <w:bCs/>
                <w:i/>
              </w:rPr>
            </w:pPr>
            <w:r w:rsidRPr="004C7F6C">
              <w:rPr>
                <w:bCs/>
                <w:i/>
              </w:rPr>
              <w:lastRenderedPageBreak/>
              <w:t>Участник должен указать место поставки товара, выполнения работ, оказания услуг в соответствии с требованиями технического задания.</w:t>
            </w:r>
          </w:p>
          <w:p w:rsidR="00455F12" w:rsidRPr="004C7F6C" w:rsidRDefault="00455F12" w:rsidP="004B361E">
            <w:pPr>
              <w:jc w:val="both"/>
              <w:rPr>
                <w:bCs/>
                <w:i/>
              </w:rPr>
            </w:pPr>
            <w:r w:rsidRPr="005A6625">
              <w:rPr>
                <w:b/>
                <w:bCs/>
                <w:i/>
              </w:rPr>
              <w:t>При оказании услуг может быть указано:</w:t>
            </w:r>
          </w:p>
          <w:p w:rsidR="00455F12" w:rsidRPr="004C7F6C" w:rsidRDefault="00455F12" w:rsidP="004B361E">
            <w:pPr>
              <w:jc w:val="both"/>
              <w:rPr>
                <w:i/>
              </w:rPr>
            </w:pPr>
            <w:r w:rsidRPr="004C7F6C">
              <w:rPr>
                <w:bCs/>
                <w:i/>
              </w:rPr>
              <w:t xml:space="preserve">Участник вместо указания места поставки товаров, выполнения работ, оказания услуг вправе указать: </w:t>
            </w:r>
            <w:r w:rsidRPr="005A6625">
              <w:rPr>
                <w:bCs/>
                <w:i/>
              </w:rPr>
              <w:t>«_________ (указать наименование участника)</w:t>
            </w:r>
            <w:r>
              <w:rPr>
                <w:bCs/>
                <w:i/>
              </w:rPr>
              <w:t xml:space="preserve"> </w:t>
            </w:r>
            <w:r w:rsidRPr="004C7F6C">
              <w:rPr>
                <w:bCs/>
                <w:i/>
              </w:rPr>
              <w:t>настоящим подтверждает, что поставит товар, выполнит работы, окажет услуги в мест</w:t>
            </w:r>
            <w:proofErr w:type="gramStart"/>
            <w:r w:rsidRPr="004C7F6C">
              <w:rPr>
                <w:bCs/>
                <w:i/>
              </w:rPr>
              <w:t>е(</w:t>
            </w:r>
            <w:proofErr w:type="gramEnd"/>
            <w:r w:rsidRPr="004C7F6C">
              <w:rPr>
                <w:bCs/>
                <w:i/>
              </w:rPr>
              <w:t>ах), указанном(</w:t>
            </w:r>
            <w:proofErr w:type="spellStart"/>
            <w:r w:rsidRPr="004C7F6C">
              <w:rPr>
                <w:bCs/>
                <w:i/>
              </w:rPr>
              <w:t>ых</w:t>
            </w:r>
            <w:proofErr w:type="spellEnd"/>
            <w:r w:rsidRPr="004C7F6C">
              <w:rPr>
                <w:bCs/>
                <w:i/>
              </w:rPr>
              <w:t>) в техническом задании документации.».</w:t>
            </w:r>
          </w:p>
        </w:tc>
      </w:tr>
      <w:tr w:rsidR="00455F12" w:rsidRPr="00F76789" w:rsidTr="00455F12">
        <w:trPr>
          <w:gridAfter w:val="1"/>
          <w:wAfter w:w="1099" w:type="pct"/>
        </w:trPr>
        <w:tc>
          <w:tcPr>
            <w:tcW w:w="891" w:type="pct"/>
          </w:tcPr>
          <w:p w:rsidR="00455F12" w:rsidRDefault="00455F12" w:rsidP="00BF6B8E">
            <w:pPr>
              <w:jc w:val="both"/>
              <w:rPr>
                <w:bCs/>
              </w:rPr>
            </w:pPr>
            <w:r w:rsidRPr="00F76789">
              <w:lastRenderedPageBreak/>
              <w:t xml:space="preserve">Условия </w:t>
            </w:r>
            <w:r w:rsidRPr="00F76789">
              <w:rPr>
                <w:bCs/>
              </w:rPr>
              <w:t>поставки товаров</w:t>
            </w:r>
            <w:r>
              <w:rPr>
                <w:bCs/>
              </w:rPr>
              <w:t>/</w:t>
            </w:r>
          </w:p>
          <w:p w:rsidR="00455F12" w:rsidRPr="00F76789" w:rsidRDefault="00455F12" w:rsidP="00BF6B8E">
            <w:pPr>
              <w:jc w:val="both"/>
              <w:rPr>
                <w:i/>
                <w:sz w:val="28"/>
                <w:szCs w:val="28"/>
              </w:rPr>
            </w:pPr>
            <w:r>
              <w:rPr>
                <w:bCs/>
              </w:rPr>
              <w:t xml:space="preserve">оказания услуг </w:t>
            </w:r>
          </w:p>
        </w:tc>
        <w:tc>
          <w:tcPr>
            <w:tcW w:w="3010" w:type="pct"/>
            <w:gridSpan w:val="5"/>
          </w:tcPr>
          <w:p w:rsidR="00455F12" w:rsidRDefault="00455F12" w:rsidP="004B361E">
            <w:pPr>
              <w:jc w:val="both"/>
              <w:rPr>
                <w:bCs/>
                <w:i/>
              </w:rPr>
            </w:pPr>
            <w:r w:rsidRPr="005A6625">
              <w:rPr>
                <w:b/>
                <w:bCs/>
                <w:i/>
              </w:rPr>
              <w:t>При оказании услуг  указывается:</w:t>
            </w:r>
          </w:p>
          <w:p w:rsidR="00455F12" w:rsidRPr="004C7F6C" w:rsidRDefault="00455F12" w:rsidP="004B361E">
            <w:pPr>
              <w:jc w:val="both"/>
              <w:rPr>
                <w:bCs/>
                <w:i/>
              </w:rPr>
            </w:pPr>
            <w:r w:rsidRPr="004C7F6C">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455F12" w:rsidRPr="004C7F6C" w:rsidRDefault="00455F12" w:rsidP="004B361E">
            <w:pPr>
              <w:jc w:val="both"/>
              <w:rPr>
                <w:bCs/>
                <w:i/>
              </w:rPr>
            </w:pPr>
            <w:r w:rsidRPr="005A6625">
              <w:rPr>
                <w:b/>
                <w:bCs/>
                <w:i/>
              </w:rPr>
              <w:t>При оказании услуг может быть указано:</w:t>
            </w:r>
          </w:p>
          <w:p w:rsidR="00455F12" w:rsidRPr="004C7F6C" w:rsidRDefault="00455F12" w:rsidP="004B361E">
            <w:pPr>
              <w:jc w:val="both"/>
              <w:rPr>
                <w:i/>
                <w:sz w:val="28"/>
                <w:szCs w:val="28"/>
              </w:rPr>
            </w:pPr>
            <w:r w:rsidRPr="004C7F6C">
              <w:rPr>
                <w:bCs/>
                <w:i/>
              </w:rPr>
              <w:t xml:space="preserve">Участник вместо указания условий поставки товаров, выполнения работ, оказания услуг вправе указать: </w:t>
            </w:r>
            <w:r w:rsidRPr="005A6625">
              <w:rPr>
                <w:bCs/>
                <w:i/>
              </w:rPr>
              <w:t>«_________ (указать наименование участника)</w:t>
            </w:r>
            <w:r w:rsidRPr="004C7F6C">
              <w:rPr>
                <w:bCs/>
                <w:i/>
              </w:rPr>
              <w:t xml:space="preserve">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455F12" w:rsidRPr="00F76789" w:rsidTr="00455F12">
        <w:trPr>
          <w:gridAfter w:val="1"/>
          <w:wAfter w:w="1099" w:type="pct"/>
        </w:trPr>
        <w:tc>
          <w:tcPr>
            <w:tcW w:w="891" w:type="pct"/>
          </w:tcPr>
          <w:p w:rsidR="00455F12" w:rsidRDefault="00455F12" w:rsidP="00BF6B8E">
            <w:pPr>
              <w:jc w:val="both"/>
              <w:rPr>
                <w:bCs/>
              </w:rPr>
            </w:pPr>
            <w:r w:rsidRPr="00F76789">
              <w:t xml:space="preserve">Сроки </w:t>
            </w:r>
            <w:r w:rsidRPr="00F76789">
              <w:rPr>
                <w:bCs/>
              </w:rPr>
              <w:t>поставки товаров</w:t>
            </w:r>
            <w:r>
              <w:rPr>
                <w:bCs/>
              </w:rPr>
              <w:t>/</w:t>
            </w:r>
          </w:p>
          <w:p w:rsidR="00455F12" w:rsidRPr="00F76789" w:rsidRDefault="00455F12" w:rsidP="00BF6B8E">
            <w:pPr>
              <w:jc w:val="both"/>
              <w:rPr>
                <w:i/>
                <w:sz w:val="28"/>
                <w:szCs w:val="28"/>
              </w:rPr>
            </w:pPr>
            <w:r>
              <w:rPr>
                <w:bCs/>
              </w:rPr>
              <w:t xml:space="preserve">оказания услуг </w:t>
            </w:r>
          </w:p>
        </w:tc>
        <w:tc>
          <w:tcPr>
            <w:tcW w:w="3010" w:type="pct"/>
            <w:gridSpan w:val="5"/>
          </w:tcPr>
          <w:p w:rsidR="00455F12" w:rsidRDefault="00455F12" w:rsidP="004B361E">
            <w:pPr>
              <w:jc w:val="both"/>
              <w:rPr>
                <w:bCs/>
                <w:i/>
              </w:rPr>
            </w:pPr>
            <w:r w:rsidRPr="005A6625">
              <w:rPr>
                <w:b/>
                <w:bCs/>
                <w:i/>
              </w:rPr>
              <w:t>При оказании услуг  указывается:</w:t>
            </w:r>
          </w:p>
          <w:p w:rsidR="00455F12" w:rsidRDefault="00455F12" w:rsidP="004B361E">
            <w:pPr>
              <w:jc w:val="both"/>
              <w:rPr>
                <w:bCs/>
                <w:i/>
              </w:rPr>
            </w:pPr>
            <w:r w:rsidRPr="00C34721">
              <w:rPr>
                <w:bCs/>
                <w:i/>
              </w:rPr>
              <w:t>Участник должен указать сроки поставки товара, выполнения работ, оказания услуг в соответствии с требованиями технического задания</w:t>
            </w:r>
            <w:r>
              <w:rPr>
                <w:bCs/>
                <w:i/>
              </w:rPr>
              <w:t xml:space="preserve"> в формате: ДД.ММ</w:t>
            </w:r>
            <w:proofErr w:type="gramStart"/>
            <w:r>
              <w:rPr>
                <w:bCs/>
                <w:i/>
              </w:rPr>
              <w:t>.Г</w:t>
            </w:r>
            <w:proofErr w:type="gramEnd"/>
            <w:r>
              <w:rPr>
                <w:bCs/>
                <w:i/>
              </w:rPr>
              <w:t>ГГГ</w:t>
            </w:r>
            <w:r w:rsidRPr="00C34721">
              <w:rPr>
                <w:bCs/>
                <w:i/>
              </w:rPr>
              <w:t>.</w:t>
            </w:r>
          </w:p>
          <w:p w:rsidR="00455F12" w:rsidRDefault="00455F12" w:rsidP="004B361E">
            <w:pPr>
              <w:jc w:val="both"/>
              <w:rPr>
                <w:bCs/>
                <w:i/>
              </w:rPr>
            </w:pPr>
            <w:r w:rsidRPr="005A6625">
              <w:rPr>
                <w:b/>
                <w:bCs/>
                <w:i/>
              </w:rPr>
              <w:t>При оказании услуг может быть указано:</w:t>
            </w:r>
          </w:p>
          <w:p w:rsidR="00455F12" w:rsidRPr="00C34721" w:rsidRDefault="00455F12" w:rsidP="00455F12">
            <w:pPr>
              <w:jc w:val="both"/>
              <w:rPr>
                <w:i/>
                <w:sz w:val="28"/>
                <w:szCs w:val="28"/>
              </w:rPr>
            </w:pPr>
            <w:r w:rsidRPr="004C7F6C">
              <w:rPr>
                <w:bCs/>
                <w:i/>
              </w:rPr>
              <w:t xml:space="preserve">Участник вместо указания сроков поставки товаров, выполнения работ, оказания услуг вправе указать: </w:t>
            </w:r>
            <w:r w:rsidRPr="005A6625">
              <w:rPr>
                <w:bCs/>
                <w:i/>
              </w:rPr>
              <w:t>«_________ (указать наименование участника)</w:t>
            </w:r>
            <w:r w:rsidRPr="004C7F6C">
              <w:rPr>
                <w:bCs/>
                <w:i/>
              </w:rPr>
              <w:t xml:space="preserve"> настоящим подтверждает, что поставит товар, выполнит работы, окажет услуги в сроки, указанные в техническом задании документации</w:t>
            </w:r>
            <w:r>
              <w:rPr>
                <w:bCs/>
                <w:i/>
              </w:rPr>
              <w:t>»</w:t>
            </w:r>
            <w:r w:rsidRPr="004C7F6C">
              <w:rPr>
                <w:bCs/>
                <w:i/>
              </w:rPr>
              <w:t>.</w:t>
            </w:r>
          </w:p>
        </w:tc>
      </w:tr>
      <w:tr w:rsidR="00455F12" w:rsidRPr="00F76789" w:rsidTr="00455F12">
        <w:trPr>
          <w:gridAfter w:val="1"/>
          <w:wAfter w:w="1099" w:type="pct"/>
        </w:trPr>
        <w:tc>
          <w:tcPr>
            <w:tcW w:w="3901" w:type="pct"/>
            <w:gridSpan w:val="6"/>
          </w:tcPr>
          <w:p w:rsidR="00455F12" w:rsidRPr="00F76789" w:rsidRDefault="00455F12" w:rsidP="00BF6B8E">
            <w:pPr>
              <w:jc w:val="both"/>
              <w:rPr>
                <w:i/>
                <w:sz w:val="28"/>
                <w:szCs w:val="28"/>
              </w:rPr>
            </w:pPr>
            <w:r w:rsidRPr="00F76789">
              <w:rPr>
                <w:b/>
                <w:bCs/>
                <w:sz w:val="28"/>
                <w:szCs w:val="28"/>
              </w:rPr>
              <w:t>Форма, сроки и порядок оплаты</w:t>
            </w:r>
          </w:p>
        </w:tc>
      </w:tr>
      <w:tr w:rsidR="00455F12" w:rsidRPr="00F76789" w:rsidTr="00455F12">
        <w:trPr>
          <w:gridAfter w:val="1"/>
          <w:wAfter w:w="1099" w:type="pct"/>
        </w:trPr>
        <w:tc>
          <w:tcPr>
            <w:tcW w:w="891" w:type="pct"/>
          </w:tcPr>
          <w:p w:rsidR="00455F12" w:rsidRPr="00F76789" w:rsidRDefault="00455F12" w:rsidP="00BF6B8E">
            <w:pPr>
              <w:jc w:val="both"/>
              <w:rPr>
                <w:i/>
              </w:rPr>
            </w:pPr>
            <w:r w:rsidRPr="00F76789">
              <w:rPr>
                <w:bCs/>
              </w:rPr>
              <w:t>Форма оплаты</w:t>
            </w:r>
          </w:p>
        </w:tc>
        <w:tc>
          <w:tcPr>
            <w:tcW w:w="3010" w:type="pct"/>
            <w:gridSpan w:val="5"/>
          </w:tcPr>
          <w:p w:rsidR="00455F12" w:rsidRPr="00F76789" w:rsidRDefault="00455F12" w:rsidP="00BF6B8E">
            <w:pPr>
              <w:jc w:val="both"/>
              <w:rPr>
                <w:bCs/>
                <w:i/>
              </w:rPr>
            </w:pPr>
            <w:r w:rsidRPr="00F76789">
              <w:rPr>
                <w:bCs/>
                <w:i/>
              </w:rPr>
              <w:t>Участник должен указать форму оплаты по договору в соответствии с требованиями технического задания.</w:t>
            </w:r>
          </w:p>
          <w:p w:rsidR="00455F12" w:rsidRPr="00F76789" w:rsidRDefault="00455F12" w:rsidP="00BF6B8E">
            <w:pPr>
              <w:jc w:val="both"/>
              <w:rPr>
                <w:bCs/>
                <w:i/>
              </w:rPr>
            </w:pPr>
            <w:r w:rsidRPr="00F76789">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r>
      <w:tr w:rsidR="00455F12" w:rsidRPr="00F76789" w:rsidTr="00455F12">
        <w:trPr>
          <w:gridAfter w:val="1"/>
          <w:wAfter w:w="1099" w:type="pct"/>
        </w:trPr>
        <w:tc>
          <w:tcPr>
            <w:tcW w:w="891" w:type="pct"/>
          </w:tcPr>
          <w:p w:rsidR="00455F12" w:rsidRPr="00F76789" w:rsidRDefault="00455F12" w:rsidP="00BF6B8E">
            <w:pPr>
              <w:jc w:val="both"/>
              <w:rPr>
                <w:i/>
              </w:rPr>
            </w:pPr>
            <w:r w:rsidRPr="00F76789">
              <w:rPr>
                <w:bCs/>
              </w:rPr>
              <w:t>Срок и порядок оплаты</w:t>
            </w:r>
          </w:p>
        </w:tc>
        <w:tc>
          <w:tcPr>
            <w:tcW w:w="3010" w:type="pct"/>
            <w:gridSpan w:val="5"/>
          </w:tcPr>
          <w:p w:rsidR="00455F12" w:rsidRPr="00F76789" w:rsidRDefault="00455F12" w:rsidP="00BF6B8E">
            <w:pPr>
              <w:jc w:val="both"/>
              <w:rPr>
                <w:bCs/>
                <w:i/>
              </w:rPr>
            </w:pPr>
            <w:r w:rsidRPr="00F76789">
              <w:rPr>
                <w:bCs/>
                <w:i/>
              </w:rPr>
              <w:t>Участник должен указать конкретные сроки и порядок оплаты по договору в соответствии с требованиями технического задания.</w:t>
            </w:r>
          </w:p>
          <w:p w:rsidR="00455F12" w:rsidRPr="00F76789" w:rsidRDefault="00455F12" w:rsidP="00BF6B8E">
            <w:pPr>
              <w:jc w:val="both"/>
              <w:rPr>
                <w:bCs/>
                <w:i/>
              </w:rPr>
            </w:pPr>
            <w:r w:rsidRPr="00F76789">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документации.</w:t>
            </w:r>
          </w:p>
          <w:p w:rsidR="00455F12" w:rsidRPr="00F76789" w:rsidRDefault="00455F12" w:rsidP="00BF6B8E">
            <w:pPr>
              <w:jc w:val="both"/>
              <w:rPr>
                <w:i/>
                <w:sz w:val="28"/>
                <w:szCs w:val="28"/>
              </w:rPr>
            </w:pPr>
          </w:p>
        </w:tc>
      </w:tr>
      <w:tr w:rsidR="00455F12" w:rsidRPr="00F76789" w:rsidTr="00455F12">
        <w:trPr>
          <w:gridAfter w:val="1"/>
          <w:wAfter w:w="1099" w:type="pct"/>
        </w:trPr>
        <w:tc>
          <w:tcPr>
            <w:tcW w:w="3901" w:type="pct"/>
            <w:gridSpan w:val="6"/>
          </w:tcPr>
          <w:p w:rsidR="00455F12" w:rsidRPr="00F76789" w:rsidRDefault="00455F12" w:rsidP="00455F12">
            <w:pPr>
              <w:jc w:val="both"/>
              <w:rPr>
                <w:i/>
                <w:sz w:val="28"/>
                <w:szCs w:val="28"/>
              </w:rPr>
            </w:pPr>
            <w:r w:rsidRPr="00F76789">
              <w:rPr>
                <w:b/>
                <w:bCs/>
                <w:sz w:val="28"/>
                <w:szCs w:val="28"/>
              </w:rPr>
              <w:lastRenderedPageBreak/>
              <w:t xml:space="preserve">Сведения о предоставлении </w:t>
            </w:r>
            <w:r>
              <w:rPr>
                <w:b/>
                <w:bCs/>
                <w:sz w:val="28"/>
                <w:szCs w:val="28"/>
              </w:rPr>
              <w:t>услуг собственного производства</w:t>
            </w:r>
          </w:p>
        </w:tc>
      </w:tr>
      <w:tr w:rsidR="00455F12" w:rsidRPr="00F76789" w:rsidTr="00455F12">
        <w:trPr>
          <w:gridAfter w:val="1"/>
          <w:wAfter w:w="1099" w:type="pct"/>
          <w:trHeight w:val="654"/>
        </w:trPr>
        <w:tc>
          <w:tcPr>
            <w:tcW w:w="1200" w:type="pct"/>
            <w:gridSpan w:val="2"/>
          </w:tcPr>
          <w:p w:rsidR="00455F12" w:rsidRPr="00F76789" w:rsidRDefault="00455F12" w:rsidP="00BF6B8E">
            <w:pPr>
              <w:jc w:val="both"/>
              <w:rPr>
                <w:sz w:val="28"/>
                <w:szCs w:val="28"/>
                <w:highlight w:val="yellow"/>
              </w:rPr>
            </w:pPr>
            <w:r w:rsidRPr="00F76789">
              <w:rPr>
                <w:b/>
                <w:color w:val="000000"/>
              </w:rPr>
              <w:t>Наименование показателя</w:t>
            </w:r>
          </w:p>
        </w:tc>
        <w:tc>
          <w:tcPr>
            <w:tcW w:w="1601" w:type="pct"/>
            <w:gridSpan w:val="3"/>
          </w:tcPr>
          <w:p w:rsidR="00455F12" w:rsidRPr="00923EC1" w:rsidRDefault="00455F12" w:rsidP="00BF6B8E">
            <w:pPr>
              <w:jc w:val="both"/>
              <w:rPr>
                <w:sz w:val="28"/>
                <w:szCs w:val="28"/>
                <w:highlight w:val="yellow"/>
              </w:rPr>
            </w:pPr>
            <w:r w:rsidRPr="00F76789">
              <w:rPr>
                <w:b/>
                <w:color w:val="000000"/>
              </w:rPr>
              <w:t>Общая доля</w:t>
            </w:r>
            <w:r>
              <w:rPr>
                <w:b/>
                <w:color w:val="000000"/>
              </w:rPr>
              <w:t xml:space="preserve"> на 2019г.</w:t>
            </w:r>
          </w:p>
        </w:tc>
        <w:tc>
          <w:tcPr>
            <w:tcW w:w="1100" w:type="pct"/>
          </w:tcPr>
          <w:p w:rsidR="00455F12" w:rsidRPr="00923EC1" w:rsidRDefault="00455F12" w:rsidP="00455F12">
            <w:pPr>
              <w:jc w:val="both"/>
              <w:rPr>
                <w:sz w:val="28"/>
                <w:szCs w:val="28"/>
                <w:highlight w:val="yellow"/>
              </w:rPr>
            </w:pPr>
            <w:r w:rsidRPr="00F76789">
              <w:rPr>
                <w:b/>
                <w:color w:val="000000"/>
              </w:rPr>
              <w:t>Общая доля</w:t>
            </w:r>
            <w:r>
              <w:rPr>
                <w:b/>
                <w:color w:val="000000"/>
              </w:rPr>
              <w:t xml:space="preserve"> на 2020г.</w:t>
            </w:r>
          </w:p>
        </w:tc>
      </w:tr>
      <w:tr w:rsidR="00455F12" w:rsidRPr="00F76789" w:rsidTr="00455F12">
        <w:tc>
          <w:tcPr>
            <w:tcW w:w="1200" w:type="pct"/>
            <w:gridSpan w:val="2"/>
          </w:tcPr>
          <w:p w:rsidR="00455F12" w:rsidRPr="00F76789" w:rsidRDefault="00455F12" w:rsidP="00455F12">
            <w:pPr>
              <w:jc w:val="both"/>
              <w:rPr>
                <w:sz w:val="28"/>
                <w:szCs w:val="28"/>
                <w:highlight w:val="yellow"/>
              </w:rPr>
            </w:pPr>
            <w:r w:rsidRPr="00F76789">
              <w:rPr>
                <w:color w:val="000000"/>
              </w:rPr>
              <w:t xml:space="preserve">Доля </w:t>
            </w:r>
            <w:r>
              <w:rPr>
                <w:color w:val="000000"/>
              </w:rPr>
              <w:t>услуг</w:t>
            </w:r>
            <w:r w:rsidRPr="00F76789">
              <w:rPr>
                <w:color w:val="000000"/>
              </w:rPr>
              <w:t xml:space="preserve"> являющихся </w:t>
            </w:r>
            <w:r w:rsidRPr="00F76789">
              <w:t>инновационными и (или) высокотехнологичными</w:t>
            </w:r>
            <w:r w:rsidRPr="00F76789">
              <w:rPr>
                <w:color w:val="000000"/>
              </w:rPr>
              <w:t xml:space="preserve"> из общего объема предлагаемых товаров</w:t>
            </w:r>
            <w:r>
              <w:rPr>
                <w:color w:val="000000"/>
              </w:rPr>
              <w:t xml:space="preserve"> </w:t>
            </w:r>
            <w:proofErr w:type="gramStart"/>
            <w:r w:rsidRPr="00F76789">
              <w:rPr>
                <w:color w:val="000000"/>
              </w:rPr>
              <w:t>в</w:t>
            </w:r>
            <w:proofErr w:type="gramEnd"/>
            <w:r w:rsidRPr="00F76789">
              <w:rPr>
                <w:color w:val="000000"/>
              </w:rPr>
              <w:t xml:space="preserve"> %</w:t>
            </w:r>
          </w:p>
        </w:tc>
        <w:tc>
          <w:tcPr>
            <w:tcW w:w="1601" w:type="pct"/>
            <w:gridSpan w:val="3"/>
          </w:tcPr>
          <w:p w:rsidR="00455F12" w:rsidRPr="00923EC1" w:rsidRDefault="00455F12" w:rsidP="00BF6B8E">
            <w:pPr>
              <w:jc w:val="center"/>
              <w:rPr>
                <w:sz w:val="28"/>
                <w:szCs w:val="28"/>
                <w:highlight w:val="yellow"/>
              </w:rPr>
            </w:pPr>
            <w:r w:rsidRPr="00F76789">
              <w:rPr>
                <w:i/>
                <w:color w:val="000000"/>
              </w:rPr>
              <w:t xml:space="preserve">Указать долю </w:t>
            </w:r>
            <w:proofErr w:type="gramStart"/>
            <w:r w:rsidRPr="00F76789">
              <w:rPr>
                <w:i/>
                <w:color w:val="000000"/>
              </w:rPr>
              <w:t>в</w:t>
            </w:r>
            <w:proofErr w:type="gramEnd"/>
            <w:r w:rsidRPr="00F76789">
              <w:rPr>
                <w:i/>
                <w:color w:val="000000"/>
              </w:rPr>
              <w:t xml:space="preserve"> %</w:t>
            </w:r>
          </w:p>
        </w:tc>
        <w:tc>
          <w:tcPr>
            <w:tcW w:w="1100" w:type="pct"/>
          </w:tcPr>
          <w:p w:rsidR="00455F12" w:rsidRPr="00923EC1" w:rsidRDefault="00455F12" w:rsidP="004B361E">
            <w:pPr>
              <w:jc w:val="center"/>
              <w:rPr>
                <w:sz w:val="28"/>
                <w:szCs w:val="28"/>
                <w:highlight w:val="yellow"/>
              </w:rPr>
            </w:pPr>
            <w:r w:rsidRPr="00F76789">
              <w:rPr>
                <w:i/>
                <w:color w:val="000000"/>
              </w:rPr>
              <w:t xml:space="preserve">Указать долю </w:t>
            </w:r>
            <w:proofErr w:type="gramStart"/>
            <w:r w:rsidRPr="00F76789">
              <w:rPr>
                <w:i/>
                <w:color w:val="000000"/>
              </w:rPr>
              <w:t>в</w:t>
            </w:r>
            <w:proofErr w:type="gramEnd"/>
            <w:r w:rsidRPr="00F76789">
              <w:rPr>
                <w:i/>
                <w:color w:val="000000"/>
              </w:rPr>
              <w:t xml:space="preserve"> %</w:t>
            </w:r>
          </w:p>
        </w:tc>
        <w:tc>
          <w:tcPr>
            <w:tcW w:w="1099" w:type="pct"/>
          </w:tcPr>
          <w:p w:rsidR="00455F12" w:rsidRPr="00923EC1" w:rsidRDefault="00455F12" w:rsidP="004B361E">
            <w:pPr>
              <w:jc w:val="center"/>
              <w:rPr>
                <w:sz w:val="28"/>
                <w:szCs w:val="28"/>
                <w:highlight w:val="yellow"/>
              </w:rPr>
            </w:pPr>
          </w:p>
        </w:tc>
      </w:tr>
    </w:tbl>
    <w:p w:rsidR="00BF6B8E" w:rsidRPr="003A2602" w:rsidRDefault="00BF6B8E" w:rsidP="00BF6B8E">
      <w:pPr>
        <w:spacing w:after="200" w:line="276" w:lineRule="auto"/>
        <w:rPr>
          <w:i/>
          <w:sz w:val="28"/>
          <w:szCs w:val="28"/>
        </w:rPr>
        <w:sectPr w:rsidR="00BF6B8E" w:rsidRPr="003A2602" w:rsidSect="00BF6B8E">
          <w:pgSz w:w="16838" w:h="11906" w:orient="landscape"/>
          <w:pgMar w:top="1701" w:right="1134" w:bottom="851" w:left="1134" w:header="709" w:footer="709" w:gutter="0"/>
          <w:cols w:space="708"/>
          <w:docGrid w:linePitch="360"/>
        </w:sectPr>
      </w:pPr>
    </w:p>
    <w:p w:rsidR="00BF6B8E" w:rsidRDefault="00BF6B8E" w:rsidP="00BF6B8E">
      <w:pPr>
        <w:pStyle w:val="21"/>
        <w:spacing w:before="0" w:after="0"/>
        <w:ind w:left="709"/>
        <w:jc w:val="center"/>
        <w:rPr>
          <w:rFonts w:ascii="Times New Roman" w:hAnsi="Times New Roman" w:cs="Times New Roman"/>
          <w:i w:val="0"/>
        </w:rPr>
      </w:pPr>
      <w:r w:rsidRPr="00015229">
        <w:rPr>
          <w:rFonts w:ascii="Times New Roman" w:hAnsi="Times New Roman" w:cs="Times New Roman"/>
          <w:i w:val="0"/>
        </w:rPr>
        <w:lastRenderedPageBreak/>
        <w:t>Часть 2. Сроки проведения закупки, контактные данные</w:t>
      </w:r>
    </w:p>
    <w:p w:rsidR="00BF6B8E" w:rsidRPr="00515C92" w:rsidRDefault="00BF6B8E" w:rsidP="00BF6B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3942"/>
        <w:gridCol w:w="10030"/>
      </w:tblGrid>
      <w:tr w:rsidR="00BF6B8E" w:rsidRPr="000A03AD" w:rsidTr="00BF6B8E">
        <w:tc>
          <w:tcPr>
            <w:tcW w:w="814" w:type="dxa"/>
          </w:tcPr>
          <w:p w:rsidR="00BF6B8E" w:rsidRPr="000A03AD" w:rsidRDefault="00BF6B8E" w:rsidP="00BF6B8E">
            <w:pPr>
              <w:rPr>
                <w:b/>
                <w:sz w:val="28"/>
                <w:szCs w:val="28"/>
              </w:rPr>
            </w:pPr>
            <w:r w:rsidRPr="000A03AD">
              <w:rPr>
                <w:b/>
                <w:sz w:val="28"/>
                <w:szCs w:val="28"/>
              </w:rPr>
              <w:t xml:space="preserve">№ </w:t>
            </w:r>
            <w:proofErr w:type="spellStart"/>
            <w:proofErr w:type="gramStart"/>
            <w:r w:rsidRPr="000A03AD">
              <w:rPr>
                <w:b/>
                <w:sz w:val="28"/>
                <w:szCs w:val="28"/>
              </w:rPr>
              <w:t>п</w:t>
            </w:r>
            <w:proofErr w:type="spellEnd"/>
            <w:proofErr w:type="gramEnd"/>
            <w:r w:rsidRPr="000A03AD">
              <w:rPr>
                <w:b/>
                <w:sz w:val="28"/>
                <w:szCs w:val="28"/>
              </w:rPr>
              <w:t>/</w:t>
            </w:r>
            <w:proofErr w:type="spellStart"/>
            <w:r w:rsidRPr="000A03AD">
              <w:rPr>
                <w:b/>
                <w:sz w:val="28"/>
                <w:szCs w:val="28"/>
              </w:rPr>
              <w:t>п</w:t>
            </w:r>
            <w:proofErr w:type="spellEnd"/>
          </w:p>
        </w:tc>
        <w:tc>
          <w:tcPr>
            <w:tcW w:w="3942" w:type="dxa"/>
          </w:tcPr>
          <w:p w:rsidR="00BF6B8E" w:rsidRPr="000A03AD" w:rsidRDefault="00BF6B8E" w:rsidP="00BF6B8E">
            <w:pPr>
              <w:rPr>
                <w:b/>
                <w:sz w:val="28"/>
                <w:szCs w:val="28"/>
              </w:rPr>
            </w:pPr>
            <w:r w:rsidRPr="000A03AD">
              <w:rPr>
                <w:b/>
                <w:sz w:val="28"/>
                <w:szCs w:val="28"/>
              </w:rPr>
              <w:t>Параметры закупки</w:t>
            </w:r>
          </w:p>
        </w:tc>
        <w:tc>
          <w:tcPr>
            <w:tcW w:w="10030" w:type="dxa"/>
          </w:tcPr>
          <w:p w:rsidR="00BF6B8E" w:rsidRPr="000A03AD" w:rsidRDefault="00BF6B8E" w:rsidP="00BF6B8E">
            <w:pPr>
              <w:rPr>
                <w:b/>
                <w:sz w:val="28"/>
                <w:szCs w:val="28"/>
              </w:rPr>
            </w:pPr>
            <w:r w:rsidRPr="000A03AD">
              <w:rPr>
                <w:b/>
                <w:sz w:val="28"/>
                <w:szCs w:val="28"/>
              </w:rPr>
              <w:t>Сведения о закупке</w:t>
            </w:r>
          </w:p>
        </w:tc>
      </w:tr>
      <w:tr w:rsidR="00BF6B8E" w:rsidTr="00BF6B8E">
        <w:tc>
          <w:tcPr>
            <w:tcW w:w="814" w:type="dxa"/>
          </w:tcPr>
          <w:p w:rsidR="00BF6B8E" w:rsidRPr="008A634D" w:rsidRDefault="00BF6B8E" w:rsidP="00BF6B8E">
            <w:pPr>
              <w:rPr>
                <w:sz w:val="28"/>
                <w:szCs w:val="28"/>
              </w:rPr>
            </w:pPr>
            <w:r w:rsidRPr="008A634D">
              <w:rPr>
                <w:sz w:val="28"/>
                <w:szCs w:val="28"/>
              </w:rPr>
              <w:t>2.1.</w:t>
            </w:r>
          </w:p>
        </w:tc>
        <w:tc>
          <w:tcPr>
            <w:tcW w:w="3942" w:type="dxa"/>
          </w:tcPr>
          <w:p w:rsidR="00BF6B8E" w:rsidRPr="00C82F24" w:rsidRDefault="00BF6B8E" w:rsidP="00BF6B8E">
            <w:pPr>
              <w:rPr>
                <w:sz w:val="28"/>
                <w:szCs w:val="28"/>
              </w:rPr>
            </w:pPr>
            <w:r w:rsidRPr="00C82F24">
              <w:rPr>
                <w:sz w:val="28"/>
                <w:szCs w:val="28"/>
              </w:rPr>
              <w:t>Сведения о заказчике</w:t>
            </w:r>
          </w:p>
        </w:tc>
        <w:tc>
          <w:tcPr>
            <w:tcW w:w="10030" w:type="dxa"/>
          </w:tcPr>
          <w:p w:rsidR="00BF6B8E" w:rsidRPr="00DB66E4" w:rsidRDefault="00BF6B8E" w:rsidP="00BF6B8E">
            <w:pPr>
              <w:rPr>
                <w:b/>
                <w:bCs/>
                <w:sz w:val="28"/>
                <w:szCs w:val="28"/>
              </w:rPr>
            </w:pPr>
            <w:r w:rsidRPr="00DB66E4">
              <w:rPr>
                <w:b/>
                <w:bCs/>
                <w:sz w:val="28"/>
                <w:szCs w:val="28"/>
              </w:rPr>
              <w:t xml:space="preserve">Заказчик – </w:t>
            </w:r>
            <w:r w:rsidRPr="00DB66E4">
              <w:rPr>
                <w:bCs/>
                <w:sz w:val="28"/>
                <w:szCs w:val="28"/>
              </w:rPr>
              <w:t>АО «Пассажирская компания «Сахалин».</w:t>
            </w:r>
          </w:p>
          <w:p w:rsidR="00BF6B8E" w:rsidRPr="00DB66E4" w:rsidRDefault="00BF6B8E" w:rsidP="00BF6B8E">
            <w:pPr>
              <w:ind w:firstLine="33"/>
              <w:jc w:val="both"/>
              <w:rPr>
                <w:b/>
                <w:bCs/>
                <w:sz w:val="28"/>
                <w:szCs w:val="28"/>
              </w:rPr>
            </w:pPr>
            <w:proofErr w:type="gramStart"/>
            <w:r w:rsidRPr="00DB66E4">
              <w:rPr>
                <w:b/>
                <w:bCs/>
                <w:sz w:val="28"/>
                <w:szCs w:val="28"/>
              </w:rPr>
              <w:t xml:space="preserve">Место нахождения: </w:t>
            </w:r>
            <w:r w:rsidRPr="00DB66E4">
              <w:rPr>
                <w:bCs/>
                <w:sz w:val="28"/>
                <w:szCs w:val="28"/>
              </w:rPr>
              <w:t>693000, Россия, Сахалинская область, г. Южно-Сахалинск, ул. Вокзальная</w:t>
            </w:r>
            <w:r>
              <w:rPr>
                <w:bCs/>
                <w:sz w:val="28"/>
                <w:szCs w:val="28"/>
              </w:rPr>
              <w:t>,</w:t>
            </w:r>
            <w:r w:rsidRPr="00DB66E4">
              <w:rPr>
                <w:bCs/>
                <w:sz w:val="28"/>
                <w:szCs w:val="28"/>
              </w:rPr>
              <w:t xml:space="preserve"> 54-А</w:t>
            </w:r>
            <w:r>
              <w:rPr>
                <w:bCs/>
                <w:sz w:val="28"/>
                <w:szCs w:val="28"/>
              </w:rPr>
              <w:t>.</w:t>
            </w:r>
            <w:proofErr w:type="gramEnd"/>
          </w:p>
          <w:p w:rsidR="00BF6B8E" w:rsidRPr="00DB66E4" w:rsidRDefault="00BF6B8E" w:rsidP="00BF6B8E">
            <w:pPr>
              <w:ind w:firstLine="33"/>
              <w:jc w:val="both"/>
              <w:rPr>
                <w:bCs/>
                <w:sz w:val="28"/>
                <w:szCs w:val="28"/>
              </w:rPr>
            </w:pPr>
            <w:proofErr w:type="gramStart"/>
            <w:r w:rsidRPr="00DB66E4">
              <w:rPr>
                <w:b/>
                <w:bCs/>
                <w:sz w:val="28"/>
                <w:szCs w:val="28"/>
              </w:rPr>
              <w:t xml:space="preserve">Почтовый адрес: </w:t>
            </w:r>
            <w:r w:rsidRPr="00DB66E4">
              <w:rPr>
                <w:bCs/>
                <w:sz w:val="28"/>
                <w:szCs w:val="28"/>
              </w:rPr>
              <w:t>693000, Россия, Сахалинская область, г. Южно-Сахалинск, ул. Вокзальная</w:t>
            </w:r>
            <w:r>
              <w:rPr>
                <w:bCs/>
                <w:sz w:val="28"/>
                <w:szCs w:val="28"/>
              </w:rPr>
              <w:t>,</w:t>
            </w:r>
            <w:r w:rsidRPr="00DB66E4">
              <w:rPr>
                <w:bCs/>
                <w:sz w:val="28"/>
                <w:szCs w:val="28"/>
              </w:rPr>
              <w:t xml:space="preserve"> 54-А</w:t>
            </w:r>
            <w:r>
              <w:rPr>
                <w:bCs/>
                <w:sz w:val="28"/>
                <w:szCs w:val="28"/>
              </w:rPr>
              <w:t>.</w:t>
            </w:r>
            <w:proofErr w:type="gramEnd"/>
          </w:p>
          <w:p w:rsidR="00BF6B8E" w:rsidRPr="00DB66E4" w:rsidRDefault="00BF6B8E" w:rsidP="00BF6B8E">
            <w:pPr>
              <w:jc w:val="both"/>
              <w:rPr>
                <w:bCs/>
                <w:i/>
                <w:sz w:val="28"/>
                <w:szCs w:val="28"/>
              </w:rPr>
            </w:pPr>
            <w:r w:rsidRPr="00DB66E4">
              <w:rPr>
                <w:bCs/>
                <w:sz w:val="28"/>
                <w:szCs w:val="28"/>
              </w:rPr>
              <w:t>Адрес электронной почты:</w:t>
            </w:r>
            <w:r w:rsidRPr="00DB66E4">
              <w:rPr>
                <w:sz w:val="28"/>
                <w:szCs w:val="28"/>
              </w:rPr>
              <w:t xml:space="preserve"> </w:t>
            </w:r>
            <w:hyperlink r:id="rId11" w:history="1">
              <w:r w:rsidRPr="00DB66E4">
                <w:rPr>
                  <w:rStyle w:val="a6"/>
                  <w:rFonts w:eastAsiaTheme="majorEastAsia"/>
                  <w:sz w:val="28"/>
                  <w:szCs w:val="28"/>
                </w:rPr>
                <w:t>oao@pk-sakhalin.ru</w:t>
              </w:r>
            </w:hyperlink>
            <w:r w:rsidRPr="00DB66E4">
              <w:rPr>
                <w:sz w:val="28"/>
                <w:szCs w:val="28"/>
              </w:rPr>
              <w:t>.</w:t>
            </w:r>
          </w:p>
          <w:p w:rsidR="00BF6B8E" w:rsidRDefault="00BF6B8E" w:rsidP="00BF6B8E">
            <w:pPr>
              <w:pStyle w:val="120"/>
              <w:ind w:firstLine="0"/>
              <w:rPr>
                <w:szCs w:val="28"/>
              </w:rPr>
            </w:pPr>
            <w:r w:rsidRPr="00DB66E4">
              <w:rPr>
                <w:bCs/>
                <w:szCs w:val="28"/>
              </w:rPr>
              <w:t xml:space="preserve">Номер телефона: 8 </w:t>
            </w:r>
            <w:r w:rsidRPr="00DB66E4">
              <w:rPr>
                <w:szCs w:val="28"/>
              </w:rPr>
              <w:t>(4242) 71-32-52 (доб.129), 71-45-54 (доб.128), 71-45-55 (доб.129).</w:t>
            </w:r>
          </w:p>
          <w:p w:rsidR="00BF6B8E" w:rsidRPr="005B0BB6" w:rsidRDefault="00BF6B8E" w:rsidP="00BF6B8E">
            <w:pPr>
              <w:spacing w:line="0" w:lineRule="atLeast"/>
              <w:jc w:val="both"/>
              <w:rPr>
                <w:rFonts w:eastAsia="Calibri"/>
                <w:bCs/>
                <w:sz w:val="28"/>
                <w:szCs w:val="28"/>
                <w:lang w:eastAsia="en-US"/>
              </w:rPr>
            </w:pPr>
            <w:r w:rsidRPr="00DE6E5A">
              <w:rPr>
                <w:b/>
                <w:bCs/>
                <w:sz w:val="28"/>
                <w:szCs w:val="28"/>
              </w:rPr>
              <w:t>Организатор</w:t>
            </w:r>
            <w:r w:rsidRPr="00DE6E5A">
              <w:rPr>
                <w:bCs/>
                <w:i/>
                <w:sz w:val="28"/>
                <w:szCs w:val="28"/>
              </w:rPr>
              <w:t xml:space="preserve">: </w:t>
            </w:r>
            <w:r w:rsidRPr="005B0BB6">
              <w:rPr>
                <w:rFonts w:eastAsia="Calibri"/>
                <w:bCs/>
                <w:sz w:val="28"/>
                <w:szCs w:val="28"/>
                <w:lang w:eastAsia="en-US"/>
              </w:rPr>
              <w:t>ОАО «РЖД» в лице Хабаровского регионального отделения Центра организации закупочной деятельности – структурного подразделения ОАО «РЖД».</w:t>
            </w:r>
          </w:p>
          <w:p w:rsidR="00BF6B8E" w:rsidRDefault="00BF6B8E" w:rsidP="00BF6B8E">
            <w:pPr>
              <w:jc w:val="both"/>
              <w:rPr>
                <w:bCs/>
                <w:sz w:val="28"/>
                <w:szCs w:val="28"/>
              </w:rPr>
            </w:pPr>
            <w:r w:rsidRPr="00DE6E5A">
              <w:rPr>
                <w:bCs/>
                <w:sz w:val="28"/>
                <w:szCs w:val="28"/>
              </w:rPr>
              <w:t>Контактные данные:</w:t>
            </w:r>
          </w:p>
          <w:p w:rsidR="00BF6B8E" w:rsidRDefault="00BF6B8E" w:rsidP="00BF6B8E">
            <w:pPr>
              <w:jc w:val="both"/>
              <w:rPr>
                <w:bCs/>
                <w:sz w:val="28"/>
                <w:szCs w:val="28"/>
              </w:rPr>
            </w:pPr>
            <w:proofErr w:type="gramStart"/>
            <w:r w:rsidRPr="005B0BB6">
              <w:rPr>
                <w:bCs/>
                <w:sz w:val="28"/>
                <w:szCs w:val="28"/>
              </w:rPr>
              <w:t xml:space="preserve">Место нахождения </w:t>
            </w:r>
            <w:r>
              <w:rPr>
                <w:bCs/>
                <w:sz w:val="28"/>
                <w:szCs w:val="28"/>
              </w:rPr>
              <w:t>организатора</w:t>
            </w:r>
            <w:r w:rsidRPr="005B0BB6">
              <w:rPr>
                <w:bCs/>
                <w:sz w:val="28"/>
                <w:szCs w:val="28"/>
              </w:rPr>
              <w:t>: 680000</w:t>
            </w:r>
            <w:r>
              <w:rPr>
                <w:bCs/>
                <w:sz w:val="28"/>
                <w:szCs w:val="28"/>
              </w:rPr>
              <w:t xml:space="preserve">, </w:t>
            </w:r>
            <w:r w:rsidRPr="005B0BB6">
              <w:rPr>
                <w:bCs/>
                <w:sz w:val="28"/>
                <w:szCs w:val="28"/>
              </w:rPr>
              <w:t xml:space="preserve">Россия, </w:t>
            </w:r>
            <w:r>
              <w:rPr>
                <w:bCs/>
                <w:sz w:val="28"/>
                <w:szCs w:val="28"/>
              </w:rPr>
              <w:t>Хабаровский</w:t>
            </w:r>
            <w:r w:rsidRPr="005B0BB6">
              <w:rPr>
                <w:bCs/>
                <w:sz w:val="28"/>
                <w:szCs w:val="28"/>
              </w:rPr>
              <w:t xml:space="preserve"> край, г. Хабаровск, ул. Муравьева-Амурского</w:t>
            </w:r>
            <w:r>
              <w:rPr>
                <w:bCs/>
                <w:sz w:val="28"/>
                <w:szCs w:val="28"/>
              </w:rPr>
              <w:t>, д.</w:t>
            </w:r>
            <w:r w:rsidRPr="005B0BB6">
              <w:rPr>
                <w:bCs/>
                <w:sz w:val="28"/>
                <w:szCs w:val="28"/>
              </w:rPr>
              <w:t xml:space="preserve"> 20</w:t>
            </w:r>
            <w:r>
              <w:rPr>
                <w:bCs/>
                <w:sz w:val="28"/>
                <w:szCs w:val="28"/>
              </w:rPr>
              <w:t>.</w:t>
            </w:r>
            <w:proofErr w:type="gramEnd"/>
          </w:p>
          <w:p w:rsidR="00BF6B8E" w:rsidRPr="00407D7C" w:rsidRDefault="00BF6B8E" w:rsidP="00BF6B8E">
            <w:pPr>
              <w:jc w:val="both"/>
              <w:rPr>
                <w:bCs/>
                <w:sz w:val="28"/>
                <w:szCs w:val="28"/>
              </w:rPr>
            </w:pPr>
            <w:proofErr w:type="gramStart"/>
            <w:r w:rsidRPr="005B0BB6">
              <w:rPr>
                <w:bCs/>
                <w:sz w:val="28"/>
                <w:szCs w:val="28"/>
              </w:rPr>
              <w:t xml:space="preserve">Почтовый адрес </w:t>
            </w:r>
            <w:r>
              <w:rPr>
                <w:bCs/>
                <w:sz w:val="28"/>
                <w:szCs w:val="28"/>
              </w:rPr>
              <w:t>организатора</w:t>
            </w:r>
            <w:r w:rsidRPr="005B0BB6">
              <w:rPr>
                <w:bCs/>
                <w:sz w:val="28"/>
                <w:szCs w:val="28"/>
              </w:rPr>
              <w:t xml:space="preserve">: </w:t>
            </w:r>
            <w:r w:rsidRPr="00407D7C">
              <w:rPr>
                <w:bCs/>
                <w:sz w:val="28"/>
                <w:szCs w:val="28"/>
              </w:rPr>
              <w:t>680000, Россия, Хабаровский край, г. Хабаровск, ул. Муравьева-Амурского, д. 20.</w:t>
            </w:r>
            <w:proofErr w:type="gramEnd"/>
          </w:p>
          <w:p w:rsidR="00BF6B8E" w:rsidRPr="00DB66E4" w:rsidRDefault="00BF6B8E" w:rsidP="00BF6B8E">
            <w:pPr>
              <w:rPr>
                <w:bCs/>
                <w:sz w:val="28"/>
                <w:szCs w:val="28"/>
              </w:rPr>
            </w:pPr>
            <w:r w:rsidRPr="00DB66E4">
              <w:rPr>
                <w:bCs/>
                <w:sz w:val="28"/>
                <w:szCs w:val="28"/>
              </w:rPr>
              <w:t>Контактные данные:</w:t>
            </w:r>
          </w:p>
          <w:p w:rsidR="00BF6B8E" w:rsidRPr="00DB66E4" w:rsidRDefault="00BF6B8E" w:rsidP="00BF6B8E">
            <w:pPr>
              <w:pStyle w:val="a4"/>
              <w:ind w:left="33"/>
              <w:jc w:val="both"/>
              <w:rPr>
                <w:bCs/>
                <w:sz w:val="28"/>
                <w:szCs w:val="28"/>
              </w:rPr>
            </w:pPr>
            <w:r w:rsidRPr="00DB66E4">
              <w:rPr>
                <w:b/>
                <w:bCs/>
                <w:sz w:val="28"/>
                <w:szCs w:val="28"/>
              </w:rPr>
              <w:t>Контактное лицо</w:t>
            </w:r>
            <w:r w:rsidRPr="00DB66E4">
              <w:rPr>
                <w:bCs/>
                <w:sz w:val="28"/>
                <w:szCs w:val="28"/>
              </w:rPr>
              <w:t xml:space="preserve">: ведущий специалист </w:t>
            </w:r>
            <w:r w:rsidRPr="00DB66E4">
              <w:rPr>
                <w:sz w:val="28"/>
                <w:szCs w:val="28"/>
              </w:rPr>
              <w:t>Медведев Александр Викторович</w:t>
            </w:r>
            <w:r w:rsidRPr="00DB66E4">
              <w:rPr>
                <w:bCs/>
                <w:sz w:val="28"/>
                <w:szCs w:val="28"/>
              </w:rPr>
              <w:t xml:space="preserve">. </w:t>
            </w:r>
          </w:p>
          <w:p w:rsidR="00BF6B8E" w:rsidRPr="00DB66E4" w:rsidRDefault="00BF6B8E" w:rsidP="00BF6B8E">
            <w:pPr>
              <w:pStyle w:val="a4"/>
              <w:ind w:left="33"/>
              <w:rPr>
                <w:bCs/>
                <w:sz w:val="28"/>
                <w:szCs w:val="28"/>
              </w:rPr>
            </w:pPr>
            <w:r w:rsidRPr="00DB66E4">
              <w:rPr>
                <w:bCs/>
                <w:sz w:val="28"/>
                <w:szCs w:val="28"/>
              </w:rPr>
              <w:t xml:space="preserve">Адрес электронной почты: </w:t>
            </w:r>
            <w:r w:rsidRPr="00DB66E4">
              <w:rPr>
                <w:spacing w:val="-4"/>
                <w:sz w:val="28"/>
                <w:szCs w:val="28"/>
                <w:lang w:val="en-US"/>
              </w:rPr>
              <w:t>RCKZ</w:t>
            </w:r>
            <w:r w:rsidRPr="00DB66E4">
              <w:rPr>
                <w:spacing w:val="-4"/>
                <w:sz w:val="28"/>
                <w:szCs w:val="28"/>
              </w:rPr>
              <w:t>_</w:t>
            </w:r>
            <w:proofErr w:type="spellStart"/>
            <w:r w:rsidRPr="00DB66E4">
              <w:rPr>
                <w:spacing w:val="-4"/>
                <w:sz w:val="28"/>
                <w:szCs w:val="28"/>
                <w:lang w:val="en-US"/>
              </w:rPr>
              <w:t>MedvedevAV</w:t>
            </w:r>
            <w:proofErr w:type="spellEnd"/>
            <w:r w:rsidRPr="00DB66E4">
              <w:rPr>
                <w:spacing w:val="-4"/>
                <w:sz w:val="28"/>
                <w:szCs w:val="28"/>
              </w:rPr>
              <w:t>@</w:t>
            </w:r>
            <w:proofErr w:type="spellStart"/>
            <w:r w:rsidRPr="00DB66E4">
              <w:rPr>
                <w:spacing w:val="-4"/>
                <w:sz w:val="28"/>
                <w:szCs w:val="28"/>
                <w:lang w:val="en-US"/>
              </w:rPr>
              <w:t>dvgd</w:t>
            </w:r>
            <w:proofErr w:type="spellEnd"/>
            <w:r w:rsidRPr="00DB66E4">
              <w:rPr>
                <w:spacing w:val="-4"/>
                <w:sz w:val="28"/>
                <w:szCs w:val="28"/>
              </w:rPr>
              <w:t>.</w:t>
            </w:r>
            <w:proofErr w:type="spellStart"/>
            <w:r w:rsidRPr="00DB66E4">
              <w:rPr>
                <w:spacing w:val="-4"/>
                <w:sz w:val="28"/>
                <w:szCs w:val="28"/>
                <w:lang w:val="en-US"/>
              </w:rPr>
              <w:t>r</w:t>
            </w:r>
            <w:r>
              <w:rPr>
                <w:spacing w:val="-4"/>
                <w:sz w:val="28"/>
                <w:szCs w:val="28"/>
                <w:lang w:val="en-US"/>
              </w:rPr>
              <w:t>u</w:t>
            </w:r>
            <w:proofErr w:type="spellEnd"/>
            <w:r w:rsidRPr="00DB66E4">
              <w:rPr>
                <w:bCs/>
                <w:sz w:val="28"/>
                <w:szCs w:val="28"/>
              </w:rPr>
              <w:t xml:space="preserve">  </w:t>
            </w:r>
          </w:p>
          <w:p w:rsidR="00BF6B8E" w:rsidRPr="00DB66E4" w:rsidRDefault="00BF6B8E" w:rsidP="00BF6B8E">
            <w:pPr>
              <w:pStyle w:val="a4"/>
              <w:ind w:left="33"/>
              <w:jc w:val="both"/>
              <w:rPr>
                <w:bCs/>
                <w:sz w:val="28"/>
                <w:szCs w:val="28"/>
              </w:rPr>
            </w:pPr>
            <w:r w:rsidRPr="00DB66E4">
              <w:rPr>
                <w:bCs/>
                <w:sz w:val="28"/>
                <w:szCs w:val="28"/>
              </w:rPr>
              <w:t xml:space="preserve">Номер телефона: </w:t>
            </w:r>
            <w:r w:rsidRPr="00DB66E4">
              <w:rPr>
                <w:sz w:val="28"/>
                <w:szCs w:val="28"/>
              </w:rPr>
              <w:t>8(4212) 38-46-92</w:t>
            </w:r>
            <w:r w:rsidRPr="00DB66E4">
              <w:rPr>
                <w:bCs/>
                <w:sz w:val="28"/>
                <w:szCs w:val="28"/>
              </w:rPr>
              <w:t xml:space="preserve">.  </w:t>
            </w:r>
          </w:p>
          <w:p w:rsidR="00BF6B8E" w:rsidRPr="00DB66E4" w:rsidRDefault="00BF6B8E" w:rsidP="00BF6B8E">
            <w:pPr>
              <w:pStyle w:val="a4"/>
              <w:ind w:left="33"/>
              <w:jc w:val="both"/>
              <w:rPr>
                <w:bCs/>
                <w:sz w:val="28"/>
                <w:szCs w:val="28"/>
              </w:rPr>
            </w:pPr>
            <w:r w:rsidRPr="00DB66E4">
              <w:rPr>
                <w:bCs/>
                <w:sz w:val="28"/>
                <w:szCs w:val="28"/>
              </w:rPr>
              <w:t>Номер факса:</w:t>
            </w:r>
            <w:r w:rsidRPr="00DB66E4">
              <w:rPr>
                <w:bCs/>
                <w:i/>
                <w:sz w:val="28"/>
                <w:szCs w:val="28"/>
              </w:rPr>
              <w:t xml:space="preserve"> </w:t>
            </w:r>
            <w:r w:rsidRPr="00DB66E4">
              <w:rPr>
                <w:bCs/>
                <w:sz w:val="28"/>
                <w:szCs w:val="28"/>
              </w:rPr>
              <w:t>8-(4212)-91-16-54, 8-(4212)-38-42-93.</w:t>
            </w:r>
          </w:p>
        </w:tc>
      </w:tr>
      <w:tr w:rsidR="00BF6B8E" w:rsidTr="00BF6B8E">
        <w:tc>
          <w:tcPr>
            <w:tcW w:w="814" w:type="dxa"/>
          </w:tcPr>
          <w:p w:rsidR="00BF6B8E" w:rsidRPr="008A634D" w:rsidRDefault="00BF6B8E" w:rsidP="00BF6B8E">
            <w:pPr>
              <w:rPr>
                <w:sz w:val="28"/>
                <w:szCs w:val="28"/>
              </w:rPr>
            </w:pPr>
            <w:r w:rsidRPr="008A634D">
              <w:rPr>
                <w:sz w:val="28"/>
                <w:szCs w:val="28"/>
              </w:rPr>
              <w:t>2.2.</w:t>
            </w:r>
          </w:p>
        </w:tc>
        <w:tc>
          <w:tcPr>
            <w:tcW w:w="3942" w:type="dxa"/>
          </w:tcPr>
          <w:p w:rsidR="00BF6B8E" w:rsidRDefault="00BF6B8E" w:rsidP="00BF6B8E">
            <w:r w:rsidRPr="003274A8">
              <w:rPr>
                <w:sz w:val="28"/>
                <w:szCs w:val="28"/>
              </w:rPr>
              <w:t>Порядок, место, дата начала и окончания срока подачи заявок</w:t>
            </w:r>
          </w:p>
        </w:tc>
        <w:tc>
          <w:tcPr>
            <w:tcW w:w="10030" w:type="dxa"/>
          </w:tcPr>
          <w:p w:rsidR="003F337D" w:rsidRPr="003274A8" w:rsidRDefault="003F337D" w:rsidP="003F337D">
            <w:pPr>
              <w:ind w:firstLine="709"/>
              <w:jc w:val="both"/>
              <w:rPr>
                <w:bCs/>
                <w:i/>
                <w:sz w:val="28"/>
                <w:szCs w:val="28"/>
              </w:rPr>
            </w:pPr>
            <w:r w:rsidRPr="003274A8">
              <w:rPr>
                <w:bCs/>
                <w:sz w:val="28"/>
                <w:szCs w:val="28"/>
              </w:rPr>
              <w:t xml:space="preserve">Заявки подаются в порядке, указанном </w:t>
            </w:r>
            <w:r>
              <w:rPr>
                <w:bCs/>
                <w:sz w:val="28"/>
                <w:szCs w:val="28"/>
              </w:rPr>
              <w:t xml:space="preserve">в пункте </w:t>
            </w:r>
            <w:r w:rsidRPr="00637D88">
              <w:rPr>
                <w:bCs/>
                <w:sz w:val="28"/>
                <w:szCs w:val="28"/>
              </w:rPr>
              <w:t>3.1</w:t>
            </w:r>
            <w:r>
              <w:rPr>
                <w:bCs/>
                <w:sz w:val="28"/>
                <w:szCs w:val="28"/>
              </w:rPr>
              <w:t>1 аукционной документации</w:t>
            </w:r>
            <w:r w:rsidRPr="003274A8">
              <w:rPr>
                <w:bCs/>
                <w:sz w:val="28"/>
                <w:szCs w:val="28"/>
              </w:rPr>
              <w:t xml:space="preserve">, </w:t>
            </w:r>
            <w:r w:rsidRPr="0088689A">
              <w:rPr>
                <w:bCs/>
                <w:sz w:val="28"/>
                <w:szCs w:val="28"/>
              </w:rPr>
              <w:t>на</w:t>
            </w:r>
            <w:r w:rsidRPr="003274A8">
              <w:rPr>
                <w:bCs/>
                <w:i/>
                <w:sz w:val="28"/>
                <w:szCs w:val="28"/>
              </w:rPr>
              <w:t xml:space="preserve"> </w:t>
            </w:r>
            <w:r w:rsidRPr="00645E32">
              <w:rPr>
                <w:bCs/>
                <w:sz w:val="28"/>
                <w:szCs w:val="28"/>
              </w:rPr>
              <w:t>универсальной электронной торговой площадке</w:t>
            </w:r>
            <w:r>
              <w:rPr>
                <w:bCs/>
                <w:sz w:val="28"/>
                <w:szCs w:val="28"/>
              </w:rPr>
              <w:t xml:space="preserve"> </w:t>
            </w:r>
            <w:hyperlink r:id="rId12" w:history="1">
              <w:r w:rsidRPr="00645E32">
                <w:rPr>
                  <w:rStyle w:val="a6"/>
                  <w:bCs/>
                  <w:sz w:val="28"/>
                  <w:szCs w:val="28"/>
                </w:rPr>
                <w:t>https://etp.comita.ru</w:t>
              </w:r>
            </w:hyperlink>
            <w:r w:rsidRPr="003274A8" w:rsidDel="0099435C">
              <w:rPr>
                <w:bCs/>
                <w:i/>
                <w:sz w:val="28"/>
                <w:szCs w:val="28"/>
              </w:rPr>
              <w:t xml:space="preserve"> </w:t>
            </w:r>
            <w:r w:rsidRPr="003274A8">
              <w:rPr>
                <w:bCs/>
                <w:sz w:val="28"/>
                <w:szCs w:val="28"/>
              </w:rPr>
              <w:t>(далее – электронная площадка, ЭТЗП, сайт ЭТЗП).</w:t>
            </w:r>
          </w:p>
          <w:p w:rsidR="00BF6B8E" w:rsidRPr="003F337D" w:rsidRDefault="003F337D" w:rsidP="00BF6B8E">
            <w:pPr>
              <w:jc w:val="both"/>
              <w:rPr>
                <w:bCs/>
                <w:i/>
                <w:sz w:val="28"/>
                <w:szCs w:val="28"/>
              </w:rPr>
            </w:pPr>
            <w:r w:rsidRPr="003274A8">
              <w:rPr>
                <w:bCs/>
                <w:sz w:val="28"/>
                <w:szCs w:val="28"/>
              </w:rPr>
              <w:t xml:space="preserve">Дата начала подачи заявок – с момента опубликования извещения и </w:t>
            </w:r>
            <w:r>
              <w:rPr>
                <w:bCs/>
                <w:sz w:val="28"/>
                <w:szCs w:val="28"/>
              </w:rPr>
              <w:t>аукционной</w:t>
            </w:r>
            <w:r w:rsidRPr="003274A8">
              <w:rPr>
                <w:bCs/>
                <w:sz w:val="28"/>
                <w:szCs w:val="28"/>
              </w:rPr>
              <w:t xml:space="preserve"> </w:t>
            </w:r>
            <w:r w:rsidRPr="003274A8">
              <w:rPr>
                <w:bCs/>
                <w:sz w:val="28"/>
                <w:szCs w:val="28"/>
              </w:rPr>
              <w:lastRenderedPageBreak/>
              <w:t xml:space="preserve">документации </w:t>
            </w:r>
            <w:r w:rsidRPr="00F67981">
              <w:rPr>
                <w:bCs/>
                <w:sz w:val="28"/>
                <w:szCs w:val="28"/>
              </w:rPr>
              <w:t>в Единой информационной системе в сфере закупок</w:t>
            </w:r>
            <w:r>
              <w:rPr>
                <w:bCs/>
                <w:sz w:val="28"/>
                <w:szCs w:val="28"/>
              </w:rPr>
              <w:t xml:space="preserve"> (</w:t>
            </w:r>
            <w:r>
              <w:rPr>
                <w:sz w:val="28"/>
                <w:szCs w:val="28"/>
              </w:rPr>
              <w:t>далее – единая информационная система, ЕИС</w:t>
            </w:r>
            <w:r>
              <w:rPr>
                <w:bCs/>
                <w:sz w:val="28"/>
                <w:szCs w:val="28"/>
              </w:rPr>
              <w:t>)</w:t>
            </w:r>
            <w:r w:rsidRPr="00F67981">
              <w:rPr>
                <w:bCs/>
                <w:sz w:val="28"/>
                <w:szCs w:val="28"/>
              </w:rPr>
              <w:t xml:space="preserve">, на сайте </w:t>
            </w:r>
            <w:proofErr w:type="spellStart"/>
            <w:r w:rsidRPr="00F67981">
              <w:rPr>
                <w:bCs/>
                <w:sz w:val="28"/>
                <w:szCs w:val="28"/>
              </w:rPr>
              <w:t>www.rzd.ru</w:t>
            </w:r>
            <w:proofErr w:type="spellEnd"/>
            <w:r w:rsidRPr="00F67981">
              <w:rPr>
                <w:bCs/>
                <w:sz w:val="28"/>
                <w:szCs w:val="28"/>
              </w:rPr>
              <w:t xml:space="preserve"> (раздел «Тендеры») </w:t>
            </w:r>
            <w:r w:rsidRPr="005169EA">
              <w:rPr>
                <w:bCs/>
                <w:sz w:val="28"/>
                <w:szCs w:val="28"/>
              </w:rPr>
              <w:t xml:space="preserve">и на сайте ЭТЗП, </w:t>
            </w:r>
            <w:r w:rsidRPr="005169EA">
              <w:rPr>
                <w:sz w:val="28"/>
                <w:szCs w:val="28"/>
              </w:rPr>
              <w:t>а также на официальном сайте Заказчика</w:t>
            </w:r>
            <w:r w:rsidR="00BF6B8E" w:rsidRPr="003A2602">
              <w:rPr>
                <w:bCs/>
                <w:sz w:val="28"/>
                <w:szCs w:val="28"/>
                <w:u w:val="single"/>
              </w:rPr>
              <w:t xml:space="preserve"> </w:t>
            </w:r>
            <w:hyperlink r:id="rId13" w:history="1">
              <w:r w:rsidR="00BF6B8E" w:rsidRPr="003A2602">
                <w:rPr>
                  <w:rStyle w:val="a6"/>
                  <w:rFonts w:eastAsiaTheme="majorEastAsia"/>
                  <w:bCs/>
                  <w:sz w:val="28"/>
                  <w:szCs w:val="28"/>
                  <w:lang w:val="en-US"/>
                </w:rPr>
                <w:t>www</w:t>
              </w:r>
              <w:r w:rsidR="00BF6B8E" w:rsidRPr="003A2602">
                <w:rPr>
                  <w:rStyle w:val="a6"/>
                  <w:rFonts w:eastAsiaTheme="majorEastAsia"/>
                  <w:bCs/>
                  <w:sz w:val="28"/>
                  <w:szCs w:val="28"/>
                </w:rPr>
                <w:t>.</w:t>
              </w:r>
              <w:proofErr w:type="spellStart"/>
              <w:r w:rsidR="00BF6B8E" w:rsidRPr="003A2602">
                <w:rPr>
                  <w:rStyle w:val="a6"/>
                  <w:rFonts w:eastAsiaTheme="majorEastAsia"/>
                  <w:bCs/>
                  <w:sz w:val="28"/>
                  <w:szCs w:val="28"/>
                  <w:lang w:val="en-US"/>
                </w:rPr>
                <w:t>pk</w:t>
              </w:r>
              <w:proofErr w:type="spellEnd"/>
              <w:r w:rsidR="00BF6B8E" w:rsidRPr="003A2602">
                <w:rPr>
                  <w:rStyle w:val="a6"/>
                  <w:rFonts w:eastAsiaTheme="majorEastAsia"/>
                  <w:bCs/>
                  <w:sz w:val="28"/>
                  <w:szCs w:val="28"/>
                </w:rPr>
                <w:t>-</w:t>
              </w:r>
              <w:proofErr w:type="spellStart"/>
              <w:r w:rsidR="00BF6B8E" w:rsidRPr="003A2602">
                <w:rPr>
                  <w:rStyle w:val="a6"/>
                  <w:rFonts w:eastAsiaTheme="majorEastAsia"/>
                  <w:bCs/>
                  <w:sz w:val="28"/>
                  <w:szCs w:val="28"/>
                  <w:lang w:val="en-US"/>
                </w:rPr>
                <w:t>sakhalin</w:t>
              </w:r>
              <w:proofErr w:type="spellEnd"/>
              <w:r w:rsidR="00BF6B8E" w:rsidRPr="003A2602">
                <w:rPr>
                  <w:rStyle w:val="a6"/>
                  <w:rFonts w:eastAsiaTheme="majorEastAsia"/>
                  <w:bCs/>
                  <w:sz w:val="28"/>
                  <w:szCs w:val="28"/>
                </w:rPr>
                <w:t>.</w:t>
              </w:r>
              <w:proofErr w:type="spellStart"/>
              <w:r w:rsidR="00BF6B8E" w:rsidRPr="003A2602">
                <w:rPr>
                  <w:rStyle w:val="a6"/>
                  <w:rFonts w:eastAsiaTheme="majorEastAsia"/>
                  <w:bCs/>
                  <w:sz w:val="28"/>
                  <w:szCs w:val="28"/>
                  <w:lang w:val="en-US"/>
                </w:rPr>
                <w:t>ru</w:t>
              </w:r>
              <w:proofErr w:type="spellEnd"/>
            </w:hyperlink>
            <w:r w:rsidR="00BF6B8E" w:rsidRPr="003A2602">
              <w:rPr>
                <w:bCs/>
                <w:sz w:val="28"/>
                <w:szCs w:val="28"/>
                <w:u w:val="single"/>
              </w:rPr>
              <w:t xml:space="preserve"> (раздел «Сотрудничество»)</w:t>
            </w:r>
            <w:r w:rsidR="00BF6B8E" w:rsidRPr="006A4E24">
              <w:rPr>
                <w:bCs/>
                <w:sz w:val="28"/>
                <w:szCs w:val="28"/>
              </w:rPr>
              <w:t xml:space="preserve"> </w:t>
            </w:r>
            <w:r w:rsidR="00BF6B8E" w:rsidRPr="006A4E24">
              <w:rPr>
                <w:b/>
                <w:sz w:val="28"/>
                <w:szCs w:val="28"/>
              </w:rPr>
              <w:t>«</w:t>
            </w:r>
            <w:r w:rsidR="00153A58">
              <w:rPr>
                <w:b/>
                <w:sz w:val="28"/>
                <w:szCs w:val="28"/>
              </w:rPr>
              <w:t>1</w:t>
            </w:r>
            <w:r w:rsidR="007F312D">
              <w:rPr>
                <w:b/>
                <w:sz w:val="28"/>
                <w:szCs w:val="28"/>
              </w:rPr>
              <w:t>9</w:t>
            </w:r>
            <w:r w:rsidR="00BF6B8E" w:rsidRPr="006A4E24">
              <w:rPr>
                <w:b/>
                <w:sz w:val="28"/>
                <w:szCs w:val="28"/>
              </w:rPr>
              <w:t xml:space="preserve">» </w:t>
            </w:r>
            <w:r w:rsidR="00153A58">
              <w:rPr>
                <w:b/>
                <w:sz w:val="28"/>
                <w:szCs w:val="28"/>
              </w:rPr>
              <w:t>июня</w:t>
            </w:r>
            <w:r w:rsidR="00BF6B8E">
              <w:rPr>
                <w:b/>
                <w:sz w:val="28"/>
                <w:szCs w:val="28"/>
              </w:rPr>
              <w:t xml:space="preserve"> </w:t>
            </w:r>
            <w:r w:rsidR="00BF6B8E" w:rsidRPr="006A4E24">
              <w:rPr>
                <w:b/>
                <w:sz w:val="28"/>
                <w:szCs w:val="28"/>
              </w:rPr>
              <w:t>20</w:t>
            </w:r>
            <w:r w:rsidR="00F113F9">
              <w:rPr>
                <w:b/>
                <w:sz w:val="28"/>
                <w:szCs w:val="28"/>
              </w:rPr>
              <w:t>19</w:t>
            </w:r>
            <w:r w:rsidR="00BF6B8E" w:rsidRPr="006A4E24">
              <w:rPr>
                <w:b/>
                <w:sz w:val="28"/>
                <w:szCs w:val="28"/>
              </w:rPr>
              <w:t xml:space="preserve"> года.</w:t>
            </w:r>
          </w:p>
          <w:p w:rsidR="00BF6B8E" w:rsidRDefault="00BF6B8E" w:rsidP="00BF6B8E">
            <w:pPr>
              <w:jc w:val="both"/>
              <w:rPr>
                <w:b/>
                <w:bCs/>
                <w:sz w:val="28"/>
                <w:szCs w:val="28"/>
              </w:rPr>
            </w:pPr>
            <w:r w:rsidRPr="006A4E24">
              <w:rPr>
                <w:bCs/>
                <w:sz w:val="28"/>
                <w:szCs w:val="28"/>
              </w:rPr>
              <w:t xml:space="preserve">Дата окончания срока подачи заявок – </w:t>
            </w:r>
            <w:r w:rsidRPr="006A4E24">
              <w:rPr>
                <w:b/>
                <w:sz w:val="28"/>
                <w:szCs w:val="28"/>
              </w:rPr>
              <w:t>02:00 часов московского времени</w:t>
            </w:r>
            <w:r w:rsidRPr="006A4E24">
              <w:rPr>
                <w:sz w:val="28"/>
                <w:szCs w:val="28"/>
              </w:rPr>
              <w:t xml:space="preserve"> </w:t>
            </w:r>
            <w:r w:rsidRPr="006A4E24">
              <w:rPr>
                <w:b/>
                <w:bCs/>
                <w:sz w:val="28"/>
                <w:szCs w:val="28"/>
              </w:rPr>
              <w:t>«</w:t>
            </w:r>
            <w:r w:rsidR="00153A58">
              <w:rPr>
                <w:b/>
                <w:bCs/>
                <w:sz w:val="28"/>
                <w:szCs w:val="28"/>
              </w:rPr>
              <w:t>08</w:t>
            </w:r>
            <w:r w:rsidRPr="006A4E24">
              <w:rPr>
                <w:b/>
                <w:bCs/>
                <w:sz w:val="28"/>
                <w:szCs w:val="28"/>
              </w:rPr>
              <w:t xml:space="preserve">» </w:t>
            </w:r>
            <w:r>
              <w:rPr>
                <w:b/>
                <w:bCs/>
                <w:sz w:val="28"/>
                <w:szCs w:val="28"/>
              </w:rPr>
              <w:t>ию</w:t>
            </w:r>
            <w:r w:rsidR="00153A58">
              <w:rPr>
                <w:b/>
                <w:bCs/>
                <w:sz w:val="28"/>
                <w:szCs w:val="28"/>
              </w:rPr>
              <w:t>л</w:t>
            </w:r>
            <w:r>
              <w:rPr>
                <w:b/>
                <w:sz w:val="28"/>
                <w:szCs w:val="28"/>
              </w:rPr>
              <w:t>я</w:t>
            </w:r>
            <w:r w:rsidRPr="006A4E24">
              <w:rPr>
                <w:b/>
                <w:bCs/>
                <w:sz w:val="28"/>
                <w:szCs w:val="28"/>
              </w:rPr>
              <w:t xml:space="preserve"> 2019 года</w:t>
            </w:r>
          </w:p>
          <w:p w:rsidR="00BF6B8E" w:rsidRPr="007E57EB" w:rsidRDefault="00BF6B8E" w:rsidP="00153A58">
            <w:pPr>
              <w:jc w:val="both"/>
              <w:rPr>
                <w:b/>
                <w:bCs/>
                <w:sz w:val="28"/>
                <w:szCs w:val="28"/>
              </w:rPr>
            </w:pPr>
            <w:r w:rsidRPr="007E57EB">
              <w:rPr>
                <w:sz w:val="28"/>
                <w:szCs w:val="28"/>
              </w:rPr>
              <w:t>Вскрытие аукционных заявок осуществляется по истечении срока подачи заявок</w:t>
            </w:r>
            <w:r>
              <w:rPr>
                <w:sz w:val="28"/>
                <w:szCs w:val="28"/>
              </w:rPr>
              <w:t xml:space="preserve"> </w:t>
            </w:r>
            <w:r w:rsidRPr="007E57EB">
              <w:rPr>
                <w:b/>
                <w:sz w:val="28"/>
                <w:szCs w:val="28"/>
              </w:rPr>
              <w:t>02:00 часов московского времени</w:t>
            </w:r>
            <w:r w:rsidRPr="007E57EB">
              <w:rPr>
                <w:sz w:val="28"/>
                <w:szCs w:val="28"/>
              </w:rPr>
              <w:t xml:space="preserve"> </w:t>
            </w:r>
            <w:r w:rsidRPr="007E57EB">
              <w:rPr>
                <w:b/>
                <w:bCs/>
                <w:sz w:val="28"/>
                <w:szCs w:val="28"/>
              </w:rPr>
              <w:t>«</w:t>
            </w:r>
            <w:r w:rsidR="00153A58">
              <w:rPr>
                <w:b/>
                <w:bCs/>
                <w:sz w:val="28"/>
                <w:szCs w:val="28"/>
              </w:rPr>
              <w:t>08</w:t>
            </w:r>
            <w:r w:rsidRPr="007E57EB">
              <w:rPr>
                <w:b/>
                <w:bCs/>
                <w:sz w:val="28"/>
                <w:szCs w:val="28"/>
              </w:rPr>
              <w:t xml:space="preserve">» </w:t>
            </w:r>
            <w:r w:rsidR="00153A58">
              <w:rPr>
                <w:b/>
                <w:bCs/>
                <w:sz w:val="28"/>
                <w:szCs w:val="28"/>
              </w:rPr>
              <w:t>июля</w:t>
            </w:r>
            <w:r w:rsidRPr="007E57EB">
              <w:rPr>
                <w:b/>
                <w:bCs/>
                <w:sz w:val="28"/>
                <w:szCs w:val="28"/>
              </w:rPr>
              <w:t xml:space="preserve"> 2019 года</w:t>
            </w:r>
            <w:r>
              <w:rPr>
                <w:b/>
                <w:bCs/>
                <w:sz w:val="28"/>
                <w:szCs w:val="28"/>
              </w:rPr>
              <w:t xml:space="preserve"> </w:t>
            </w:r>
            <w:r w:rsidRPr="007E57EB">
              <w:rPr>
                <w:sz w:val="28"/>
                <w:szCs w:val="28"/>
              </w:rPr>
              <w:t>на ЭТЗП (на странице данного открытого аукциона на сайте ЭТЗП)</w:t>
            </w:r>
            <w:r w:rsidRPr="007E57EB">
              <w:rPr>
                <w:i/>
                <w:sz w:val="28"/>
                <w:szCs w:val="28"/>
              </w:rPr>
              <w:t>.</w:t>
            </w:r>
          </w:p>
        </w:tc>
      </w:tr>
      <w:tr w:rsidR="00BF6B8E" w:rsidTr="00BF6B8E">
        <w:tc>
          <w:tcPr>
            <w:tcW w:w="814" w:type="dxa"/>
          </w:tcPr>
          <w:p w:rsidR="00BF6B8E" w:rsidRDefault="00BF6B8E" w:rsidP="00BF6B8E">
            <w:r w:rsidRPr="005174B2">
              <w:rPr>
                <w:sz w:val="28"/>
              </w:rPr>
              <w:lastRenderedPageBreak/>
              <w:t>2.3</w:t>
            </w:r>
            <w:r>
              <w:rPr>
                <w:sz w:val="28"/>
              </w:rPr>
              <w:t>.</w:t>
            </w:r>
          </w:p>
        </w:tc>
        <w:tc>
          <w:tcPr>
            <w:tcW w:w="3942" w:type="dxa"/>
          </w:tcPr>
          <w:p w:rsidR="00BF6B8E" w:rsidRDefault="00BF6B8E" w:rsidP="00BF6B8E">
            <w:r>
              <w:rPr>
                <w:sz w:val="28"/>
                <w:szCs w:val="28"/>
              </w:rPr>
              <w:t>Д</w:t>
            </w:r>
            <w:r w:rsidRPr="00750B3C">
              <w:rPr>
                <w:sz w:val="28"/>
                <w:szCs w:val="28"/>
              </w:rPr>
              <w:t>ата рассмотрения заявок участников аукциона</w:t>
            </w:r>
            <w:r>
              <w:rPr>
                <w:sz w:val="28"/>
                <w:szCs w:val="28"/>
              </w:rPr>
              <w:t>,</w:t>
            </w:r>
            <w:r w:rsidRPr="00750B3C">
              <w:rPr>
                <w:sz w:val="28"/>
                <w:szCs w:val="28"/>
              </w:rPr>
              <w:t xml:space="preserve"> проведения аукциона</w:t>
            </w:r>
            <w:r>
              <w:t xml:space="preserve"> </w:t>
            </w:r>
          </w:p>
        </w:tc>
        <w:tc>
          <w:tcPr>
            <w:tcW w:w="10030" w:type="dxa"/>
          </w:tcPr>
          <w:p w:rsidR="00BF6B8E" w:rsidRDefault="00BF6B8E" w:rsidP="00BF6B8E">
            <w:pPr>
              <w:jc w:val="both"/>
              <w:rPr>
                <w:b/>
                <w:bCs/>
                <w:i/>
                <w:sz w:val="28"/>
                <w:szCs w:val="28"/>
              </w:rPr>
            </w:pPr>
            <w:r w:rsidRPr="003274A8">
              <w:rPr>
                <w:bCs/>
                <w:sz w:val="28"/>
                <w:szCs w:val="28"/>
              </w:rPr>
              <w:t>Рассмотрение</w:t>
            </w:r>
            <w:r>
              <w:rPr>
                <w:bCs/>
                <w:sz w:val="28"/>
                <w:szCs w:val="28"/>
              </w:rPr>
              <w:t xml:space="preserve"> аукционных</w:t>
            </w:r>
            <w:r w:rsidRPr="003274A8">
              <w:rPr>
                <w:bCs/>
                <w:sz w:val="28"/>
                <w:szCs w:val="28"/>
              </w:rPr>
              <w:t xml:space="preserve"> заявок осуществляется </w:t>
            </w:r>
            <w:r w:rsidRPr="005B7997">
              <w:rPr>
                <w:b/>
                <w:bCs/>
                <w:sz w:val="28"/>
                <w:szCs w:val="28"/>
              </w:rPr>
              <w:t>«</w:t>
            </w:r>
            <w:r w:rsidR="00153A58">
              <w:rPr>
                <w:b/>
                <w:bCs/>
                <w:sz w:val="28"/>
                <w:szCs w:val="28"/>
              </w:rPr>
              <w:t>15</w:t>
            </w:r>
            <w:r w:rsidRPr="005B7997">
              <w:rPr>
                <w:b/>
                <w:bCs/>
                <w:sz w:val="28"/>
                <w:szCs w:val="28"/>
              </w:rPr>
              <w:t xml:space="preserve">» </w:t>
            </w:r>
            <w:r w:rsidR="00153A58">
              <w:rPr>
                <w:b/>
                <w:bCs/>
                <w:sz w:val="28"/>
                <w:szCs w:val="28"/>
              </w:rPr>
              <w:t>июля</w:t>
            </w:r>
            <w:r w:rsidRPr="005B7997">
              <w:rPr>
                <w:b/>
                <w:bCs/>
                <w:sz w:val="28"/>
                <w:szCs w:val="28"/>
              </w:rPr>
              <w:t xml:space="preserve"> 201</w:t>
            </w:r>
            <w:r>
              <w:rPr>
                <w:b/>
                <w:bCs/>
                <w:sz w:val="28"/>
                <w:szCs w:val="28"/>
              </w:rPr>
              <w:t>9</w:t>
            </w:r>
            <w:r w:rsidRPr="005B7997">
              <w:rPr>
                <w:b/>
                <w:bCs/>
                <w:sz w:val="28"/>
                <w:szCs w:val="28"/>
              </w:rPr>
              <w:t xml:space="preserve"> года</w:t>
            </w:r>
            <w:r w:rsidRPr="005B7997">
              <w:rPr>
                <w:b/>
                <w:bCs/>
                <w:i/>
                <w:sz w:val="28"/>
                <w:szCs w:val="28"/>
              </w:rPr>
              <w:t>.</w:t>
            </w:r>
          </w:p>
          <w:p w:rsidR="00BF6B8E" w:rsidRPr="006A4E24" w:rsidRDefault="00BF6B8E" w:rsidP="00BF6B8E">
            <w:pPr>
              <w:jc w:val="both"/>
              <w:rPr>
                <w:bCs/>
                <w:sz w:val="28"/>
                <w:szCs w:val="28"/>
              </w:rPr>
            </w:pPr>
            <w:r w:rsidRPr="006A4E24">
              <w:rPr>
                <w:bCs/>
                <w:sz w:val="28"/>
                <w:szCs w:val="28"/>
              </w:rPr>
              <w:t xml:space="preserve">Проведение аукциона осуществляется: </w:t>
            </w:r>
          </w:p>
          <w:p w:rsidR="00BF6B8E" w:rsidRPr="006A4E24" w:rsidRDefault="00BF6B8E" w:rsidP="00153A58">
            <w:pPr>
              <w:jc w:val="both"/>
              <w:rPr>
                <w:bCs/>
                <w:sz w:val="28"/>
                <w:szCs w:val="28"/>
              </w:rPr>
            </w:pPr>
            <w:r w:rsidRPr="006A4E24">
              <w:rPr>
                <w:b/>
                <w:bCs/>
                <w:sz w:val="28"/>
                <w:szCs w:val="28"/>
              </w:rPr>
              <w:t>09:00 часов московского времени</w:t>
            </w:r>
            <w:r w:rsidRPr="006A4E24">
              <w:rPr>
                <w:bCs/>
                <w:sz w:val="28"/>
                <w:szCs w:val="28"/>
              </w:rPr>
              <w:t xml:space="preserve"> </w:t>
            </w:r>
            <w:r w:rsidRPr="006A4E24">
              <w:rPr>
                <w:b/>
                <w:bCs/>
                <w:sz w:val="28"/>
                <w:szCs w:val="28"/>
              </w:rPr>
              <w:t>«</w:t>
            </w:r>
            <w:r w:rsidR="00153A58">
              <w:rPr>
                <w:b/>
                <w:bCs/>
                <w:sz w:val="28"/>
                <w:szCs w:val="28"/>
              </w:rPr>
              <w:t>18</w:t>
            </w:r>
            <w:r w:rsidRPr="006A4E24">
              <w:rPr>
                <w:b/>
                <w:bCs/>
                <w:sz w:val="28"/>
                <w:szCs w:val="28"/>
              </w:rPr>
              <w:t xml:space="preserve">» </w:t>
            </w:r>
            <w:r w:rsidR="00153A58">
              <w:rPr>
                <w:b/>
                <w:bCs/>
                <w:sz w:val="28"/>
                <w:szCs w:val="28"/>
              </w:rPr>
              <w:t>июля</w:t>
            </w:r>
            <w:r w:rsidRPr="006A4E24">
              <w:rPr>
                <w:b/>
                <w:bCs/>
                <w:sz w:val="28"/>
                <w:szCs w:val="28"/>
              </w:rPr>
              <w:t xml:space="preserve"> 2019 года</w:t>
            </w:r>
            <w:r>
              <w:rPr>
                <w:b/>
                <w:bCs/>
                <w:sz w:val="28"/>
                <w:szCs w:val="28"/>
              </w:rPr>
              <w:t xml:space="preserve"> </w:t>
            </w:r>
            <w:r w:rsidRPr="006A4E24">
              <w:rPr>
                <w:bCs/>
                <w:sz w:val="28"/>
                <w:szCs w:val="28"/>
              </w:rPr>
              <w:t>на ЭТЗП (на странице данного аукциона на сайте ЭТЗП) в электронной форме в личном кабинете участника электронных процедур</w:t>
            </w:r>
            <w:r>
              <w:rPr>
                <w:bCs/>
                <w:sz w:val="28"/>
                <w:szCs w:val="28"/>
              </w:rPr>
              <w:t>.</w:t>
            </w:r>
          </w:p>
        </w:tc>
      </w:tr>
      <w:tr w:rsidR="00BF6B8E" w:rsidTr="00BF6B8E">
        <w:tc>
          <w:tcPr>
            <w:tcW w:w="814" w:type="dxa"/>
          </w:tcPr>
          <w:p w:rsidR="00BF6B8E" w:rsidRDefault="00BF6B8E" w:rsidP="00BF6B8E">
            <w:r w:rsidRPr="005174B2">
              <w:rPr>
                <w:sz w:val="28"/>
              </w:rPr>
              <w:t>2.4</w:t>
            </w:r>
            <w:r>
              <w:rPr>
                <w:sz w:val="28"/>
              </w:rPr>
              <w:t>.</w:t>
            </w:r>
          </w:p>
        </w:tc>
        <w:tc>
          <w:tcPr>
            <w:tcW w:w="3942" w:type="dxa"/>
          </w:tcPr>
          <w:p w:rsidR="00BF6B8E" w:rsidRPr="003274A8" w:rsidRDefault="00BF6B8E" w:rsidP="00BF6B8E">
            <w:pPr>
              <w:jc w:val="both"/>
              <w:rPr>
                <w:bCs/>
                <w:sz w:val="28"/>
                <w:szCs w:val="28"/>
              </w:rPr>
            </w:pPr>
            <w:r w:rsidRPr="003274A8">
              <w:rPr>
                <w:bCs/>
                <w:sz w:val="28"/>
                <w:szCs w:val="28"/>
              </w:rPr>
              <w:t xml:space="preserve">Порядок направления запросов на разъяснение положений </w:t>
            </w:r>
            <w:r w:rsidRPr="00C15070">
              <w:rPr>
                <w:sz w:val="28"/>
                <w:szCs w:val="28"/>
              </w:rPr>
              <w:t>аукционной</w:t>
            </w:r>
            <w:r w:rsidRPr="003274A8">
              <w:rPr>
                <w:bCs/>
                <w:sz w:val="28"/>
                <w:szCs w:val="28"/>
              </w:rPr>
              <w:t xml:space="preserve"> документации и предоставления разъяснений положений </w:t>
            </w:r>
            <w:r w:rsidRPr="00C15070">
              <w:rPr>
                <w:sz w:val="28"/>
                <w:szCs w:val="28"/>
              </w:rPr>
              <w:t>аукционной</w:t>
            </w:r>
            <w:r w:rsidRPr="003274A8">
              <w:rPr>
                <w:bCs/>
                <w:sz w:val="28"/>
                <w:szCs w:val="28"/>
              </w:rPr>
              <w:t xml:space="preserve"> документации</w:t>
            </w:r>
          </w:p>
          <w:p w:rsidR="00BF6B8E" w:rsidRDefault="00BF6B8E" w:rsidP="00BF6B8E"/>
        </w:tc>
        <w:tc>
          <w:tcPr>
            <w:tcW w:w="10030" w:type="dxa"/>
          </w:tcPr>
          <w:p w:rsidR="00BF6B8E" w:rsidRPr="003274A8" w:rsidRDefault="00BF6B8E" w:rsidP="00BF6B8E">
            <w:pPr>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Pr="00CB1DFD">
              <w:rPr>
                <w:bCs/>
                <w:sz w:val="28"/>
                <w:szCs w:val="28"/>
              </w:rPr>
              <w:t>3.5</w:t>
            </w:r>
            <w:r>
              <w:rPr>
                <w:bCs/>
                <w:sz w:val="28"/>
                <w:szCs w:val="28"/>
              </w:rPr>
              <w:t xml:space="preserve"> аукционной документации.</w:t>
            </w:r>
          </w:p>
          <w:p w:rsidR="00BF6B8E" w:rsidRPr="006C3BF0" w:rsidRDefault="00BF6B8E" w:rsidP="00BF6B8E">
            <w:pPr>
              <w:jc w:val="both"/>
              <w:rPr>
                <w:bCs/>
                <w:sz w:val="28"/>
                <w:szCs w:val="28"/>
              </w:rPr>
            </w:pPr>
            <w:r w:rsidRPr="003274A8">
              <w:rPr>
                <w:bCs/>
                <w:sz w:val="28"/>
                <w:szCs w:val="28"/>
              </w:rPr>
              <w:t xml:space="preserve">Срок направления </w:t>
            </w:r>
            <w:r w:rsidRPr="006C3BF0">
              <w:rPr>
                <w:bCs/>
                <w:sz w:val="28"/>
                <w:szCs w:val="28"/>
              </w:rPr>
              <w:t>участниками запросов на разъяснение положений аукционной документации: с «</w:t>
            </w:r>
            <w:r w:rsidR="00153A58">
              <w:rPr>
                <w:bCs/>
                <w:sz w:val="28"/>
                <w:szCs w:val="28"/>
              </w:rPr>
              <w:t>1</w:t>
            </w:r>
            <w:r w:rsidR="007F312D">
              <w:rPr>
                <w:bCs/>
                <w:sz w:val="28"/>
                <w:szCs w:val="28"/>
              </w:rPr>
              <w:t>9</w:t>
            </w:r>
            <w:r w:rsidRPr="006C3BF0">
              <w:rPr>
                <w:bCs/>
                <w:sz w:val="28"/>
                <w:szCs w:val="28"/>
              </w:rPr>
              <w:t xml:space="preserve">» </w:t>
            </w:r>
            <w:r w:rsidR="00153A58">
              <w:rPr>
                <w:bCs/>
                <w:sz w:val="28"/>
                <w:szCs w:val="28"/>
              </w:rPr>
              <w:t>июня</w:t>
            </w:r>
            <w:r w:rsidRPr="006C3BF0">
              <w:rPr>
                <w:bCs/>
                <w:sz w:val="28"/>
                <w:szCs w:val="28"/>
              </w:rPr>
              <w:t xml:space="preserve"> 2019 г. по </w:t>
            </w:r>
            <w:r w:rsidR="00153A58">
              <w:rPr>
                <w:bCs/>
                <w:sz w:val="28"/>
                <w:szCs w:val="28"/>
              </w:rPr>
              <w:t>0</w:t>
            </w:r>
            <w:r>
              <w:rPr>
                <w:bCs/>
                <w:sz w:val="28"/>
                <w:szCs w:val="28"/>
              </w:rPr>
              <w:t>9</w:t>
            </w:r>
            <w:r w:rsidR="00153A58">
              <w:rPr>
                <w:bCs/>
                <w:sz w:val="28"/>
                <w:szCs w:val="28"/>
              </w:rPr>
              <w:t>:00</w:t>
            </w:r>
            <w:r w:rsidRPr="006C3BF0">
              <w:rPr>
                <w:bCs/>
                <w:sz w:val="28"/>
                <w:szCs w:val="28"/>
              </w:rPr>
              <w:t xml:space="preserve"> часов московского времени «</w:t>
            </w:r>
            <w:r w:rsidR="00153A58">
              <w:rPr>
                <w:bCs/>
                <w:sz w:val="28"/>
                <w:szCs w:val="28"/>
              </w:rPr>
              <w:t>03</w:t>
            </w:r>
            <w:r w:rsidRPr="006C3BF0">
              <w:rPr>
                <w:bCs/>
                <w:sz w:val="28"/>
                <w:szCs w:val="28"/>
              </w:rPr>
              <w:t xml:space="preserve">» </w:t>
            </w:r>
            <w:r w:rsidR="00153A58">
              <w:rPr>
                <w:bCs/>
                <w:sz w:val="28"/>
                <w:szCs w:val="28"/>
              </w:rPr>
              <w:t xml:space="preserve">июля </w:t>
            </w:r>
            <w:r w:rsidRPr="006C3BF0">
              <w:rPr>
                <w:bCs/>
                <w:sz w:val="28"/>
                <w:szCs w:val="28"/>
              </w:rPr>
              <w:t>2019 г. (включительно).</w:t>
            </w:r>
          </w:p>
          <w:p w:rsidR="00BF6B8E" w:rsidRPr="003274A8" w:rsidRDefault="00BF6B8E" w:rsidP="00BF6B8E">
            <w:pPr>
              <w:jc w:val="both"/>
              <w:rPr>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153A58">
              <w:rPr>
                <w:bCs/>
                <w:sz w:val="28"/>
                <w:szCs w:val="28"/>
              </w:rPr>
              <w:t>1</w:t>
            </w:r>
            <w:r w:rsidR="007F312D">
              <w:rPr>
                <w:bCs/>
                <w:sz w:val="28"/>
                <w:szCs w:val="28"/>
              </w:rPr>
              <w:t>9</w:t>
            </w:r>
            <w:r>
              <w:rPr>
                <w:bCs/>
                <w:sz w:val="28"/>
                <w:szCs w:val="28"/>
              </w:rPr>
              <w:t xml:space="preserve">» </w:t>
            </w:r>
            <w:r w:rsidR="00153A58">
              <w:rPr>
                <w:bCs/>
                <w:sz w:val="28"/>
                <w:szCs w:val="28"/>
              </w:rPr>
              <w:t>июня</w:t>
            </w:r>
            <w:r w:rsidRPr="003274A8">
              <w:rPr>
                <w:bCs/>
                <w:sz w:val="28"/>
                <w:szCs w:val="28"/>
              </w:rPr>
              <w:t xml:space="preserve"> 201</w:t>
            </w:r>
            <w:r>
              <w:rPr>
                <w:bCs/>
                <w:sz w:val="28"/>
                <w:szCs w:val="28"/>
              </w:rPr>
              <w:t xml:space="preserve">9 </w:t>
            </w:r>
            <w:r w:rsidRPr="003274A8">
              <w:rPr>
                <w:bCs/>
                <w:sz w:val="28"/>
                <w:szCs w:val="28"/>
              </w:rPr>
              <w:t>г.</w:t>
            </w:r>
          </w:p>
          <w:p w:rsidR="00BF6B8E" w:rsidRDefault="00BF6B8E" w:rsidP="00153A58">
            <w:pPr>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153A58">
              <w:rPr>
                <w:bCs/>
                <w:sz w:val="28"/>
                <w:szCs w:val="28"/>
              </w:rPr>
              <w:t>16.59</w:t>
            </w:r>
            <w:r w:rsidRPr="003274A8">
              <w:rPr>
                <w:bCs/>
                <w:sz w:val="28"/>
                <w:szCs w:val="28"/>
              </w:rPr>
              <w:t xml:space="preserve"> </w:t>
            </w:r>
            <w:r w:rsidRPr="006C3BF0">
              <w:rPr>
                <w:bCs/>
                <w:sz w:val="28"/>
                <w:szCs w:val="28"/>
              </w:rPr>
              <w:t>часов московского времени «</w:t>
            </w:r>
            <w:r w:rsidR="00153A58">
              <w:rPr>
                <w:bCs/>
                <w:sz w:val="28"/>
                <w:szCs w:val="28"/>
              </w:rPr>
              <w:t>05</w:t>
            </w:r>
            <w:r w:rsidRPr="003274A8">
              <w:rPr>
                <w:bCs/>
                <w:sz w:val="28"/>
                <w:szCs w:val="28"/>
              </w:rPr>
              <w:t xml:space="preserve">» </w:t>
            </w:r>
            <w:r w:rsidR="00153A58">
              <w:rPr>
                <w:bCs/>
                <w:sz w:val="28"/>
                <w:szCs w:val="28"/>
              </w:rPr>
              <w:t>июля</w:t>
            </w:r>
            <w:r w:rsidRPr="003274A8">
              <w:rPr>
                <w:bCs/>
                <w:sz w:val="28"/>
                <w:szCs w:val="28"/>
              </w:rPr>
              <w:t xml:space="preserve"> 201</w:t>
            </w:r>
            <w:r>
              <w:rPr>
                <w:bCs/>
                <w:sz w:val="28"/>
                <w:szCs w:val="28"/>
              </w:rPr>
              <w:t xml:space="preserve">9 </w:t>
            </w:r>
            <w:r w:rsidRPr="003274A8">
              <w:rPr>
                <w:bCs/>
                <w:sz w:val="28"/>
                <w:szCs w:val="28"/>
              </w:rPr>
              <w:t>г.</w:t>
            </w:r>
          </w:p>
        </w:tc>
      </w:tr>
    </w:tbl>
    <w:p w:rsidR="00BF6B8E" w:rsidRDefault="00BF6B8E" w:rsidP="00BF6B8E"/>
    <w:p w:rsidR="00982671" w:rsidRDefault="00982671"/>
    <w:sectPr w:rsidR="00982671" w:rsidSect="00BF6B8E">
      <w:pgSz w:w="16838" w:h="11906" w:orient="landscape"/>
      <w:pgMar w:top="1701"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7BF" w:rsidRDefault="00A907BF" w:rsidP="00A652C0">
      <w:r>
        <w:separator/>
      </w:r>
    </w:p>
  </w:endnote>
  <w:endnote w:type="continuationSeparator" w:id="0">
    <w:p w:rsidR="00A907BF" w:rsidRDefault="00A907BF" w:rsidP="00A652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7BF" w:rsidRDefault="00A907BF" w:rsidP="00A652C0">
      <w:r>
        <w:separator/>
      </w:r>
    </w:p>
  </w:footnote>
  <w:footnote w:type="continuationSeparator" w:id="0">
    <w:p w:rsidR="00A907BF" w:rsidRDefault="00A907BF" w:rsidP="00A65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105" w:rsidRDefault="005409DD" w:rsidP="00BF6B8E">
    <w:pPr>
      <w:pStyle w:val="af1"/>
      <w:jc w:val="center"/>
    </w:pPr>
    <w:r>
      <w:fldChar w:fldCharType="begin"/>
    </w:r>
    <w:r w:rsidR="007C0E58">
      <w:instrText xml:space="preserve"> PAGE   \* MERGEFORMAT </w:instrText>
    </w:r>
    <w:r>
      <w:fldChar w:fldCharType="separate"/>
    </w:r>
    <w:r w:rsidR="007F312D">
      <w:rPr>
        <w:noProof/>
      </w:rPr>
      <w:t>7</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105" w:rsidRDefault="005409DD">
    <w:pPr>
      <w:pStyle w:val="af1"/>
      <w:jc w:val="center"/>
    </w:pPr>
    <w:r>
      <w:fldChar w:fldCharType="begin"/>
    </w:r>
    <w:r w:rsidR="007C0E58">
      <w:instrText xml:space="preserve"> PAGE   \* MERGEFORMAT </w:instrText>
    </w:r>
    <w:r>
      <w:fldChar w:fldCharType="separate"/>
    </w:r>
    <w:r w:rsidR="007F312D">
      <w:rPr>
        <w:noProof/>
      </w:rPr>
      <w:t>30</w:t>
    </w:r>
    <w:r>
      <w:rPr>
        <w:noProof/>
      </w:rPr>
      <w:fldChar w:fldCharType="end"/>
    </w:r>
  </w:p>
  <w:p w:rsidR="00F53105" w:rsidRDefault="00F5310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465B"/>
    <w:multiLevelType w:val="hybridMultilevel"/>
    <w:tmpl w:val="9072D51C"/>
    <w:lvl w:ilvl="0" w:tplc="B6627A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250B1E"/>
    <w:multiLevelType w:val="hybridMultilevel"/>
    <w:tmpl w:val="42845888"/>
    <w:lvl w:ilvl="0" w:tplc="F49832E6">
      <w:start w:val="1"/>
      <w:numFmt w:val="decimal"/>
      <w:lvlText w:val="4.%1."/>
      <w:lvlJc w:val="left"/>
      <w:pPr>
        <w:tabs>
          <w:tab w:val="num" w:pos="357"/>
        </w:tabs>
        <w:ind w:left="1511" w:hanging="774"/>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C5337"/>
    <w:multiLevelType w:val="hybridMultilevel"/>
    <w:tmpl w:val="151077A2"/>
    <w:lvl w:ilvl="0" w:tplc="E80829DE">
      <w:start w:val="1"/>
      <w:numFmt w:val="decimal"/>
      <w:lvlText w:val="2.2.%1."/>
      <w:lvlJc w:val="left"/>
      <w:pPr>
        <w:ind w:left="1429" w:hanging="360"/>
      </w:pPr>
      <w:rPr>
        <w:rFonts w:hint="default"/>
        <w:b/>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4704BB8"/>
    <w:multiLevelType w:val="hybridMultilevel"/>
    <w:tmpl w:val="4748FBBA"/>
    <w:lvl w:ilvl="0" w:tplc="B6627A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B823A1"/>
    <w:multiLevelType w:val="multilevel"/>
    <w:tmpl w:val="9DDA3796"/>
    <w:lvl w:ilvl="0">
      <w:start w:val="1"/>
      <w:numFmt w:val="decimal"/>
      <w:lvlText w:val="%1."/>
      <w:lvlJc w:val="left"/>
      <w:pPr>
        <w:tabs>
          <w:tab w:val="num" w:pos="208"/>
        </w:tabs>
        <w:ind w:left="928" w:hanging="360"/>
      </w:pPr>
      <w:rPr>
        <w:rFonts w:cs="Times New Roman" w:hint="default"/>
        <w:sz w:val="28"/>
      </w:rPr>
    </w:lvl>
    <w:lvl w:ilvl="1">
      <w:start w:val="1"/>
      <w:numFmt w:val="decimal"/>
      <w:isLgl/>
      <w:lvlText w:val="%1.%2."/>
      <w:lvlJc w:val="left"/>
      <w:pPr>
        <w:tabs>
          <w:tab w:val="num" w:pos="0"/>
        </w:tabs>
        <w:ind w:left="1080"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5">
    <w:nsid w:val="1E29376F"/>
    <w:multiLevelType w:val="hybridMultilevel"/>
    <w:tmpl w:val="8060504E"/>
    <w:lvl w:ilvl="0" w:tplc="4552E476">
      <w:start w:val="1"/>
      <w:numFmt w:val="decimal"/>
      <w:lvlText w:val="2.%1."/>
      <w:lvlJc w:val="left"/>
      <w:pPr>
        <w:tabs>
          <w:tab w:val="num" w:pos="357"/>
        </w:tabs>
        <w:ind w:left="1511" w:hanging="774"/>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D07E2B"/>
    <w:multiLevelType w:val="multilevel"/>
    <w:tmpl w:val="00AAF542"/>
    <w:lvl w:ilvl="0">
      <w:start w:val="9"/>
      <w:numFmt w:val="decimal"/>
      <w:lvlText w:val="%1."/>
      <w:lvlJc w:val="left"/>
      <w:pPr>
        <w:ind w:left="1097" w:hanging="360"/>
      </w:pPr>
      <w:rPr>
        <w:rFonts w:hint="default"/>
      </w:rPr>
    </w:lvl>
    <w:lvl w:ilvl="1">
      <w:start w:val="1"/>
      <w:numFmt w:val="decimal"/>
      <w:isLgl/>
      <w:lvlText w:val="%1.%2."/>
      <w:lvlJc w:val="left"/>
      <w:pPr>
        <w:ind w:left="1097" w:hanging="360"/>
      </w:pPr>
      <w:rPr>
        <w:rFonts w:hint="default"/>
        <w:b/>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7">
    <w:nsid w:val="380D05F1"/>
    <w:multiLevelType w:val="multilevel"/>
    <w:tmpl w:val="7AA48570"/>
    <w:lvl w:ilvl="0">
      <w:start w:val="1"/>
      <w:numFmt w:val="decimal"/>
      <w:suff w:val="space"/>
      <w:lvlText w:val="%1."/>
      <w:lvlJc w:val="left"/>
      <w:pPr>
        <w:ind w:left="720" w:hanging="360"/>
      </w:pPr>
      <w:rPr>
        <w:rFonts w:hint="default"/>
      </w:rPr>
    </w:lvl>
    <w:lvl w:ilvl="1">
      <w:start w:val="1"/>
      <w:numFmt w:val="decimal"/>
      <w:isLgl/>
      <w:lvlText w:val="%1.%2."/>
      <w:lvlJc w:val="left"/>
      <w:pPr>
        <w:tabs>
          <w:tab w:val="num" w:pos="357"/>
        </w:tabs>
        <w:ind w:left="1485" w:hanging="945"/>
      </w:pPr>
      <w:rPr>
        <w:rFonts w:hint="default"/>
        <w:b/>
        <w:sz w:val="24"/>
        <w:szCs w:val="24"/>
      </w:rPr>
    </w:lvl>
    <w:lvl w:ilvl="2">
      <w:start w:val="1"/>
      <w:numFmt w:val="decimal"/>
      <w:isLgl/>
      <w:suff w:val="space"/>
      <w:lvlText w:val="%1.%2.%3."/>
      <w:lvlJc w:val="left"/>
      <w:pPr>
        <w:ind w:left="1665" w:hanging="945"/>
      </w:pPr>
      <w:rPr>
        <w:rFonts w:hint="default"/>
      </w:rPr>
    </w:lvl>
    <w:lvl w:ilvl="3">
      <w:start w:val="1"/>
      <w:numFmt w:val="decimal"/>
      <w:isLgl/>
      <w:lvlText w:val="%1.%2.%3.%4."/>
      <w:lvlJc w:val="left"/>
      <w:pPr>
        <w:ind w:left="1845" w:hanging="94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nsid w:val="38F722CF"/>
    <w:multiLevelType w:val="hybridMultilevel"/>
    <w:tmpl w:val="0C2C6C16"/>
    <w:lvl w:ilvl="0" w:tplc="E37E1060">
      <w:start w:val="1"/>
      <w:numFmt w:val="decimal"/>
      <w:lvlText w:val="5.%1."/>
      <w:lvlJc w:val="left"/>
      <w:pPr>
        <w:tabs>
          <w:tab w:val="num" w:pos="357"/>
        </w:tabs>
        <w:ind w:left="928" w:hanging="360"/>
      </w:pPr>
      <w:rPr>
        <w:rFonts w:hint="default"/>
        <w:b/>
        <w:sz w:val="24"/>
        <w:szCs w:val="24"/>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9">
    <w:nsid w:val="3CE30EF4"/>
    <w:multiLevelType w:val="hybridMultilevel"/>
    <w:tmpl w:val="C07618C2"/>
    <w:lvl w:ilvl="0" w:tplc="B6627A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337DDE"/>
    <w:multiLevelType w:val="hybridMultilevel"/>
    <w:tmpl w:val="D15898DC"/>
    <w:lvl w:ilvl="0" w:tplc="A25ADE76">
      <w:start w:val="1"/>
      <w:numFmt w:val="decimal"/>
      <w:lvlText w:val="6.%1."/>
      <w:lvlJc w:val="left"/>
      <w:pPr>
        <w:tabs>
          <w:tab w:val="num" w:pos="924"/>
        </w:tabs>
        <w:ind w:left="1097" w:hanging="360"/>
      </w:pPr>
      <w:rPr>
        <w:rFonts w:hint="default"/>
        <w:b/>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5AE6E96"/>
    <w:multiLevelType w:val="hybridMultilevel"/>
    <w:tmpl w:val="5EE28BDC"/>
    <w:lvl w:ilvl="0" w:tplc="B6627A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D24448"/>
    <w:multiLevelType w:val="hybridMultilevel"/>
    <w:tmpl w:val="FB104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C56664"/>
    <w:multiLevelType w:val="multilevel"/>
    <w:tmpl w:val="A266C006"/>
    <w:lvl w:ilvl="0">
      <w:start w:val="3"/>
      <w:numFmt w:val="decimal"/>
      <w:lvlText w:val="%1."/>
      <w:lvlJc w:val="left"/>
      <w:pPr>
        <w:ind w:left="360" w:hanging="360"/>
      </w:pPr>
      <w:rPr>
        <w:rFonts w:hint="default"/>
      </w:rPr>
    </w:lvl>
    <w:lvl w:ilvl="1">
      <w:start w:val="1"/>
      <w:numFmt w:val="decimal"/>
      <w:lvlText w:val="%1.%2."/>
      <w:lvlJc w:val="left"/>
      <w:pPr>
        <w:tabs>
          <w:tab w:val="num" w:pos="357"/>
        </w:tabs>
        <w:ind w:left="1069" w:hanging="360"/>
      </w:pPr>
      <w:rPr>
        <w:rFonts w:hint="default"/>
        <w:b/>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4EB00065"/>
    <w:multiLevelType w:val="hybridMultilevel"/>
    <w:tmpl w:val="A3941010"/>
    <w:lvl w:ilvl="0" w:tplc="89AE677E">
      <w:start w:val="1"/>
      <w:numFmt w:val="decimal"/>
      <w:lvlText w:val="7.4.%1."/>
      <w:lvlJc w:val="left"/>
      <w:pPr>
        <w:tabs>
          <w:tab w:val="num" w:pos="1077"/>
        </w:tabs>
        <w:ind w:left="1077" w:hanging="340"/>
      </w:pPr>
      <w:rPr>
        <w:rFonts w:hint="default"/>
        <w:b/>
        <w:sz w:val="24"/>
        <w:szCs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7">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6FEB655D"/>
    <w:multiLevelType w:val="hybridMultilevel"/>
    <w:tmpl w:val="EF5661BE"/>
    <w:lvl w:ilvl="0" w:tplc="561E5872">
      <w:start w:val="1"/>
      <w:numFmt w:val="decimal"/>
      <w:lvlText w:val="7.%1."/>
      <w:lvlJc w:val="left"/>
      <w:pPr>
        <w:tabs>
          <w:tab w:val="num" w:pos="720"/>
        </w:tabs>
        <w:ind w:left="1097" w:hanging="360"/>
      </w:pPr>
      <w:rPr>
        <w:rFonts w:hint="default"/>
        <w:b/>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21">
    <w:nsid w:val="74FF2F16"/>
    <w:multiLevelType w:val="multilevel"/>
    <w:tmpl w:val="3288F2AA"/>
    <w:lvl w:ilvl="0">
      <w:start w:val="1"/>
      <w:numFmt w:val="decimal"/>
      <w:lvlText w:val="%1."/>
      <w:lvlJc w:val="left"/>
      <w:pPr>
        <w:tabs>
          <w:tab w:val="num" w:pos="357"/>
        </w:tabs>
        <w:ind w:left="1440" w:hanging="703"/>
      </w:pPr>
      <w:rPr>
        <w:rFonts w:hint="default"/>
        <w:sz w:val="24"/>
        <w:szCs w:val="24"/>
      </w:rPr>
    </w:lvl>
    <w:lvl w:ilvl="1">
      <w:start w:val="7"/>
      <w:numFmt w:val="decimal"/>
      <w:isLgl/>
      <w:lvlText w:val="%1.%2."/>
      <w:lvlJc w:val="left"/>
      <w:pPr>
        <w:ind w:left="1097" w:hanging="360"/>
      </w:pPr>
      <w:rPr>
        <w:rFonts w:hint="default"/>
        <w:b/>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22">
    <w:nsid w:val="79905D7E"/>
    <w:multiLevelType w:val="hybridMultilevel"/>
    <w:tmpl w:val="2CEC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D0A47D2"/>
    <w:multiLevelType w:val="hybridMultilevel"/>
    <w:tmpl w:val="F0E07642"/>
    <w:lvl w:ilvl="0" w:tplc="B6627A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7"/>
  </w:num>
  <w:num w:numId="4">
    <w:abstractNumId w:val="18"/>
  </w:num>
  <w:num w:numId="5">
    <w:abstractNumId w:val="15"/>
  </w:num>
  <w:num w:numId="6">
    <w:abstractNumId w:val="22"/>
  </w:num>
  <w:num w:numId="7">
    <w:abstractNumId w:val="20"/>
  </w:num>
  <w:num w:numId="8">
    <w:abstractNumId w:val="4"/>
  </w:num>
  <w:num w:numId="9">
    <w:abstractNumId w:val="12"/>
  </w:num>
  <w:num w:numId="10">
    <w:abstractNumId w:val="7"/>
  </w:num>
  <w:num w:numId="11">
    <w:abstractNumId w:val="5"/>
  </w:num>
  <w:num w:numId="12">
    <w:abstractNumId w:val="13"/>
  </w:num>
  <w:num w:numId="13">
    <w:abstractNumId w:val="1"/>
  </w:num>
  <w:num w:numId="14">
    <w:abstractNumId w:val="21"/>
  </w:num>
  <w:num w:numId="15">
    <w:abstractNumId w:val="8"/>
  </w:num>
  <w:num w:numId="16">
    <w:abstractNumId w:val="10"/>
  </w:num>
  <w:num w:numId="17">
    <w:abstractNumId w:val="19"/>
  </w:num>
  <w:num w:numId="18">
    <w:abstractNumId w:val="14"/>
  </w:num>
  <w:num w:numId="19">
    <w:abstractNumId w:val="2"/>
  </w:num>
  <w:num w:numId="20">
    <w:abstractNumId w:val="6"/>
  </w:num>
  <w:num w:numId="21">
    <w:abstractNumId w:val="11"/>
  </w:num>
  <w:num w:numId="22">
    <w:abstractNumId w:val="24"/>
  </w:num>
  <w:num w:numId="23">
    <w:abstractNumId w:val="3"/>
  </w:num>
  <w:num w:numId="24">
    <w:abstractNumId w:val="9"/>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footnotePr>
    <w:footnote w:id="-1"/>
    <w:footnote w:id="0"/>
  </w:footnotePr>
  <w:endnotePr>
    <w:endnote w:id="-1"/>
    <w:endnote w:id="0"/>
  </w:endnotePr>
  <w:compat/>
  <w:rsids>
    <w:rsidRoot w:val="00BF6B8E"/>
    <w:rsid w:val="000223D0"/>
    <w:rsid w:val="00153A58"/>
    <w:rsid w:val="002249C4"/>
    <w:rsid w:val="00243B57"/>
    <w:rsid w:val="00294C55"/>
    <w:rsid w:val="003F337D"/>
    <w:rsid w:val="00455F12"/>
    <w:rsid w:val="004A402A"/>
    <w:rsid w:val="004B361E"/>
    <w:rsid w:val="005409DD"/>
    <w:rsid w:val="005E592D"/>
    <w:rsid w:val="005F2BFF"/>
    <w:rsid w:val="00603479"/>
    <w:rsid w:val="007C0E58"/>
    <w:rsid w:val="007F312D"/>
    <w:rsid w:val="00903A96"/>
    <w:rsid w:val="00943FF9"/>
    <w:rsid w:val="00982671"/>
    <w:rsid w:val="00A652C0"/>
    <w:rsid w:val="00A907BF"/>
    <w:rsid w:val="00AF7010"/>
    <w:rsid w:val="00BA547A"/>
    <w:rsid w:val="00BF2E67"/>
    <w:rsid w:val="00BF6B8E"/>
    <w:rsid w:val="00C855A8"/>
    <w:rsid w:val="00CD1D0B"/>
    <w:rsid w:val="00E91BCD"/>
    <w:rsid w:val="00F113F9"/>
    <w:rsid w:val="00F53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uiPriority="0" w:qFormat="1"/>
    <w:lsdException w:name="Title" w:semiHidden="0" w:unhideWhenUsed="0" w:qFormat="1"/>
    <w:lsdException w:name="Default Paragraph Font" w:uiPriority="1"/>
    <w:lsdException w:name="Body Text" w:uiPriority="0" w:qFormat="1"/>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F6B8E"/>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uiPriority w:val="99"/>
    <w:qFormat/>
    <w:rsid w:val="00BF6B8E"/>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qFormat/>
    <w:rsid w:val="00BF6B8E"/>
    <w:pPr>
      <w:keepNext/>
      <w:spacing w:before="240" w:after="60"/>
      <w:outlineLvl w:val="1"/>
    </w:pPr>
    <w:rPr>
      <w:rFonts w:ascii="Cambria" w:hAnsi="Cambria" w:cs="Cambria"/>
      <w:b/>
      <w:bCs/>
      <w:i/>
      <w:iCs/>
      <w:sz w:val="28"/>
      <w:szCs w:val="28"/>
    </w:rPr>
  </w:style>
  <w:style w:type="paragraph" w:styleId="30">
    <w:name w:val="heading 3"/>
    <w:aliases w:val="H3"/>
    <w:basedOn w:val="a0"/>
    <w:next w:val="a0"/>
    <w:link w:val="31"/>
    <w:uiPriority w:val="99"/>
    <w:qFormat/>
    <w:rsid w:val="00BF6B8E"/>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BF6B8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BF6B8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BF6B8E"/>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BF6B8E"/>
    <w:pPr>
      <w:tabs>
        <w:tab w:val="num" w:pos="1296"/>
      </w:tabs>
      <w:spacing w:before="240" w:after="60"/>
      <w:ind w:left="1296" w:hanging="1296"/>
      <w:outlineLvl w:val="6"/>
    </w:pPr>
  </w:style>
  <w:style w:type="paragraph" w:styleId="8">
    <w:name w:val="heading 8"/>
    <w:basedOn w:val="a0"/>
    <w:next w:val="a0"/>
    <w:link w:val="80"/>
    <w:uiPriority w:val="99"/>
    <w:unhideWhenUsed/>
    <w:qFormat/>
    <w:rsid w:val="00BF6B8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BF6B8E"/>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uiPriority w:val="99"/>
    <w:rsid w:val="00BF6B8E"/>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BF6B8E"/>
    <w:rPr>
      <w:rFonts w:ascii="Cambria" w:eastAsia="Times New Roman" w:hAnsi="Cambria" w:cs="Cambria"/>
      <w:b/>
      <w:bCs/>
      <w:i/>
      <w:iCs/>
      <w:sz w:val="28"/>
      <w:szCs w:val="28"/>
      <w:lang w:eastAsia="ru-RU"/>
    </w:rPr>
  </w:style>
  <w:style w:type="character" w:customStyle="1" w:styleId="31">
    <w:name w:val="Заголовок 3 Знак"/>
    <w:aliases w:val="H3 Знак"/>
    <w:basedOn w:val="a1"/>
    <w:link w:val="30"/>
    <w:uiPriority w:val="99"/>
    <w:rsid w:val="00BF6B8E"/>
    <w:rPr>
      <w:rFonts w:ascii="Arial" w:eastAsia="Times New Roman" w:hAnsi="Arial" w:cs="Arial"/>
      <w:b/>
      <w:bCs/>
      <w:sz w:val="26"/>
      <w:szCs w:val="26"/>
      <w:lang w:eastAsia="ru-RU"/>
    </w:rPr>
  </w:style>
  <w:style w:type="character" w:customStyle="1" w:styleId="40">
    <w:name w:val="Заголовок 4 Знак"/>
    <w:basedOn w:val="a1"/>
    <w:link w:val="4"/>
    <w:rsid w:val="00BF6B8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BF6B8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BF6B8E"/>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BF6B8E"/>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BF6B8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BF6B8E"/>
    <w:rPr>
      <w:rFonts w:ascii="Arial" w:eastAsia="Times New Roman" w:hAnsi="Arial" w:cs="Arial"/>
      <w:lang w:eastAsia="ru-RU"/>
    </w:rPr>
  </w:style>
  <w:style w:type="paragraph" w:styleId="a4">
    <w:name w:val="List Paragraph"/>
    <w:aliases w:val="Маркер,List Paragraph,название,Bullet List,FooterText,numbered,SL_Абзац списка,f_Абзац 1,Bullet Number,Нумерованый список,lp1,List Paragraph1,ПАРАГРАФ,Paragraphe de liste1,Текстовая,Абзац списка3,Абзац списка11,Абзац списка4,Абзац списка2,1"/>
    <w:basedOn w:val="a0"/>
    <w:link w:val="a5"/>
    <w:uiPriority w:val="34"/>
    <w:qFormat/>
    <w:rsid w:val="00BF6B8E"/>
    <w:pPr>
      <w:ind w:left="708"/>
    </w:pPr>
  </w:style>
  <w:style w:type="character" w:styleId="a6">
    <w:name w:val="Hyperlink"/>
    <w:rsid w:val="00BF6B8E"/>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8"/>
    <w:qFormat/>
    <w:rsid w:val="00BF6B8E"/>
    <w:pPr>
      <w:ind w:firstLine="709"/>
      <w:jc w:val="both"/>
    </w:pPr>
    <w:rPr>
      <w:rFonts w:eastAsia="MS Mincho"/>
      <w:sz w:val="26"/>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7"/>
    <w:qFormat/>
    <w:rsid w:val="00BF6B8E"/>
    <w:rPr>
      <w:rFonts w:ascii="Times New Roman" w:eastAsia="MS Mincho" w:hAnsi="Times New Roman" w:cs="Times New Roman"/>
      <w:sz w:val="26"/>
      <w:szCs w:val="24"/>
      <w:lang w:eastAsia="ru-RU"/>
    </w:rPr>
  </w:style>
  <w:style w:type="character" w:styleId="a9">
    <w:name w:val="footnote reference"/>
    <w:qFormat/>
    <w:rsid w:val="00BF6B8E"/>
    <w:rPr>
      <w:vertAlign w:val="superscript"/>
    </w:rPr>
  </w:style>
  <w:style w:type="paragraph" w:styleId="a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b"/>
    <w:uiPriority w:val="99"/>
    <w:qFormat/>
    <w:rsid w:val="00BF6B8E"/>
    <w:pPr>
      <w:widowControl w:val="0"/>
      <w:autoSpaceDE w:val="0"/>
      <w:autoSpaceDN w:val="0"/>
    </w:pPr>
    <w:rPr>
      <w:sz w:val="20"/>
      <w:szCs w:val="20"/>
    </w:rPr>
  </w:style>
  <w:style w:type="character" w:customStyle="1" w:styleId="a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a"/>
    <w:uiPriority w:val="99"/>
    <w:rsid w:val="00BF6B8E"/>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BF6B8E"/>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c">
    <w:name w:val="Balloon Text"/>
    <w:basedOn w:val="a0"/>
    <w:link w:val="ad"/>
    <w:uiPriority w:val="99"/>
    <w:unhideWhenUsed/>
    <w:rsid w:val="00BF6B8E"/>
    <w:rPr>
      <w:rFonts w:ascii="Tahoma" w:hAnsi="Tahoma" w:cs="Tahoma"/>
      <w:sz w:val="16"/>
      <w:szCs w:val="16"/>
    </w:rPr>
  </w:style>
  <w:style w:type="character" w:customStyle="1" w:styleId="ad">
    <w:name w:val="Текст выноски Знак"/>
    <w:basedOn w:val="a1"/>
    <w:link w:val="ac"/>
    <w:uiPriority w:val="99"/>
    <w:rsid w:val="00BF6B8E"/>
    <w:rPr>
      <w:rFonts w:ascii="Tahoma" w:eastAsia="Times New Roman" w:hAnsi="Tahoma" w:cs="Tahoma"/>
      <w:sz w:val="16"/>
      <w:szCs w:val="16"/>
      <w:lang w:eastAsia="ru-RU"/>
    </w:rPr>
  </w:style>
  <w:style w:type="character" w:styleId="ae">
    <w:name w:val="annotation reference"/>
    <w:basedOn w:val="a1"/>
    <w:uiPriority w:val="99"/>
    <w:unhideWhenUsed/>
    <w:rsid w:val="00BF6B8E"/>
    <w:rPr>
      <w:sz w:val="16"/>
      <w:szCs w:val="16"/>
    </w:rPr>
  </w:style>
  <w:style w:type="paragraph" w:styleId="af">
    <w:name w:val="annotation text"/>
    <w:basedOn w:val="a0"/>
    <w:link w:val="af0"/>
    <w:uiPriority w:val="99"/>
    <w:unhideWhenUsed/>
    <w:rsid w:val="00BF6B8E"/>
    <w:rPr>
      <w:sz w:val="20"/>
      <w:szCs w:val="20"/>
    </w:rPr>
  </w:style>
  <w:style w:type="character" w:customStyle="1" w:styleId="af0">
    <w:name w:val="Текст примечания Знак"/>
    <w:basedOn w:val="a1"/>
    <w:link w:val="af"/>
    <w:uiPriority w:val="99"/>
    <w:rsid w:val="00BF6B8E"/>
    <w:rPr>
      <w:rFonts w:ascii="Times New Roman" w:eastAsia="Times New Roman" w:hAnsi="Times New Roman" w:cs="Times New Roman"/>
      <w:sz w:val="20"/>
      <w:szCs w:val="20"/>
      <w:lang w:eastAsia="ru-RU"/>
    </w:rPr>
  </w:style>
  <w:style w:type="paragraph" w:styleId="af1">
    <w:name w:val="header"/>
    <w:aliases w:val="gost Знак Знак Знак,Верхний колонтитул1"/>
    <w:basedOn w:val="a0"/>
    <w:link w:val="af2"/>
    <w:uiPriority w:val="99"/>
    <w:unhideWhenUsed/>
    <w:rsid w:val="00BF6B8E"/>
    <w:pPr>
      <w:tabs>
        <w:tab w:val="center" w:pos="4677"/>
        <w:tab w:val="right" w:pos="9355"/>
      </w:tabs>
    </w:pPr>
  </w:style>
  <w:style w:type="character" w:customStyle="1" w:styleId="af2">
    <w:name w:val="Верхний колонтитул Знак"/>
    <w:aliases w:val="gost Знак Знак Знак Знак,Верхний колонтитул1 Знак"/>
    <w:basedOn w:val="a1"/>
    <w:link w:val="af1"/>
    <w:uiPriority w:val="99"/>
    <w:rsid w:val="00BF6B8E"/>
    <w:rPr>
      <w:rFonts w:ascii="Times New Roman" w:eastAsia="Times New Roman" w:hAnsi="Times New Roman" w:cs="Times New Roman"/>
      <w:sz w:val="24"/>
      <w:szCs w:val="24"/>
      <w:lang w:eastAsia="ru-RU"/>
    </w:rPr>
  </w:style>
  <w:style w:type="paragraph" w:styleId="af3">
    <w:name w:val="annotation subject"/>
    <w:basedOn w:val="af"/>
    <w:next w:val="af"/>
    <w:link w:val="af4"/>
    <w:uiPriority w:val="99"/>
    <w:unhideWhenUsed/>
    <w:rsid w:val="00BF6B8E"/>
    <w:rPr>
      <w:b/>
      <w:bCs/>
    </w:rPr>
  </w:style>
  <w:style w:type="character" w:customStyle="1" w:styleId="af4">
    <w:name w:val="Тема примечания Знак"/>
    <w:basedOn w:val="af0"/>
    <w:link w:val="af3"/>
    <w:uiPriority w:val="99"/>
    <w:rsid w:val="00BF6B8E"/>
    <w:rPr>
      <w:rFonts w:ascii="Times New Roman" w:eastAsia="Times New Roman" w:hAnsi="Times New Roman" w:cs="Times New Roman"/>
      <w:b/>
      <w:bCs/>
      <w:sz w:val="20"/>
      <w:szCs w:val="20"/>
      <w:lang w:eastAsia="ru-RU"/>
    </w:rPr>
  </w:style>
  <w:style w:type="paragraph" w:customStyle="1" w:styleId="12">
    <w:name w:val="Обычный1"/>
    <w:link w:val="Normal"/>
    <w:uiPriority w:val="99"/>
    <w:rsid w:val="00BF6B8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uiPriority w:val="99"/>
    <w:rsid w:val="00BF6B8E"/>
    <w:rPr>
      <w:rFonts w:ascii="Times New Roman" w:eastAsia="Times New Roman" w:hAnsi="Times New Roman" w:cs="Times New Roman"/>
      <w:sz w:val="28"/>
      <w:szCs w:val="20"/>
      <w:lang w:eastAsia="ru-RU"/>
    </w:rPr>
  </w:style>
  <w:style w:type="paragraph" w:styleId="af5">
    <w:name w:val="Body Text Indent"/>
    <w:basedOn w:val="a0"/>
    <w:link w:val="af6"/>
    <w:uiPriority w:val="99"/>
    <w:rsid w:val="00BF6B8E"/>
    <w:pPr>
      <w:spacing w:after="120"/>
      <w:ind w:left="283"/>
    </w:pPr>
  </w:style>
  <w:style w:type="character" w:customStyle="1" w:styleId="af6">
    <w:name w:val="Основной текст с отступом Знак"/>
    <w:basedOn w:val="a1"/>
    <w:link w:val="af5"/>
    <w:uiPriority w:val="99"/>
    <w:rsid w:val="00BF6B8E"/>
    <w:rPr>
      <w:rFonts w:ascii="Times New Roman" w:eastAsia="Times New Roman" w:hAnsi="Times New Roman" w:cs="Times New Roman"/>
      <w:sz w:val="24"/>
      <w:szCs w:val="24"/>
      <w:lang w:eastAsia="ru-RU"/>
    </w:rPr>
  </w:style>
  <w:style w:type="paragraph" w:styleId="32">
    <w:name w:val="Body Text 3"/>
    <w:basedOn w:val="a0"/>
    <w:link w:val="33"/>
    <w:uiPriority w:val="99"/>
    <w:rsid w:val="00BF6B8E"/>
    <w:pPr>
      <w:spacing w:after="120"/>
    </w:pPr>
    <w:rPr>
      <w:sz w:val="16"/>
      <w:szCs w:val="16"/>
    </w:rPr>
  </w:style>
  <w:style w:type="character" w:customStyle="1" w:styleId="33">
    <w:name w:val="Основной текст 3 Знак"/>
    <w:basedOn w:val="a1"/>
    <w:link w:val="32"/>
    <w:uiPriority w:val="99"/>
    <w:rsid w:val="00BF6B8E"/>
    <w:rPr>
      <w:rFonts w:ascii="Times New Roman" w:eastAsia="Times New Roman" w:hAnsi="Times New Roman" w:cs="Times New Roman"/>
      <w:sz w:val="16"/>
      <w:szCs w:val="16"/>
      <w:lang w:eastAsia="ru-RU"/>
    </w:rPr>
  </w:style>
  <w:style w:type="paragraph" w:styleId="af7">
    <w:name w:val="footer"/>
    <w:basedOn w:val="a0"/>
    <w:link w:val="af8"/>
    <w:uiPriority w:val="99"/>
    <w:unhideWhenUsed/>
    <w:rsid w:val="00BF6B8E"/>
    <w:pPr>
      <w:tabs>
        <w:tab w:val="center" w:pos="4677"/>
        <w:tab w:val="right" w:pos="9355"/>
      </w:tabs>
    </w:pPr>
  </w:style>
  <w:style w:type="character" w:customStyle="1" w:styleId="af8">
    <w:name w:val="Нижний колонтитул Знак"/>
    <w:basedOn w:val="a1"/>
    <w:link w:val="af7"/>
    <w:uiPriority w:val="99"/>
    <w:rsid w:val="00BF6B8E"/>
    <w:rPr>
      <w:rFonts w:ascii="Times New Roman" w:eastAsia="Times New Roman" w:hAnsi="Times New Roman" w:cs="Times New Roman"/>
      <w:sz w:val="24"/>
      <w:szCs w:val="24"/>
      <w:lang w:eastAsia="ru-RU"/>
    </w:rPr>
  </w:style>
  <w:style w:type="paragraph" w:styleId="af9">
    <w:name w:val="Plain Text"/>
    <w:aliases w:val=" Знак1,Знак11"/>
    <w:basedOn w:val="a0"/>
    <w:link w:val="afa"/>
    <w:uiPriority w:val="99"/>
    <w:rsid w:val="00BF6B8E"/>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BF6B8E"/>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BF6B8E"/>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BF6B8E"/>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BF6B8E"/>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BF6B8E"/>
    <w:rPr>
      <w:rFonts w:ascii="Cambria" w:hAnsi="Cambria" w:cs="Cambria"/>
      <w:b/>
      <w:bCs/>
      <w:i/>
      <w:iCs/>
      <w:sz w:val="28"/>
      <w:szCs w:val="28"/>
      <w:lang w:val="ru-RU" w:eastAsia="ru-RU" w:bidi="ar-SA"/>
    </w:rPr>
  </w:style>
  <w:style w:type="paragraph" w:styleId="afb">
    <w:name w:val="Title"/>
    <w:basedOn w:val="a0"/>
    <w:link w:val="afc"/>
    <w:uiPriority w:val="99"/>
    <w:qFormat/>
    <w:rsid w:val="00BF6B8E"/>
    <w:pPr>
      <w:jc w:val="center"/>
    </w:pPr>
    <w:rPr>
      <w:b/>
      <w:bCs/>
      <w:sz w:val="28"/>
      <w:szCs w:val="28"/>
      <w:lang w:val="en-US"/>
    </w:rPr>
  </w:style>
  <w:style w:type="character" w:customStyle="1" w:styleId="afc">
    <w:name w:val="Название Знак"/>
    <w:basedOn w:val="a1"/>
    <w:link w:val="afb"/>
    <w:uiPriority w:val="99"/>
    <w:rsid w:val="00BF6B8E"/>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BF6B8E"/>
    <w:rPr>
      <w:b/>
      <w:bCs/>
    </w:rPr>
  </w:style>
  <w:style w:type="paragraph" w:styleId="34">
    <w:name w:val="Body Text Indent 3"/>
    <w:basedOn w:val="a0"/>
    <w:link w:val="35"/>
    <w:uiPriority w:val="99"/>
    <w:rsid w:val="00BF6B8E"/>
    <w:pPr>
      <w:spacing w:after="120"/>
      <w:ind w:left="283"/>
    </w:pPr>
    <w:rPr>
      <w:sz w:val="16"/>
      <w:szCs w:val="16"/>
    </w:rPr>
  </w:style>
  <w:style w:type="character" w:customStyle="1" w:styleId="35">
    <w:name w:val="Основной текст с отступом 3 Знак"/>
    <w:basedOn w:val="a1"/>
    <w:link w:val="34"/>
    <w:uiPriority w:val="99"/>
    <w:rsid w:val="00BF6B8E"/>
    <w:rPr>
      <w:rFonts w:ascii="Times New Roman" w:eastAsia="Times New Roman" w:hAnsi="Times New Roman" w:cs="Times New Roman"/>
      <w:sz w:val="16"/>
      <w:szCs w:val="16"/>
      <w:lang w:eastAsia="ru-RU"/>
    </w:rPr>
  </w:style>
  <w:style w:type="paragraph" w:styleId="afe">
    <w:name w:val="List Bullet"/>
    <w:basedOn w:val="a0"/>
    <w:autoRedefine/>
    <w:uiPriority w:val="99"/>
    <w:rsid w:val="00BF6B8E"/>
    <w:pPr>
      <w:autoSpaceDE w:val="0"/>
      <w:autoSpaceDN w:val="0"/>
      <w:adjustRightInd w:val="0"/>
      <w:ind w:firstLine="720"/>
      <w:jc w:val="both"/>
    </w:pPr>
    <w:rPr>
      <w:b/>
      <w:bCs/>
      <w:i/>
      <w:sz w:val="28"/>
      <w:szCs w:val="28"/>
    </w:rPr>
  </w:style>
  <w:style w:type="paragraph" w:customStyle="1" w:styleId="23">
    <w:name w:val="Обычный2"/>
    <w:uiPriority w:val="99"/>
    <w:rsid w:val="00BF6B8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0">
    <w:name w:val="Заголовок 11"/>
    <w:basedOn w:val="a0"/>
    <w:next w:val="a0"/>
    <w:uiPriority w:val="99"/>
    <w:rsid w:val="00BF6B8E"/>
    <w:pPr>
      <w:keepNext/>
      <w:spacing w:before="240" w:after="60"/>
      <w:jc w:val="center"/>
    </w:pPr>
    <w:rPr>
      <w:b/>
      <w:kern w:val="28"/>
      <w:sz w:val="28"/>
      <w:szCs w:val="20"/>
    </w:rPr>
  </w:style>
  <w:style w:type="paragraph" w:styleId="aff">
    <w:name w:val="Subtitle"/>
    <w:basedOn w:val="a0"/>
    <w:link w:val="aff0"/>
    <w:uiPriority w:val="99"/>
    <w:qFormat/>
    <w:rsid w:val="00BF6B8E"/>
    <w:rPr>
      <w:b/>
      <w:bCs/>
    </w:rPr>
  </w:style>
  <w:style w:type="character" w:customStyle="1" w:styleId="aff0">
    <w:name w:val="Подзаголовок Знак"/>
    <w:basedOn w:val="a1"/>
    <w:link w:val="aff"/>
    <w:uiPriority w:val="99"/>
    <w:rsid w:val="00BF6B8E"/>
    <w:rPr>
      <w:rFonts w:ascii="Times New Roman" w:eastAsia="Times New Roman" w:hAnsi="Times New Roman" w:cs="Times New Roman"/>
      <w:b/>
      <w:bCs/>
      <w:sz w:val="24"/>
      <w:szCs w:val="24"/>
      <w:lang w:eastAsia="ru-RU"/>
    </w:rPr>
  </w:style>
  <w:style w:type="paragraph" w:styleId="aff1">
    <w:name w:val="Revision"/>
    <w:hidden/>
    <w:uiPriority w:val="99"/>
    <w:semiHidden/>
    <w:rsid w:val="00BF6B8E"/>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99"/>
    <w:rsid w:val="00BF6B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0"/>
    <w:uiPriority w:val="99"/>
    <w:rsid w:val="00BF6B8E"/>
    <w:pPr>
      <w:widowControl w:val="0"/>
      <w:autoSpaceDE w:val="0"/>
      <w:autoSpaceDN w:val="0"/>
      <w:adjustRightInd w:val="0"/>
    </w:pPr>
  </w:style>
  <w:style w:type="paragraph" w:customStyle="1" w:styleId="Style14">
    <w:name w:val="Style14"/>
    <w:basedOn w:val="a0"/>
    <w:uiPriority w:val="99"/>
    <w:rsid w:val="00BF6B8E"/>
    <w:pPr>
      <w:widowControl w:val="0"/>
      <w:autoSpaceDE w:val="0"/>
      <w:autoSpaceDN w:val="0"/>
      <w:adjustRightInd w:val="0"/>
    </w:pPr>
  </w:style>
  <w:style w:type="paragraph" w:customStyle="1" w:styleId="Style15">
    <w:name w:val="Style15"/>
    <w:basedOn w:val="a0"/>
    <w:uiPriority w:val="99"/>
    <w:rsid w:val="00BF6B8E"/>
    <w:pPr>
      <w:widowControl w:val="0"/>
      <w:autoSpaceDE w:val="0"/>
      <w:autoSpaceDN w:val="0"/>
      <w:adjustRightInd w:val="0"/>
    </w:pPr>
  </w:style>
  <w:style w:type="character" w:customStyle="1" w:styleId="FontStyle21">
    <w:name w:val="Font Style21"/>
    <w:basedOn w:val="a1"/>
    <w:rsid w:val="00BF6B8E"/>
    <w:rPr>
      <w:rFonts w:ascii="Times New Roman" w:hAnsi="Times New Roman" w:cs="Times New Roman"/>
      <w:b/>
      <w:bCs/>
      <w:color w:val="000000"/>
      <w:sz w:val="26"/>
      <w:szCs w:val="26"/>
    </w:rPr>
  </w:style>
  <w:style w:type="character" w:customStyle="1" w:styleId="FontStyle22">
    <w:name w:val="Font Style22"/>
    <w:basedOn w:val="a1"/>
    <w:rsid w:val="00BF6B8E"/>
    <w:rPr>
      <w:rFonts w:ascii="Times New Roman" w:hAnsi="Times New Roman" w:cs="Times New Roman"/>
      <w:b/>
      <w:bCs/>
      <w:color w:val="000000"/>
      <w:sz w:val="28"/>
      <w:szCs w:val="28"/>
    </w:rPr>
  </w:style>
  <w:style w:type="character" w:customStyle="1" w:styleId="FontStyle23">
    <w:name w:val="Font Style23"/>
    <w:basedOn w:val="a1"/>
    <w:rsid w:val="00BF6B8E"/>
    <w:rPr>
      <w:rFonts w:ascii="Times New Roman" w:hAnsi="Times New Roman" w:cs="Times New Roman"/>
      <w:color w:val="000000"/>
      <w:sz w:val="26"/>
      <w:szCs w:val="26"/>
    </w:rPr>
  </w:style>
  <w:style w:type="paragraph" w:customStyle="1" w:styleId="111">
    <w:name w:val="Обычный11"/>
    <w:uiPriority w:val="99"/>
    <w:rsid w:val="00BF6B8E"/>
    <w:pPr>
      <w:spacing w:after="0" w:line="240" w:lineRule="auto"/>
      <w:ind w:firstLine="720"/>
      <w:jc w:val="both"/>
    </w:pPr>
    <w:rPr>
      <w:rFonts w:ascii="Times New Roman" w:eastAsia="Times New Roman" w:hAnsi="Times New Roman" w:cs="Times New Roman"/>
      <w:sz w:val="28"/>
      <w:szCs w:val="20"/>
      <w:lang w:eastAsia="ru-RU"/>
    </w:rPr>
  </w:style>
  <w:style w:type="paragraph" w:styleId="aff3">
    <w:name w:val="No Spacing"/>
    <w:uiPriority w:val="1"/>
    <w:qFormat/>
    <w:rsid w:val="00BF6B8E"/>
    <w:pPr>
      <w:spacing w:after="0" w:line="240" w:lineRule="auto"/>
    </w:pPr>
    <w:rPr>
      <w:rFonts w:ascii="Calibri" w:eastAsia="Calibri" w:hAnsi="Calibri" w:cs="Times New Roman"/>
    </w:rPr>
  </w:style>
  <w:style w:type="paragraph" w:customStyle="1" w:styleId="Style3">
    <w:name w:val="Style3"/>
    <w:basedOn w:val="a0"/>
    <w:uiPriority w:val="99"/>
    <w:rsid w:val="00BF6B8E"/>
    <w:pPr>
      <w:widowControl w:val="0"/>
      <w:autoSpaceDE w:val="0"/>
      <w:autoSpaceDN w:val="0"/>
      <w:adjustRightInd w:val="0"/>
    </w:pPr>
  </w:style>
  <w:style w:type="character" w:customStyle="1" w:styleId="FontStyle11">
    <w:name w:val="Font Style11"/>
    <w:basedOn w:val="a1"/>
    <w:rsid w:val="00BF6B8E"/>
    <w:rPr>
      <w:rFonts w:ascii="Times New Roman" w:hAnsi="Times New Roman" w:cs="Times New Roman"/>
      <w:sz w:val="26"/>
      <w:szCs w:val="26"/>
    </w:rPr>
  </w:style>
  <w:style w:type="character" w:customStyle="1" w:styleId="FontStyle12">
    <w:name w:val="Font Style12"/>
    <w:basedOn w:val="a1"/>
    <w:uiPriority w:val="99"/>
    <w:rsid w:val="00BF6B8E"/>
    <w:rPr>
      <w:rFonts w:ascii="Times New Roman" w:hAnsi="Times New Roman" w:cs="Times New Roman"/>
      <w:sz w:val="26"/>
      <w:szCs w:val="26"/>
    </w:rPr>
  </w:style>
  <w:style w:type="character" w:styleId="aff4">
    <w:name w:val="page number"/>
    <w:basedOn w:val="a1"/>
    <w:uiPriority w:val="99"/>
    <w:rsid w:val="00BF6B8E"/>
  </w:style>
  <w:style w:type="paragraph" w:styleId="aff5">
    <w:name w:val="Document Map"/>
    <w:basedOn w:val="a0"/>
    <w:link w:val="aff6"/>
    <w:uiPriority w:val="99"/>
    <w:semiHidden/>
    <w:rsid w:val="00BF6B8E"/>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BF6B8E"/>
    <w:rPr>
      <w:rFonts w:ascii="Tahoma" w:eastAsia="Times New Roman" w:hAnsi="Tahoma" w:cs="Tahoma"/>
      <w:sz w:val="20"/>
      <w:szCs w:val="20"/>
      <w:shd w:val="clear" w:color="auto" w:fill="000080"/>
      <w:lang w:eastAsia="ru-RU"/>
    </w:rPr>
  </w:style>
  <w:style w:type="paragraph" w:customStyle="1" w:styleId="aff7">
    <w:name w:val="áû÷íûé"/>
    <w:uiPriority w:val="99"/>
    <w:rsid w:val="00BF6B8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BF6B8E"/>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BF6B8E"/>
    <w:rPr>
      <w:rFonts w:ascii="Times New Roman CYR" w:eastAsia="Times New Roman" w:hAnsi="Times New Roman CYR" w:cs="Times New Roman CYR"/>
      <w:sz w:val="28"/>
      <w:szCs w:val="28"/>
      <w:lang w:eastAsia="ru-RU"/>
    </w:rPr>
  </w:style>
  <w:style w:type="paragraph" w:customStyle="1" w:styleId="ConsNonformat">
    <w:name w:val="ConsNonformat"/>
    <w:link w:val="ConsNonformat0"/>
    <w:rsid w:val="00BF6B8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BF6B8E"/>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BF6B8E"/>
    <w:pPr>
      <w:widowControl w:val="0"/>
    </w:pPr>
    <w:rPr>
      <w:snapToGrid w:val="0"/>
      <w:sz w:val="20"/>
      <w:szCs w:val="20"/>
    </w:rPr>
  </w:style>
  <w:style w:type="paragraph" w:customStyle="1" w:styleId="Style1">
    <w:name w:val="Style 1"/>
    <w:basedOn w:val="a0"/>
    <w:uiPriority w:val="99"/>
    <w:rsid w:val="00BF6B8E"/>
    <w:pPr>
      <w:autoSpaceDE w:val="0"/>
      <w:autoSpaceDN w:val="0"/>
    </w:pPr>
    <w:rPr>
      <w:sz w:val="20"/>
      <w:szCs w:val="20"/>
    </w:rPr>
  </w:style>
  <w:style w:type="paragraph" w:customStyle="1" w:styleId="Text">
    <w:name w:val="Text"/>
    <w:basedOn w:val="a0"/>
    <w:uiPriority w:val="99"/>
    <w:rsid w:val="00BF6B8E"/>
    <w:pPr>
      <w:spacing w:after="240"/>
    </w:pPr>
    <w:rPr>
      <w:szCs w:val="20"/>
      <w:lang w:val="en-US" w:eastAsia="en-US"/>
    </w:rPr>
  </w:style>
  <w:style w:type="paragraph" w:customStyle="1" w:styleId="14">
    <w:name w:val="Абзац списка1"/>
    <w:basedOn w:val="a0"/>
    <w:uiPriority w:val="99"/>
    <w:rsid w:val="00BF6B8E"/>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BF6B8E"/>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BF6B8E"/>
    <w:pPr>
      <w:spacing w:before="100" w:beforeAutospacing="1" w:after="100" w:afterAutospacing="1"/>
    </w:pPr>
  </w:style>
  <w:style w:type="character" w:customStyle="1" w:styleId="a5">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ПАРАГРАФ Знак,Текстовая Знак"/>
    <w:link w:val="a4"/>
    <w:uiPriority w:val="34"/>
    <w:qFormat/>
    <w:locked/>
    <w:rsid w:val="00BF6B8E"/>
    <w:rPr>
      <w:rFonts w:ascii="Times New Roman" w:eastAsia="Times New Roman" w:hAnsi="Times New Roman" w:cs="Times New Roman"/>
      <w:sz w:val="24"/>
      <w:szCs w:val="24"/>
      <w:lang w:eastAsia="ru-RU"/>
    </w:rPr>
  </w:style>
  <w:style w:type="paragraph" w:customStyle="1" w:styleId="211">
    <w:name w:val="Основной текст 21"/>
    <w:basedOn w:val="a0"/>
    <w:uiPriority w:val="99"/>
    <w:rsid w:val="00BF6B8E"/>
    <w:pPr>
      <w:widowControl w:val="0"/>
    </w:pPr>
    <w:rPr>
      <w:szCs w:val="20"/>
    </w:rPr>
  </w:style>
  <w:style w:type="paragraph" w:customStyle="1" w:styleId="caaieiaie1">
    <w:name w:val="caaieiaie 1"/>
    <w:basedOn w:val="a0"/>
    <w:next w:val="a0"/>
    <w:uiPriority w:val="99"/>
    <w:rsid w:val="00BF6B8E"/>
    <w:pPr>
      <w:keepNext/>
      <w:jc w:val="both"/>
    </w:pPr>
    <w:rPr>
      <w:szCs w:val="20"/>
    </w:rPr>
  </w:style>
  <w:style w:type="paragraph" w:customStyle="1" w:styleId="120">
    <w:name w:val="Обычный12"/>
    <w:uiPriority w:val="99"/>
    <w:rsid w:val="00BF6B8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BF6B8E"/>
    <w:rPr>
      <w:color w:val="605E5C"/>
      <w:shd w:val="clear" w:color="auto" w:fill="E1DFDD"/>
    </w:rPr>
  </w:style>
  <w:style w:type="paragraph" w:styleId="aff9">
    <w:name w:val="endnote text"/>
    <w:basedOn w:val="a0"/>
    <w:link w:val="affa"/>
    <w:uiPriority w:val="99"/>
    <w:semiHidden/>
    <w:unhideWhenUsed/>
    <w:rsid w:val="00BF6B8E"/>
    <w:rPr>
      <w:sz w:val="20"/>
      <w:szCs w:val="20"/>
    </w:rPr>
  </w:style>
  <w:style w:type="character" w:customStyle="1" w:styleId="affa">
    <w:name w:val="Текст концевой сноски Знак"/>
    <w:basedOn w:val="a1"/>
    <w:link w:val="aff9"/>
    <w:uiPriority w:val="99"/>
    <w:semiHidden/>
    <w:rsid w:val="00BF6B8E"/>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BF6B8E"/>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BF6B8E"/>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BF6B8E"/>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BF6B8E"/>
    <w:rPr>
      <w:rFonts w:ascii="Arial" w:eastAsia="Times New Roman" w:hAnsi="Arial" w:cs="Times New Roman"/>
      <w:snapToGrid w:val="0"/>
      <w:sz w:val="20"/>
      <w:szCs w:val="20"/>
      <w:lang w:eastAsia="ru-RU"/>
    </w:rPr>
  </w:style>
  <w:style w:type="character" w:customStyle="1" w:styleId="ConsNonformat0">
    <w:name w:val="ConsNonformat Знак"/>
    <w:link w:val="ConsNonformat"/>
    <w:locked/>
    <w:rsid w:val="00BF6B8E"/>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BF6B8E"/>
    <w:rPr>
      <w:spacing w:val="1"/>
      <w:shd w:val="clear" w:color="auto" w:fill="FFFFFF"/>
    </w:rPr>
  </w:style>
  <w:style w:type="paragraph" w:customStyle="1" w:styleId="26">
    <w:name w:val="Основной текст2"/>
    <w:basedOn w:val="a0"/>
    <w:link w:val="affb"/>
    <w:rsid w:val="00BF6B8E"/>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BF6B8E"/>
    <w:rPr>
      <w:b/>
      <w:bCs/>
      <w:i/>
      <w:iCs/>
      <w:sz w:val="23"/>
      <w:szCs w:val="23"/>
      <w:shd w:val="clear" w:color="auto" w:fill="FFFFFF"/>
    </w:rPr>
  </w:style>
  <w:style w:type="paragraph" w:customStyle="1" w:styleId="37">
    <w:name w:val="Основной текст (3)"/>
    <w:basedOn w:val="a0"/>
    <w:link w:val="36"/>
    <w:rsid w:val="00BF6B8E"/>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BF6B8E"/>
    <w:rPr>
      <w:b/>
      <w:bCs/>
      <w:spacing w:val="2"/>
      <w:shd w:val="clear" w:color="auto" w:fill="FFFFFF"/>
    </w:rPr>
  </w:style>
  <w:style w:type="paragraph" w:customStyle="1" w:styleId="28">
    <w:name w:val="Основной текст (2)"/>
    <w:basedOn w:val="a0"/>
    <w:link w:val="27"/>
    <w:rsid w:val="00BF6B8E"/>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BF6B8E"/>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BF6B8E"/>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BF6B8E"/>
    <w:rPr>
      <w:rFonts w:ascii="Arial" w:eastAsia="Arial" w:hAnsi="Arial" w:cs="Arial"/>
      <w:shd w:val="clear" w:color="auto" w:fill="FFFFFF"/>
    </w:rPr>
  </w:style>
  <w:style w:type="character" w:customStyle="1" w:styleId="10105pt">
    <w:name w:val="Основной текст (10) + 10;5 pt"/>
    <w:basedOn w:val="100"/>
    <w:rsid w:val="00BF6B8E"/>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BF6B8E"/>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BF6B8E"/>
    <w:rPr>
      <w:spacing w:val="3"/>
      <w:sz w:val="19"/>
      <w:szCs w:val="19"/>
      <w:shd w:val="clear" w:color="auto" w:fill="FFFFFF"/>
    </w:rPr>
  </w:style>
  <w:style w:type="paragraph" w:customStyle="1" w:styleId="62">
    <w:name w:val="Основной текст (6)"/>
    <w:basedOn w:val="a0"/>
    <w:link w:val="61"/>
    <w:rsid w:val="00BF6B8E"/>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BF6B8E"/>
    <w:rPr>
      <w:b/>
      <w:bCs/>
      <w:spacing w:val="2"/>
      <w:shd w:val="clear" w:color="auto" w:fill="FFFFFF"/>
    </w:rPr>
  </w:style>
  <w:style w:type="paragraph" w:customStyle="1" w:styleId="103">
    <w:name w:val="Заголовок №10"/>
    <w:basedOn w:val="a0"/>
    <w:link w:val="102"/>
    <w:rsid w:val="00BF6B8E"/>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BF6B8E"/>
    <w:rPr>
      <w:b/>
      <w:bCs/>
      <w:spacing w:val="2"/>
      <w:shd w:val="clear" w:color="auto" w:fill="FFFFFF"/>
    </w:rPr>
  </w:style>
  <w:style w:type="paragraph" w:customStyle="1" w:styleId="92">
    <w:name w:val="Заголовок №9"/>
    <w:basedOn w:val="a0"/>
    <w:link w:val="91"/>
    <w:rsid w:val="00BF6B8E"/>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BF6B8E"/>
    <w:rPr>
      <w:spacing w:val="1"/>
      <w:shd w:val="clear" w:color="auto" w:fill="FFFFFF"/>
    </w:rPr>
  </w:style>
  <w:style w:type="paragraph" w:customStyle="1" w:styleId="2a">
    <w:name w:val="Подпись к таблице (2)"/>
    <w:basedOn w:val="a0"/>
    <w:link w:val="29"/>
    <w:rsid w:val="00BF6B8E"/>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BF6B8E"/>
    <w:rPr>
      <w:sz w:val="26"/>
      <w:szCs w:val="20"/>
    </w:rPr>
  </w:style>
  <w:style w:type="numbering" w:customStyle="1" w:styleId="18">
    <w:name w:val="Нет списка1"/>
    <w:next w:val="a3"/>
    <w:uiPriority w:val="99"/>
    <w:semiHidden/>
    <w:unhideWhenUsed/>
    <w:rsid w:val="00BF6B8E"/>
  </w:style>
  <w:style w:type="character" w:styleId="affc">
    <w:name w:val="Placeholder Text"/>
    <w:basedOn w:val="a1"/>
    <w:uiPriority w:val="99"/>
    <w:semiHidden/>
    <w:rsid w:val="00BF6B8E"/>
    <w:rPr>
      <w:color w:val="808080"/>
    </w:rPr>
  </w:style>
  <w:style w:type="numbering" w:customStyle="1" w:styleId="2b">
    <w:name w:val="Нет списка2"/>
    <w:next w:val="a3"/>
    <w:uiPriority w:val="99"/>
    <w:semiHidden/>
    <w:unhideWhenUsed/>
    <w:rsid w:val="00BF6B8E"/>
  </w:style>
  <w:style w:type="character" w:customStyle="1" w:styleId="b-hide3">
    <w:name w:val="b-hide3"/>
    <w:basedOn w:val="a1"/>
    <w:rsid w:val="00BF6B8E"/>
  </w:style>
  <w:style w:type="character" w:customStyle="1" w:styleId="b-show3">
    <w:name w:val="b-show3"/>
    <w:basedOn w:val="a1"/>
    <w:rsid w:val="00BF6B8E"/>
  </w:style>
  <w:style w:type="paragraph" w:styleId="z-">
    <w:name w:val="HTML Top of Form"/>
    <w:basedOn w:val="a0"/>
    <w:next w:val="a0"/>
    <w:link w:val="z-0"/>
    <w:hidden/>
    <w:uiPriority w:val="99"/>
    <w:semiHidden/>
    <w:unhideWhenUsed/>
    <w:rsid w:val="00BF6B8E"/>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BF6B8E"/>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F6B8E"/>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BF6B8E"/>
    <w:rPr>
      <w:rFonts w:ascii="Arial" w:eastAsia="Times New Roman" w:hAnsi="Arial" w:cs="Arial"/>
      <w:vanish/>
      <w:sz w:val="16"/>
      <w:szCs w:val="16"/>
      <w:lang w:eastAsia="ru-RU"/>
    </w:rPr>
  </w:style>
  <w:style w:type="character" w:customStyle="1" w:styleId="b-number2">
    <w:name w:val="b-number2"/>
    <w:basedOn w:val="a1"/>
    <w:rsid w:val="00BF6B8E"/>
    <w:rPr>
      <w:color w:val="464646"/>
      <w:sz w:val="27"/>
      <w:szCs w:val="27"/>
    </w:rPr>
  </w:style>
  <w:style w:type="character" w:customStyle="1" w:styleId="b-hide4">
    <w:name w:val="b-hide4"/>
    <w:basedOn w:val="a1"/>
    <w:rsid w:val="00BF6B8E"/>
    <w:rPr>
      <w:color w:val="B20E3A"/>
    </w:rPr>
  </w:style>
  <w:style w:type="character" w:customStyle="1" w:styleId="b-show4">
    <w:name w:val="b-show4"/>
    <w:basedOn w:val="a1"/>
    <w:rsid w:val="00BF6B8E"/>
    <w:rPr>
      <w:vanish/>
      <w:webHidden w:val="0"/>
      <w:color w:val="2F6809"/>
      <w:specVanish w:val="0"/>
    </w:rPr>
  </w:style>
  <w:style w:type="character" w:customStyle="1" w:styleId="commformsbmt">
    <w:name w:val="commformsbmt"/>
    <w:basedOn w:val="a1"/>
    <w:rsid w:val="00BF6B8E"/>
  </w:style>
  <w:style w:type="character" w:customStyle="1" w:styleId="b-date7">
    <w:name w:val="b-date7"/>
    <w:basedOn w:val="a1"/>
    <w:rsid w:val="00BF6B8E"/>
    <w:rPr>
      <w:color w:val="8F8F8F"/>
    </w:rPr>
  </w:style>
  <w:style w:type="character" w:customStyle="1" w:styleId="b-num4">
    <w:name w:val="b-num4"/>
    <w:basedOn w:val="a1"/>
    <w:rsid w:val="00BF6B8E"/>
    <w:rPr>
      <w:b/>
      <w:bCs/>
      <w:color w:val="A9A9A9"/>
    </w:rPr>
  </w:style>
  <w:style w:type="character" w:customStyle="1" w:styleId="b-comment-it2">
    <w:name w:val="b-comment-it2"/>
    <w:basedOn w:val="a1"/>
    <w:rsid w:val="00BF6B8E"/>
    <w:rPr>
      <w:b/>
      <w:bCs/>
      <w:color w:val="142E97"/>
    </w:rPr>
  </w:style>
  <w:style w:type="character" w:customStyle="1" w:styleId="b-tra">
    <w:name w:val="b-tra"/>
    <w:basedOn w:val="a1"/>
    <w:rsid w:val="00BF6B8E"/>
  </w:style>
  <w:style w:type="character" w:customStyle="1" w:styleId="b-collapse-thread2">
    <w:name w:val="b-collapse-thread2"/>
    <w:basedOn w:val="a1"/>
    <w:rsid w:val="00BF6B8E"/>
    <w:rPr>
      <w:b/>
      <w:bCs/>
      <w:color w:val="B50937"/>
    </w:rPr>
  </w:style>
  <w:style w:type="character" w:customStyle="1" w:styleId="b-thread-action-text2">
    <w:name w:val="b-thread-action-text2"/>
    <w:basedOn w:val="a1"/>
    <w:rsid w:val="00BF6B8E"/>
    <w:rPr>
      <w:b w:val="0"/>
      <w:bCs w:val="0"/>
      <w:color w:val="142E97"/>
    </w:rPr>
  </w:style>
  <w:style w:type="character" w:customStyle="1" w:styleId="b-expand-thread2">
    <w:name w:val="b-expand-thread2"/>
    <w:basedOn w:val="a1"/>
    <w:rsid w:val="00BF6B8E"/>
    <w:rPr>
      <w:b/>
      <w:bCs/>
      <w:color w:val="142E97"/>
    </w:rPr>
  </w:style>
  <w:style w:type="character" w:customStyle="1" w:styleId="b-styled-button4">
    <w:name w:val="b-styled-button4"/>
    <w:basedOn w:val="a1"/>
    <w:rsid w:val="00BF6B8E"/>
    <w:rPr>
      <w:strike w:val="0"/>
      <w:dstrike w:val="0"/>
      <w:color w:val="094578"/>
      <w:sz w:val="17"/>
      <w:szCs w:val="17"/>
      <w:u w:val="none"/>
      <w:effect w:val="none"/>
    </w:rPr>
  </w:style>
  <w:style w:type="character" w:customStyle="1" w:styleId="b-styled-button5">
    <w:name w:val="b-styled-button5"/>
    <w:basedOn w:val="a1"/>
    <w:rsid w:val="00BF6B8E"/>
    <w:rPr>
      <w:strike w:val="0"/>
      <w:dstrike w:val="0"/>
      <w:color w:val="094578"/>
      <w:sz w:val="17"/>
      <w:szCs w:val="17"/>
      <w:u w:val="none"/>
      <w:effect w:val="none"/>
    </w:rPr>
  </w:style>
  <w:style w:type="table" w:customStyle="1" w:styleId="19">
    <w:name w:val="Сетка таблицы1"/>
    <w:basedOn w:val="a2"/>
    <w:next w:val="aff2"/>
    <w:uiPriority w:val="59"/>
    <w:rsid w:val="00BF6B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Íàçâàíèå"/>
    <w:basedOn w:val="a0"/>
    <w:rsid w:val="00BF6B8E"/>
    <w:pPr>
      <w:jc w:val="center"/>
    </w:pPr>
    <w:rPr>
      <w:b/>
      <w:szCs w:val="20"/>
    </w:rPr>
  </w:style>
  <w:style w:type="character" w:styleId="affe">
    <w:name w:val="FollowedHyperlink"/>
    <w:basedOn w:val="a1"/>
    <w:uiPriority w:val="99"/>
    <w:semiHidden/>
    <w:unhideWhenUsed/>
    <w:rsid w:val="00BF6B8E"/>
    <w:rPr>
      <w:color w:val="954F72"/>
      <w:u w:val="single"/>
    </w:rPr>
  </w:style>
  <w:style w:type="paragraph" w:customStyle="1" w:styleId="font5">
    <w:name w:val="font5"/>
    <w:basedOn w:val="a0"/>
    <w:rsid w:val="00BF6B8E"/>
    <w:pPr>
      <w:spacing w:before="100" w:beforeAutospacing="1" w:after="100" w:afterAutospacing="1"/>
    </w:pPr>
    <w:rPr>
      <w:color w:val="000000"/>
    </w:rPr>
  </w:style>
  <w:style w:type="paragraph" w:customStyle="1" w:styleId="xl65">
    <w:name w:val="xl65"/>
    <w:basedOn w:val="a0"/>
    <w:rsid w:val="00BF6B8E"/>
    <w:pPr>
      <w:spacing w:before="100" w:beforeAutospacing="1" w:after="100" w:afterAutospacing="1"/>
    </w:pPr>
  </w:style>
  <w:style w:type="paragraph" w:customStyle="1" w:styleId="xl66">
    <w:name w:val="xl66"/>
    <w:basedOn w:val="a0"/>
    <w:rsid w:val="00BF6B8E"/>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BF6B8E"/>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BF6B8E"/>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BF6B8E"/>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BF6B8E"/>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BF6B8E"/>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BF6B8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BF6B8E"/>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BF6B8E"/>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BF6B8E"/>
    <w:pPr>
      <w:spacing w:before="100" w:beforeAutospacing="1" w:after="100" w:afterAutospacing="1"/>
      <w:jc w:val="center"/>
    </w:pPr>
  </w:style>
  <w:style w:type="paragraph" w:customStyle="1" w:styleId="xl76">
    <w:name w:val="xl76"/>
    <w:basedOn w:val="a0"/>
    <w:rsid w:val="00BF6B8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BF6B8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BF6B8E"/>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BF6B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BF6B8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BF6B8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BF6B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BF6B8E"/>
    <w:pPr>
      <w:spacing w:before="100" w:beforeAutospacing="1" w:after="100" w:afterAutospacing="1"/>
    </w:pPr>
  </w:style>
  <w:style w:type="paragraph" w:customStyle="1" w:styleId="xl84">
    <w:name w:val="xl84"/>
    <w:basedOn w:val="a0"/>
    <w:rsid w:val="00BF6B8E"/>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BF6B8E"/>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BF6B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BF6B8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BF6B8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BF6B8E"/>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BF6B8E"/>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BF6B8E"/>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BF6B8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BF6B8E"/>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BF6B8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BF6B8E"/>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BF6B8E"/>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BF6B8E"/>
  </w:style>
  <w:style w:type="paragraph" w:styleId="2c">
    <w:name w:val="toc 2"/>
    <w:basedOn w:val="a0"/>
    <w:next w:val="a0"/>
    <w:autoRedefine/>
    <w:uiPriority w:val="99"/>
    <w:unhideWhenUsed/>
    <w:rsid w:val="00BF6B8E"/>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BF6B8E"/>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BF6B8E"/>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BF6B8E"/>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BF6B8E"/>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BF6B8E"/>
    <w:rPr>
      <w:color w:val="605E5C"/>
      <w:shd w:val="clear" w:color="auto" w:fill="E1DFDD"/>
    </w:rPr>
  </w:style>
  <w:style w:type="table" w:customStyle="1" w:styleId="112">
    <w:name w:val="Сетка таблицы11"/>
    <w:basedOn w:val="a2"/>
    <w:uiPriority w:val="59"/>
    <w:rsid w:val="00BF6B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9">
    <w:name w:val="Неразрешенное упоминание3"/>
    <w:basedOn w:val="a1"/>
    <w:uiPriority w:val="99"/>
    <w:semiHidden/>
    <w:unhideWhenUsed/>
    <w:rsid w:val="00BF6B8E"/>
    <w:rPr>
      <w:color w:val="605E5C"/>
      <w:shd w:val="clear" w:color="auto" w:fill="E1DFDD"/>
    </w:rPr>
  </w:style>
  <w:style w:type="table" w:customStyle="1" w:styleId="2e">
    <w:name w:val="Сетка таблицы2"/>
    <w:basedOn w:val="a2"/>
    <w:next w:val="aff2"/>
    <w:rsid w:val="00BF6B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Неразрешенное упоминание4"/>
    <w:basedOn w:val="a1"/>
    <w:uiPriority w:val="99"/>
    <w:semiHidden/>
    <w:unhideWhenUsed/>
    <w:rsid w:val="00BF6B8E"/>
    <w:rPr>
      <w:color w:val="605E5C"/>
      <w:shd w:val="clear" w:color="auto" w:fill="E1DFDD"/>
    </w:rPr>
  </w:style>
  <w:style w:type="paragraph" w:customStyle="1" w:styleId="2">
    <w:name w:val="список_2"/>
    <w:basedOn w:val="a"/>
    <w:uiPriority w:val="99"/>
    <w:rsid w:val="00BF6B8E"/>
    <w:pPr>
      <w:numPr>
        <w:numId w:val="5"/>
      </w:numPr>
      <w:tabs>
        <w:tab w:val="clear" w:pos="1980"/>
        <w:tab w:val="num" w:pos="360"/>
        <w:tab w:val="left" w:pos="2160"/>
      </w:tabs>
      <w:ind w:left="984" w:firstLine="720"/>
    </w:pPr>
  </w:style>
  <w:style w:type="paragraph" w:customStyle="1" w:styleId="a">
    <w:name w:val="список"/>
    <w:basedOn w:val="a0"/>
    <w:link w:val="afff"/>
    <w:uiPriority w:val="99"/>
    <w:rsid w:val="00BF6B8E"/>
    <w:pPr>
      <w:numPr>
        <w:numId w:val="4"/>
      </w:numPr>
      <w:autoSpaceDE w:val="0"/>
      <w:autoSpaceDN w:val="0"/>
      <w:spacing w:line="360" w:lineRule="auto"/>
      <w:jc w:val="both"/>
    </w:pPr>
    <w:rPr>
      <w:sz w:val="28"/>
      <w:szCs w:val="20"/>
    </w:rPr>
  </w:style>
  <w:style w:type="character" w:customStyle="1" w:styleId="afff">
    <w:name w:val="список Знак"/>
    <w:link w:val="a"/>
    <w:uiPriority w:val="99"/>
    <w:locked/>
    <w:rsid w:val="00BF6B8E"/>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BF6B8E"/>
    <w:pPr>
      <w:jc w:val="center"/>
    </w:pPr>
  </w:style>
  <w:style w:type="paragraph" w:customStyle="1" w:styleId="afff1">
    <w:name w:val="Таймс_Текст"/>
    <w:basedOn w:val="a0"/>
    <w:link w:val="afff3"/>
    <w:uiPriority w:val="99"/>
    <w:rsid w:val="00BF6B8E"/>
    <w:pPr>
      <w:spacing w:line="360" w:lineRule="auto"/>
      <w:ind w:left="-180" w:firstLine="180"/>
      <w:jc w:val="both"/>
    </w:pPr>
    <w:rPr>
      <w:sz w:val="28"/>
      <w:szCs w:val="20"/>
    </w:rPr>
  </w:style>
  <w:style w:type="character" w:customStyle="1" w:styleId="afff3">
    <w:name w:val="Таймс_Текст Знак"/>
    <w:link w:val="afff1"/>
    <w:uiPriority w:val="99"/>
    <w:locked/>
    <w:rsid w:val="00BF6B8E"/>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BF6B8E"/>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BF6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BF6B8E"/>
    <w:rPr>
      <w:rFonts w:ascii="Courier New" w:eastAsiaTheme="minorEastAsia" w:hAnsi="Courier New" w:cs="Courier New"/>
      <w:sz w:val="20"/>
      <w:szCs w:val="20"/>
      <w:lang w:eastAsia="ru-RU"/>
    </w:rPr>
  </w:style>
  <w:style w:type="paragraph" w:customStyle="1" w:styleId="1">
    <w:name w:val="Ариал Заг1"/>
    <w:basedOn w:val="a0"/>
    <w:link w:val="1c"/>
    <w:rsid w:val="00BF6B8E"/>
    <w:pPr>
      <w:numPr>
        <w:numId w:val="7"/>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BF6B8E"/>
    <w:rPr>
      <w:rFonts w:ascii="Times New Roman" w:eastAsia="Times New Roman" w:hAnsi="Times New Roman" w:cs="Times New Roman"/>
      <w:sz w:val="28"/>
      <w:szCs w:val="20"/>
      <w:lang w:eastAsia="ru-RU"/>
    </w:rPr>
  </w:style>
  <w:style w:type="paragraph" w:customStyle="1" w:styleId="20">
    <w:name w:val="Ариал Заг2"/>
    <w:basedOn w:val="a0"/>
    <w:rsid w:val="00BF6B8E"/>
    <w:pPr>
      <w:numPr>
        <w:ilvl w:val="1"/>
        <w:numId w:val="7"/>
      </w:numPr>
      <w:tabs>
        <w:tab w:val="left" w:pos="1260"/>
      </w:tabs>
      <w:autoSpaceDE w:val="0"/>
      <w:autoSpaceDN w:val="0"/>
      <w:spacing w:line="360" w:lineRule="auto"/>
      <w:jc w:val="both"/>
    </w:pPr>
    <w:rPr>
      <w:sz w:val="28"/>
      <w:szCs w:val="28"/>
    </w:rPr>
  </w:style>
  <w:style w:type="paragraph" w:customStyle="1" w:styleId="3">
    <w:name w:val="Ариал Заг3"/>
    <w:basedOn w:val="a0"/>
    <w:rsid w:val="00BF6B8E"/>
    <w:pPr>
      <w:numPr>
        <w:ilvl w:val="2"/>
        <w:numId w:val="7"/>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BF6B8E"/>
    <w:pPr>
      <w:jc w:val="center"/>
    </w:pPr>
    <w:rPr>
      <w:b/>
      <w:sz w:val="28"/>
      <w:szCs w:val="28"/>
    </w:rPr>
  </w:style>
  <w:style w:type="paragraph" w:customStyle="1" w:styleId="1e">
    <w:name w:val="Таймс_Утв1"/>
    <w:basedOn w:val="a0"/>
    <w:uiPriority w:val="99"/>
    <w:rsid w:val="00BF6B8E"/>
    <w:rPr>
      <w:b/>
      <w:bCs/>
      <w:caps/>
      <w:sz w:val="28"/>
      <w:szCs w:val="20"/>
    </w:rPr>
  </w:style>
  <w:style w:type="paragraph" w:customStyle="1" w:styleId="2f">
    <w:name w:val="Таймс_Утв2"/>
    <w:basedOn w:val="a0"/>
    <w:uiPriority w:val="99"/>
    <w:rsid w:val="00BF6B8E"/>
    <w:rPr>
      <w:sz w:val="28"/>
      <w:szCs w:val="28"/>
    </w:rPr>
  </w:style>
  <w:style w:type="paragraph" w:customStyle="1" w:styleId="afff4">
    <w:name w:val="Таймс_Таблица"/>
    <w:basedOn w:val="a0"/>
    <w:uiPriority w:val="99"/>
    <w:rsid w:val="00BF6B8E"/>
    <w:rPr>
      <w:sz w:val="28"/>
      <w:szCs w:val="28"/>
    </w:rPr>
  </w:style>
  <w:style w:type="paragraph" w:customStyle="1" w:styleId="afff5">
    <w:name w:val="Таймс_ТаблЦентр"/>
    <w:basedOn w:val="a0"/>
    <w:uiPriority w:val="99"/>
    <w:rsid w:val="00BF6B8E"/>
    <w:pPr>
      <w:jc w:val="center"/>
    </w:pPr>
    <w:rPr>
      <w:sz w:val="28"/>
      <w:szCs w:val="28"/>
    </w:rPr>
  </w:style>
  <w:style w:type="paragraph" w:customStyle="1" w:styleId="43">
    <w:name w:val="Таймс_Титул4"/>
    <w:basedOn w:val="a0"/>
    <w:uiPriority w:val="99"/>
    <w:rsid w:val="00BF6B8E"/>
    <w:pPr>
      <w:jc w:val="center"/>
    </w:pPr>
    <w:rPr>
      <w:sz w:val="28"/>
      <w:szCs w:val="20"/>
    </w:rPr>
  </w:style>
  <w:style w:type="character" w:styleId="afff6">
    <w:name w:val="Emphasis"/>
    <w:basedOn w:val="a1"/>
    <w:uiPriority w:val="99"/>
    <w:qFormat/>
    <w:rsid w:val="00BF6B8E"/>
    <w:rPr>
      <w:rFonts w:cs="Times New Roman"/>
      <w:i/>
    </w:rPr>
  </w:style>
  <w:style w:type="paragraph" w:customStyle="1" w:styleId="afff7">
    <w:name w:val="таблица"/>
    <w:basedOn w:val="a0"/>
    <w:uiPriority w:val="99"/>
    <w:rsid w:val="00BF6B8E"/>
    <w:rPr>
      <w:rFonts w:ascii="Arial" w:hAnsi="Arial"/>
      <w:sz w:val="20"/>
      <w:szCs w:val="20"/>
    </w:rPr>
  </w:style>
  <w:style w:type="paragraph" w:styleId="afff8">
    <w:name w:val="TOC Heading"/>
    <w:basedOn w:val="10"/>
    <w:next w:val="a0"/>
    <w:uiPriority w:val="99"/>
    <w:qFormat/>
    <w:rsid w:val="00BF6B8E"/>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BF6B8E"/>
    <w:pPr>
      <w:autoSpaceDE w:val="0"/>
      <w:autoSpaceDN w:val="0"/>
      <w:ind w:left="600"/>
    </w:pPr>
    <w:rPr>
      <w:rFonts w:ascii="Calibri" w:hAnsi="Calibri"/>
      <w:sz w:val="18"/>
      <w:szCs w:val="18"/>
    </w:rPr>
  </w:style>
  <w:style w:type="paragraph" w:styleId="51">
    <w:name w:val="toc 5"/>
    <w:basedOn w:val="a0"/>
    <w:next w:val="a0"/>
    <w:autoRedefine/>
    <w:uiPriority w:val="99"/>
    <w:rsid w:val="00BF6B8E"/>
    <w:pPr>
      <w:autoSpaceDE w:val="0"/>
      <w:autoSpaceDN w:val="0"/>
      <w:ind w:left="800"/>
    </w:pPr>
    <w:rPr>
      <w:rFonts w:ascii="Calibri" w:hAnsi="Calibri"/>
      <w:sz w:val="18"/>
      <w:szCs w:val="18"/>
    </w:rPr>
  </w:style>
  <w:style w:type="paragraph" w:styleId="63">
    <w:name w:val="toc 6"/>
    <w:basedOn w:val="a0"/>
    <w:next w:val="a0"/>
    <w:autoRedefine/>
    <w:uiPriority w:val="99"/>
    <w:rsid w:val="00BF6B8E"/>
    <w:pPr>
      <w:autoSpaceDE w:val="0"/>
      <w:autoSpaceDN w:val="0"/>
      <w:ind w:left="1000"/>
    </w:pPr>
    <w:rPr>
      <w:rFonts w:ascii="Calibri" w:hAnsi="Calibri"/>
      <w:sz w:val="18"/>
      <w:szCs w:val="18"/>
    </w:rPr>
  </w:style>
  <w:style w:type="paragraph" w:styleId="71">
    <w:name w:val="toc 7"/>
    <w:basedOn w:val="a0"/>
    <w:next w:val="a0"/>
    <w:autoRedefine/>
    <w:uiPriority w:val="99"/>
    <w:rsid w:val="00BF6B8E"/>
    <w:pPr>
      <w:autoSpaceDE w:val="0"/>
      <w:autoSpaceDN w:val="0"/>
      <w:ind w:left="1200"/>
    </w:pPr>
    <w:rPr>
      <w:rFonts w:ascii="Calibri" w:hAnsi="Calibri"/>
      <w:sz w:val="18"/>
      <w:szCs w:val="18"/>
    </w:rPr>
  </w:style>
  <w:style w:type="paragraph" w:styleId="81">
    <w:name w:val="toc 8"/>
    <w:basedOn w:val="a0"/>
    <w:next w:val="a0"/>
    <w:autoRedefine/>
    <w:uiPriority w:val="99"/>
    <w:rsid w:val="00BF6B8E"/>
    <w:pPr>
      <w:autoSpaceDE w:val="0"/>
      <w:autoSpaceDN w:val="0"/>
      <w:ind w:left="1400"/>
    </w:pPr>
    <w:rPr>
      <w:rFonts w:ascii="Calibri" w:hAnsi="Calibri"/>
      <w:sz w:val="18"/>
      <w:szCs w:val="18"/>
    </w:rPr>
  </w:style>
  <w:style w:type="paragraph" w:styleId="93">
    <w:name w:val="toc 9"/>
    <w:basedOn w:val="a0"/>
    <w:next w:val="a0"/>
    <w:autoRedefine/>
    <w:uiPriority w:val="99"/>
    <w:rsid w:val="00BF6B8E"/>
    <w:pPr>
      <w:autoSpaceDE w:val="0"/>
      <w:autoSpaceDN w:val="0"/>
      <w:ind w:left="1600"/>
    </w:pPr>
    <w:rPr>
      <w:rFonts w:ascii="Calibri" w:hAnsi="Calibri"/>
      <w:sz w:val="18"/>
      <w:szCs w:val="18"/>
    </w:rPr>
  </w:style>
  <w:style w:type="paragraph" w:customStyle="1" w:styleId="1f">
    <w:name w:val="Без интервала1"/>
    <w:rsid w:val="00BF6B8E"/>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uiPriority="0" w:qFormat="1"/>
    <w:lsdException w:name="Title" w:semiHidden="0" w:unhideWhenUsed="0" w:qFormat="1"/>
    <w:lsdException w:name="Default Paragraph Font" w:uiPriority="1"/>
    <w:lsdException w:name="Body Text" w:uiPriority="0" w:qFormat="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F6B8E"/>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uiPriority w:val="99"/>
    <w:qFormat/>
    <w:rsid w:val="00BF6B8E"/>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qFormat/>
    <w:rsid w:val="00BF6B8E"/>
    <w:pPr>
      <w:keepNext/>
      <w:spacing w:before="240" w:after="60"/>
      <w:outlineLvl w:val="1"/>
    </w:pPr>
    <w:rPr>
      <w:rFonts w:ascii="Cambria" w:hAnsi="Cambria" w:cs="Cambria"/>
      <w:b/>
      <w:bCs/>
      <w:i/>
      <w:iCs/>
      <w:sz w:val="28"/>
      <w:szCs w:val="28"/>
    </w:rPr>
  </w:style>
  <w:style w:type="paragraph" w:styleId="30">
    <w:name w:val="heading 3"/>
    <w:aliases w:val="H3"/>
    <w:basedOn w:val="a0"/>
    <w:next w:val="a0"/>
    <w:link w:val="31"/>
    <w:uiPriority w:val="99"/>
    <w:qFormat/>
    <w:rsid w:val="00BF6B8E"/>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BF6B8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BF6B8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BF6B8E"/>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BF6B8E"/>
    <w:pPr>
      <w:tabs>
        <w:tab w:val="num" w:pos="1296"/>
      </w:tabs>
      <w:spacing w:before="240" w:after="60"/>
      <w:ind w:left="1296" w:hanging="1296"/>
      <w:outlineLvl w:val="6"/>
    </w:pPr>
  </w:style>
  <w:style w:type="paragraph" w:styleId="8">
    <w:name w:val="heading 8"/>
    <w:basedOn w:val="a0"/>
    <w:next w:val="a0"/>
    <w:link w:val="80"/>
    <w:uiPriority w:val="99"/>
    <w:unhideWhenUsed/>
    <w:qFormat/>
    <w:rsid w:val="00BF6B8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BF6B8E"/>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uiPriority w:val="99"/>
    <w:rsid w:val="00BF6B8E"/>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BF6B8E"/>
    <w:rPr>
      <w:rFonts w:ascii="Cambria" w:eastAsia="Times New Roman" w:hAnsi="Cambria" w:cs="Cambria"/>
      <w:b/>
      <w:bCs/>
      <w:i/>
      <w:iCs/>
      <w:sz w:val="28"/>
      <w:szCs w:val="28"/>
      <w:lang w:eastAsia="ru-RU"/>
    </w:rPr>
  </w:style>
  <w:style w:type="character" w:customStyle="1" w:styleId="31">
    <w:name w:val="Заголовок 3 Знак"/>
    <w:aliases w:val="H3 Знак"/>
    <w:basedOn w:val="a1"/>
    <w:link w:val="30"/>
    <w:uiPriority w:val="99"/>
    <w:rsid w:val="00BF6B8E"/>
    <w:rPr>
      <w:rFonts w:ascii="Arial" w:eastAsia="Times New Roman" w:hAnsi="Arial" w:cs="Arial"/>
      <w:b/>
      <w:bCs/>
      <w:sz w:val="26"/>
      <w:szCs w:val="26"/>
      <w:lang w:eastAsia="ru-RU"/>
    </w:rPr>
  </w:style>
  <w:style w:type="character" w:customStyle="1" w:styleId="40">
    <w:name w:val="Заголовок 4 Знак"/>
    <w:basedOn w:val="a1"/>
    <w:link w:val="4"/>
    <w:rsid w:val="00BF6B8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BF6B8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BF6B8E"/>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BF6B8E"/>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BF6B8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BF6B8E"/>
    <w:rPr>
      <w:rFonts w:ascii="Arial" w:eastAsia="Times New Roman" w:hAnsi="Arial" w:cs="Arial"/>
      <w:lang w:eastAsia="ru-RU"/>
    </w:rPr>
  </w:style>
  <w:style w:type="paragraph" w:styleId="a4">
    <w:name w:val="List Paragraph"/>
    <w:aliases w:val="Маркер,List Paragraph,название,Bullet List,FooterText,numbered,SL_Абзац списка,f_Абзац 1,Bullet Number,Нумерованый список,lp1,List Paragraph1,ПАРАГРАФ,Paragraphe de liste1,Текстовая,Абзац списка3,Абзац списка11,Абзац списка4,Абзац списка2,1"/>
    <w:basedOn w:val="a0"/>
    <w:link w:val="a5"/>
    <w:uiPriority w:val="34"/>
    <w:qFormat/>
    <w:rsid w:val="00BF6B8E"/>
    <w:pPr>
      <w:ind w:left="708"/>
    </w:pPr>
  </w:style>
  <w:style w:type="character" w:styleId="a6">
    <w:name w:val="Hyperlink"/>
    <w:uiPriority w:val="99"/>
    <w:rsid w:val="00BF6B8E"/>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8"/>
    <w:qFormat/>
    <w:rsid w:val="00BF6B8E"/>
    <w:pPr>
      <w:ind w:firstLine="709"/>
      <w:jc w:val="both"/>
    </w:pPr>
    <w:rPr>
      <w:rFonts w:eastAsia="MS Mincho"/>
      <w:sz w:val="26"/>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7"/>
    <w:qFormat/>
    <w:rsid w:val="00BF6B8E"/>
    <w:rPr>
      <w:rFonts w:ascii="Times New Roman" w:eastAsia="MS Mincho" w:hAnsi="Times New Roman" w:cs="Times New Roman"/>
      <w:sz w:val="26"/>
      <w:szCs w:val="24"/>
      <w:lang w:eastAsia="ru-RU"/>
    </w:rPr>
  </w:style>
  <w:style w:type="character" w:styleId="a9">
    <w:name w:val="footnote reference"/>
    <w:qFormat/>
    <w:rsid w:val="00BF6B8E"/>
    <w:rPr>
      <w:vertAlign w:val="superscript"/>
    </w:rPr>
  </w:style>
  <w:style w:type="paragraph" w:styleId="a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b"/>
    <w:uiPriority w:val="99"/>
    <w:qFormat/>
    <w:rsid w:val="00BF6B8E"/>
    <w:pPr>
      <w:widowControl w:val="0"/>
      <w:autoSpaceDE w:val="0"/>
      <w:autoSpaceDN w:val="0"/>
    </w:pPr>
    <w:rPr>
      <w:sz w:val="20"/>
      <w:szCs w:val="20"/>
    </w:rPr>
  </w:style>
  <w:style w:type="character" w:customStyle="1" w:styleId="a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a"/>
    <w:uiPriority w:val="99"/>
    <w:rsid w:val="00BF6B8E"/>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BF6B8E"/>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c">
    <w:name w:val="Balloon Text"/>
    <w:basedOn w:val="a0"/>
    <w:link w:val="ad"/>
    <w:uiPriority w:val="99"/>
    <w:unhideWhenUsed/>
    <w:rsid w:val="00BF6B8E"/>
    <w:rPr>
      <w:rFonts w:ascii="Tahoma" w:hAnsi="Tahoma" w:cs="Tahoma"/>
      <w:sz w:val="16"/>
      <w:szCs w:val="16"/>
    </w:rPr>
  </w:style>
  <w:style w:type="character" w:customStyle="1" w:styleId="ad">
    <w:name w:val="Текст выноски Знак"/>
    <w:basedOn w:val="a1"/>
    <w:link w:val="ac"/>
    <w:uiPriority w:val="99"/>
    <w:rsid w:val="00BF6B8E"/>
    <w:rPr>
      <w:rFonts w:ascii="Tahoma" w:eastAsia="Times New Roman" w:hAnsi="Tahoma" w:cs="Tahoma"/>
      <w:sz w:val="16"/>
      <w:szCs w:val="16"/>
      <w:lang w:eastAsia="ru-RU"/>
    </w:rPr>
  </w:style>
  <w:style w:type="character" w:styleId="ae">
    <w:name w:val="annotation reference"/>
    <w:basedOn w:val="a1"/>
    <w:uiPriority w:val="99"/>
    <w:unhideWhenUsed/>
    <w:rsid w:val="00BF6B8E"/>
    <w:rPr>
      <w:sz w:val="16"/>
      <w:szCs w:val="16"/>
    </w:rPr>
  </w:style>
  <w:style w:type="paragraph" w:styleId="af">
    <w:name w:val="annotation text"/>
    <w:basedOn w:val="a0"/>
    <w:link w:val="af0"/>
    <w:uiPriority w:val="99"/>
    <w:unhideWhenUsed/>
    <w:rsid w:val="00BF6B8E"/>
    <w:rPr>
      <w:sz w:val="20"/>
      <w:szCs w:val="20"/>
    </w:rPr>
  </w:style>
  <w:style w:type="character" w:customStyle="1" w:styleId="af0">
    <w:name w:val="Текст примечания Знак"/>
    <w:basedOn w:val="a1"/>
    <w:link w:val="af"/>
    <w:uiPriority w:val="99"/>
    <w:rsid w:val="00BF6B8E"/>
    <w:rPr>
      <w:rFonts w:ascii="Times New Roman" w:eastAsia="Times New Roman" w:hAnsi="Times New Roman" w:cs="Times New Roman"/>
      <w:sz w:val="20"/>
      <w:szCs w:val="20"/>
      <w:lang w:eastAsia="ru-RU"/>
    </w:rPr>
  </w:style>
  <w:style w:type="paragraph" w:styleId="af1">
    <w:name w:val="header"/>
    <w:aliases w:val="gost Знак Знак Знак,Верхний колонтитул1"/>
    <w:basedOn w:val="a0"/>
    <w:link w:val="af2"/>
    <w:uiPriority w:val="99"/>
    <w:unhideWhenUsed/>
    <w:rsid w:val="00BF6B8E"/>
    <w:pPr>
      <w:tabs>
        <w:tab w:val="center" w:pos="4677"/>
        <w:tab w:val="right" w:pos="9355"/>
      </w:tabs>
    </w:pPr>
  </w:style>
  <w:style w:type="character" w:customStyle="1" w:styleId="af2">
    <w:name w:val="Верхний колонтитул Знак"/>
    <w:aliases w:val="gost Знак Знак Знак Знак,Верхний колонтитул1 Знак"/>
    <w:basedOn w:val="a1"/>
    <w:link w:val="af1"/>
    <w:uiPriority w:val="99"/>
    <w:rsid w:val="00BF6B8E"/>
    <w:rPr>
      <w:rFonts w:ascii="Times New Roman" w:eastAsia="Times New Roman" w:hAnsi="Times New Roman" w:cs="Times New Roman"/>
      <w:sz w:val="24"/>
      <w:szCs w:val="24"/>
      <w:lang w:eastAsia="ru-RU"/>
    </w:rPr>
  </w:style>
  <w:style w:type="paragraph" w:styleId="af3">
    <w:name w:val="annotation subject"/>
    <w:basedOn w:val="af"/>
    <w:next w:val="af"/>
    <w:link w:val="af4"/>
    <w:uiPriority w:val="99"/>
    <w:unhideWhenUsed/>
    <w:rsid w:val="00BF6B8E"/>
    <w:rPr>
      <w:b/>
      <w:bCs/>
    </w:rPr>
  </w:style>
  <w:style w:type="character" w:customStyle="1" w:styleId="af4">
    <w:name w:val="Тема примечания Знак"/>
    <w:basedOn w:val="af0"/>
    <w:link w:val="af3"/>
    <w:uiPriority w:val="99"/>
    <w:rsid w:val="00BF6B8E"/>
    <w:rPr>
      <w:rFonts w:ascii="Times New Roman" w:eastAsia="Times New Roman" w:hAnsi="Times New Roman" w:cs="Times New Roman"/>
      <w:b/>
      <w:bCs/>
      <w:sz w:val="20"/>
      <w:szCs w:val="20"/>
      <w:lang w:eastAsia="ru-RU"/>
    </w:rPr>
  </w:style>
  <w:style w:type="paragraph" w:customStyle="1" w:styleId="12">
    <w:name w:val="Обычный1"/>
    <w:link w:val="Normal"/>
    <w:uiPriority w:val="99"/>
    <w:rsid w:val="00BF6B8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uiPriority w:val="99"/>
    <w:rsid w:val="00BF6B8E"/>
    <w:rPr>
      <w:rFonts w:ascii="Times New Roman" w:eastAsia="Times New Roman" w:hAnsi="Times New Roman" w:cs="Times New Roman"/>
      <w:sz w:val="28"/>
      <w:szCs w:val="20"/>
      <w:lang w:eastAsia="ru-RU"/>
    </w:rPr>
  </w:style>
  <w:style w:type="paragraph" w:styleId="af5">
    <w:name w:val="Body Text Indent"/>
    <w:basedOn w:val="a0"/>
    <w:link w:val="af6"/>
    <w:uiPriority w:val="99"/>
    <w:rsid w:val="00BF6B8E"/>
    <w:pPr>
      <w:spacing w:after="120"/>
      <w:ind w:left="283"/>
    </w:pPr>
  </w:style>
  <w:style w:type="character" w:customStyle="1" w:styleId="af6">
    <w:name w:val="Основной текст с отступом Знак"/>
    <w:basedOn w:val="a1"/>
    <w:link w:val="af5"/>
    <w:uiPriority w:val="99"/>
    <w:rsid w:val="00BF6B8E"/>
    <w:rPr>
      <w:rFonts w:ascii="Times New Roman" w:eastAsia="Times New Roman" w:hAnsi="Times New Roman" w:cs="Times New Roman"/>
      <w:sz w:val="24"/>
      <w:szCs w:val="24"/>
      <w:lang w:eastAsia="ru-RU"/>
    </w:rPr>
  </w:style>
  <w:style w:type="paragraph" w:styleId="32">
    <w:name w:val="Body Text 3"/>
    <w:basedOn w:val="a0"/>
    <w:link w:val="33"/>
    <w:uiPriority w:val="99"/>
    <w:rsid w:val="00BF6B8E"/>
    <w:pPr>
      <w:spacing w:after="120"/>
    </w:pPr>
    <w:rPr>
      <w:sz w:val="16"/>
      <w:szCs w:val="16"/>
    </w:rPr>
  </w:style>
  <w:style w:type="character" w:customStyle="1" w:styleId="33">
    <w:name w:val="Основной текст 3 Знак"/>
    <w:basedOn w:val="a1"/>
    <w:link w:val="32"/>
    <w:uiPriority w:val="99"/>
    <w:rsid w:val="00BF6B8E"/>
    <w:rPr>
      <w:rFonts w:ascii="Times New Roman" w:eastAsia="Times New Roman" w:hAnsi="Times New Roman" w:cs="Times New Roman"/>
      <w:sz w:val="16"/>
      <w:szCs w:val="16"/>
      <w:lang w:eastAsia="ru-RU"/>
    </w:rPr>
  </w:style>
  <w:style w:type="paragraph" w:styleId="af7">
    <w:name w:val="footer"/>
    <w:basedOn w:val="a0"/>
    <w:link w:val="af8"/>
    <w:uiPriority w:val="99"/>
    <w:unhideWhenUsed/>
    <w:rsid w:val="00BF6B8E"/>
    <w:pPr>
      <w:tabs>
        <w:tab w:val="center" w:pos="4677"/>
        <w:tab w:val="right" w:pos="9355"/>
      </w:tabs>
    </w:pPr>
  </w:style>
  <w:style w:type="character" w:customStyle="1" w:styleId="af8">
    <w:name w:val="Нижний колонтитул Знак"/>
    <w:basedOn w:val="a1"/>
    <w:link w:val="af7"/>
    <w:uiPriority w:val="99"/>
    <w:rsid w:val="00BF6B8E"/>
    <w:rPr>
      <w:rFonts w:ascii="Times New Roman" w:eastAsia="Times New Roman" w:hAnsi="Times New Roman" w:cs="Times New Roman"/>
      <w:sz w:val="24"/>
      <w:szCs w:val="24"/>
      <w:lang w:eastAsia="ru-RU"/>
    </w:rPr>
  </w:style>
  <w:style w:type="paragraph" w:styleId="af9">
    <w:name w:val="Plain Text"/>
    <w:aliases w:val=" Знак1,Знак11"/>
    <w:basedOn w:val="a0"/>
    <w:link w:val="afa"/>
    <w:uiPriority w:val="99"/>
    <w:rsid w:val="00BF6B8E"/>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BF6B8E"/>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BF6B8E"/>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BF6B8E"/>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BF6B8E"/>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BF6B8E"/>
    <w:rPr>
      <w:rFonts w:ascii="Cambria" w:hAnsi="Cambria" w:cs="Cambria"/>
      <w:b/>
      <w:bCs/>
      <w:i/>
      <w:iCs/>
      <w:sz w:val="28"/>
      <w:szCs w:val="28"/>
      <w:lang w:val="ru-RU" w:eastAsia="ru-RU" w:bidi="ar-SA"/>
    </w:rPr>
  </w:style>
  <w:style w:type="paragraph" w:styleId="afb">
    <w:name w:val="Title"/>
    <w:basedOn w:val="a0"/>
    <w:link w:val="afc"/>
    <w:uiPriority w:val="99"/>
    <w:qFormat/>
    <w:rsid w:val="00BF6B8E"/>
    <w:pPr>
      <w:jc w:val="center"/>
    </w:pPr>
    <w:rPr>
      <w:b/>
      <w:bCs/>
      <w:sz w:val="28"/>
      <w:szCs w:val="28"/>
      <w:lang w:val="en-US"/>
    </w:rPr>
  </w:style>
  <w:style w:type="character" w:customStyle="1" w:styleId="afc">
    <w:name w:val="Название Знак"/>
    <w:basedOn w:val="a1"/>
    <w:link w:val="afb"/>
    <w:uiPriority w:val="99"/>
    <w:rsid w:val="00BF6B8E"/>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BF6B8E"/>
    <w:rPr>
      <w:b/>
      <w:bCs/>
    </w:rPr>
  </w:style>
  <w:style w:type="paragraph" w:styleId="34">
    <w:name w:val="Body Text Indent 3"/>
    <w:basedOn w:val="a0"/>
    <w:link w:val="35"/>
    <w:uiPriority w:val="99"/>
    <w:rsid w:val="00BF6B8E"/>
    <w:pPr>
      <w:spacing w:after="120"/>
      <w:ind w:left="283"/>
    </w:pPr>
    <w:rPr>
      <w:sz w:val="16"/>
      <w:szCs w:val="16"/>
    </w:rPr>
  </w:style>
  <w:style w:type="character" w:customStyle="1" w:styleId="35">
    <w:name w:val="Основной текст с отступом 3 Знак"/>
    <w:basedOn w:val="a1"/>
    <w:link w:val="34"/>
    <w:uiPriority w:val="99"/>
    <w:rsid w:val="00BF6B8E"/>
    <w:rPr>
      <w:rFonts w:ascii="Times New Roman" w:eastAsia="Times New Roman" w:hAnsi="Times New Roman" w:cs="Times New Roman"/>
      <w:sz w:val="16"/>
      <w:szCs w:val="16"/>
      <w:lang w:eastAsia="ru-RU"/>
    </w:rPr>
  </w:style>
  <w:style w:type="paragraph" w:styleId="afe">
    <w:name w:val="List Bullet"/>
    <w:basedOn w:val="a0"/>
    <w:autoRedefine/>
    <w:uiPriority w:val="99"/>
    <w:rsid w:val="00BF6B8E"/>
    <w:pPr>
      <w:autoSpaceDE w:val="0"/>
      <w:autoSpaceDN w:val="0"/>
      <w:adjustRightInd w:val="0"/>
      <w:ind w:firstLine="720"/>
      <w:jc w:val="both"/>
    </w:pPr>
    <w:rPr>
      <w:b/>
      <w:bCs/>
      <w:i/>
      <w:sz w:val="28"/>
      <w:szCs w:val="28"/>
    </w:rPr>
  </w:style>
  <w:style w:type="paragraph" w:customStyle="1" w:styleId="23">
    <w:name w:val="Обычный2"/>
    <w:uiPriority w:val="99"/>
    <w:rsid w:val="00BF6B8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0">
    <w:name w:val="Заголовок 11"/>
    <w:basedOn w:val="a0"/>
    <w:next w:val="a0"/>
    <w:uiPriority w:val="99"/>
    <w:rsid w:val="00BF6B8E"/>
    <w:pPr>
      <w:keepNext/>
      <w:spacing w:before="240" w:after="60"/>
      <w:jc w:val="center"/>
    </w:pPr>
    <w:rPr>
      <w:b/>
      <w:kern w:val="28"/>
      <w:sz w:val="28"/>
      <w:szCs w:val="20"/>
    </w:rPr>
  </w:style>
  <w:style w:type="paragraph" w:styleId="aff">
    <w:name w:val="Subtitle"/>
    <w:basedOn w:val="a0"/>
    <w:link w:val="aff0"/>
    <w:uiPriority w:val="99"/>
    <w:qFormat/>
    <w:rsid w:val="00BF6B8E"/>
    <w:rPr>
      <w:b/>
      <w:bCs/>
    </w:rPr>
  </w:style>
  <w:style w:type="character" w:customStyle="1" w:styleId="aff0">
    <w:name w:val="Подзаголовок Знак"/>
    <w:basedOn w:val="a1"/>
    <w:link w:val="aff"/>
    <w:uiPriority w:val="99"/>
    <w:rsid w:val="00BF6B8E"/>
    <w:rPr>
      <w:rFonts w:ascii="Times New Roman" w:eastAsia="Times New Roman" w:hAnsi="Times New Roman" w:cs="Times New Roman"/>
      <w:b/>
      <w:bCs/>
      <w:sz w:val="24"/>
      <w:szCs w:val="24"/>
      <w:lang w:eastAsia="ru-RU"/>
    </w:rPr>
  </w:style>
  <w:style w:type="paragraph" w:styleId="aff1">
    <w:name w:val="Revision"/>
    <w:hidden/>
    <w:uiPriority w:val="99"/>
    <w:semiHidden/>
    <w:rsid w:val="00BF6B8E"/>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99"/>
    <w:rsid w:val="00BF6B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BF6B8E"/>
    <w:pPr>
      <w:widowControl w:val="0"/>
      <w:autoSpaceDE w:val="0"/>
      <w:autoSpaceDN w:val="0"/>
      <w:adjustRightInd w:val="0"/>
    </w:pPr>
  </w:style>
  <w:style w:type="paragraph" w:customStyle="1" w:styleId="Style14">
    <w:name w:val="Style14"/>
    <w:basedOn w:val="a0"/>
    <w:uiPriority w:val="99"/>
    <w:rsid w:val="00BF6B8E"/>
    <w:pPr>
      <w:widowControl w:val="0"/>
      <w:autoSpaceDE w:val="0"/>
      <w:autoSpaceDN w:val="0"/>
      <w:adjustRightInd w:val="0"/>
    </w:pPr>
  </w:style>
  <w:style w:type="paragraph" w:customStyle="1" w:styleId="Style15">
    <w:name w:val="Style15"/>
    <w:basedOn w:val="a0"/>
    <w:uiPriority w:val="99"/>
    <w:rsid w:val="00BF6B8E"/>
    <w:pPr>
      <w:widowControl w:val="0"/>
      <w:autoSpaceDE w:val="0"/>
      <w:autoSpaceDN w:val="0"/>
      <w:adjustRightInd w:val="0"/>
    </w:pPr>
  </w:style>
  <w:style w:type="character" w:customStyle="1" w:styleId="FontStyle21">
    <w:name w:val="Font Style21"/>
    <w:basedOn w:val="a1"/>
    <w:rsid w:val="00BF6B8E"/>
    <w:rPr>
      <w:rFonts w:ascii="Times New Roman" w:hAnsi="Times New Roman" w:cs="Times New Roman"/>
      <w:b/>
      <w:bCs/>
      <w:color w:val="000000"/>
      <w:sz w:val="26"/>
      <w:szCs w:val="26"/>
    </w:rPr>
  </w:style>
  <w:style w:type="character" w:customStyle="1" w:styleId="FontStyle22">
    <w:name w:val="Font Style22"/>
    <w:basedOn w:val="a1"/>
    <w:rsid w:val="00BF6B8E"/>
    <w:rPr>
      <w:rFonts w:ascii="Times New Roman" w:hAnsi="Times New Roman" w:cs="Times New Roman"/>
      <w:b/>
      <w:bCs/>
      <w:color w:val="000000"/>
      <w:sz w:val="28"/>
      <w:szCs w:val="28"/>
    </w:rPr>
  </w:style>
  <w:style w:type="character" w:customStyle="1" w:styleId="FontStyle23">
    <w:name w:val="Font Style23"/>
    <w:basedOn w:val="a1"/>
    <w:rsid w:val="00BF6B8E"/>
    <w:rPr>
      <w:rFonts w:ascii="Times New Roman" w:hAnsi="Times New Roman" w:cs="Times New Roman"/>
      <w:color w:val="000000"/>
      <w:sz w:val="26"/>
      <w:szCs w:val="26"/>
    </w:rPr>
  </w:style>
  <w:style w:type="paragraph" w:customStyle="1" w:styleId="111">
    <w:name w:val="Обычный11"/>
    <w:uiPriority w:val="99"/>
    <w:rsid w:val="00BF6B8E"/>
    <w:pPr>
      <w:spacing w:after="0" w:line="240" w:lineRule="auto"/>
      <w:ind w:firstLine="720"/>
      <w:jc w:val="both"/>
    </w:pPr>
    <w:rPr>
      <w:rFonts w:ascii="Times New Roman" w:eastAsia="Times New Roman" w:hAnsi="Times New Roman" w:cs="Times New Roman"/>
      <w:sz w:val="28"/>
      <w:szCs w:val="20"/>
      <w:lang w:eastAsia="ru-RU"/>
    </w:rPr>
  </w:style>
  <w:style w:type="paragraph" w:styleId="aff3">
    <w:name w:val="No Spacing"/>
    <w:uiPriority w:val="1"/>
    <w:qFormat/>
    <w:rsid w:val="00BF6B8E"/>
    <w:pPr>
      <w:spacing w:after="0" w:line="240" w:lineRule="auto"/>
    </w:pPr>
    <w:rPr>
      <w:rFonts w:ascii="Calibri" w:eastAsia="Calibri" w:hAnsi="Calibri" w:cs="Times New Roman"/>
    </w:rPr>
  </w:style>
  <w:style w:type="paragraph" w:customStyle="1" w:styleId="Style3">
    <w:name w:val="Style3"/>
    <w:basedOn w:val="a0"/>
    <w:uiPriority w:val="99"/>
    <w:rsid w:val="00BF6B8E"/>
    <w:pPr>
      <w:widowControl w:val="0"/>
      <w:autoSpaceDE w:val="0"/>
      <w:autoSpaceDN w:val="0"/>
      <w:adjustRightInd w:val="0"/>
    </w:pPr>
  </w:style>
  <w:style w:type="character" w:customStyle="1" w:styleId="FontStyle11">
    <w:name w:val="Font Style11"/>
    <w:basedOn w:val="a1"/>
    <w:rsid w:val="00BF6B8E"/>
    <w:rPr>
      <w:rFonts w:ascii="Times New Roman" w:hAnsi="Times New Roman" w:cs="Times New Roman"/>
      <w:sz w:val="26"/>
      <w:szCs w:val="26"/>
    </w:rPr>
  </w:style>
  <w:style w:type="character" w:customStyle="1" w:styleId="FontStyle12">
    <w:name w:val="Font Style12"/>
    <w:basedOn w:val="a1"/>
    <w:uiPriority w:val="99"/>
    <w:rsid w:val="00BF6B8E"/>
    <w:rPr>
      <w:rFonts w:ascii="Times New Roman" w:hAnsi="Times New Roman" w:cs="Times New Roman"/>
      <w:sz w:val="26"/>
      <w:szCs w:val="26"/>
    </w:rPr>
  </w:style>
  <w:style w:type="character" w:styleId="aff4">
    <w:name w:val="page number"/>
    <w:basedOn w:val="a1"/>
    <w:uiPriority w:val="99"/>
    <w:rsid w:val="00BF6B8E"/>
  </w:style>
  <w:style w:type="paragraph" w:styleId="aff5">
    <w:name w:val="Document Map"/>
    <w:basedOn w:val="a0"/>
    <w:link w:val="aff6"/>
    <w:uiPriority w:val="99"/>
    <w:semiHidden/>
    <w:rsid w:val="00BF6B8E"/>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BF6B8E"/>
    <w:rPr>
      <w:rFonts w:ascii="Tahoma" w:eastAsia="Times New Roman" w:hAnsi="Tahoma" w:cs="Tahoma"/>
      <w:sz w:val="20"/>
      <w:szCs w:val="20"/>
      <w:shd w:val="clear" w:color="auto" w:fill="000080"/>
      <w:lang w:eastAsia="ru-RU"/>
    </w:rPr>
  </w:style>
  <w:style w:type="paragraph" w:customStyle="1" w:styleId="aff7">
    <w:name w:val="áû÷íûé"/>
    <w:uiPriority w:val="99"/>
    <w:rsid w:val="00BF6B8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BF6B8E"/>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BF6B8E"/>
    <w:rPr>
      <w:rFonts w:ascii="Times New Roman CYR" w:eastAsia="Times New Roman" w:hAnsi="Times New Roman CYR" w:cs="Times New Roman CYR"/>
      <w:sz w:val="28"/>
      <w:szCs w:val="28"/>
      <w:lang w:eastAsia="ru-RU"/>
    </w:rPr>
  </w:style>
  <w:style w:type="paragraph" w:customStyle="1" w:styleId="ConsNonformat">
    <w:name w:val="ConsNonformat"/>
    <w:link w:val="ConsNonformat0"/>
    <w:rsid w:val="00BF6B8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BF6B8E"/>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BF6B8E"/>
    <w:pPr>
      <w:widowControl w:val="0"/>
    </w:pPr>
    <w:rPr>
      <w:snapToGrid w:val="0"/>
      <w:sz w:val="20"/>
      <w:szCs w:val="20"/>
    </w:rPr>
  </w:style>
  <w:style w:type="paragraph" w:customStyle="1" w:styleId="Style1">
    <w:name w:val="Style 1"/>
    <w:basedOn w:val="a0"/>
    <w:uiPriority w:val="99"/>
    <w:rsid w:val="00BF6B8E"/>
    <w:pPr>
      <w:autoSpaceDE w:val="0"/>
      <w:autoSpaceDN w:val="0"/>
    </w:pPr>
    <w:rPr>
      <w:sz w:val="20"/>
      <w:szCs w:val="20"/>
    </w:rPr>
  </w:style>
  <w:style w:type="paragraph" w:customStyle="1" w:styleId="Text">
    <w:name w:val="Text"/>
    <w:basedOn w:val="a0"/>
    <w:uiPriority w:val="99"/>
    <w:rsid w:val="00BF6B8E"/>
    <w:pPr>
      <w:spacing w:after="240"/>
    </w:pPr>
    <w:rPr>
      <w:szCs w:val="20"/>
      <w:lang w:val="en-US" w:eastAsia="en-US"/>
    </w:rPr>
  </w:style>
  <w:style w:type="paragraph" w:customStyle="1" w:styleId="14">
    <w:name w:val="Абзац списка1"/>
    <w:basedOn w:val="a0"/>
    <w:uiPriority w:val="99"/>
    <w:rsid w:val="00BF6B8E"/>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BF6B8E"/>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BF6B8E"/>
    <w:pPr>
      <w:spacing w:before="100" w:beforeAutospacing="1" w:after="100" w:afterAutospacing="1"/>
    </w:pPr>
  </w:style>
  <w:style w:type="character" w:customStyle="1" w:styleId="a5">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ПАРАГРАФ Знак,Текстовая Знак"/>
    <w:link w:val="a4"/>
    <w:uiPriority w:val="34"/>
    <w:qFormat/>
    <w:locked/>
    <w:rsid w:val="00BF6B8E"/>
    <w:rPr>
      <w:rFonts w:ascii="Times New Roman" w:eastAsia="Times New Roman" w:hAnsi="Times New Roman" w:cs="Times New Roman"/>
      <w:sz w:val="24"/>
      <w:szCs w:val="24"/>
      <w:lang w:eastAsia="ru-RU"/>
    </w:rPr>
  </w:style>
  <w:style w:type="paragraph" w:customStyle="1" w:styleId="211">
    <w:name w:val="Основной текст 21"/>
    <w:basedOn w:val="a0"/>
    <w:uiPriority w:val="99"/>
    <w:rsid w:val="00BF6B8E"/>
    <w:pPr>
      <w:widowControl w:val="0"/>
    </w:pPr>
    <w:rPr>
      <w:szCs w:val="20"/>
    </w:rPr>
  </w:style>
  <w:style w:type="paragraph" w:customStyle="1" w:styleId="caaieiaie1">
    <w:name w:val="caaieiaie 1"/>
    <w:basedOn w:val="a0"/>
    <w:next w:val="a0"/>
    <w:uiPriority w:val="99"/>
    <w:rsid w:val="00BF6B8E"/>
    <w:pPr>
      <w:keepNext/>
      <w:jc w:val="both"/>
    </w:pPr>
    <w:rPr>
      <w:szCs w:val="20"/>
    </w:rPr>
  </w:style>
  <w:style w:type="paragraph" w:customStyle="1" w:styleId="120">
    <w:name w:val="Обычный12"/>
    <w:uiPriority w:val="99"/>
    <w:rsid w:val="00BF6B8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BF6B8E"/>
    <w:rPr>
      <w:color w:val="605E5C"/>
      <w:shd w:val="clear" w:color="auto" w:fill="E1DFDD"/>
    </w:rPr>
  </w:style>
  <w:style w:type="paragraph" w:styleId="aff9">
    <w:name w:val="endnote text"/>
    <w:basedOn w:val="a0"/>
    <w:link w:val="affa"/>
    <w:uiPriority w:val="99"/>
    <w:semiHidden/>
    <w:unhideWhenUsed/>
    <w:rsid w:val="00BF6B8E"/>
    <w:rPr>
      <w:sz w:val="20"/>
      <w:szCs w:val="20"/>
    </w:rPr>
  </w:style>
  <w:style w:type="character" w:customStyle="1" w:styleId="affa">
    <w:name w:val="Текст концевой сноски Знак"/>
    <w:basedOn w:val="a1"/>
    <w:link w:val="aff9"/>
    <w:uiPriority w:val="99"/>
    <w:semiHidden/>
    <w:rsid w:val="00BF6B8E"/>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BF6B8E"/>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BF6B8E"/>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BF6B8E"/>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BF6B8E"/>
    <w:rPr>
      <w:rFonts w:ascii="Arial" w:eastAsia="Times New Roman" w:hAnsi="Arial" w:cs="Times New Roman"/>
      <w:snapToGrid w:val="0"/>
      <w:sz w:val="20"/>
      <w:szCs w:val="20"/>
      <w:lang w:eastAsia="ru-RU"/>
    </w:rPr>
  </w:style>
  <w:style w:type="character" w:customStyle="1" w:styleId="ConsNonformat0">
    <w:name w:val="ConsNonformat Знак"/>
    <w:link w:val="ConsNonformat"/>
    <w:locked/>
    <w:rsid w:val="00BF6B8E"/>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BF6B8E"/>
    <w:rPr>
      <w:spacing w:val="1"/>
      <w:shd w:val="clear" w:color="auto" w:fill="FFFFFF"/>
    </w:rPr>
  </w:style>
  <w:style w:type="paragraph" w:customStyle="1" w:styleId="26">
    <w:name w:val="Основной текст2"/>
    <w:basedOn w:val="a0"/>
    <w:link w:val="affb"/>
    <w:rsid w:val="00BF6B8E"/>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BF6B8E"/>
    <w:rPr>
      <w:b/>
      <w:bCs/>
      <w:i/>
      <w:iCs/>
      <w:sz w:val="23"/>
      <w:szCs w:val="23"/>
      <w:shd w:val="clear" w:color="auto" w:fill="FFFFFF"/>
    </w:rPr>
  </w:style>
  <w:style w:type="paragraph" w:customStyle="1" w:styleId="37">
    <w:name w:val="Основной текст (3)"/>
    <w:basedOn w:val="a0"/>
    <w:link w:val="36"/>
    <w:rsid w:val="00BF6B8E"/>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BF6B8E"/>
    <w:rPr>
      <w:b/>
      <w:bCs/>
      <w:spacing w:val="2"/>
      <w:shd w:val="clear" w:color="auto" w:fill="FFFFFF"/>
    </w:rPr>
  </w:style>
  <w:style w:type="paragraph" w:customStyle="1" w:styleId="28">
    <w:name w:val="Основной текст (2)"/>
    <w:basedOn w:val="a0"/>
    <w:link w:val="27"/>
    <w:rsid w:val="00BF6B8E"/>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BF6B8E"/>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BF6B8E"/>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BF6B8E"/>
    <w:rPr>
      <w:rFonts w:ascii="Arial" w:eastAsia="Arial" w:hAnsi="Arial" w:cs="Arial"/>
      <w:shd w:val="clear" w:color="auto" w:fill="FFFFFF"/>
    </w:rPr>
  </w:style>
  <w:style w:type="character" w:customStyle="1" w:styleId="10105pt">
    <w:name w:val="Основной текст (10) + 10;5 pt"/>
    <w:basedOn w:val="100"/>
    <w:rsid w:val="00BF6B8E"/>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BF6B8E"/>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BF6B8E"/>
    <w:rPr>
      <w:spacing w:val="3"/>
      <w:sz w:val="19"/>
      <w:szCs w:val="19"/>
      <w:shd w:val="clear" w:color="auto" w:fill="FFFFFF"/>
    </w:rPr>
  </w:style>
  <w:style w:type="paragraph" w:customStyle="1" w:styleId="62">
    <w:name w:val="Основной текст (6)"/>
    <w:basedOn w:val="a0"/>
    <w:link w:val="61"/>
    <w:rsid w:val="00BF6B8E"/>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BF6B8E"/>
    <w:rPr>
      <w:b/>
      <w:bCs/>
      <w:spacing w:val="2"/>
      <w:shd w:val="clear" w:color="auto" w:fill="FFFFFF"/>
    </w:rPr>
  </w:style>
  <w:style w:type="paragraph" w:customStyle="1" w:styleId="103">
    <w:name w:val="Заголовок №10"/>
    <w:basedOn w:val="a0"/>
    <w:link w:val="102"/>
    <w:rsid w:val="00BF6B8E"/>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BF6B8E"/>
    <w:rPr>
      <w:b/>
      <w:bCs/>
      <w:spacing w:val="2"/>
      <w:shd w:val="clear" w:color="auto" w:fill="FFFFFF"/>
    </w:rPr>
  </w:style>
  <w:style w:type="paragraph" w:customStyle="1" w:styleId="92">
    <w:name w:val="Заголовок №9"/>
    <w:basedOn w:val="a0"/>
    <w:link w:val="91"/>
    <w:rsid w:val="00BF6B8E"/>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BF6B8E"/>
    <w:rPr>
      <w:spacing w:val="1"/>
      <w:shd w:val="clear" w:color="auto" w:fill="FFFFFF"/>
    </w:rPr>
  </w:style>
  <w:style w:type="paragraph" w:customStyle="1" w:styleId="2a">
    <w:name w:val="Подпись к таблице (2)"/>
    <w:basedOn w:val="a0"/>
    <w:link w:val="29"/>
    <w:rsid w:val="00BF6B8E"/>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BF6B8E"/>
    <w:rPr>
      <w:sz w:val="26"/>
      <w:szCs w:val="20"/>
    </w:rPr>
  </w:style>
  <w:style w:type="numbering" w:customStyle="1" w:styleId="18">
    <w:name w:val="Нет списка1"/>
    <w:next w:val="a3"/>
    <w:uiPriority w:val="99"/>
    <w:semiHidden/>
    <w:unhideWhenUsed/>
    <w:rsid w:val="00BF6B8E"/>
  </w:style>
  <w:style w:type="character" w:styleId="affc">
    <w:name w:val="Placeholder Text"/>
    <w:basedOn w:val="a1"/>
    <w:uiPriority w:val="99"/>
    <w:semiHidden/>
    <w:rsid w:val="00BF6B8E"/>
    <w:rPr>
      <w:color w:val="808080"/>
    </w:rPr>
  </w:style>
  <w:style w:type="numbering" w:customStyle="1" w:styleId="2b">
    <w:name w:val="Нет списка2"/>
    <w:next w:val="a3"/>
    <w:uiPriority w:val="99"/>
    <w:semiHidden/>
    <w:unhideWhenUsed/>
    <w:rsid w:val="00BF6B8E"/>
  </w:style>
  <w:style w:type="character" w:customStyle="1" w:styleId="b-hide3">
    <w:name w:val="b-hide3"/>
    <w:basedOn w:val="a1"/>
    <w:rsid w:val="00BF6B8E"/>
  </w:style>
  <w:style w:type="character" w:customStyle="1" w:styleId="b-show3">
    <w:name w:val="b-show3"/>
    <w:basedOn w:val="a1"/>
    <w:rsid w:val="00BF6B8E"/>
  </w:style>
  <w:style w:type="paragraph" w:styleId="z-">
    <w:name w:val="HTML Top of Form"/>
    <w:basedOn w:val="a0"/>
    <w:next w:val="a0"/>
    <w:link w:val="z-0"/>
    <w:hidden/>
    <w:uiPriority w:val="99"/>
    <w:semiHidden/>
    <w:unhideWhenUsed/>
    <w:rsid w:val="00BF6B8E"/>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BF6B8E"/>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F6B8E"/>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BF6B8E"/>
    <w:rPr>
      <w:rFonts w:ascii="Arial" w:eastAsia="Times New Roman" w:hAnsi="Arial" w:cs="Arial"/>
      <w:vanish/>
      <w:sz w:val="16"/>
      <w:szCs w:val="16"/>
      <w:lang w:eastAsia="ru-RU"/>
    </w:rPr>
  </w:style>
  <w:style w:type="character" w:customStyle="1" w:styleId="b-number2">
    <w:name w:val="b-number2"/>
    <w:basedOn w:val="a1"/>
    <w:rsid w:val="00BF6B8E"/>
    <w:rPr>
      <w:color w:val="464646"/>
      <w:sz w:val="27"/>
      <w:szCs w:val="27"/>
    </w:rPr>
  </w:style>
  <w:style w:type="character" w:customStyle="1" w:styleId="b-hide4">
    <w:name w:val="b-hide4"/>
    <w:basedOn w:val="a1"/>
    <w:rsid w:val="00BF6B8E"/>
    <w:rPr>
      <w:color w:val="B20E3A"/>
    </w:rPr>
  </w:style>
  <w:style w:type="character" w:customStyle="1" w:styleId="b-show4">
    <w:name w:val="b-show4"/>
    <w:basedOn w:val="a1"/>
    <w:rsid w:val="00BF6B8E"/>
    <w:rPr>
      <w:vanish/>
      <w:webHidden w:val="0"/>
      <w:color w:val="2F6809"/>
      <w:specVanish w:val="0"/>
    </w:rPr>
  </w:style>
  <w:style w:type="character" w:customStyle="1" w:styleId="commformsbmt">
    <w:name w:val="commformsbmt"/>
    <w:basedOn w:val="a1"/>
    <w:rsid w:val="00BF6B8E"/>
  </w:style>
  <w:style w:type="character" w:customStyle="1" w:styleId="b-date7">
    <w:name w:val="b-date7"/>
    <w:basedOn w:val="a1"/>
    <w:rsid w:val="00BF6B8E"/>
    <w:rPr>
      <w:color w:val="8F8F8F"/>
    </w:rPr>
  </w:style>
  <w:style w:type="character" w:customStyle="1" w:styleId="b-num4">
    <w:name w:val="b-num4"/>
    <w:basedOn w:val="a1"/>
    <w:rsid w:val="00BF6B8E"/>
    <w:rPr>
      <w:b/>
      <w:bCs/>
      <w:color w:val="A9A9A9"/>
    </w:rPr>
  </w:style>
  <w:style w:type="character" w:customStyle="1" w:styleId="b-comment-it2">
    <w:name w:val="b-comment-it2"/>
    <w:basedOn w:val="a1"/>
    <w:rsid w:val="00BF6B8E"/>
    <w:rPr>
      <w:b/>
      <w:bCs/>
      <w:color w:val="142E97"/>
    </w:rPr>
  </w:style>
  <w:style w:type="character" w:customStyle="1" w:styleId="b-tra">
    <w:name w:val="b-tra"/>
    <w:basedOn w:val="a1"/>
    <w:rsid w:val="00BF6B8E"/>
  </w:style>
  <w:style w:type="character" w:customStyle="1" w:styleId="b-collapse-thread2">
    <w:name w:val="b-collapse-thread2"/>
    <w:basedOn w:val="a1"/>
    <w:rsid w:val="00BF6B8E"/>
    <w:rPr>
      <w:b/>
      <w:bCs/>
      <w:color w:val="B50937"/>
    </w:rPr>
  </w:style>
  <w:style w:type="character" w:customStyle="1" w:styleId="b-thread-action-text2">
    <w:name w:val="b-thread-action-text2"/>
    <w:basedOn w:val="a1"/>
    <w:rsid w:val="00BF6B8E"/>
    <w:rPr>
      <w:b w:val="0"/>
      <w:bCs w:val="0"/>
      <w:color w:val="142E97"/>
    </w:rPr>
  </w:style>
  <w:style w:type="character" w:customStyle="1" w:styleId="b-expand-thread2">
    <w:name w:val="b-expand-thread2"/>
    <w:basedOn w:val="a1"/>
    <w:rsid w:val="00BF6B8E"/>
    <w:rPr>
      <w:b/>
      <w:bCs/>
      <w:color w:val="142E97"/>
    </w:rPr>
  </w:style>
  <w:style w:type="character" w:customStyle="1" w:styleId="b-styled-button4">
    <w:name w:val="b-styled-button4"/>
    <w:basedOn w:val="a1"/>
    <w:rsid w:val="00BF6B8E"/>
    <w:rPr>
      <w:strike w:val="0"/>
      <w:dstrike w:val="0"/>
      <w:color w:val="094578"/>
      <w:sz w:val="17"/>
      <w:szCs w:val="17"/>
      <w:u w:val="none"/>
      <w:effect w:val="none"/>
    </w:rPr>
  </w:style>
  <w:style w:type="character" w:customStyle="1" w:styleId="b-styled-button5">
    <w:name w:val="b-styled-button5"/>
    <w:basedOn w:val="a1"/>
    <w:rsid w:val="00BF6B8E"/>
    <w:rPr>
      <w:strike w:val="0"/>
      <w:dstrike w:val="0"/>
      <w:color w:val="094578"/>
      <w:sz w:val="17"/>
      <w:szCs w:val="17"/>
      <w:u w:val="none"/>
      <w:effect w:val="none"/>
    </w:rPr>
  </w:style>
  <w:style w:type="table" w:customStyle="1" w:styleId="19">
    <w:name w:val="Сетка таблицы1"/>
    <w:basedOn w:val="a2"/>
    <w:next w:val="aff2"/>
    <w:uiPriority w:val="59"/>
    <w:rsid w:val="00BF6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BF6B8E"/>
    <w:pPr>
      <w:jc w:val="center"/>
    </w:pPr>
    <w:rPr>
      <w:b/>
      <w:szCs w:val="20"/>
    </w:rPr>
  </w:style>
  <w:style w:type="character" w:styleId="affe">
    <w:name w:val="FollowedHyperlink"/>
    <w:basedOn w:val="a1"/>
    <w:uiPriority w:val="99"/>
    <w:semiHidden/>
    <w:unhideWhenUsed/>
    <w:rsid w:val="00BF6B8E"/>
    <w:rPr>
      <w:color w:val="954F72"/>
      <w:u w:val="single"/>
    </w:rPr>
  </w:style>
  <w:style w:type="paragraph" w:customStyle="1" w:styleId="font5">
    <w:name w:val="font5"/>
    <w:basedOn w:val="a0"/>
    <w:rsid w:val="00BF6B8E"/>
    <w:pPr>
      <w:spacing w:before="100" w:beforeAutospacing="1" w:after="100" w:afterAutospacing="1"/>
    </w:pPr>
    <w:rPr>
      <w:color w:val="000000"/>
    </w:rPr>
  </w:style>
  <w:style w:type="paragraph" w:customStyle="1" w:styleId="xl65">
    <w:name w:val="xl65"/>
    <w:basedOn w:val="a0"/>
    <w:rsid w:val="00BF6B8E"/>
    <w:pPr>
      <w:spacing w:before="100" w:beforeAutospacing="1" w:after="100" w:afterAutospacing="1"/>
    </w:pPr>
  </w:style>
  <w:style w:type="paragraph" w:customStyle="1" w:styleId="xl66">
    <w:name w:val="xl66"/>
    <w:basedOn w:val="a0"/>
    <w:rsid w:val="00BF6B8E"/>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BF6B8E"/>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BF6B8E"/>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BF6B8E"/>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BF6B8E"/>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BF6B8E"/>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BF6B8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BF6B8E"/>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BF6B8E"/>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BF6B8E"/>
    <w:pPr>
      <w:spacing w:before="100" w:beforeAutospacing="1" w:after="100" w:afterAutospacing="1"/>
      <w:jc w:val="center"/>
    </w:pPr>
  </w:style>
  <w:style w:type="paragraph" w:customStyle="1" w:styleId="xl76">
    <w:name w:val="xl76"/>
    <w:basedOn w:val="a0"/>
    <w:rsid w:val="00BF6B8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BF6B8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BF6B8E"/>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BF6B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BF6B8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BF6B8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BF6B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BF6B8E"/>
    <w:pPr>
      <w:spacing w:before="100" w:beforeAutospacing="1" w:after="100" w:afterAutospacing="1"/>
    </w:pPr>
  </w:style>
  <w:style w:type="paragraph" w:customStyle="1" w:styleId="xl84">
    <w:name w:val="xl84"/>
    <w:basedOn w:val="a0"/>
    <w:rsid w:val="00BF6B8E"/>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BF6B8E"/>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BF6B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BF6B8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BF6B8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BF6B8E"/>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BF6B8E"/>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BF6B8E"/>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BF6B8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BF6B8E"/>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BF6B8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BF6B8E"/>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BF6B8E"/>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BF6B8E"/>
  </w:style>
  <w:style w:type="paragraph" w:styleId="2c">
    <w:name w:val="toc 2"/>
    <w:basedOn w:val="a0"/>
    <w:next w:val="a0"/>
    <w:autoRedefine/>
    <w:uiPriority w:val="99"/>
    <w:unhideWhenUsed/>
    <w:rsid w:val="00BF6B8E"/>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BF6B8E"/>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BF6B8E"/>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BF6B8E"/>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BF6B8E"/>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BF6B8E"/>
    <w:rPr>
      <w:color w:val="605E5C"/>
      <w:shd w:val="clear" w:color="auto" w:fill="E1DFDD"/>
    </w:rPr>
  </w:style>
  <w:style w:type="table" w:customStyle="1" w:styleId="112">
    <w:name w:val="Сетка таблицы11"/>
    <w:basedOn w:val="a2"/>
    <w:uiPriority w:val="59"/>
    <w:rsid w:val="00BF6B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BF6B8E"/>
    <w:rPr>
      <w:color w:val="605E5C"/>
      <w:shd w:val="clear" w:color="auto" w:fill="E1DFDD"/>
    </w:rPr>
  </w:style>
  <w:style w:type="table" w:customStyle="1" w:styleId="2e">
    <w:name w:val="Сетка таблицы2"/>
    <w:basedOn w:val="a2"/>
    <w:next w:val="aff2"/>
    <w:rsid w:val="00BF6B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BF6B8E"/>
    <w:rPr>
      <w:color w:val="605E5C"/>
      <w:shd w:val="clear" w:color="auto" w:fill="E1DFDD"/>
    </w:rPr>
  </w:style>
  <w:style w:type="paragraph" w:customStyle="1" w:styleId="2">
    <w:name w:val="список_2"/>
    <w:basedOn w:val="a"/>
    <w:uiPriority w:val="99"/>
    <w:rsid w:val="00BF6B8E"/>
    <w:pPr>
      <w:numPr>
        <w:numId w:val="5"/>
      </w:numPr>
      <w:tabs>
        <w:tab w:val="clear" w:pos="1980"/>
        <w:tab w:val="num" w:pos="360"/>
        <w:tab w:val="left" w:pos="2160"/>
      </w:tabs>
      <w:ind w:left="984" w:firstLine="720"/>
    </w:pPr>
  </w:style>
  <w:style w:type="paragraph" w:customStyle="1" w:styleId="a">
    <w:name w:val="список"/>
    <w:basedOn w:val="a0"/>
    <w:link w:val="afff"/>
    <w:uiPriority w:val="99"/>
    <w:rsid w:val="00BF6B8E"/>
    <w:pPr>
      <w:numPr>
        <w:numId w:val="4"/>
      </w:numPr>
      <w:autoSpaceDE w:val="0"/>
      <w:autoSpaceDN w:val="0"/>
      <w:spacing w:line="360" w:lineRule="auto"/>
      <w:jc w:val="both"/>
    </w:pPr>
    <w:rPr>
      <w:sz w:val="28"/>
      <w:szCs w:val="20"/>
    </w:rPr>
  </w:style>
  <w:style w:type="character" w:customStyle="1" w:styleId="afff">
    <w:name w:val="список Знак"/>
    <w:link w:val="a"/>
    <w:uiPriority w:val="99"/>
    <w:locked/>
    <w:rsid w:val="00BF6B8E"/>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BF6B8E"/>
    <w:pPr>
      <w:jc w:val="center"/>
    </w:pPr>
  </w:style>
  <w:style w:type="paragraph" w:customStyle="1" w:styleId="afff1">
    <w:name w:val="Таймс_Текст"/>
    <w:basedOn w:val="a0"/>
    <w:link w:val="afff3"/>
    <w:uiPriority w:val="99"/>
    <w:rsid w:val="00BF6B8E"/>
    <w:pPr>
      <w:spacing w:line="360" w:lineRule="auto"/>
      <w:ind w:left="-180" w:firstLine="180"/>
      <w:jc w:val="both"/>
    </w:pPr>
    <w:rPr>
      <w:sz w:val="28"/>
      <w:szCs w:val="20"/>
    </w:rPr>
  </w:style>
  <w:style w:type="character" w:customStyle="1" w:styleId="afff3">
    <w:name w:val="Таймс_Текст Знак"/>
    <w:link w:val="afff1"/>
    <w:uiPriority w:val="99"/>
    <w:locked/>
    <w:rsid w:val="00BF6B8E"/>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BF6B8E"/>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BF6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BF6B8E"/>
    <w:rPr>
      <w:rFonts w:ascii="Courier New" w:eastAsiaTheme="minorEastAsia" w:hAnsi="Courier New" w:cs="Courier New"/>
      <w:sz w:val="20"/>
      <w:szCs w:val="20"/>
      <w:lang w:eastAsia="ru-RU"/>
    </w:rPr>
  </w:style>
  <w:style w:type="paragraph" w:customStyle="1" w:styleId="1">
    <w:name w:val="Ариал Заг1"/>
    <w:basedOn w:val="a0"/>
    <w:link w:val="1c"/>
    <w:rsid w:val="00BF6B8E"/>
    <w:pPr>
      <w:numPr>
        <w:numId w:val="7"/>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BF6B8E"/>
    <w:rPr>
      <w:rFonts w:ascii="Times New Roman" w:eastAsia="Times New Roman" w:hAnsi="Times New Roman" w:cs="Times New Roman"/>
      <w:sz w:val="28"/>
      <w:szCs w:val="20"/>
      <w:lang w:eastAsia="ru-RU"/>
    </w:rPr>
  </w:style>
  <w:style w:type="paragraph" w:customStyle="1" w:styleId="20">
    <w:name w:val="Ариал Заг2"/>
    <w:basedOn w:val="a0"/>
    <w:rsid w:val="00BF6B8E"/>
    <w:pPr>
      <w:numPr>
        <w:ilvl w:val="1"/>
        <w:numId w:val="7"/>
      </w:numPr>
      <w:tabs>
        <w:tab w:val="left" w:pos="1260"/>
      </w:tabs>
      <w:autoSpaceDE w:val="0"/>
      <w:autoSpaceDN w:val="0"/>
      <w:spacing w:line="360" w:lineRule="auto"/>
      <w:jc w:val="both"/>
    </w:pPr>
    <w:rPr>
      <w:sz w:val="28"/>
      <w:szCs w:val="28"/>
    </w:rPr>
  </w:style>
  <w:style w:type="paragraph" w:customStyle="1" w:styleId="3">
    <w:name w:val="Ариал Заг3"/>
    <w:basedOn w:val="a0"/>
    <w:rsid w:val="00BF6B8E"/>
    <w:pPr>
      <w:numPr>
        <w:ilvl w:val="2"/>
        <w:numId w:val="7"/>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BF6B8E"/>
    <w:pPr>
      <w:jc w:val="center"/>
    </w:pPr>
    <w:rPr>
      <w:b/>
      <w:sz w:val="28"/>
      <w:szCs w:val="28"/>
    </w:rPr>
  </w:style>
  <w:style w:type="paragraph" w:customStyle="1" w:styleId="1e">
    <w:name w:val="Таймс_Утв1"/>
    <w:basedOn w:val="a0"/>
    <w:uiPriority w:val="99"/>
    <w:rsid w:val="00BF6B8E"/>
    <w:rPr>
      <w:b/>
      <w:bCs/>
      <w:caps/>
      <w:sz w:val="28"/>
      <w:szCs w:val="20"/>
    </w:rPr>
  </w:style>
  <w:style w:type="paragraph" w:customStyle="1" w:styleId="2f">
    <w:name w:val="Таймс_Утв2"/>
    <w:basedOn w:val="a0"/>
    <w:uiPriority w:val="99"/>
    <w:rsid w:val="00BF6B8E"/>
    <w:rPr>
      <w:sz w:val="28"/>
      <w:szCs w:val="28"/>
    </w:rPr>
  </w:style>
  <w:style w:type="paragraph" w:customStyle="1" w:styleId="afff4">
    <w:name w:val="Таймс_Таблица"/>
    <w:basedOn w:val="a0"/>
    <w:uiPriority w:val="99"/>
    <w:rsid w:val="00BF6B8E"/>
    <w:rPr>
      <w:sz w:val="28"/>
      <w:szCs w:val="28"/>
    </w:rPr>
  </w:style>
  <w:style w:type="paragraph" w:customStyle="1" w:styleId="afff5">
    <w:name w:val="Таймс_ТаблЦентр"/>
    <w:basedOn w:val="a0"/>
    <w:uiPriority w:val="99"/>
    <w:rsid w:val="00BF6B8E"/>
    <w:pPr>
      <w:jc w:val="center"/>
    </w:pPr>
    <w:rPr>
      <w:sz w:val="28"/>
      <w:szCs w:val="28"/>
    </w:rPr>
  </w:style>
  <w:style w:type="paragraph" w:customStyle="1" w:styleId="43">
    <w:name w:val="Таймс_Титул4"/>
    <w:basedOn w:val="a0"/>
    <w:uiPriority w:val="99"/>
    <w:rsid w:val="00BF6B8E"/>
    <w:pPr>
      <w:jc w:val="center"/>
    </w:pPr>
    <w:rPr>
      <w:sz w:val="28"/>
      <w:szCs w:val="20"/>
    </w:rPr>
  </w:style>
  <w:style w:type="character" w:styleId="afff6">
    <w:name w:val="Emphasis"/>
    <w:basedOn w:val="a1"/>
    <w:uiPriority w:val="99"/>
    <w:qFormat/>
    <w:rsid w:val="00BF6B8E"/>
    <w:rPr>
      <w:rFonts w:cs="Times New Roman"/>
      <w:i/>
    </w:rPr>
  </w:style>
  <w:style w:type="paragraph" w:customStyle="1" w:styleId="afff7">
    <w:name w:val="таблица"/>
    <w:basedOn w:val="a0"/>
    <w:uiPriority w:val="99"/>
    <w:rsid w:val="00BF6B8E"/>
    <w:rPr>
      <w:rFonts w:ascii="Arial" w:hAnsi="Arial"/>
      <w:sz w:val="20"/>
      <w:szCs w:val="20"/>
    </w:rPr>
  </w:style>
  <w:style w:type="paragraph" w:styleId="afff8">
    <w:name w:val="TOC Heading"/>
    <w:basedOn w:val="10"/>
    <w:next w:val="a0"/>
    <w:uiPriority w:val="99"/>
    <w:qFormat/>
    <w:rsid w:val="00BF6B8E"/>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BF6B8E"/>
    <w:pPr>
      <w:autoSpaceDE w:val="0"/>
      <w:autoSpaceDN w:val="0"/>
      <w:ind w:left="600"/>
    </w:pPr>
    <w:rPr>
      <w:rFonts w:ascii="Calibri" w:hAnsi="Calibri"/>
      <w:sz w:val="18"/>
      <w:szCs w:val="18"/>
    </w:rPr>
  </w:style>
  <w:style w:type="paragraph" w:styleId="51">
    <w:name w:val="toc 5"/>
    <w:basedOn w:val="a0"/>
    <w:next w:val="a0"/>
    <w:autoRedefine/>
    <w:uiPriority w:val="99"/>
    <w:rsid w:val="00BF6B8E"/>
    <w:pPr>
      <w:autoSpaceDE w:val="0"/>
      <w:autoSpaceDN w:val="0"/>
      <w:ind w:left="800"/>
    </w:pPr>
    <w:rPr>
      <w:rFonts w:ascii="Calibri" w:hAnsi="Calibri"/>
      <w:sz w:val="18"/>
      <w:szCs w:val="18"/>
    </w:rPr>
  </w:style>
  <w:style w:type="paragraph" w:styleId="63">
    <w:name w:val="toc 6"/>
    <w:basedOn w:val="a0"/>
    <w:next w:val="a0"/>
    <w:autoRedefine/>
    <w:uiPriority w:val="99"/>
    <w:rsid w:val="00BF6B8E"/>
    <w:pPr>
      <w:autoSpaceDE w:val="0"/>
      <w:autoSpaceDN w:val="0"/>
      <w:ind w:left="1000"/>
    </w:pPr>
    <w:rPr>
      <w:rFonts w:ascii="Calibri" w:hAnsi="Calibri"/>
      <w:sz w:val="18"/>
      <w:szCs w:val="18"/>
    </w:rPr>
  </w:style>
  <w:style w:type="paragraph" w:styleId="71">
    <w:name w:val="toc 7"/>
    <w:basedOn w:val="a0"/>
    <w:next w:val="a0"/>
    <w:autoRedefine/>
    <w:uiPriority w:val="99"/>
    <w:rsid w:val="00BF6B8E"/>
    <w:pPr>
      <w:autoSpaceDE w:val="0"/>
      <w:autoSpaceDN w:val="0"/>
      <w:ind w:left="1200"/>
    </w:pPr>
    <w:rPr>
      <w:rFonts w:ascii="Calibri" w:hAnsi="Calibri"/>
      <w:sz w:val="18"/>
      <w:szCs w:val="18"/>
    </w:rPr>
  </w:style>
  <w:style w:type="paragraph" w:styleId="81">
    <w:name w:val="toc 8"/>
    <w:basedOn w:val="a0"/>
    <w:next w:val="a0"/>
    <w:autoRedefine/>
    <w:uiPriority w:val="99"/>
    <w:rsid w:val="00BF6B8E"/>
    <w:pPr>
      <w:autoSpaceDE w:val="0"/>
      <w:autoSpaceDN w:val="0"/>
      <w:ind w:left="1400"/>
    </w:pPr>
    <w:rPr>
      <w:rFonts w:ascii="Calibri" w:hAnsi="Calibri"/>
      <w:sz w:val="18"/>
      <w:szCs w:val="18"/>
    </w:rPr>
  </w:style>
  <w:style w:type="paragraph" w:styleId="93">
    <w:name w:val="toc 9"/>
    <w:basedOn w:val="a0"/>
    <w:next w:val="a0"/>
    <w:autoRedefine/>
    <w:uiPriority w:val="99"/>
    <w:rsid w:val="00BF6B8E"/>
    <w:pPr>
      <w:autoSpaceDE w:val="0"/>
      <w:autoSpaceDN w:val="0"/>
      <w:ind w:left="1600"/>
    </w:pPr>
    <w:rPr>
      <w:rFonts w:ascii="Calibri" w:hAnsi="Calibri"/>
      <w:sz w:val="18"/>
      <w:szCs w:val="18"/>
    </w:rPr>
  </w:style>
  <w:style w:type="paragraph" w:customStyle="1" w:styleId="1f">
    <w:name w:val="Без интервала1"/>
    <w:rsid w:val="00BF6B8E"/>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k-sakhali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comita.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ao@pk-sakhali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ialog@pk-sakhali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4E76E-2610-4991-B0C8-263A451A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30</Pages>
  <Words>8704</Words>
  <Characters>49618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58206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RCKZ_MedvedevAV</cp:lastModifiedBy>
  <cp:revision>6</cp:revision>
  <dcterms:created xsi:type="dcterms:W3CDTF">2019-06-17T00:53:00Z</dcterms:created>
  <dcterms:modified xsi:type="dcterms:W3CDTF">2019-06-18T22:27:00Z</dcterms:modified>
</cp:coreProperties>
</file>