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6" w:rsidRPr="008839CC" w:rsidRDefault="00F50276" w:rsidP="00F812C6">
      <w:pPr>
        <w:jc w:val="center"/>
        <w:rPr>
          <w:b/>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8839CC">
        <w:rPr>
          <w:b/>
          <w:bCs/>
          <w:sz w:val="28"/>
          <w:szCs w:val="28"/>
        </w:rPr>
        <w:t>№</w:t>
      </w:r>
      <w:r w:rsidR="00A7125B" w:rsidRPr="008839CC">
        <w:rPr>
          <w:b/>
          <w:bCs/>
          <w:sz w:val="28"/>
          <w:szCs w:val="28"/>
        </w:rPr>
        <w:t xml:space="preserve"> </w:t>
      </w:r>
      <w:r w:rsidR="007E44AC">
        <w:rPr>
          <w:b/>
          <w:bCs/>
          <w:sz w:val="28"/>
          <w:szCs w:val="28"/>
        </w:rPr>
        <w:t>289</w:t>
      </w:r>
      <w:r w:rsidR="001C2BC7">
        <w:rPr>
          <w:b/>
          <w:bCs/>
          <w:sz w:val="28"/>
          <w:szCs w:val="28"/>
        </w:rPr>
        <w:t>46</w:t>
      </w:r>
      <w:r w:rsidR="00923A67" w:rsidRPr="00923A67">
        <w:rPr>
          <w:b/>
          <w:bCs/>
          <w:sz w:val="28"/>
          <w:szCs w:val="28"/>
        </w:rPr>
        <w:t>/ОАЭ-АО «ПКС»/2019/ХАБ</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w:t>
      </w:r>
      <w:r w:rsidR="00A1108A">
        <w:rPr>
          <w:sz w:val="28"/>
          <w:szCs w:val="28"/>
        </w:rPr>
        <w:t xml:space="preserve">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A1108A" w:rsidRDefault="00A1108A" w:rsidP="00A1108A">
      <w:pPr>
        <w:jc w:val="both"/>
        <w:rPr>
          <w:sz w:val="28"/>
          <w:szCs w:val="28"/>
        </w:rPr>
      </w:pPr>
      <w:r>
        <w:rPr>
          <w:sz w:val="28"/>
          <w:szCs w:val="28"/>
        </w:rPr>
        <w:t>Форма сведений об опыте оказания услуг</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1C0E70">
      <w:pPr>
        <w:ind w:left="7938"/>
        <w:jc w:val="both"/>
        <w:rPr>
          <w:bCs/>
          <w:sz w:val="28"/>
          <w:szCs w:val="28"/>
        </w:rPr>
      </w:pPr>
      <w:r w:rsidRPr="00F812C6">
        <w:rPr>
          <w:bCs/>
          <w:sz w:val="28"/>
          <w:szCs w:val="28"/>
        </w:rPr>
        <w:lastRenderedPageBreak/>
        <w:t>УТВЕРЖДАЮ</w:t>
      </w:r>
    </w:p>
    <w:p w:rsidR="00C87F64" w:rsidRPr="00C87F64" w:rsidRDefault="00C87F64" w:rsidP="001C0E70">
      <w:pPr>
        <w:ind w:left="7938"/>
        <w:jc w:val="both"/>
        <w:rPr>
          <w:bCs/>
          <w:sz w:val="28"/>
          <w:szCs w:val="28"/>
        </w:rPr>
      </w:pPr>
    </w:p>
    <w:p w:rsidR="00C87F64" w:rsidRDefault="003E4C26" w:rsidP="001C0E70">
      <w:pPr>
        <w:ind w:left="7938"/>
        <w:rPr>
          <w:bCs/>
          <w:sz w:val="28"/>
          <w:szCs w:val="28"/>
        </w:rPr>
      </w:pPr>
      <w:r>
        <w:rPr>
          <w:bCs/>
          <w:sz w:val="28"/>
          <w:szCs w:val="28"/>
        </w:rPr>
        <w:t>Заместитель п</w:t>
      </w:r>
      <w:r w:rsidR="00F812C6" w:rsidRPr="00F812C6">
        <w:rPr>
          <w:bCs/>
          <w:sz w:val="28"/>
          <w:szCs w:val="28"/>
        </w:rPr>
        <w:t>редседател</w:t>
      </w:r>
      <w:r>
        <w:rPr>
          <w:bCs/>
          <w:sz w:val="28"/>
          <w:szCs w:val="28"/>
        </w:rPr>
        <w:t>я</w:t>
      </w:r>
      <w:r w:rsidR="00F812C6" w:rsidRPr="00F812C6">
        <w:rPr>
          <w:bCs/>
          <w:sz w:val="28"/>
          <w:szCs w:val="28"/>
        </w:rPr>
        <w:t xml:space="preserve"> комиссии по осуществлению закупок </w:t>
      </w:r>
    </w:p>
    <w:p w:rsidR="004B103C" w:rsidRDefault="004B103C" w:rsidP="001C0E70">
      <w:pPr>
        <w:ind w:left="7938"/>
        <w:rPr>
          <w:bCs/>
          <w:sz w:val="28"/>
          <w:szCs w:val="28"/>
        </w:rPr>
      </w:pPr>
      <w:r>
        <w:rPr>
          <w:bCs/>
          <w:sz w:val="28"/>
          <w:szCs w:val="28"/>
        </w:rPr>
        <w:t>АО «Пассажирская компания «Сахалин»</w:t>
      </w:r>
    </w:p>
    <w:p w:rsidR="00C87F64" w:rsidRPr="00C87F64" w:rsidRDefault="00C87F64" w:rsidP="001C0E70">
      <w:pPr>
        <w:ind w:left="7938"/>
        <w:rPr>
          <w:bCs/>
          <w:sz w:val="28"/>
          <w:szCs w:val="28"/>
        </w:rPr>
      </w:pPr>
    </w:p>
    <w:p w:rsidR="00C87F64" w:rsidRPr="00C87F64" w:rsidRDefault="00F812C6" w:rsidP="001C0E70">
      <w:pPr>
        <w:ind w:left="7938"/>
        <w:jc w:val="both"/>
        <w:rPr>
          <w:bCs/>
          <w:sz w:val="28"/>
          <w:szCs w:val="28"/>
        </w:rPr>
      </w:pPr>
      <w:r w:rsidRPr="00F812C6">
        <w:rPr>
          <w:bCs/>
          <w:sz w:val="28"/>
          <w:szCs w:val="28"/>
        </w:rPr>
        <w:t xml:space="preserve">__________________ </w:t>
      </w:r>
    </w:p>
    <w:p w:rsidR="00C87F64" w:rsidRPr="00C87F64" w:rsidRDefault="00C87F64" w:rsidP="001C0E70">
      <w:pPr>
        <w:ind w:left="7938"/>
        <w:jc w:val="both"/>
        <w:rPr>
          <w:sz w:val="28"/>
          <w:szCs w:val="28"/>
        </w:rPr>
      </w:pPr>
    </w:p>
    <w:p w:rsidR="00C87F64" w:rsidRPr="00B2045C" w:rsidRDefault="00F812C6" w:rsidP="001C0E70">
      <w:pPr>
        <w:ind w:left="7938"/>
        <w:jc w:val="both"/>
        <w:rPr>
          <w:bCs/>
          <w:sz w:val="28"/>
          <w:szCs w:val="28"/>
        </w:rPr>
      </w:pPr>
      <w:r w:rsidRPr="00F812C6">
        <w:rPr>
          <w:bCs/>
          <w:sz w:val="28"/>
          <w:szCs w:val="28"/>
        </w:rPr>
        <w:t>«__»__________20</w:t>
      </w:r>
      <w:r w:rsidR="004B103C">
        <w:rPr>
          <w:bCs/>
          <w:sz w:val="28"/>
          <w:szCs w:val="28"/>
        </w:rPr>
        <w:t xml:space="preserve">19 </w:t>
      </w:r>
      <w:r w:rsidRPr="00F812C6">
        <w:rPr>
          <w:bCs/>
          <w:sz w:val="28"/>
          <w:szCs w:val="28"/>
        </w:rPr>
        <w:t>г.</w:t>
      </w:r>
    </w:p>
    <w:p w:rsidR="00C87F64" w:rsidRDefault="00C87F64" w:rsidP="00D8314F">
      <w:pPr>
        <w:pStyle w:val="1"/>
        <w:spacing w:before="0" w:after="0"/>
        <w:ind w:hanging="3402"/>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1C2BC7">
            <w:pPr>
              <w:spacing w:line="360" w:lineRule="exact"/>
              <w:rPr>
                <w:sz w:val="28"/>
                <w:szCs w:val="28"/>
              </w:rPr>
            </w:pPr>
            <w:r w:rsidRPr="005A6625">
              <w:rPr>
                <w:sz w:val="28"/>
                <w:szCs w:val="28"/>
              </w:rPr>
              <w:t>Открытый аукцион в электронной форме</w:t>
            </w:r>
            <w:r w:rsidR="00D8314F">
              <w:rPr>
                <w:sz w:val="28"/>
                <w:szCs w:val="28"/>
              </w:rPr>
              <w:t xml:space="preserve"> </w:t>
            </w:r>
            <w:r w:rsidRPr="005A6625">
              <w:rPr>
                <w:sz w:val="28"/>
                <w:szCs w:val="28"/>
              </w:rPr>
              <w:t xml:space="preserve">№ </w:t>
            </w:r>
            <w:r w:rsidR="007E44AC">
              <w:rPr>
                <w:b/>
                <w:sz w:val="28"/>
                <w:szCs w:val="28"/>
              </w:rPr>
              <w:t>289</w:t>
            </w:r>
            <w:r w:rsidR="001C2BC7">
              <w:rPr>
                <w:b/>
                <w:sz w:val="28"/>
                <w:szCs w:val="28"/>
              </w:rPr>
              <w:t>46</w:t>
            </w:r>
            <w:r w:rsidR="00923A67" w:rsidRPr="00923A67">
              <w:rPr>
                <w:b/>
                <w:sz w:val="28"/>
                <w:szCs w:val="28"/>
              </w:rPr>
              <w:t>/ОАЭ-АО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762977" w:rsidRDefault="00762977" w:rsidP="003E4C26">
            <w:pPr>
              <w:spacing w:line="360" w:lineRule="exact"/>
              <w:rPr>
                <w:sz w:val="28"/>
                <w:szCs w:val="28"/>
              </w:rPr>
            </w:pPr>
            <w:r>
              <w:rPr>
                <w:sz w:val="28"/>
                <w:szCs w:val="28"/>
              </w:rPr>
              <w:t>Оказание услуг по охране подвижного состава.</w:t>
            </w:r>
          </w:p>
          <w:p w:rsidR="008209C3" w:rsidRPr="008209C3" w:rsidRDefault="008209C3" w:rsidP="00167B5F">
            <w:pPr>
              <w:spacing w:line="360" w:lineRule="exact"/>
              <w:jc w:val="both"/>
              <w:rPr>
                <w:sz w:val="28"/>
                <w:szCs w:val="28"/>
              </w:rPr>
            </w:pPr>
            <w:proofErr w:type="gramStart"/>
            <w:r w:rsidRPr="005A6625">
              <w:rPr>
                <w:sz w:val="28"/>
                <w:szCs w:val="28"/>
              </w:rPr>
              <w:t xml:space="preserve">Сведения о наименовании закупаемых </w:t>
            </w:r>
            <w:r w:rsidR="00167B5F">
              <w:rPr>
                <w:sz w:val="28"/>
                <w:szCs w:val="28"/>
              </w:rPr>
              <w:t>услуг</w:t>
            </w:r>
            <w:r w:rsidRPr="005A6625">
              <w:rPr>
                <w:sz w:val="28"/>
                <w:szCs w:val="28"/>
              </w:rPr>
              <w:t xml:space="preserve">, их количестве (объеме), ценах за единицу </w:t>
            </w:r>
            <w:r w:rsidR="00167B5F">
              <w:rPr>
                <w:sz w:val="28"/>
                <w:szCs w:val="28"/>
              </w:rPr>
              <w:t>услуг,</w:t>
            </w:r>
            <w:r w:rsidRPr="005A662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 xml:space="preserve">технических и функциональных характеристиках </w:t>
            </w:r>
            <w:r w:rsidR="00167B5F">
              <w:rPr>
                <w:bCs/>
                <w:sz w:val="28"/>
                <w:szCs w:val="28"/>
              </w:rPr>
              <w:t>услуг</w:t>
            </w:r>
            <w:r w:rsidRPr="005A6625">
              <w:rPr>
                <w:bCs/>
                <w:sz w:val="28"/>
                <w:szCs w:val="28"/>
              </w:rPr>
              <w:t xml:space="preserve"> требования к их безопасности, качеству, к результатам,</w:t>
            </w:r>
            <w:r w:rsidRPr="005A6625">
              <w:rPr>
                <w:bCs/>
                <w:i/>
                <w:sz w:val="28"/>
                <w:szCs w:val="28"/>
              </w:rPr>
              <w:t xml:space="preserve"> </w:t>
            </w:r>
            <w:r w:rsidRPr="005A6625">
              <w:rPr>
                <w:bCs/>
                <w:sz w:val="28"/>
                <w:szCs w:val="28"/>
              </w:rPr>
              <w:t xml:space="preserve">иные требования, связанные с определением соответствия </w:t>
            </w:r>
            <w:r w:rsidR="00167B5F">
              <w:rPr>
                <w:bCs/>
                <w:sz w:val="28"/>
                <w:szCs w:val="28"/>
              </w:rPr>
              <w:t>оказываемой услуги</w:t>
            </w:r>
            <w:r w:rsidRPr="005A6625">
              <w:rPr>
                <w:bCs/>
                <w:sz w:val="28"/>
                <w:szCs w:val="28"/>
              </w:rPr>
              <w:t xml:space="preserve">  потребностям заказчика, место, условия и сроки </w:t>
            </w:r>
            <w:r w:rsidR="00167B5F">
              <w:rPr>
                <w:bCs/>
                <w:sz w:val="28"/>
                <w:szCs w:val="28"/>
              </w:rPr>
              <w:t>оказания услуг</w:t>
            </w:r>
            <w:r w:rsidRPr="005A6625">
              <w:rPr>
                <w:bCs/>
                <w:sz w:val="28"/>
                <w:szCs w:val="28"/>
              </w:rPr>
              <w:t xml:space="preserve"> форма, сроки и порядок оплаты указываются в техническом</w:t>
            </w:r>
            <w:proofErr w:type="gramEnd"/>
            <w:r w:rsidRPr="005A6625">
              <w:rPr>
                <w:bCs/>
                <w:sz w:val="28"/>
                <w:szCs w:val="28"/>
              </w:rPr>
              <w:t xml:space="preserve"> </w:t>
            </w:r>
            <w:proofErr w:type="gramStart"/>
            <w:r w:rsidRPr="005A6625">
              <w:rPr>
                <w:bCs/>
                <w:sz w:val="28"/>
                <w:szCs w:val="28"/>
              </w:rPr>
              <w:t>задании</w:t>
            </w:r>
            <w:proofErr w:type="gramEnd"/>
            <w:r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4B103C" w:rsidRDefault="00F50276" w:rsidP="004B103C">
            <w:pPr>
              <w:jc w:val="both"/>
              <w:rPr>
                <w:bCs/>
                <w:i/>
                <w:sz w:val="28"/>
                <w:szCs w:val="28"/>
              </w:rPr>
            </w:pPr>
            <w:r>
              <w:rPr>
                <w:bCs/>
                <w:sz w:val="28"/>
                <w:szCs w:val="28"/>
              </w:rPr>
              <w:t>Особенности участия не предусмотрены</w:t>
            </w:r>
            <w:r w:rsidR="004B103C">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rsidR="00F50276" w:rsidRPr="00454ADD" w:rsidRDefault="00F50276" w:rsidP="00C62696">
            <w:pPr>
              <w:jc w:val="both"/>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F50276" w:rsidRPr="00454ADD" w:rsidRDefault="00F50276" w:rsidP="00F50276">
            <w:pPr>
              <w:jc w:val="both"/>
              <w:rPr>
                <w:bCs/>
                <w:sz w:val="28"/>
                <w:szCs w:val="28"/>
              </w:rPr>
            </w:pPr>
            <w:r w:rsidRPr="00454ADD">
              <w:rPr>
                <w:bCs/>
                <w:sz w:val="28"/>
                <w:szCs w:val="28"/>
              </w:rPr>
              <w:t>Обеспечение заявок не предусмотрено.</w:t>
            </w:r>
          </w:p>
          <w:p w:rsidR="0022584C" w:rsidRPr="00015229" w:rsidRDefault="0022584C" w:rsidP="00DD74D8">
            <w:pPr>
              <w:ind w:firstLine="708"/>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rsidR="004F3E5B" w:rsidRPr="00EC0404" w:rsidRDefault="004F3E5B" w:rsidP="001955DD">
            <w:pPr>
              <w:ind w:firstLine="709"/>
              <w:jc w:val="both"/>
              <w:rPr>
                <w:bCs/>
                <w:sz w:val="28"/>
                <w:szCs w:val="28"/>
              </w:rPr>
            </w:pP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787939">
            <w:pPr>
              <w:spacing w:line="360" w:lineRule="exact"/>
              <w:rPr>
                <w:sz w:val="28"/>
                <w:szCs w:val="28"/>
              </w:rPr>
            </w:pPr>
            <w:r w:rsidRPr="00454ADD">
              <w:rPr>
                <w:sz w:val="28"/>
                <w:szCs w:val="28"/>
              </w:rPr>
              <w:t>Приоритет товаров российского происхождения, выполняемых, оказываемых российскими лицами, по отношению к товарам, происходящим из иностранного государства, выполняемым, оказываемым иностранными лицами</w:t>
            </w:r>
          </w:p>
        </w:tc>
        <w:tc>
          <w:tcPr>
            <w:tcW w:w="9781" w:type="dxa"/>
          </w:tcPr>
          <w:p w:rsidR="00F50276" w:rsidRPr="00454ADD" w:rsidRDefault="00F50276" w:rsidP="00F50276">
            <w:pPr>
              <w:spacing w:line="360" w:lineRule="exact"/>
              <w:rPr>
                <w:sz w:val="28"/>
                <w:szCs w:val="28"/>
              </w:rPr>
            </w:pPr>
            <w:r w:rsidRPr="00454ADD">
              <w:rPr>
                <w:sz w:val="28"/>
                <w:szCs w:val="28"/>
              </w:rPr>
              <w:t>Приоритет не установлен.</w:t>
            </w:r>
          </w:p>
          <w:p w:rsidR="00F50276" w:rsidRPr="00454ADD" w:rsidRDefault="00F50276" w:rsidP="004B103C">
            <w:pPr>
              <w:spacing w:line="360" w:lineRule="exact"/>
              <w:rPr>
                <w:i/>
                <w:sz w:val="28"/>
                <w:szCs w:val="28"/>
              </w:rPr>
            </w:pP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2A2551" w:rsidRDefault="002A2551" w:rsidP="002A2551">
            <w:pPr>
              <w:pStyle w:val="a9"/>
              <w:tabs>
                <w:tab w:val="left" w:pos="1080"/>
              </w:tabs>
              <w:ind w:firstLine="601"/>
              <w:rPr>
                <w:sz w:val="28"/>
                <w:szCs w:val="28"/>
                <w:lang w:eastAsia="en-US"/>
              </w:rPr>
            </w:pPr>
            <w:r>
              <w:rPr>
                <w:sz w:val="28"/>
                <w:szCs w:val="28"/>
              </w:rPr>
              <w:t xml:space="preserve">1.8.1. </w:t>
            </w:r>
            <w:r w:rsidRPr="00634F53">
              <w:rPr>
                <w:sz w:val="28"/>
                <w:szCs w:val="28"/>
              </w:rPr>
              <w:t xml:space="preserve">Участник должен иметь разрешительные документы на право осуществления деятельности, предусмотренной </w:t>
            </w:r>
            <w:r>
              <w:rPr>
                <w:sz w:val="28"/>
                <w:szCs w:val="28"/>
              </w:rPr>
              <w:t>аукцион</w:t>
            </w:r>
            <w:r w:rsidRPr="00634F53">
              <w:rPr>
                <w:sz w:val="28"/>
                <w:szCs w:val="28"/>
              </w:rPr>
              <w:t>ной документацией.</w:t>
            </w:r>
            <w:r>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5A6625">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Pr>
                <w:sz w:val="28"/>
                <w:szCs w:val="28"/>
                <w:lang w:eastAsia="en-US"/>
              </w:rPr>
              <w:t xml:space="preserve"> </w:t>
            </w:r>
          </w:p>
          <w:p w:rsidR="002A2551" w:rsidRPr="00A54712" w:rsidRDefault="002A2551" w:rsidP="002A2551">
            <w:pPr>
              <w:pStyle w:val="a9"/>
              <w:tabs>
                <w:tab w:val="left" w:pos="1080"/>
              </w:tabs>
              <w:ind w:firstLine="601"/>
              <w:rPr>
                <w:sz w:val="28"/>
                <w:szCs w:val="28"/>
              </w:rPr>
            </w:pPr>
            <w:r w:rsidRPr="00634F53">
              <w:rPr>
                <w:sz w:val="28"/>
                <w:szCs w:val="28"/>
              </w:rPr>
              <w:lastRenderedPageBreak/>
              <w:t>В подтверждение наличия разрешительных документов участник в составе заявки должен представить</w:t>
            </w:r>
            <w:r>
              <w:rPr>
                <w:sz w:val="28"/>
                <w:szCs w:val="28"/>
              </w:rPr>
              <w:t>:</w:t>
            </w:r>
          </w:p>
          <w:p w:rsidR="002A2551" w:rsidRPr="00634F53" w:rsidRDefault="002A2551" w:rsidP="002A2551">
            <w:pPr>
              <w:pStyle w:val="a9"/>
              <w:tabs>
                <w:tab w:val="left" w:pos="1080"/>
              </w:tabs>
              <w:ind w:firstLine="601"/>
              <w:rPr>
                <w:b/>
                <w:sz w:val="28"/>
                <w:szCs w:val="28"/>
              </w:rPr>
            </w:pPr>
            <w:proofErr w:type="gramStart"/>
            <w:r w:rsidRPr="00634F53">
              <w:rPr>
                <w:sz w:val="28"/>
                <w:szCs w:val="28"/>
              </w:rPr>
              <w:t xml:space="preserve">- действующую лицензию </w:t>
            </w:r>
            <w:r>
              <w:rPr>
                <w:sz w:val="28"/>
                <w:szCs w:val="28"/>
              </w:rPr>
              <w:t xml:space="preserve">на осуществление частной охранной деятельности </w:t>
            </w:r>
            <w:r w:rsidRPr="00634F53">
              <w:rPr>
                <w:sz w:val="28"/>
                <w:szCs w:val="28"/>
              </w:rPr>
              <w:t>с правом оказания охранных услуг по охране объектов и (или) имущества (в том числе</w:t>
            </w:r>
            <w:r>
              <w:rPr>
                <w:sz w:val="28"/>
                <w:szCs w:val="28"/>
              </w:rPr>
              <w:t>,</w:t>
            </w:r>
            <w:r w:rsidRPr="00634F53">
              <w:rPr>
                <w:sz w:val="28"/>
                <w:szCs w:val="28"/>
              </w:rPr>
              <w:t xml:space="preserve">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r w:rsidRPr="00737D62">
              <w:rPr>
                <w:sz w:val="28"/>
                <w:szCs w:val="28"/>
              </w:rPr>
              <w:t xml:space="preserve">за исключением объектов и (или) имущества, предусмотренных </w:t>
            </w:r>
            <w:hyperlink r:id="rId8" w:history="1">
              <w:r w:rsidRPr="00737D62">
                <w:rPr>
                  <w:sz w:val="28"/>
                  <w:szCs w:val="28"/>
                </w:rPr>
                <w:t>пунктом 7 части третьей статьи 3</w:t>
              </w:r>
            </w:hyperlink>
            <w:r w:rsidRPr="00737D62">
              <w:rPr>
                <w:sz w:val="28"/>
                <w:szCs w:val="28"/>
              </w:rPr>
              <w:t xml:space="preserve"> Закона Российской Федерации "О частной детективной и охранной деятельности</w:t>
            </w:r>
            <w:proofErr w:type="gramEnd"/>
            <w:r w:rsidRPr="00737D62">
              <w:rPr>
                <w:sz w:val="28"/>
                <w:szCs w:val="28"/>
              </w:rPr>
              <w:t xml:space="preserve"> </w:t>
            </w:r>
            <w:proofErr w:type="gramStart"/>
            <w:r w:rsidRPr="00737D62">
              <w:rPr>
                <w:sz w:val="28"/>
                <w:szCs w:val="28"/>
              </w:rPr>
              <w:t>в Российской Федерации" от 11</w:t>
            </w:r>
            <w:r w:rsidRPr="00634F53">
              <w:rPr>
                <w:sz w:val="28"/>
                <w:szCs w:val="28"/>
              </w:rPr>
              <w:t>.03.1992 № 2487-1</w:t>
            </w:r>
            <w:r>
              <w:rPr>
                <w:sz w:val="28"/>
                <w:szCs w:val="28"/>
              </w:rPr>
              <w:t xml:space="preserve"> </w:t>
            </w:r>
            <w:r w:rsidRPr="005A7C62">
              <w:rPr>
                <w:sz w:val="28"/>
                <w:szCs w:val="28"/>
              </w:rPr>
              <w:t>(</w:t>
            </w:r>
            <w:r w:rsidRPr="005D70C9">
              <w:rPr>
                <w:sz w:val="28"/>
                <w:szCs w:val="28"/>
                <w:shd w:val="clear" w:color="auto" w:fill="FFFFFF"/>
              </w:rPr>
              <w:t>ред. от 03.07.2016</w:t>
            </w:r>
            <w:r w:rsidRPr="005A7C62">
              <w:rPr>
                <w:sz w:val="28"/>
                <w:szCs w:val="28"/>
              </w:rPr>
              <w:t xml:space="preserve">) </w:t>
            </w:r>
            <w:r w:rsidRPr="00634F53">
              <w:rPr>
                <w:sz w:val="28"/>
                <w:szCs w:val="28"/>
              </w:rPr>
              <w:t>(для частных охранных организаций) либо документы</w:t>
            </w:r>
            <w:r>
              <w:rPr>
                <w:sz w:val="28"/>
                <w:szCs w:val="28"/>
              </w:rPr>
              <w:t xml:space="preserve"> </w:t>
            </w:r>
            <w:r w:rsidRPr="00C222E0">
              <w:rPr>
                <w:rFonts w:eastAsia="Times New Roman"/>
                <w:sz w:val="28"/>
                <w:szCs w:val="28"/>
              </w:rPr>
              <w:t>(устав, положение)</w:t>
            </w:r>
            <w:r w:rsidRPr="00634F53">
              <w:rPr>
                <w:sz w:val="28"/>
                <w:szCs w:val="28"/>
              </w:rPr>
              <w:t>, устанавливающие его право на предоставление услуг по охране в соответствии с Федеральным законом  Российской Федерации от 14.04.1999 № 77-ФЗ «О ведомственной охране» и/или Федеральным законом Российской Федерации от 07.02.2011 № 3-ФЗ «О полиции» (для охранных организаций иных форм собственности</w:t>
            </w:r>
            <w:r w:rsidRPr="00664338">
              <w:rPr>
                <w:sz w:val="28"/>
                <w:szCs w:val="28"/>
              </w:rPr>
              <w:t xml:space="preserve">) </w:t>
            </w:r>
            <w:r w:rsidRPr="00664338">
              <w:rPr>
                <w:rFonts w:eastAsia="Times New Roman"/>
                <w:sz w:val="28"/>
                <w:szCs w:val="28"/>
              </w:rPr>
              <w:t>и/или Федеральным законом от</w:t>
            </w:r>
            <w:proofErr w:type="gramEnd"/>
            <w:r w:rsidRPr="00664338">
              <w:rPr>
                <w:rFonts w:eastAsia="Times New Roman"/>
                <w:sz w:val="28"/>
                <w:szCs w:val="28"/>
              </w:rPr>
              <w:t xml:space="preserve"> 03 июля 2016 г. № 226-ФЗ «О войсках национальной гвардии Российской Федерации (для ведомственной/ вневедомственной охраны).</w:t>
            </w:r>
          </w:p>
          <w:p w:rsidR="002A2551" w:rsidRDefault="002A2551" w:rsidP="002A2551">
            <w:pPr>
              <w:pStyle w:val="a9"/>
              <w:tabs>
                <w:tab w:val="left" w:pos="1080"/>
              </w:tabs>
              <w:ind w:firstLine="601"/>
              <w:rPr>
                <w:sz w:val="28"/>
                <w:szCs w:val="28"/>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p>
          <w:p w:rsidR="002A2551" w:rsidRDefault="002A2551" w:rsidP="002A2551">
            <w:pPr>
              <w:pStyle w:val="a9"/>
              <w:tabs>
                <w:tab w:val="left" w:pos="1080"/>
              </w:tabs>
              <w:ind w:firstLine="601"/>
              <w:rPr>
                <w:sz w:val="28"/>
                <w:szCs w:val="28"/>
              </w:rPr>
            </w:pPr>
            <w:r w:rsidRPr="00F24C89">
              <w:rPr>
                <w:rFonts w:eastAsia="Times New Roman"/>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2A2551" w:rsidRPr="003A7592" w:rsidRDefault="002A2551" w:rsidP="002A2551">
            <w:pPr>
              <w:pStyle w:val="a9"/>
              <w:tabs>
                <w:tab w:val="left" w:pos="1080"/>
              </w:tabs>
              <w:ind w:firstLine="601"/>
              <w:rPr>
                <w:sz w:val="28"/>
                <w:szCs w:val="28"/>
              </w:rPr>
            </w:pPr>
            <w:r>
              <w:rPr>
                <w:sz w:val="28"/>
                <w:szCs w:val="28"/>
              </w:rPr>
              <w:t xml:space="preserve">1.8.2. </w:t>
            </w:r>
            <w:r w:rsidRPr="007E693E">
              <w:rPr>
                <w:sz w:val="28"/>
                <w:szCs w:val="28"/>
              </w:rPr>
              <w:t>Участник должен иметь опыт</w:t>
            </w:r>
            <w:r>
              <w:rPr>
                <w:sz w:val="28"/>
                <w:szCs w:val="28"/>
              </w:rPr>
              <w:t xml:space="preserve"> </w:t>
            </w:r>
            <w:r w:rsidRPr="00F24C89">
              <w:rPr>
                <w:sz w:val="28"/>
                <w:szCs w:val="28"/>
              </w:rPr>
              <w:t>по фактически</w:t>
            </w:r>
            <w:r>
              <w:rPr>
                <w:sz w:val="28"/>
                <w:szCs w:val="28"/>
              </w:rPr>
              <w:t xml:space="preserve"> оказанным</w:t>
            </w:r>
            <w:r w:rsidRPr="007E693E">
              <w:rPr>
                <w:sz w:val="28"/>
                <w:szCs w:val="28"/>
              </w:rPr>
              <w:t xml:space="preserve"> охранны</w:t>
            </w:r>
            <w:r>
              <w:rPr>
                <w:sz w:val="28"/>
                <w:szCs w:val="28"/>
              </w:rPr>
              <w:t>м</w:t>
            </w:r>
            <w:r w:rsidRPr="007E693E">
              <w:rPr>
                <w:sz w:val="28"/>
                <w:szCs w:val="28"/>
              </w:rPr>
              <w:t xml:space="preserve"> услуг</w:t>
            </w:r>
            <w:r>
              <w:rPr>
                <w:sz w:val="28"/>
                <w:szCs w:val="28"/>
              </w:rPr>
              <w:t>ам</w:t>
            </w:r>
            <w:r w:rsidRPr="003A7592">
              <w:rPr>
                <w:sz w:val="28"/>
                <w:szCs w:val="28"/>
              </w:rPr>
              <w:t>, стоимость которых составляет не менее 20% (двадцати процентов) начальной (максимальной) цены договора без учета НДС, установленной в приложении № 1</w:t>
            </w:r>
            <w:r>
              <w:rPr>
                <w:sz w:val="28"/>
                <w:szCs w:val="28"/>
              </w:rPr>
              <w:t>.1</w:t>
            </w:r>
            <w:r w:rsidRPr="003A7592">
              <w:rPr>
                <w:sz w:val="28"/>
                <w:szCs w:val="28"/>
              </w:rPr>
              <w:t xml:space="preserve"> к аукционной документации. При этом учитывается </w:t>
            </w:r>
            <w:r w:rsidRPr="003A7592">
              <w:rPr>
                <w:sz w:val="28"/>
                <w:szCs w:val="28"/>
              </w:rPr>
              <w:lastRenderedPageBreak/>
              <w:t xml:space="preserve">стоимость всех оказанных участником закупки (с учетом правопреемственности) услуг (по выбору участника закупки) </w:t>
            </w:r>
            <w:r>
              <w:rPr>
                <w:sz w:val="28"/>
                <w:szCs w:val="28"/>
              </w:rPr>
              <w:t xml:space="preserve">по </w:t>
            </w:r>
            <w:r w:rsidRPr="007E693E">
              <w:rPr>
                <w:sz w:val="28"/>
                <w:szCs w:val="28"/>
              </w:rPr>
              <w:t>оказани</w:t>
            </w:r>
            <w:r>
              <w:rPr>
                <w:sz w:val="28"/>
                <w:szCs w:val="28"/>
              </w:rPr>
              <w:t>ю охранных услуг.</w:t>
            </w:r>
          </w:p>
          <w:p w:rsidR="002A2551" w:rsidRPr="003A7592" w:rsidRDefault="002A2551" w:rsidP="002A2551">
            <w:pPr>
              <w:pStyle w:val="a9"/>
              <w:tabs>
                <w:tab w:val="left" w:pos="1080"/>
              </w:tabs>
              <w:ind w:firstLine="601"/>
              <w:rPr>
                <w:sz w:val="28"/>
                <w:szCs w:val="28"/>
              </w:rPr>
            </w:pPr>
            <w:r w:rsidRPr="003A7592">
              <w:rPr>
                <w:sz w:val="28"/>
                <w:szCs w:val="28"/>
              </w:rPr>
              <w:t>В под</w:t>
            </w:r>
            <w:r>
              <w:rPr>
                <w:sz w:val="28"/>
                <w:szCs w:val="28"/>
              </w:rPr>
              <w:t>тверждение опыта оказания услуг</w:t>
            </w:r>
            <w:r w:rsidRPr="003A7592">
              <w:rPr>
                <w:sz w:val="28"/>
                <w:szCs w:val="28"/>
              </w:rPr>
              <w:t xml:space="preserve"> участник в составе заявки представляет:</w:t>
            </w:r>
          </w:p>
          <w:p w:rsidR="002A2551" w:rsidRPr="00F24C89" w:rsidRDefault="002A2551" w:rsidP="002A2551">
            <w:pPr>
              <w:pStyle w:val="a9"/>
              <w:suppressAutoHyphens/>
              <w:rPr>
                <w:sz w:val="28"/>
                <w:szCs w:val="28"/>
              </w:rPr>
            </w:pPr>
            <w:r w:rsidRPr="00F24C89">
              <w:rPr>
                <w:sz w:val="28"/>
                <w:szCs w:val="28"/>
              </w:rPr>
              <w:t xml:space="preserve">- </w:t>
            </w:r>
            <w:r w:rsidRPr="005A6625">
              <w:rPr>
                <w:sz w:val="28"/>
                <w:szCs w:val="28"/>
              </w:rPr>
              <w:t>документ, подготовленный в соответствии с Формой сведений об опыте оказания услуг, представленной в приложении № 1.3 аукционной документации о наличии требуемого опыта</w:t>
            </w:r>
            <w:r w:rsidRPr="00F24C89">
              <w:rPr>
                <w:sz w:val="28"/>
                <w:szCs w:val="28"/>
              </w:rPr>
              <w:t>;</w:t>
            </w:r>
          </w:p>
          <w:p w:rsidR="002A2551" w:rsidRPr="00F24C89" w:rsidRDefault="002A2551" w:rsidP="002A2551">
            <w:pPr>
              <w:pStyle w:val="a9"/>
              <w:suppressAutoHyphens/>
              <w:rPr>
                <w:sz w:val="28"/>
                <w:szCs w:val="28"/>
              </w:rPr>
            </w:pPr>
            <w:r w:rsidRPr="00F24C89">
              <w:rPr>
                <w:sz w:val="28"/>
                <w:szCs w:val="28"/>
              </w:rPr>
              <w:t>и</w:t>
            </w:r>
          </w:p>
          <w:p w:rsidR="002A2551" w:rsidRPr="00F24C89" w:rsidRDefault="002A2551" w:rsidP="002A2551">
            <w:pPr>
              <w:pStyle w:val="a9"/>
              <w:suppressAutoHyphens/>
              <w:rPr>
                <w:sz w:val="28"/>
                <w:szCs w:val="28"/>
              </w:rPr>
            </w:pPr>
            <w:r w:rsidRPr="00F24C89">
              <w:rPr>
                <w:sz w:val="28"/>
                <w:szCs w:val="28"/>
              </w:rPr>
              <w:t>- акты о</w:t>
            </w:r>
            <w:r>
              <w:rPr>
                <w:sz w:val="28"/>
                <w:szCs w:val="28"/>
              </w:rPr>
              <w:t>б</w:t>
            </w:r>
            <w:r w:rsidRPr="00F24C89">
              <w:rPr>
                <w:sz w:val="28"/>
                <w:szCs w:val="28"/>
              </w:rPr>
              <w:t xml:space="preserve"> оказании услуг;</w:t>
            </w:r>
          </w:p>
          <w:p w:rsidR="002A2551" w:rsidRPr="00F24C89" w:rsidRDefault="002A2551" w:rsidP="002A2551">
            <w:pPr>
              <w:pStyle w:val="a9"/>
              <w:suppressAutoHyphens/>
              <w:rPr>
                <w:sz w:val="28"/>
                <w:szCs w:val="28"/>
              </w:rPr>
            </w:pPr>
            <w:r w:rsidRPr="00F24C89">
              <w:rPr>
                <w:sz w:val="28"/>
                <w:szCs w:val="28"/>
              </w:rPr>
              <w:t>и</w:t>
            </w:r>
          </w:p>
          <w:p w:rsidR="002A2551" w:rsidRPr="00F24C89" w:rsidRDefault="002A2551" w:rsidP="002A2551">
            <w:pPr>
              <w:pStyle w:val="a9"/>
              <w:suppressAutoHyphens/>
              <w:rPr>
                <w:sz w:val="28"/>
                <w:szCs w:val="28"/>
              </w:rPr>
            </w:pPr>
            <w:r w:rsidRPr="00F24C89">
              <w:rPr>
                <w:sz w:val="28"/>
                <w:szCs w:val="28"/>
              </w:rPr>
              <w:t>- договоры на оказания услуг (представляются все листы договоров со всеми приложениями);</w:t>
            </w:r>
          </w:p>
          <w:p w:rsidR="002A2551" w:rsidRDefault="002A2551" w:rsidP="002A2551">
            <w:pPr>
              <w:pStyle w:val="a9"/>
              <w:suppressAutoHyphens/>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EA441B" w:rsidRDefault="002A2551" w:rsidP="00EA441B">
            <w:pPr>
              <w:ind w:firstLine="601"/>
              <w:jc w:val="both"/>
              <w:rPr>
                <w:color w:val="000000"/>
                <w:sz w:val="28"/>
              </w:rPr>
            </w:pPr>
            <w:r w:rsidRPr="00232DD3">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232DD3">
              <w:rPr>
                <w:rStyle w:val="ad"/>
                <w:rFonts w:eastAsia="MS Mincho"/>
                <w:color w:val="000000"/>
                <w:sz w:val="28"/>
              </w:rPr>
              <w:footnoteReference w:id="1"/>
            </w:r>
            <w:r w:rsidRPr="00232DD3">
              <w:rPr>
                <w:color w:val="000000"/>
                <w:sz w:val="28"/>
              </w:rPr>
              <w:t>, участник вправе в Форме сведений об опыте оказания услуг, представленной в приложении №</w:t>
            </w:r>
            <w:r>
              <w:rPr>
                <w:color w:val="000000"/>
                <w:sz w:val="28"/>
              </w:rPr>
              <w:t> </w:t>
            </w:r>
            <w:r w:rsidRPr="00232DD3">
              <w:rPr>
                <w:color w:val="000000"/>
                <w:sz w:val="28"/>
              </w:rPr>
              <w:t xml:space="preserve">1.3 аукционной документации, указать </w:t>
            </w:r>
            <w:r>
              <w:rPr>
                <w:color w:val="000000"/>
                <w:sz w:val="28"/>
              </w:rPr>
              <w:t xml:space="preserve">реестровый </w:t>
            </w:r>
            <w:r w:rsidRPr="00232DD3">
              <w:rPr>
                <w:color w:val="000000"/>
                <w:sz w:val="28"/>
              </w:rPr>
              <w:t>номер договора, присвоенный Единой информационной системой. При этом</w:t>
            </w:r>
            <w:proofErr w:type="gramStart"/>
            <w:r>
              <w:rPr>
                <w:color w:val="000000"/>
                <w:sz w:val="28"/>
              </w:rPr>
              <w:t>,</w:t>
            </w:r>
            <w:proofErr w:type="gramEnd"/>
            <w:r>
              <w:rPr>
                <w:color w:val="000000"/>
                <w:sz w:val="28"/>
              </w:rPr>
              <w:t xml:space="preserve"> </w:t>
            </w:r>
            <w:r w:rsidRPr="00355D15">
              <w:rPr>
                <w:sz w:val="28"/>
                <w:szCs w:val="28"/>
              </w:rPr>
              <w:t xml:space="preserve">в случае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w:t>
            </w:r>
            <w:r w:rsidR="00EA441B" w:rsidRPr="00232DD3">
              <w:rPr>
                <w:color w:val="000000"/>
                <w:sz w:val="28"/>
              </w:rPr>
              <w:t>на оказания услуг, а также копии документов, подтверждающих исполнение таких договоров (акты о</w:t>
            </w:r>
            <w:r w:rsidR="00EA441B">
              <w:rPr>
                <w:color w:val="000000"/>
                <w:sz w:val="28"/>
              </w:rPr>
              <w:t>б</w:t>
            </w:r>
            <w:r w:rsidR="00EA441B" w:rsidRPr="00232DD3">
              <w:rPr>
                <w:color w:val="000000"/>
                <w:sz w:val="28"/>
              </w:rPr>
              <w:t xml:space="preserve"> оказании услуг).</w:t>
            </w:r>
          </w:p>
          <w:p w:rsidR="00F50276" w:rsidRPr="00015229" w:rsidRDefault="00EA441B" w:rsidP="00EA441B">
            <w:pPr>
              <w:ind w:firstLine="709"/>
              <w:jc w:val="both"/>
              <w:rPr>
                <w:sz w:val="28"/>
                <w:szCs w:val="28"/>
              </w:rPr>
            </w:pPr>
            <w:r w:rsidRPr="003A7592">
              <w:rPr>
                <w:sz w:val="28"/>
                <w:szCs w:val="28"/>
              </w:rPr>
              <w:lastRenderedPageBreak/>
              <w:t>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2A2551" w:rsidRPr="00015229">
              <w:rPr>
                <w:sz w:val="28"/>
                <w:szCs w:val="28"/>
              </w:rPr>
              <w:t xml:space="preserve"> </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787939">
            <w:pPr>
              <w:spacing w:line="360" w:lineRule="exact"/>
              <w:rPr>
                <w:sz w:val="28"/>
                <w:szCs w:val="28"/>
              </w:rPr>
            </w:pPr>
            <w:r w:rsidRPr="00454ADD">
              <w:rPr>
                <w:sz w:val="28"/>
                <w:szCs w:val="28"/>
              </w:rPr>
              <w:t>Изменение количества пре</w:t>
            </w:r>
            <w:r w:rsidR="00787939">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F50276" w:rsidRPr="00454ADD" w:rsidRDefault="00F50276" w:rsidP="00A1108A">
            <w:pPr>
              <w:pStyle w:val="a6"/>
              <w:ind w:left="0"/>
              <w:jc w:val="both"/>
              <w:rPr>
                <w:bCs/>
                <w:i/>
                <w:sz w:val="28"/>
                <w:szCs w:val="28"/>
              </w:rPr>
            </w:pPr>
            <w:r w:rsidRPr="00454ADD">
              <w:rPr>
                <w:bCs/>
                <w:sz w:val="28"/>
                <w:szCs w:val="28"/>
              </w:rPr>
              <w:t xml:space="preserve">Изменение количества предусмотренных договором </w:t>
            </w:r>
            <w:r w:rsidR="00A1108A">
              <w:rPr>
                <w:bCs/>
                <w:sz w:val="28"/>
                <w:szCs w:val="28"/>
              </w:rPr>
              <w:t>объема услуг</w:t>
            </w:r>
            <w:r w:rsidRPr="00454ADD">
              <w:rPr>
                <w:bCs/>
                <w:sz w:val="28"/>
                <w:szCs w:val="28"/>
              </w:rPr>
              <w:t>, при и</w:t>
            </w:r>
            <w:r w:rsidR="00787939">
              <w:rPr>
                <w:bCs/>
                <w:sz w:val="28"/>
                <w:szCs w:val="28"/>
              </w:rPr>
              <w:t xml:space="preserve">зменении потребности в </w:t>
            </w:r>
            <w:r w:rsidR="00A1108A">
              <w:rPr>
                <w:bCs/>
                <w:sz w:val="28"/>
                <w:szCs w:val="28"/>
              </w:rPr>
              <w:t>услугах</w:t>
            </w:r>
            <w:r w:rsidR="00787939">
              <w:rPr>
                <w:bCs/>
                <w:sz w:val="28"/>
                <w:szCs w:val="28"/>
              </w:rPr>
              <w:t xml:space="preserve">, </w:t>
            </w:r>
            <w:r w:rsidRPr="00454ADD">
              <w:rPr>
                <w:bCs/>
                <w:sz w:val="28"/>
                <w:szCs w:val="28"/>
              </w:rPr>
              <w:t>на оказание которых заключен договор, допускается в пределах</w:t>
            </w:r>
            <w:r w:rsidRPr="004B103C">
              <w:rPr>
                <w:bCs/>
                <w:sz w:val="28"/>
                <w:szCs w:val="28"/>
              </w:rPr>
              <w:t xml:space="preserve"> 30% от начальной (максимальной) </w:t>
            </w:r>
            <w:r w:rsidR="00835730" w:rsidRPr="00835730">
              <w:rPr>
                <w:bCs/>
                <w:sz w:val="28"/>
                <w:szCs w:val="28"/>
              </w:rPr>
              <w:t>цены договора без учета НДС</w:t>
            </w:r>
            <w:r w:rsidRPr="00454ADD">
              <w:rPr>
                <w:bCs/>
                <w:i/>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4B103C" w:rsidRDefault="004B103C" w:rsidP="00835730">
            <w:pPr>
              <w:spacing w:line="360" w:lineRule="exact"/>
              <w:rPr>
                <w:sz w:val="28"/>
                <w:szCs w:val="28"/>
              </w:rPr>
            </w:pPr>
            <w:r>
              <w:rPr>
                <w:sz w:val="28"/>
                <w:szCs w:val="28"/>
              </w:rPr>
              <w:t>П</w:t>
            </w:r>
            <w:r w:rsidR="00F50276" w:rsidRPr="00454ADD">
              <w:rPr>
                <w:sz w:val="28"/>
                <w:szCs w:val="28"/>
              </w:rPr>
              <w:t xml:space="preserve">о итогам </w:t>
            </w:r>
            <w:r w:rsidR="00835730">
              <w:rPr>
                <w:sz w:val="28"/>
                <w:szCs w:val="28"/>
              </w:rPr>
              <w:t>аукциона</w:t>
            </w:r>
            <w:r w:rsidR="00F50276" w:rsidRPr="00454ADD">
              <w:rPr>
                <w:sz w:val="28"/>
                <w:szCs w:val="28"/>
              </w:rPr>
              <w:t xml:space="preserve"> определяется один победитель </w:t>
            </w:r>
            <w:r w:rsidR="000E3DFD" w:rsidRPr="005A6625">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FA39C3" w:rsidP="001C0E70">
            <w:pPr>
              <w:spacing w:line="360" w:lineRule="exact"/>
              <w:rPr>
                <w:i/>
                <w:sz w:val="28"/>
                <w:szCs w:val="28"/>
              </w:rPr>
            </w:pPr>
            <w:r>
              <w:rPr>
                <w:sz w:val="28"/>
                <w:szCs w:val="28"/>
              </w:rPr>
              <w:t>По итогам аукциона заключается о</w:t>
            </w:r>
            <w:r w:rsidR="004B103C">
              <w:rPr>
                <w:sz w:val="28"/>
                <w:szCs w:val="28"/>
              </w:rPr>
              <w:t xml:space="preserve">дин договор </w:t>
            </w:r>
            <w:r w:rsidR="001C0E70">
              <w:rPr>
                <w:sz w:val="28"/>
                <w:szCs w:val="28"/>
              </w:rPr>
              <w:t>оказания услуг</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p>
        </w:tc>
        <w:tc>
          <w:tcPr>
            <w:tcW w:w="3942" w:type="dxa"/>
          </w:tcPr>
          <w:p w:rsidR="00F50276" w:rsidRPr="00454ADD" w:rsidRDefault="00F50276" w:rsidP="00F50276">
            <w:pPr>
              <w:spacing w:line="360" w:lineRule="exact"/>
              <w:rPr>
                <w:sz w:val="28"/>
                <w:szCs w:val="28"/>
              </w:rPr>
            </w:pPr>
          </w:p>
        </w:tc>
        <w:tc>
          <w:tcPr>
            <w:tcW w:w="9781" w:type="dxa"/>
          </w:tcPr>
          <w:p w:rsidR="00F50276" w:rsidRPr="00454ADD" w:rsidRDefault="00F50276" w:rsidP="001C7BB8">
            <w:pPr>
              <w:spacing w:line="360" w:lineRule="exact"/>
              <w:rPr>
                <w:i/>
                <w:sz w:val="28"/>
                <w:szCs w:val="28"/>
              </w:rPr>
            </w:pP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FA39C3" w:rsidP="00EE3C85">
            <w:pPr>
              <w:spacing w:line="360" w:lineRule="exact"/>
              <w:rPr>
                <w:sz w:val="28"/>
                <w:szCs w:val="28"/>
              </w:rPr>
            </w:pPr>
            <w:r w:rsidRPr="00FA39C3">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t>Проект(ы) договора(ов)</w:t>
            </w:r>
          </w:p>
          <w:p w:rsidR="00FA39C3" w:rsidRDefault="00EE3C85" w:rsidP="00EE3C85">
            <w:pPr>
              <w:numPr>
                <w:ilvl w:val="1"/>
                <w:numId w:val="38"/>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EE3C85" w:rsidRPr="00FA39C3" w:rsidRDefault="00EE3C85" w:rsidP="00FA39C3">
            <w:pPr>
              <w:spacing w:line="360" w:lineRule="exact"/>
              <w:ind w:left="720"/>
              <w:jc w:val="both"/>
              <w:rPr>
                <w:sz w:val="28"/>
                <w:szCs w:val="28"/>
              </w:rPr>
            </w:pPr>
            <w:r w:rsidRPr="00FA39C3">
              <w:rPr>
                <w:sz w:val="28"/>
                <w:szCs w:val="28"/>
              </w:rPr>
              <w:t>Форма заявки участника</w:t>
            </w:r>
          </w:p>
          <w:p w:rsidR="006733B2" w:rsidRDefault="00EE3C85" w:rsidP="00A1108A">
            <w:pPr>
              <w:spacing w:line="360" w:lineRule="exact"/>
              <w:ind w:left="720"/>
              <w:jc w:val="both"/>
              <w:rPr>
                <w:sz w:val="28"/>
                <w:szCs w:val="28"/>
              </w:rPr>
            </w:pPr>
            <w:r w:rsidRPr="005A6625">
              <w:rPr>
                <w:sz w:val="28"/>
                <w:szCs w:val="28"/>
              </w:rPr>
              <w:t>Форма тех</w:t>
            </w:r>
            <w:r w:rsidR="00FA39C3">
              <w:rPr>
                <w:sz w:val="28"/>
                <w:szCs w:val="28"/>
              </w:rPr>
              <w:t>нического предложения участника</w:t>
            </w:r>
          </w:p>
          <w:p w:rsidR="00A1108A" w:rsidRDefault="00A1108A" w:rsidP="00A1108A">
            <w:pPr>
              <w:ind w:left="720"/>
              <w:jc w:val="both"/>
              <w:rPr>
                <w:sz w:val="28"/>
                <w:szCs w:val="28"/>
              </w:rPr>
            </w:pPr>
            <w:r>
              <w:rPr>
                <w:sz w:val="28"/>
                <w:szCs w:val="28"/>
              </w:rPr>
              <w:t>Форма сведений об опыте оказания услуг</w:t>
            </w:r>
          </w:p>
        </w:tc>
      </w:tr>
    </w:tbl>
    <w:p w:rsidR="001C0E70" w:rsidRDefault="001C0E70" w:rsidP="00B75C46">
      <w:pPr>
        <w:rPr>
          <w:sz w:val="28"/>
          <w:szCs w:val="28"/>
        </w:rPr>
      </w:pPr>
    </w:p>
    <w:p w:rsidR="001C0E70" w:rsidRDefault="001C0E70" w:rsidP="00B75C46">
      <w:pPr>
        <w:rPr>
          <w:sz w:val="28"/>
          <w:szCs w:val="28"/>
        </w:rPr>
      </w:pPr>
    </w:p>
    <w:p w:rsidR="001C0E70" w:rsidRDefault="001C0E70" w:rsidP="001C0E70">
      <w:pPr>
        <w:pStyle w:val="9"/>
        <w:sectPr w:rsidR="001C0E70" w:rsidSect="001C0E70">
          <w:pgSz w:w="16838" w:h="11906" w:orient="landscape"/>
          <w:pgMar w:top="993" w:right="1134" w:bottom="851" w:left="1134" w:header="709" w:footer="709" w:gutter="0"/>
          <w:cols w:space="708"/>
          <w:docGrid w:linePitch="360"/>
        </w:sectPr>
      </w:pPr>
    </w:p>
    <w:p w:rsidR="000F6873" w:rsidRPr="0035755D" w:rsidRDefault="000F6873" w:rsidP="000F6873">
      <w:pPr>
        <w:keepNext/>
        <w:suppressAutoHyphens/>
        <w:ind w:left="3969" w:firstLine="993"/>
        <w:outlineLvl w:val="1"/>
        <w:rPr>
          <w:rFonts w:cs="Cambria"/>
          <w:sz w:val="28"/>
          <w:szCs w:val="28"/>
        </w:rPr>
      </w:pPr>
      <w:r w:rsidRPr="0035755D">
        <w:rPr>
          <w:rFonts w:cs="Cambria"/>
          <w:sz w:val="28"/>
          <w:szCs w:val="28"/>
        </w:rPr>
        <w:lastRenderedPageBreak/>
        <w:t xml:space="preserve">Приложение № </w:t>
      </w:r>
      <w:r>
        <w:rPr>
          <w:rFonts w:cs="Cambria"/>
          <w:sz w:val="28"/>
          <w:szCs w:val="28"/>
        </w:rPr>
        <w:t>1.1</w:t>
      </w:r>
    </w:p>
    <w:p w:rsidR="00B75C46" w:rsidRPr="002A2551" w:rsidRDefault="000F6873" w:rsidP="000F6873">
      <w:pPr>
        <w:ind w:left="3969" w:firstLine="993"/>
        <w:rPr>
          <w:sz w:val="28"/>
          <w:szCs w:val="28"/>
        </w:rPr>
      </w:pPr>
      <w:r w:rsidRPr="0035755D">
        <w:rPr>
          <w:rFonts w:cs="Cambria"/>
          <w:sz w:val="28"/>
          <w:szCs w:val="28"/>
        </w:rPr>
        <w:t>к аукционной документации</w:t>
      </w:r>
    </w:p>
    <w:p w:rsidR="000F6873" w:rsidRDefault="000F6873" w:rsidP="001C7BB8">
      <w:pPr>
        <w:jc w:val="center"/>
        <w:rPr>
          <w:bCs/>
          <w:sz w:val="28"/>
          <w:szCs w:val="28"/>
        </w:rPr>
      </w:pPr>
    </w:p>
    <w:p w:rsidR="001C7BB8" w:rsidRPr="002A2551" w:rsidRDefault="00285920" w:rsidP="001C7BB8">
      <w:pPr>
        <w:jc w:val="center"/>
        <w:rPr>
          <w:bCs/>
          <w:sz w:val="28"/>
          <w:szCs w:val="28"/>
        </w:rPr>
      </w:pPr>
      <w:r w:rsidRPr="002A2551">
        <w:rPr>
          <w:bCs/>
          <w:sz w:val="28"/>
          <w:szCs w:val="28"/>
        </w:rPr>
        <w:t>Техническое задание</w:t>
      </w:r>
    </w:p>
    <w:p w:rsidR="001C7BB8" w:rsidRPr="002A2551" w:rsidRDefault="001C7BB8" w:rsidP="001C7BB8">
      <w:pPr>
        <w:rPr>
          <w:sz w:val="28"/>
          <w:szCs w:val="28"/>
        </w:rPr>
      </w:pPr>
    </w:p>
    <w:tbl>
      <w:tblPr>
        <w:tblW w:w="54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20"/>
        <w:gridCol w:w="1299"/>
        <w:gridCol w:w="804"/>
        <w:gridCol w:w="472"/>
        <w:gridCol w:w="1559"/>
        <w:gridCol w:w="1706"/>
        <w:gridCol w:w="2121"/>
      </w:tblGrid>
      <w:tr w:rsidR="00762977" w:rsidRPr="002A2551" w:rsidTr="00A1108A">
        <w:tc>
          <w:tcPr>
            <w:tcW w:w="5000" w:type="pct"/>
            <w:gridSpan w:val="8"/>
          </w:tcPr>
          <w:p w:rsidR="00762977" w:rsidRPr="002A2551" w:rsidRDefault="00762977" w:rsidP="00A1108A">
            <w:pPr>
              <w:rPr>
                <w:b/>
                <w:sz w:val="28"/>
                <w:szCs w:val="28"/>
              </w:rPr>
            </w:pPr>
            <w:r w:rsidRPr="002A2551">
              <w:rPr>
                <w:b/>
                <w:sz w:val="28"/>
                <w:szCs w:val="28"/>
              </w:rPr>
              <w:t>1. Наименование закупаемых услуг, их количество (объем), единичные расценки и начальная (максимальная) цена договора</w:t>
            </w:r>
          </w:p>
        </w:tc>
      </w:tr>
      <w:tr w:rsidR="00A1108A" w:rsidRPr="002A2551" w:rsidTr="00F430A4">
        <w:tc>
          <w:tcPr>
            <w:tcW w:w="1149" w:type="pct"/>
            <w:vAlign w:val="center"/>
          </w:tcPr>
          <w:p w:rsidR="00A1108A" w:rsidRPr="002A2551" w:rsidRDefault="00A1108A" w:rsidP="00285C1A">
            <w:pPr>
              <w:jc w:val="center"/>
              <w:rPr>
                <w:b/>
                <w:sz w:val="28"/>
                <w:szCs w:val="28"/>
              </w:rPr>
            </w:pPr>
            <w:r w:rsidRPr="002A2551">
              <w:rPr>
                <w:b/>
                <w:sz w:val="28"/>
                <w:szCs w:val="28"/>
              </w:rPr>
              <w:t>Наименование услуги</w:t>
            </w:r>
          </w:p>
        </w:tc>
        <w:tc>
          <w:tcPr>
            <w:tcW w:w="676" w:type="pct"/>
            <w:gridSpan w:val="2"/>
            <w:vAlign w:val="center"/>
          </w:tcPr>
          <w:p w:rsidR="00A1108A" w:rsidRPr="002A2551" w:rsidRDefault="00A1108A" w:rsidP="00762977">
            <w:pPr>
              <w:jc w:val="center"/>
              <w:rPr>
                <w:b/>
                <w:sz w:val="28"/>
                <w:szCs w:val="28"/>
              </w:rPr>
            </w:pPr>
            <w:r w:rsidRPr="002A2551">
              <w:rPr>
                <w:b/>
                <w:sz w:val="28"/>
                <w:szCs w:val="28"/>
              </w:rPr>
              <w:t>Ед. изм.</w:t>
            </w:r>
          </w:p>
        </w:tc>
        <w:tc>
          <w:tcPr>
            <w:tcW w:w="608" w:type="pct"/>
            <w:gridSpan w:val="2"/>
            <w:vAlign w:val="center"/>
          </w:tcPr>
          <w:p w:rsidR="00A1108A" w:rsidRPr="002A2551" w:rsidRDefault="00A1108A" w:rsidP="00762977">
            <w:pPr>
              <w:ind w:left="-108"/>
              <w:jc w:val="center"/>
              <w:rPr>
                <w:b/>
                <w:sz w:val="28"/>
                <w:szCs w:val="28"/>
              </w:rPr>
            </w:pPr>
            <w:r w:rsidRPr="002A2551">
              <w:rPr>
                <w:b/>
                <w:sz w:val="28"/>
                <w:szCs w:val="28"/>
              </w:rPr>
              <w:t>Количество (объем)</w:t>
            </w:r>
          </w:p>
        </w:tc>
        <w:tc>
          <w:tcPr>
            <w:tcW w:w="743" w:type="pct"/>
            <w:vAlign w:val="center"/>
          </w:tcPr>
          <w:p w:rsidR="00A1108A" w:rsidRPr="002A2551" w:rsidRDefault="00A1108A" w:rsidP="00762977">
            <w:pPr>
              <w:jc w:val="center"/>
              <w:rPr>
                <w:b/>
                <w:sz w:val="28"/>
                <w:szCs w:val="28"/>
              </w:rPr>
            </w:pPr>
            <w:r w:rsidRPr="002A2551">
              <w:rPr>
                <w:b/>
                <w:sz w:val="28"/>
                <w:szCs w:val="28"/>
              </w:rPr>
              <w:t xml:space="preserve">Цена за единицу без учёта НДС </w:t>
            </w:r>
          </w:p>
        </w:tc>
        <w:tc>
          <w:tcPr>
            <w:tcW w:w="813" w:type="pct"/>
            <w:vAlign w:val="center"/>
          </w:tcPr>
          <w:p w:rsidR="00A1108A" w:rsidRPr="002A2551" w:rsidRDefault="00A1108A" w:rsidP="00762977">
            <w:pPr>
              <w:ind w:right="36"/>
              <w:jc w:val="center"/>
              <w:rPr>
                <w:b/>
                <w:sz w:val="28"/>
                <w:szCs w:val="28"/>
              </w:rPr>
            </w:pPr>
            <w:r w:rsidRPr="002A2551">
              <w:rPr>
                <w:b/>
                <w:sz w:val="28"/>
                <w:szCs w:val="28"/>
              </w:rPr>
              <w:t>Всего без учета НДС</w:t>
            </w:r>
          </w:p>
        </w:tc>
        <w:tc>
          <w:tcPr>
            <w:tcW w:w="1011" w:type="pct"/>
            <w:vAlign w:val="center"/>
          </w:tcPr>
          <w:p w:rsidR="00A1108A" w:rsidRPr="002A2551" w:rsidRDefault="00A1108A" w:rsidP="00762977">
            <w:pPr>
              <w:jc w:val="center"/>
              <w:rPr>
                <w:b/>
                <w:sz w:val="28"/>
                <w:szCs w:val="28"/>
              </w:rPr>
            </w:pPr>
            <w:r w:rsidRPr="002A2551">
              <w:rPr>
                <w:b/>
                <w:sz w:val="28"/>
                <w:szCs w:val="28"/>
              </w:rPr>
              <w:t>Всего с учетом НДС</w:t>
            </w:r>
          </w:p>
        </w:tc>
      </w:tr>
      <w:tr w:rsidR="00A1108A" w:rsidRPr="002A2551" w:rsidTr="00F430A4">
        <w:trPr>
          <w:trHeight w:val="985"/>
        </w:trPr>
        <w:tc>
          <w:tcPr>
            <w:tcW w:w="1149" w:type="pct"/>
            <w:vAlign w:val="center"/>
          </w:tcPr>
          <w:p w:rsidR="00A1108A" w:rsidRPr="002A2551" w:rsidRDefault="00A1108A" w:rsidP="00762977">
            <w:pPr>
              <w:ind w:left="-108"/>
              <w:jc w:val="center"/>
              <w:rPr>
                <w:sz w:val="28"/>
                <w:szCs w:val="28"/>
              </w:rPr>
            </w:pPr>
            <w:r w:rsidRPr="002A2551">
              <w:rPr>
                <w:sz w:val="28"/>
                <w:szCs w:val="28"/>
              </w:rPr>
              <w:t>Охрана подвижного состава на ст. Южно-Сахалинск</w:t>
            </w:r>
            <w:r>
              <w:rPr>
                <w:sz w:val="28"/>
                <w:szCs w:val="28"/>
              </w:rPr>
              <w:t>, в том числе:</w:t>
            </w:r>
          </w:p>
        </w:tc>
        <w:tc>
          <w:tcPr>
            <w:tcW w:w="676" w:type="pct"/>
            <w:gridSpan w:val="2"/>
            <w:vAlign w:val="center"/>
          </w:tcPr>
          <w:p w:rsidR="00A1108A" w:rsidRPr="002A2551" w:rsidRDefault="00A1108A" w:rsidP="00A1108A">
            <w:pPr>
              <w:jc w:val="center"/>
              <w:rPr>
                <w:sz w:val="28"/>
                <w:szCs w:val="28"/>
              </w:rPr>
            </w:pPr>
            <w:r w:rsidRPr="002A2551">
              <w:rPr>
                <w:sz w:val="28"/>
                <w:szCs w:val="28"/>
              </w:rPr>
              <w:t>час</w:t>
            </w:r>
          </w:p>
        </w:tc>
        <w:tc>
          <w:tcPr>
            <w:tcW w:w="608" w:type="pct"/>
            <w:gridSpan w:val="2"/>
            <w:vAlign w:val="center"/>
          </w:tcPr>
          <w:p w:rsidR="00A1108A" w:rsidRPr="002A2551" w:rsidRDefault="00A1108A" w:rsidP="00762977">
            <w:pPr>
              <w:jc w:val="center"/>
              <w:rPr>
                <w:sz w:val="28"/>
                <w:szCs w:val="28"/>
              </w:rPr>
            </w:pPr>
          </w:p>
          <w:p w:rsidR="00A1108A" w:rsidRPr="002A2551" w:rsidRDefault="00A1108A" w:rsidP="00762977">
            <w:pPr>
              <w:jc w:val="center"/>
              <w:rPr>
                <w:sz w:val="28"/>
                <w:szCs w:val="28"/>
              </w:rPr>
            </w:pPr>
            <w:r w:rsidRPr="002A2551">
              <w:rPr>
                <w:sz w:val="28"/>
                <w:szCs w:val="28"/>
              </w:rPr>
              <w:t>4015</w:t>
            </w:r>
          </w:p>
          <w:p w:rsidR="00A1108A" w:rsidRPr="002A2551" w:rsidRDefault="00A1108A" w:rsidP="00762977">
            <w:pPr>
              <w:jc w:val="center"/>
              <w:rPr>
                <w:sz w:val="28"/>
                <w:szCs w:val="28"/>
              </w:rPr>
            </w:pPr>
          </w:p>
        </w:tc>
        <w:tc>
          <w:tcPr>
            <w:tcW w:w="743" w:type="pct"/>
            <w:vAlign w:val="center"/>
          </w:tcPr>
          <w:p w:rsidR="00A1108A" w:rsidRPr="002A2551" w:rsidRDefault="00A1108A" w:rsidP="00762977">
            <w:pPr>
              <w:jc w:val="center"/>
              <w:rPr>
                <w:sz w:val="28"/>
                <w:szCs w:val="28"/>
              </w:rPr>
            </w:pPr>
            <w:r w:rsidRPr="002A2551">
              <w:rPr>
                <w:sz w:val="28"/>
                <w:szCs w:val="28"/>
              </w:rPr>
              <w:t>250,00</w:t>
            </w:r>
          </w:p>
        </w:tc>
        <w:tc>
          <w:tcPr>
            <w:tcW w:w="813" w:type="pct"/>
            <w:vAlign w:val="center"/>
          </w:tcPr>
          <w:p w:rsidR="00A1108A" w:rsidRPr="002A2551" w:rsidRDefault="003709AF" w:rsidP="00762977">
            <w:pPr>
              <w:jc w:val="center"/>
              <w:rPr>
                <w:sz w:val="28"/>
                <w:szCs w:val="28"/>
              </w:rPr>
            </w:pPr>
            <w:r>
              <w:rPr>
                <w:sz w:val="28"/>
                <w:szCs w:val="28"/>
              </w:rPr>
              <w:t>1 003 750,00</w:t>
            </w:r>
          </w:p>
        </w:tc>
        <w:tc>
          <w:tcPr>
            <w:tcW w:w="1011" w:type="pct"/>
            <w:vAlign w:val="center"/>
          </w:tcPr>
          <w:p w:rsidR="00A1108A" w:rsidRPr="002A2551" w:rsidRDefault="003709AF" w:rsidP="00762977">
            <w:pPr>
              <w:jc w:val="center"/>
              <w:rPr>
                <w:sz w:val="28"/>
                <w:szCs w:val="28"/>
              </w:rPr>
            </w:pPr>
            <w:r>
              <w:rPr>
                <w:sz w:val="28"/>
                <w:szCs w:val="28"/>
              </w:rPr>
              <w:t>1 204 500,00</w:t>
            </w:r>
          </w:p>
        </w:tc>
      </w:tr>
      <w:tr w:rsidR="00A1108A" w:rsidRPr="002A2551" w:rsidTr="00F430A4">
        <w:trPr>
          <w:trHeight w:val="437"/>
        </w:trPr>
        <w:tc>
          <w:tcPr>
            <w:tcW w:w="1149" w:type="pct"/>
            <w:vAlign w:val="center"/>
          </w:tcPr>
          <w:p w:rsidR="00A1108A" w:rsidRPr="002A2551" w:rsidRDefault="00A1108A" w:rsidP="002A2551">
            <w:pPr>
              <w:ind w:left="-108"/>
              <w:jc w:val="center"/>
              <w:rPr>
                <w:sz w:val="28"/>
                <w:szCs w:val="28"/>
              </w:rPr>
            </w:pPr>
            <w:r>
              <w:rPr>
                <w:sz w:val="28"/>
                <w:szCs w:val="28"/>
              </w:rPr>
              <w:t>На 2020 год</w:t>
            </w:r>
          </w:p>
        </w:tc>
        <w:tc>
          <w:tcPr>
            <w:tcW w:w="676" w:type="pct"/>
            <w:gridSpan w:val="2"/>
            <w:vAlign w:val="center"/>
          </w:tcPr>
          <w:p w:rsidR="00A1108A" w:rsidRDefault="00A1108A" w:rsidP="00A1108A">
            <w:pPr>
              <w:jc w:val="center"/>
            </w:pPr>
            <w:r w:rsidRPr="00C91469">
              <w:rPr>
                <w:sz w:val="28"/>
                <w:szCs w:val="28"/>
              </w:rPr>
              <w:t>час</w:t>
            </w:r>
          </w:p>
        </w:tc>
        <w:tc>
          <w:tcPr>
            <w:tcW w:w="608" w:type="pct"/>
            <w:gridSpan w:val="2"/>
            <w:vAlign w:val="center"/>
          </w:tcPr>
          <w:p w:rsidR="00A1108A" w:rsidRPr="002A2551" w:rsidRDefault="00A1108A" w:rsidP="00762977">
            <w:pPr>
              <w:jc w:val="center"/>
              <w:rPr>
                <w:sz w:val="28"/>
                <w:szCs w:val="28"/>
              </w:rPr>
            </w:pPr>
            <w:r>
              <w:rPr>
                <w:sz w:val="28"/>
                <w:szCs w:val="28"/>
              </w:rPr>
              <w:t>3674</w:t>
            </w:r>
          </w:p>
        </w:tc>
        <w:tc>
          <w:tcPr>
            <w:tcW w:w="743" w:type="pct"/>
            <w:vAlign w:val="center"/>
          </w:tcPr>
          <w:p w:rsidR="00A1108A" w:rsidRPr="002A2551" w:rsidRDefault="00A1108A" w:rsidP="00762977">
            <w:pPr>
              <w:jc w:val="center"/>
              <w:rPr>
                <w:sz w:val="28"/>
                <w:szCs w:val="28"/>
              </w:rPr>
            </w:pPr>
            <w:r>
              <w:rPr>
                <w:sz w:val="28"/>
                <w:szCs w:val="28"/>
              </w:rPr>
              <w:t>250,00</w:t>
            </w:r>
          </w:p>
        </w:tc>
        <w:tc>
          <w:tcPr>
            <w:tcW w:w="813" w:type="pct"/>
            <w:vAlign w:val="center"/>
          </w:tcPr>
          <w:p w:rsidR="00A1108A" w:rsidRPr="002A2551" w:rsidRDefault="00A1108A" w:rsidP="00762977">
            <w:pPr>
              <w:jc w:val="center"/>
              <w:rPr>
                <w:sz w:val="28"/>
                <w:szCs w:val="28"/>
              </w:rPr>
            </w:pPr>
            <w:r>
              <w:rPr>
                <w:sz w:val="28"/>
                <w:szCs w:val="28"/>
              </w:rPr>
              <w:t>918 500,00</w:t>
            </w:r>
          </w:p>
        </w:tc>
        <w:tc>
          <w:tcPr>
            <w:tcW w:w="1011" w:type="pct"/>
            <w:vAlign w:val="center"/>
          </w:tcPr>
          <w:p w:rsidR="00A1108A" w:rsidRPr="002A2551" w:rsidRDefault="00A1108A" w:rsidP="00762977">
            <w:pPr>
              <w:jc w:val="center"/>
              <w:rPr>
                <w:sz w:val="28"/>
                <w:szCs w:val="28"/>
              </w:rPr>
            </w:pPr>
            <w:r>
              <w:rPr>
                <w:sz w:val="28"/>
                <w:szCs w:val="28"/>
              </w:rPr>
              <w:t>1 102 200,00</w:t>
            </w:r>
          </w:p>
        </w:tc>
      </w:tr>
      <w:tr w:rsidR="00A1108A" w:rsidRPr="002A2551" w:rsidTr="00F430A4">
        <w:trPr>
          <w:trHeight w:val="557"/>
        </w:trPr>
        <w:tc>
          <w:tcPr>
            <w:tcW w:w="1149" w:type="pct"/>
            <w:vAlign w:val="center"/>
          </w:tcPr>
          <w:p w:rsidR="00A1108A" w:rsidRDefault="00A1108A" w:rsidP="002A2551">
            <w:pPr>
              <w:ind w:left="-108"/>
              <w:jc w:val="center"/>
              <w:rPr>
                <w:sz w:val="28"/>
                <w:szCs w:val="28"/>
              </w:rPr>
            </w:pPr>
            <w:r>
              <w:rPr>
                <w:sz w:val="28"/>
                <w:szCs w:val="28"/>
              </w:rPr>
              <w:t>На 2021 год</w:t>
            </w:r>
          </w:p>
        </w:tc>
        <w:tc>
          <w:tcPr>
            <w:tcW w:w="676" w:type="pct"/>
            <w:gridSpan w:val="2"/>
            <w:vAlign w:val="center"/>
          </w:tcPr>
          <w:p w:rsidR="00A1108A" w:rsidRDefault="00A1108A" w:rsidP="00A1108A">
            <w:pPr>
              <w:jc w:val="center"/>
            </w:pPr>
            <w:r w:rsidRPr="00C91469">
              <w:rPr>
                <w:sz w:val="28"/>
                <w:szCs w:val="28"/>
              </w:rPr>
              <w:t>час</w:t>
            </w:r>
          </w:p>
        </w:tc>
        <w:tc>
          <w:tcPr>
            <w:tcW w:w="608" w:type="pct"/>
            <w:gridSpan w:val="2"/>
            <w:vAlign w:val="center"/>
          </w:tcPr>
          <w:p w:rsidR="00A1108A" w:rsidRPr="002A2551" w:rsidRDefault="00A1108A" w:rsidP="00762977">
            <w:pPr>
              <w:jc w:val="center"/>
              <w:rPr>
                <w:sz w:val="28"/>
                <w:szCs w:val="28"/>
              </w:rPr>
            </w:pPr>
            <w:r>
              <w:rPr>
                <w:sz w:val="28"/>
                <w:szCs w:val="28"/>
              </w:rPr>
              <w:t>341</w:t>
            </w:r>
          </w:p>
        </w:tc>
        <w:tc>
          <w:tcPr>
            <w:tcW w:w="743" w:type="pct"/>
            <w:vAlign w:val="center"/>
          </w:tcPr>
          <w:p w:rsidR="00A1108A" w:rsidRPr="002A2551" w:rsidRDefault="00A1108A" w:rsidP="00762977">
            <w:pPr>
              <w:jc w:val="center"/>
              <w:rPr>
                <w:sz w:val="28"/>
                <w:szCs w:val="28"/>
              </w:rPr>
            </w:pPr>
            <w:r>
              <w:rPr>
                <w:sz w:val="28"/>
                <w:szCs w:val="28"/>
              </w:rPr>
              <w:t>250,00</w:t>
            </w:r>
          </w:p>
        </w:tc>
        <w:tc>
          <w:tcPr>
            <w:tcW w:w="813" w:type="pct"/>
            <w:vAlign w:val="center"/>
          </w:tcPr>
          <w:p w:rsidR="00A1108A" w:rsidRPr="002A2551" w:rsidRDefault="00A1108A" w:rsidP="00762977">
            <w:pPr>
              <w:jc w:val="center"/>
              <w:rPr>
                <w:sz w:val="28"/>
                <w:szCs w:val="28"/>
              </w:rPr>
            </w:pPr>
            <w:r>
              <w:rPr>
                <w:sz w:val="28"/>
                <w:szCs w:val="28"/>
              </w:rPr>
              <w:t>85 250,00</w:t>
            </w:r>
          </w:p>
        </w:tc>
        <w:tc>
          <w:tcPr>
            <w:tcW w:w="1011" w:type="pct"/>
            <w:vAlign w:val="center"/>
          </w:tcPr>
          <w:p w:rsidR="00A1108A" w:rsidRPr="002A2551" w:rsidRDefault="00A1108A" w:rsidP="00762977">
            <w:pPr>
              <w:jc w:val="center"/>
              <w:rPr>
                <w:sz w:val="28"/>
                <w:szCs w:val="28"/>
              </w:rPr>
            </w:pPr>
            <w:r>
              <w:rPr>
                <w:sz w:val="28"/>
                <w:szCs w:val="28"/>
              </w:rPr>
              <w:t>102 300,00</w:t>
            </w:r>
          </w:p>
        </w:tc>
      </w:tr>
      <w:tr w:rsidR="00A1108A" w:rsidRPr="002A2551" w:rsidTr="00F430A4">
        <w:trPr>
          <w:trHeight w:val="624"/>
        </w:trPr>
        <w:tc>
          <w:tcPr>
            <w:tcW w:w="1149" w:type="pct"/>
            <w:vAlign w:val="center"/>
          </w:tcPr>
          <w:p w:rsidR="00A1108A" w:rsidRPr="002A2551" w:rsidRDefault="00A1108A" w:rsidP="00762977">
            <w:pPr>
              <w:ind w:left="-108"/>
              <w:jc w:val="center"/>
              <w:rPr>
                <w:sz w:val="28"/>
                <w:szCs w:val="28"/>
              </w:rPr>
            </w:pPr>
            <w:r w:rsidRPr="002A2551">
              <w:rPr>
                <w:sz w:val="28"/>
                <w:szCs w:val="28"/>
              </w:rPr>
              <w:t>Охрана подвижного состава на ст. Ноглики, Холмск, Поронайск</w:t>
            </w:r>
            <w:r>
              <w:rPr>
                <w:sz w:val="28"/>
                <w:szCs w:val="28"/>
              </w:rPr>
              <w:t>, в том числе:</w:t>
            </w:r>
          </w:p>
        </w:tc>
        <w:tc>
          <w:tcPr>
            <w:tcW w:w="676" w:type="pct"/>
            <w:gridSpan w:val="2"/>
            <w:vAlign w:val="center"/>
          </w:tcPr>
          <w:p w:rsidR="00A1108A" w:rsidRPr="002A2551" w:rsidRDefault="00A1108A" w:rsidP="00762977">
            <w:pPr>
              <w:jc w:val="center"/>
              <w:rPr>
                <w:sz w:val="28"/>
                <w:szCs w:val="28"/>
              </w:rPr>
            </w:pPr>
            <w:r w:rsidRPr="002A2551">
              <w:rPr>
                <w:sz w:val="28"/>
                <w:szCs w:val="28"/>
              </w:rPr>
              <w:t>час</w:t>
            </w:r>
          </w:p>
        </w:tc>
        <w:tc>
          <w:tcPr>
            <w:tcW w:w="608" w:type="pct"/>
            <w:gridSpan w:val="2"/>
            <w:vAlign w:val="center"/>
          </w:tcPr>
          <w:p w:rsidR="00A1108A" w:rsidRPr="002A2551" w:rsidRDefault="00A1108A" w:rsidP="00762977">
            <w:pPr>
              <w:jc w:val="center"/>
              <w:rPr>
                <w:sz w:val="28"/>
                <w:szCs w:val="28"/>
              </w:rPr>
            </w:pPr>
            <w:r w:rsidRPr="002A2551">
              <w:rPr>
                <w:sz w:val="28"/>
                <w:szCs w:val="28"/>
              </w:rPr>
              <w:t>1440</w:t>
            </w:r>
          </w:p>
        </w:tc>
        <w:tc>
          <w:tcPr>
            <w:tcW w:w="743" w:type="pct"/>
            <w:vAlign w:val="center"/>
          </w:tcPr>
          <w:p w:rsidR="00A1108A" w:rsidRPr="002A2551" w:rsidRDefault="00A1108A" w:rsidP="00762977">
            <w:pPr>
              <w:jc w:val="center"/>
              <w:rPr>
                <w:sz w:val="28"/>
                <w:szCs w:val="28"/>
              </w:rPr>
            </w:pPr>
            <w:r w:rsidRPr="002A2551">
              <w:rPr>
                <w:sz w:val="28"/>
                <w:szCs w:val="28"/>
              </w:rPr>
              <w:t>270,00</w:t>
            </w:r>
          </w:p>
        </w:tc>
        <w:tc>
          <w:tcPr>
            <w:tcW w:w="813" w:type="pct"/>
            <w:vAlign w:val="center"/>
          </w:tcPr>
          <w:p w:rsidR="00A1108A" w:rsidRPr="002A2551" w:rsidRDefault="003709AF" w:rsidP="00762977">
            <w:pPr>
              <w:jc w:val="center"/>
              <w:rPr>
                <w:sz w:val="28"/>
                <w:szCs w:val="28"/>
              </w:rPr>
            </w:pPr>
            <w:r>
              <w:rPr>
                <w:sz w:val="28"/>
                <w:szCs w:val="28"/>
              </w:rPr>
              <w:t>388 800,00</w:t>
            </w:r>
          </w:p>
        </w:tc>
        <w:tc>
          <w:tcPr>
            <w:tcW w:w="1011" w:type="pct"/>
            <w:vAlign w:val="center"/>
          </w:tcPr>
          <w:p w:rsidR="00A1108A" w:rsidRPr="002A2551" w:rsidRDefault="003709AF" w:rsidP="00762977">
            <w:pPr>
              <w:jc w:val="center"/>
              <w:rPr>
                <w:sz w:val="28"/>
                <w:szCs w:val="28"/>
              </w:rPr>
            </w:pPr>
            <w:r>
              <w:rPr>
                <w:sz w:val="28"/>
                <w:szCs w:val="28"/>
              </w:rPr>
              <w:t>466 560,00</w:t>
            </w:r>
          </w:p>
        </w:tc>
      </w:tr>
      <w:tr w:rsidR="00F430A4" w:rsidRPr="002A2551" w:rsidTr="00F430A4">
        <w:trPr>
          <w:trHeight w:val="624"/>
        </w:trPr>
        <w:tc>
          <w:tcPr>
            <w:tcW w:w="1149" w:type="pct"/>
            <w:vAlign w:val="center"/>
          </w:tcPr>
          <w:p w:rsidR="00F430A4" w:rsidRPr="00F430A4" w:rsidRDefault="00F430A4" w:rsidP="00762977">
            <w:pPr>
              <w:ind w:left="-108"/>
              <w:jc w:val="center"/>
              <w:rPr>
                <w:sz w:val="28"/>
                <w:szCs w:val="28"/>
              </w:rPr>
            </w:pPr>
            <w:r w:rsidRPr="00F430A4">
              <w:rPr>
                <w:sz w:val="28"/>
                <w:szCs w:val="28"/>
              </w:rPr>
              <w:t>На 2020 год</w:t>
            </w:r>
          </w:p>
        </w:tc>
        <w:tc>
          <w:tcPr>
            <w:tcW w:w="676" w:type="pct"/>
            <w:gridSpan w:val="2"/>
            <w:vAlign w:val="center"/>
          </w:tcPr>
          <w:p w:rsidR="00F430A4" w:rsidRPr="00F430A4" w:rsidRDefault="00F430A4" w:rsidP="00762977">
            <w:pPr>
              <w:jc w:val="center"/>
              <w:rPr>
                <w:sz w:val="28"/>
                <w:szCs w:val="28"/>
              </w:rPr>
            </w:pPr>
            <w:r w:rsidRPr="00F430A4">
              <w:rPr>
                <w:sz w:val="28"/>
                <w:szCs w:val="28"/>
              </w:rPr>
              <w:t>час</w:t>
            </w:r>
          </w:p>
        </w:tc>
        <w:tc>
          <w:tcPr>
            <w:tcW w:w="608" w:type="pct"/>
            <w:gridSpan w:val="2"/>
            <w:vAlign w:val="center"/>
          </w:tcPr>
          <w:p w:rsidR="00F430A4" w:rsidRPr="00F430A4" w:rsidRDefault="00F430A4" w:rsidP="00F430A4">
            <w:pPr>
              <w:jc w:val="center"/>
              <w:rPr>
                <w:sz w:val="28"/>
                <w:szCs w:val="28"/>
              </w:rPr>
            </w:pPr>
            <w:r w:rsidRPr="00F430A4">
              <w:rPr>
                <w:sz w:val="28"/>
                <w:szCs w:val="28"/>
              </w:rPr>
              <w:t>1400</w:t>
            </w:r>
          </w:p>
        </w:tc>
        <w:tc>
          <w:tcPr>
            <w:tcW w:w="743" w:type="pct"/>
            <w:vAlign w:val="center"/>
          </w:tcPr>
          <w:p w:rsidR="00F430A4" w:rsidRPr="00F430A4" w:rsidRDefault="00F430A4" w:rsidP="00762977">
            <w:pPr>
              <w:jc w:val="center"/>
              <w:rPr>
                <w:sz w:val="28"/>
                <w:szCs w:val="28"/>
              </w:rPr>
            </w:pPr>
            <w:r w:rsidRPr="00F430A4">
              <w:rPr>
                <w:sz w:val="28"/>
                <w:szCs w:val="28"/>
              </w:rPr>
              <w:t>270,00</w:t>
            </w:r>
          </w:p>
        </w:tc>
        <w:tc>
          <w:tcPr>
            <w:tcW w:w="813" w:type="pct"/>
            <w:vAlign w:val="center"/>
          </w:tcPr>
          <w:p w:rsidR="00F430A4" w:rsidRPr="00F430A4" w:rsidRDefault="00F430A4" w:rsidP="00410DC8">
            <w:pPr>
              <w:jc w:val="center"/>
              <w:rPr>
                <w:sz w:val="28"/>
                <w:szCs w:val="28"/>
              </w:rPr>
            </w:pPr>
            <w:r w:rsidRPr="00F430A4">
              <w:rPr>
                <w:sz w:val="28"/>
                <w:szCs w:val="28"/>
              </w:rPr>
              <w:t>388 800,00</w:t>
            </w:r>
          </w:p>
        </w:tc>
        <w:tc>
          <w:tcPr>
            <w:tcW w:w="1011" w:type="pct"/>
            <w:vAlign w:val="center"/>
          </w:tcPr>
          <w:p w:rsidR="00F430A4" w:rsidRPr="002A2551" w:rsidRDefault="00F430A4" w:rsidP="00410DC8">
            <w:pPr>
              <w:jc w:val="center"/>
              <w:rPr>
                <w:sz w:val="28"/>
                <w:szCs w:val="28"/>
              </w:rPr>
            </w:pPr>
            <w:r w:rsidRPr="00F430A4">
              <w:rPr>
                <w:sz w:val="28"/>
                <w:szCs w:val="28"/>
              </w:rPr>
              <w:t>466 560,00</w:t>
            </w:r>
          </w:p>
        </w:tc>
      </w:tr>
      <w:tr w:rsidR="00A1108A" w:rsidRPr="002A2551" w:rsidTr="00F430A4">
        <w:tc>
          <w:tcPr>
            <w:tcW w:w="1149" w:type="pct"/>
            <w:vAlign w:val="center"/>
          </w:tcPr>
          <w:p w:rsidR="00A1108A" w:rsidRPr="002A2551" w:rsidRDefault="00A1108A" w:rsidP="00762977">
            <w:pPr>
              <w:ind w:left="-108"/>
              <w:jc w:val="center"/>
              <w:rPr>
                <w:b/>
                <w:sz w:val="28"/>
                <w:szCs w:val="28"/>
              </w:rPr>
            </w:pPr>
            <w:r w:rsidRPr="002A2551">
              <w:rPr>
                <w:b/>
                <w:sz w:val="28"/>
                <w:szCs w:val="28"/>
              </w:rPr>
              <w:t>ИТОГО начальная (максимальная) цена</w:t>
            </w:r>
          </w:p>
        </w:tc>
        <w:tc>
          <w:tcPr>
            <w:tcW w:w="676" w:type="pct"/>
            <w:gridSpan w:val="2"/>
            <w:vAlign w:val="center"/>
          </w:tcPr>
          <w:p w:rsidR="00A1108A" w:rsidRPr="002A2551" w:rsidRDefault="00A1108A" w:rsidP="00762977">
            <w:pPr>
              <w:jc w:val="center"/>
              <w:rPr>
                <w:sz w:val="28"/>
                <w:szCs w:val="28"/>
              </w:rPr>
            </w:pPr>
          </w:p>
        </w:tc>
        <w:tc>
          <w:tcPr>
            <w:tcW w:w="608" w:type="pct"/>
            <w:gridSpan w:val="2"/>
            <w:vAlign w:val="center"/>
          </w:tcPr>
          <w:p w:rsidR="00A1108A" w:rsidRPr="002A2551" w:rsidRDefault="00A1108A" w:rsidP="00762977">
            <w:pPr>
              <w:jc w:val="center"/>
              <w:rPr>
                <w:sz w:val="28"/>
                <w:szCs w:val="28"/>
              </w:rPr>
            </w:pPr>
          </w:p>
        </w:tc>
        <w:tc>
          <w:tcPr>
            <w:tcW w:w="743" w:type="pct"/>
            <w:vAlign w:val="center"/>
          </w:tcPr>
          <w:p w:rsidR="00A1108A" w:rsidRPr="002A2551" w:rsidRDefault="00A1108A" w:rsidP="00762977">
            <w:pPr>
              <w:jc w:val="center"/>
              <w:rPr>
                <w:sz w:val="28"/>
                <w:szCs w:val="28"/>
              </w:rPr>
            </w:pPr>
          </w:p>
        </w:tc>
        <w:tc>
          <w:tcPr>
            <w:tcW w:w="813" w:type="pct"/>
            <w:vAlign w:val="center"/>
          </w:tcPr>
          <w:p w:rsidR="00A1108A" w:rsidRPr="002A2551" w:rsidRDefault="00A1108A" w:rsidP="00762977">
            <w:pPr>
              <w:ind w:left="-108"/>
              <w:jc w:val="center"/>
              <w:rPr>
                <w:sz w:val="28"/>
                <w:szCs w:val="28"/>
              </w:rPr>
            </w:pPr>
            <w:r w:rsidRPr="002A2551">
              <w:rPr>
                <w:sz w:val="28"/>
                <w:szCs w:val="28"/>
              </w:rPr>
              <w:t>1 392</w:t>
            </w:r>
            <w:r>
              <w:rPr>
                <w:sz w:val="28"/>
                <w:szCs w:val="28"/>
              </w:rPr>
              <w:t> </w:t>
            </w:r>
            <w:r w:rsidRPr="002A2551">
              <w:rPr>
                <w:sz w:val="28"/>
                <w:szCs w:val="28"/>
              </w:rPr>
              <w:t>550</w:t>
            </w:r>
            <w:r>
              <w:rPr>
                <w:sz w:val="28"/>
                <w:szCs w:val="28"/>
              </w:rPr>
              <w:t>,00</w:t>
            </w:r>
          </w:p>
          <w:p w:rsidR="00A1108A" w:rsidRPr="002A2551" w:rsidRDefault="00A1108A" w:rsidP="00762977">
            <w:pPr>
              <w:ind w:left="-108"/>
              <w:jc w:val="center"/>
              <w:rPr>
                <w:sz w:val="28"/>
                <w:szCs w:val="28"/>
              </w:rPr>
            </w:pPr>
          </w:p>
        </w:tc>
        <w:tc>
          <w:tcPr>
            <w:tcW w:w="1011" w:type="pct"/>
            <w:vAlign w:val="center"/>
          </w:tcPr>
          <w:p w:rsidR="00A1108A" w:rsidRPr="002A2551" w:rsidRDefault="00A1108A" w:rsidP="00762977">
            <w:pPr>
              <w:jc w:val="center"/>
              <w:rPr>
                <w:sz w:val="28"/>
                <w:szCs w:val="28"/>
              </w:rPr>
            </w:pPr>
            <w:r w:rsidRPr="002A2551">
              <w:rPr>
                <w:sz w:val="28"/>
                <w:szCs w:val="28"/>
              </w:rPr>
              <w:t>1 671</w:t>
            </w:r>
            <w:r>
              <w:rPr>
                <w:sz w:val="28"/>
                <w:szCs w:val="28"/>
              </w:rPr>
              <w:t> </w:t>
            </w:r>
            <w:r w:rsidRPr="002A2551">
              <w:rPr>
                <w:sz w:val="28"/>
                <w:szCs w:val="28"/>
              </w:rPr>
              <w:t>060</w:t>
            </w:r>
            <w:r>
              <w:rPr>
                <w:sz w:val="28"/>
                <w:szCs w:val="28"/>
              </w:rPr>
              <w:t>,00</w:t>
            </w:r>
          </w:p>
          <w:p w:rsidR="00A1108A" w:rsidRPr="002A2551" w:rsidRDefault="00A1108A" w:rsidP="00762977">
            <w:pPr>
              <w:jc w:val="center"/>
              <w:rPr>
                <w:sz w:val="28"/>
                <w:szCs w:val="28"/>
              </w:rPr>
            </w:pPr>
          </w:p>
        </w:tc>
      </w:tr>
      <w:tr w:rsidR="002A2551" w:rsidRPr="002A2551" w:rsidTr="00A1108A">
        <w:tc>
          <w:tcPr>
            <w:tcW w:w="1149" w:type="pct"/>
          </w:tcPr>
          <w:p w:rsidR="002A2551" w:rsidRPr="002A2551" w:rsidRDefault="002A2551" w:rsidP="00762977">
            <w:pPr>
              <w:ind w:left="-108"/>
              <w:jc w:val="center"/>
              <w:rPr>
                <w:b/>
                <w:sz w:val="28"/>
                <w:szCs w:val="28"/>
              </w:rPr>
            </w:pPr>
            <w:r w:rsidRPr="002A2551">
              <w:rPr>
                <w:b/>
                <w:bCs/>
                <w:sz w:val="28"/>
                <w:szCs w:val="28"/>
              </w:rPr>
              <w:t>Порядок формирования начальной (максимальной) цены</w:t>
            </w:r>
          </w:p>
        </w:tc>
        <w:tc>
          <w:tcPr>
            <w:tcW w:w="3851" w:type="pct"/>
            <w:gridSpan w:val="7"/>
          </w:tcPr>
          <w:p w:rsidR="002A2551" w:rsidRPr="002A2551" w:rsidRDefault="002A2551" w:rsidP="0068002B">
            <w:pPr>
              <w:tabs>
                <w:tab w:val="left" w:pos="7371"/>
              </w:tabs>
              <w:ind w:firstLine="34"/>
              <w:jc w:val="both"/>
              <w:rPr>
                <w:i/>
                <w:sz w:val="28"/>
                <w:szCs w:val="28"/>
              </w:rPr>
            </w:pPr>
            <w:r w:rsidRPr="002A2551">
              <w:rPr>
                <w:bCs/>
                <w:sz w:val="28"/>
                <w:szCs w:val="28"/>
              </w:rPr>
              <w:t xml:space="preserve">Начальная (максимальная) цена договора установлена </w:t>
            </w:r>
            <w:r w:rsidRPr="002A2551">
              <w:rPr>
                <w:sz w:val="28"/>
                <w:szCs w:val="28"/>
              </w:rPr>
              <w:t>с учетом всех возможных расходов исполнителя, в том числе, расходов на оплату труда работников, накладных расходов, транспортных расходов, затрат на расходные материалы, а такж</w:t>
            </w:r>
            <w:r>
              <w:rPr>
                <w:sz w:val="28"/>
                <w:szCs w:val="28"/>
              </w:rPr>
              <w:t>е всех видов налогов</w:t>
            </w:r>
            <w:r w:rsidRPr="002A2551">
              <w:rPr>
                <w:sz w:val="28"/>
                <w:szCs w:val="28"/>
              </w:rPr>
              <w:t>.</w:t>
            </w:r>
          </w:p>
        </w:tc>
      </w:tr>
      <w:tr w:rsidR="002A2551" w:rsidRPr="002A2551" w:rsidTr="00A1108A">
        <w:tc>
          <w:tcPr>
            <w:tcW w:w="1149" w:type="pct"/>
          </w:tcPr>
          <w:p w:rsidR="002A2551" w:rsidRPr="001A4D40" w:rsidRDefault="002A2551" w:rsidP="002A2551">
            <w:pPr>
              <w:ind w:left="32"/>
              <w:jc w:val="both"/>
              <w:rPr>
                <w:b/>
                <w:bCs/>
              </w:rPr>
            </w:pPr>
            <w:r w:rsidRPr="008C756F">
              <w:rPr>
                <w:b/>
                <w:bCs/>
                <w:sz w:val="28"/>
                <w:szCs w:val="28"/>
              </w:rPr>
              <w:t>Применяемая при расчете начальной (максимальной) цены ставка</w:t>
            </w:r>
            <w:r w:rsidRPr="0095625A">
              <w:rPr>
                <w:b/>
                <w:bCs/>
              </w:rPr>
              <w:t xml:space="preserve"> НДС</w:t>
            </w:r>
          </w:p>
        </w:tc>
        <w:tc>
          <w:tcPr>
            <w:tcW w:w="3851" w:type="pct"/>
            <w:gridSpan w:val="7"/>
          </w:tcPr>
          <w:p w:rsidR="002A2551" w:rsidRPr="009C788C" w:rsidRDefault="002A2551" w:rsidP="002A2551">
            <w:pPr>
              <w:shd w:val="clear" w:color="auto" w:fill="FFFFFF"/>
              <w:tabs>
                <w:tab w:val="left" w:pos="0"/>
                <w:tab w:val="left" w:pos="1085"/>
              </w:tabs>
              <w:ind w:hanging="12"/>
              <w:jc w:val="both"/>
              <w:rPr>
                <w:bCs/>
              </w:rPr>
            </w:pPr>
            <w:r>
              <w:rPr>
                <w:bCs/>
              </w:rPr>
              <w:t>20%</w:t>
            </w:r>
          </w:p>
        </w:tc>
      </w:tr>
      <w:tr w:rsidR="002A2551" w:rsidRPr="002A2551" w:rsidTr="00A1108A">
        <w:tc>
          <w:tcPr>
            <w:tcW w:w="5000" w:type="pct"/>
            <w:gridSpan w:val="8"/>
          </w:tcPr>
          <w:p w:rsidR="002A2551" w:rsidRPr="002A2551" w:rsidRDefault="002A2551" w:rsidP="00285C1A">
            <w:pPr>
              <w:jc w:val="both"/>
              <w:rPr>
                <w:b/>
                <w:bCs/>
                <w:i/>
                <w:sz w:val="28"/>
                <w:szCs w:val="28"/>
              </w:rPr>
            </w:pPr>
            <w:r w:rsidRPr="002A2551">
              <w:rPr>
                <w:b/>
                <w:sz w:val="28"/>
                <w:szCs w:val="28"/>
              </w:rPr>
              <w:t>2. Требования к услугам</w:t>
            </w:r>
          </w:p>
        </w:tc>
      </w:tr>
      <w:tr w:rsidR="002A2551" w:rsidRPr="002A2551" w:rsidTr="003709AF">
        <w:tc>
          <w:tcPr>
            <w:tcW w:w="1149" w:type="pct"/>
            <w:vMerge w:val="restart"/>
          </w:tcPr>
          <w:p w:rsidR="002A2551" w:rsidRPr="002A2551" w:rsidRDefault="00F430A4" w:rsidP="00762977">
            <w:pPr>
              <w:rPr>
                <w:sz w:val="28"/>
                <w:szCs w:val="28"/>
                <w:highlight w:val="yellow"/>
              </w:rPr>
            </w:pPr>
            <w:r>
              <w:rPr>
                <w:sz w:val="28"/>
                <w:szCs w:val="28"/>
              </w:rPr>
              <w:t xml:space="preserve">Оказание услуг </w:t>
            </w:r>
            <w:r>
              <w:rPr>
                <w:sz w:val="28"/>
                <w:szCs w:val="28"/>
              </w:rPr>
              <w:lastRenderedPageBreak/>
              <w:t>по охране подвижного состава</w:t>
            </w:r>
          </w:p>
        </w:tc>
        <w:tc>
          <w:tcPr>
            <w:tcW w:w="1059" w:type="pct"/>
            <w:gridSpan w:val="3"/>
          </w:tcPr>
          <w:p w:rsidR="002A2551" w:rsidRPr="002A2551" w:rsidRDefault="002A2551" w:rsidP="00762977">
            <w:pPr>
              <w:jc w:val="both"/>
              <w:rPr>
                <w:sz w:val="28"/>
                <w:szCs w:val="28"/>
              </w:rPr>
            </w:pPr>
            <w:r w:rsidRPr="002A2551">
              <w:rPr>
                <w:bCs/>
                <w:sz w:val="28"/>
                <w:szCs w:val="28"/>
              </w:rPr>
              <w:lastRenderedPageBreak/>
              <w:t xml:space="preserve">Нормативные </w:t>
            </w:r>
            <w:r w:rsidRPr="002A2551">
              <w:rPr>
                <w:bCs/>
                <w:sz w:val="28"/>
                <w:szCs w:val="28"/>
              </w:rPr>
              <w:lastRenderedPageBreak/>
              <w:t>документы, согласно которым установлены требования</w:t>
            </w:r>
          </w:p>
        </w:tc>
        <w:tc>
          <w:tcPr>
            <w:tcW w:w="2792" w:type="pct"/>
            <w:gridSpan w:val="4"/>
          </w:tcPr>
          <w:p w:rsidR="002A2551" w:rsidRPr="002A2551" w:rsidRDefault="002A2551" w:rsidP="00762977">
            <w:pPr>
              <w:tabs>
                <w:tab w:val="left" w:pos="7371"/>
              </w:tabs>
              <w:jc w:val="both"/>
              <w:rPr>
                <w:sz w:val="28"/>
                <w:szCs w:val="28"/>
              </w:rPr>
            </w:pPr>
            <w:r w:rsidRPr="002A2551">
              <w:rPr>
                <w:sz w:val="28"/>
                <w:szCs w:val="28"/>
              </w:rPr>
              <w:lastRenderedPageBreak/>
              <w:t xml:space="preserve">Оказание охранных услуг осуществляется в </w:t>
            </w:r>
            <w:r w:rsidRPr="002A2551">
              <w:rPr>
                <w:sz w:val="28"/>
                <w:szCs w:val="28"/>
              </w:rPr>
              <w:lastRenderedPageBreak/>
              <w:t>соответствии с Законом Российской Федерации  от 11 марта 1992 г. № 2487-1 «О частной детективной и охранной деятельности в Российской Федерации», постановлением Правительства Российской Федерации от 10 декабря 2008 года № 940;</w:t>
            </w:r>
          </w:p>
        </w:tc>
      </w:tr>
      <w:tr w:rsidR="002A2551" w:rsidRPr="002A2551" w:rsidTr="003709AF">
        <w:tc>
          <w:tcPr>
            <w:tcW w:w="1149" w:type="pct"/>
            <w:vMerge/>
          </w:tcPr>
          <w:p w:rsidR="002A2551" w:rsidRPr="002A2551" w:rsidRDefault="002A2551" w:rsidP="00762977">
            <w:pPr>
              <w:jc w:val="both"/>
              <w:rPr>
                <w:i/>
                <w:sz w:val="28"/>
                <w:szCs w:val="28"/>
              </w:rPr>
            </w:pPr>
          </w:p>
        </w:tc>
        <w:tc>
          <w:tcPr>
            <w:tcW w:w="1059" w:type="pct"/>
            <w:gridSpan w:val="3"/>
          </w:tcPr>
          <w:p w:rsidR="002A2551" w:rsidRPr="002A2551" w:rsidRDefault="002A2551" w:rsidP="000F6873">
            <w:pPr>
              <w:rPr>
                <w:i/>
                <w:sz w:val="28"/>
                <w:szCs w:val="28"/>
              </w:rPr>
            </w:pPr>
            <w:r w:rsidRPr="002A2551">
              <w:rPr>
                <w:bCs/>
                <w:sz w:val="28"/>
                <w:szCs w:val="28"/>
              </w:rPr>
              <w:t>Технические и функциональные характеристики услуг</w:t>
            </w:r>
          </w:p>
        </w:tc>
        <w:tc>
          <w:tcPr>
            <w:tcW w:w="2792" w:type="pct"/>
            <w:gridSpan w:val="4"/>
            <w:vAlign w:val="center"/>
          </w:tcPr>
          <w:p w:rsidR="002A2551" w:rsidRPr="002A2551" w:rsidRDefault="002A2551" w:rsidP="00762977">
            <w:pPr>
              <w:tabs>
                <w:tab w:val="left" w:pos="7371"/>
              </w:tabs>
              <w:ind w:firstLine="223"/>
              <w:jc w:val="both"/>
              <w:rPr>
                <w:sz w:val="28"/>
                <w:szCs w:val="28"/>
              </w:rPr>
            </w:pPr>
            <w:r w:rsidRPr="002A2551">
              <w:rPr>
                <w:sz w:val="28"/>
                <w:szCs w:val="28"/>
              </w:rPr>
              <w:t>На всем охраняемом имуществе исполнителем должны быть обеспечены:</w:t>
            </w:r>
          </w:p>
          <w:p w:rsidR="002A2551" w:rsidRPr="002A2551" w:rsidRDefault="002A2551" w:rsidP="00762977">
            <w:pPr>
              <w:tabs>
                <w:tab w:val="left" w:pos="7371"/>
              </w:tabs>
              <w:ind w:firstLine="223"/>
              <w:jc w:val="both"/>
              <w:rPr>
                <w:sz w:val="28"/>
                <w:szCs w:val="28"/>
              </w:rPr>
            </w:pPr>
            <w:r w:rsidRPr="002A2551">
              <w:rPr>
                <w:sz w:val="28"/>
                <w:szCs w:val="28"/>
              </w:rPr>
              <w:t>- 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w:t>
            </w:r>
          </w:p>
          <w:p w:rsidR="002A2551" w:rsidRPr="002A2551" w:rsidRDefault="002A2551" w:rsidP="00762977">
            <w:pPr>
              <w:tabs>
                <w:tab w:val="left" w:pos="7371"/>
              </w:tabs>
              <w:ind w:firstLine="223"/>
              <w:jc w:val="both"/>
              <w:rPr>
                <w:sz w:val="28"/>
                <w:szCs w:val="28"/>
              </w:rPr>
            </w:pPr>
            <w:r w:rsidRPr="002A2551">
              <w:rPr>
                <w:sz w:val="28"/>
                <w:szCs w:val="28"/>
              </w:rPr>
              <w:t>Исполнитель должен:</w:t>
            </w:r>
          </w:p>
          <w:p w:rsidR="002A2551" w:rsidRDefault="002A2551" w:rsidP="00762977">
            <w:pPr>
              <w:tabs>
                <w:tab w:val="left" w:pos="7371"/>
              </w:tabs>
              <w:ind w:firstLine="223"/>
              <w:jc w:val="both"/>
              <w:rPr>
                <w:sz w:val="28"/>
                <w:szCs w:val="28"/>
              </w:rPr>
            </w:pPr>
            <w:r w:rsidRPr="002A2551">
              <w:rPr>
                <w:sz w:val="28"/>
                <w:szCs w:val="28"/>
              </w:rPr>
              <w:t xml:space="preserve"> - осуществлять охрану имущества заказчика, контроль, 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r w:rsidR="00410DC8">
              <w:rPr>
                <w:sz w:val="28"/>
                <w:szCs w:val="28"/>
              </w:rPr>
              <w:t>.</w:t>
            </w:r>
          </w:p>
          <w:p w:rsidR="000E4910" w:rsidRPr="000E4910" w:rsidRDefault="000E4910" w:rsidP="000E4910">
            <w:pPr>
              <w:tabs>
                <w:tab w:val="left" w:pos="7371"/>
              </w:tabs>
              <w:ind w:firstLine="223"/>
              <w:jc w:val="both"/>
              <w:rPr>
                <w:sz w:val="28"/>
                <w:szCs w:val="28"/>
              </w:rPr>
            </w:pPr>
            <w:r w:rsidRPr="000B695D">
              <w:rPr>
                <w:bCs/>
              </w:rPr>
              <w:t xml:space="preserve">- </w:t>
            </w:r>
            <w:r w:rsidRPr="000E4910">
              <w:rPr>
                <w:sz w:val="28"/>
                <w:szCs w:val="28"/>
              </w:rPr>
              <w:t>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0E4910" w:rsidRPr="000E4910" w:rsidRDefault="000E4910" w:rsidP="000E4910">
            <w:pPr>
              <w:tabs>
                <w:tab w:val="left" w:pos="7371"/>
              </w:tabs>
              <w:ind w:firstLine="223"/>
              <w:jc w:val="both"/>
              <w:rPr>
                <w:sz w:val="28"/>
                <w:szCs w:val="28"/>
              </w:rPr>
            </w:pPr>
            <w:r w:rsidRPr="000E4910">
              <w:rPr>
                <w:sz w:val="28"/>
                <w:szCs w:val="28"/>
              </w:rPr>
              <w:t>- пресекать совершения актов вандализма в отношении  подвижного состава;</w:t>
            </w:r>
          </w:p>
          <w:p w:rsidR="000E4910" w:rsidRPr="000E4910" w:rsidRDefault="000E4910" w:rsidP="000E4910">
            <w:pPr>
              <w:tabs>
                <w:tab w:val="left" w:pos="7371"/>
              </w:tabs>
              <w:ind w:firstLine="223"/>
              <w:jc w:val="both"/>
              <w:rPr>
                <w:sz w:val="28"/>
                <w:szCs w:val="28"/>
              </w:rPr>
            </w:pPr>
            <w:r w:rsidRPr="000E4910">
              <w:rPr>
                <w:sz w:val="28"/>
                <w:szCs w:val="28"/>
              </w:rPr>
              <w:t xml:space="preserve">- проводить приём и осмотр составов при </w:t>
            </w:r>
            <w:proofErr w:type="spellStart"/>
            <w:r w:rsidRPr="000E4910">
              <w:rPr>
                <w:sz w:val="28"/>
                <w:szCs w:val="28"/>
              </w:rPr>
              <w:t>заступлении</w:t>
            </w:r>
            <w:proofErr w:type="spellEnd"/>
            <w:r w:rsidRPr="000E4910">
              <w:rPr>
                <w:sz w:val="28"/>
                <w:szCs w:val="28"/>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0E4910" w:rsidRPr="000E4910" w:rsidRDefault="000E4910" w:rsidP="000E4910">
            <w:pPr>
              <w:tabs>
                <w:tab w:val="left" w:pos="7371"/>
              </w:tabs>
              <w:ind w:firstLine="223"/>
              <w:jc w:val="both"/>
              <w:rPr>
                <w:sz w:val="28"/>
                <w:szCs w:val="28"/>
              </w:rPr>
            </w:pPr>
            <w:r w:rsidRPr="000E4910">
              <w:rPr>
                <w:sz w:val="28"/>
                <w:szCs w:val="28"/>
              </w:rPr>
              <w:t xml:space="preserve">- </w:t>
            </w:r>
            <w:r w:rsidRPr="00410DC8">
              <w:rPr>
                <w:sz w:val="28"/>
                <w:szCs w:val="28"/>
              </w:rPr>
              <w:t>обеспечить оказание услуг охранниками, имеющими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0E4910" w:rsidRDefault="000E4910" w:rsidP="000E4910">
            <w:pPr>
              <w:tabs>
                <w:tab w:val="left" w:pos="7371"/>
              </w:tabs>
              <w:ind w:firstLine="223"/>
              <w:jc w:val="both"/>
              <w:rPr>
                <w:sz w:val="28"/>
                <w:szCs w:val="28"/>
              </w:rPr>
            </w:pPr>
            <w:r w:rsidRPr="000E4910">
              <w:rPr>
                <w:sz w:val="28"/>
                <w:szCs w:val="28"/>
              </w:rPr>
              <w:t>- обеспечить наличие у охранников специальных средств (резиновая палка, наручники), средств мобильной связи и (или) радиостанции.</w:t>
            </w:r>
          </w:p>
          <w:p w:rsidR="00EA441B" w:rsidRPr="002A2551" w:rsidRDefault="00EA441B" w:rsidP="00EA441B">
            <w:pPr>
              <w:tabs>
                <w:tab w:val="left" w:pos="7371"/>
              </w:tabs>
              <w:ind w:firstLine="223"/>
              <w:jc w:val="both"/>
              <w:rPr>
                <w:sz w:val="28"/>
                <w:szCs w:val="28"/>
              </w:rPr>
            </w:pPr>
            <w:r>
              <w:rPr>
                <w:sz w:val="28"/>
                <w:szCs w:val="28"/>
              </w:rPr>
              <w:t>И</w:t>
            </w:r>
            <w:r w:rsidRPr="002A2551">
              <w:rPr>
                <w:sz w:val="28"/>
                <w:szCs w:val="28"/>
              </w:rPr>
              <w:t xml:space="preserve">сполнитель должен иметь группу быстрого реагирования в регионе оказания услуг на автомобиле в составе не менее 2 работников, </w:t>
            </w:r>
            <w:r w:rsidRPr="002A2551">
              <w:rPr>
                <w:sz w:val="28"/>
                <w:szCs w:val="28"/>
              </w:rPr>
              <w:lastRenderedPageBreak/>
              <w:t xml:space="preserve">действующую 24 часа в сутки без выходных, ее прибытие при получении тревожного сигнала для предотвращения противоправных действий и усиления стационарных постов не должно превышать 15 минут; </w:t>
            </w:r>
          </w:p>
          <w:p w:rsidR="00EA441B" w:rsidRPr="002A2551" w:rsidRDefault="00EA441B" w:rsidP="00EA441B">
            <w:pPr>
              <w:tabs>
                <w:tab w:val="left" w:pos="7371"/>
              </w:tabs>
              <w:ind w:firstLine="223"/>
              <w:jc w:val="both"/>
              <w:rPr>
                <w:sz w:val="28"/>
                <w:szCs w:val="28"/>
              </w:rPr>
            </w:pPr>
            <w:r w:rsidRPr="002A2551">
              <w:rPr>
                <w:sz w:val="28"/>
                <w:szCs w:val="28"/>
              </w:rPr>
              <w:t>- работники группы быстрого реагирования должны быть экипированы: палками резиновыми  и наручниками не менее 1 комплекта на 1 работника; мобильными телефонами и фонариками по 1 шт. на 1 работника;</w:t>
            </w:r>
          </w:p>
          <w:p w:rsidR="00EA441B" w:rsidRPr="002A2551" w:rsidRDefault="00EA441B" w:rsidP="00EA441B">
            <w:pPr>
              <w:tabs>
                <w:tab w:val="left" w:pos="7371"/>
              </w:tabs>
              <w:ind w:firstLine="223"/>
              <w:jc w:val="both"/>
              <w:rPr>
                <w:sz w:val="28"/>
                <w:szCs w:val="28"/>
              </w:rPr>
            </w:pPr>
            <w:r w:rsidRPr="002A2551">
              <w:rPr>
                <w:sz w:val="28"/>
                <w:szCs w:val="28"/>
              </w:rPr>
              <w:t xml:space="preserve">- исполнитель должен иметь официального представителя охранной организации или оперативного дежурного в регионе оказания услуг для координации и </w:t>
            </w:r>
            <w:proofErr w:type="gramStart"/>
            <w:r w:rsidRPr="002A2551">
              <w:rPr>
                <w:sz w:val="28"/>
                <w:szCs w:val="28"/>
              </w:rPr>
              <w:t>контроля за</w:t>
            </w:r>
            <w:proofErr w:type="gramEnd"/>
            <w:r w:rsidRPr="002A2551">
              <w:rPr>
                <w:sz w:val="28"/>
                <w:szCs w:val="28"/>
              </w:rPr>
              <w:t xml:space="preserve"> работой подразделений охраны на объектах охраны.</w:t>
            </w:r>
          </w:p>
        </w:tc>
      </w:tr>
      <w:tr w:rsidR="000E4910" w:rsidRPr="002A2551" w:rsidTr="003709AF">
        <w:trPr>
          <w:trHeight w:val="3690"/>
        </w:trPr>
        <w:tc>
          <w:tcPr>
            <w:tcW w:w="1149" w:type="pct"/>
            <w:vMerge/>
          </w:tcPr>
          <w:p w:rsidR="000E4910" w:rsidRPr="002A2551" w:rsidRDefault="000E4910" w:rsidP="00762977">
            <w:pPr>
              <w:jc w:val="both"/>
              <w:rPr>
                <w:i/>
                <w:sz w:val="28"/>
                <w:szCs w:val="28"/>
              </w:rPr>
            </w:pPr>
          </w:p>
        </w:tc>
        <w:tc>
          <w:tcPr>
            <w:tcW w:w="1059" w:type="pct"/>
            <w:gridSpan w:val="3"/>
          </w:tcPr>
          <w:p w:rsidR="000E4910" w:rsidRPr="002A2551" w:rsidRDefault="000E4910" w:rsidP="00762977">
            <w:pPr>
              <w:jc w:val="both"/>
              <w:rPr>
                <w:i/>
                <w:sz w:val="28"/>
                <w:szCs w:val="28"/>
              </w:rPr>
            </w:pPr>
            <w:r w:rsidRPr="002A2551">
              <w:rPr>
                <w:bCs/>
                <w:sz w:val="28"/>
                <w:szCs w:val="28"/>
              </w:rPr>
              <w:t xml:space="preserve">Требования к безопасности услуги </w:t>
            </w:r>
          </w:p>
        </w:tc>
        <w:tc>
          <w:tcPr>
            <w:tcW w:w="2792" w:type="pct"/>
            <w:gridSpan w:val="4"/>
          </w:tcPr>
          <w:p w:rsidR="000E4910" w:rsidRPr="000E4910" w:rsidRDefault="000E4910" w:rsidP="0068002B">
            <w:pPr>
              <w:jc w:val="both"/>
              <w:rPr>
                <w:sz w:val="28"/>
                <w:szCs w:val="28"/>
              </w:rPr>
            </w:pPr>
            <w:r w:rsidRPr="000E4910">
              <w:rPr>
                <w:sz w:val="28"/>
                <w:szCs w:val="28"/>
              </w:rPr>
              <w:t>Исполнитель обязан обеспечить:</w:t>
            </w:r>
          </w:p>
          <w:p w:rsidR="000E4910" w:rsidRPr="000E4910" w:rsidRDefault="000E4910" w:rsidP="0068002B">
            <w:pPr>
              <w:jc w:val="both"/>
              <w:rPr>
                <w:sz w:val="28"/>
                <w:szCs w:val="28"/>
              </w:rPr>
            </w:pPr>
            <w:r w:rsidRPr="000E4910">
              <w:rPr>
                <w:sz w:val="28"/>
                <w:szCs w:val="28"/>
              </w:rPr>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0E4910" w:rsidRPr="000E4910" w:rsidRDefault="000E4910" w:rsidP="0068002B">
            <w:pPr>
              <w:jc w:val="both"/>
              <w:rPr>
                <w:sz w:val="28"/>
                <w:szCs w:val="28"/>
              </w:rPr>
            </w:pPr>
            <w:r w:rsidRPr="000E4910">
              <w:rPr>
                <w:sz w:val="28"/>
                <w:szCs w:val="28"/>
              </w:rPr>
              <w:t xml:space="preserve">- наличие у работников, выполняющих обязанности летней и зимней униформы с нашивками, </w:t>
            </w:r>
            <w:proofErr w:type="spellStart"/>
            <w:r w:rsidRPr="000E4910">
              <w:rPr>
                <w:sz w:val="28"/>
                <w:szCs w:val="28"/>
              </w:rPr>
              <w:t>бейджами</w:t>
            </w:r>
            <w:proofErr w:type="spellEnd"/>
            <w:r w:rsidRPr="000E4910">
              <w:rPr>
                <w:sz w:val="28"/>
                <w:szCs w:val="28"/>
              </w:rPr>
              <w:t xml:space="preserve"> (с указанием организации и Ф.И.О) по принадлежности к охранному предприятию.</w:t>
            </w:r>
          </w:p>
        </w:tc>
      </w:tr>
      <w:tr w:rsidR="00EA441B" w:rsidRPr="002A2551" w:rsidTr="003709AF">
        <w:tc>
          <w:tcPr>
            <w:tcW w:w="1149" w:type="pct"/>
            <w:vMerge/>
          </w:tcPr>
          <w:p w:rsidR="00EA441B" w:rsidRPr="002A2551" w:rsidRDefault="00EA441B" w:rsidP="00762977">
            <w:pPr>
              <w:jc w:val="both"/>
              <w:rPr>
                <w:i/>
                <w:sz w:val="28"/>
                <w:szCs w:val="28"/>
              </w:rPr>
            </w:pPr>
          </w:p>
        </w:tc>
        <w:tc>
          <w:tcPr>
            <w:tcW w:w="1059" w:type="pct"/>
            <w:gridSpan w:val="3"/>
          </w:tcPr>
          <w:p w:rsidR="00EA441B" w:rsidRPr="002A2551" w:rsidRDefault="00EA441B" w:rsidP="00762977">
            <w:pPr>
              <w:jc w:val="both"/>
              <w:rPr>
                <w:i/>
                <w:sz w:val="28"/>
                <w:szCs w:val="28"/>
              </w:rPr>
            </w:pPr>
            <w:r w:rsidRPr="002A2551">
              <w:rPr>
                <w:bCs/>
                <w:sz w:val="28"/>
                <w:szCs w:val="28"/>
              </w:rPr>
              <w:t>Требования к качеству работы</w:t>
            </w:r>
          </w:p>
        </w:tc>
        <w:tc>
          <w:tcPr>
            <w:tcW w:w="2792" w:type="pct"/>
            <w:gridSpan w:val="4"/>
          </w:tcPr>
          <w:p w:rsidR="00EA441B" w:rsidRPr="00EA441B" w:rsidRDefault="00EA441B" w:rsidP="00EA441B">
            <w:pPr>
              <w:autoSpaceDE w:val="0"/>
              <w:autoSpaceDN w:val="0"/>
              <w:adjustRightInd w:val="0"/>
              <w:jc w:val="both"/>
              <w:rPr>
                <w:sz w:val="28"/>
                <w:szCs w:val="28"/>
              </w:rPr>
            </w:pPr>
            <w:r w:rsidRPr="00EA441B">
              <w:rPr>
                <w:bCs/>
                <w:sz w:val="28"/>
                <w:szCs w:val="28"/>
              </w:rPr>
              <w:t>Оказание Услуг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технического задания и Договора и инструкцией по охране объекта.</w:t>
            </w:r>
            <w:r w:rsidRPr="00EA441B">
              <w:rPr>
                <w:sz w:val="28"/>
                <w:szCs w:val="28"/>
              </w:rPr>
              <w:t xml:space="preserve"> </w:t>
            </w:r>
          </w:p>
        </w:tc>
      </w:tr>
      <w:tr w:rsidR="00EA441B" w:rsidRPr="002A2551" w:rsidTr="00A1108A">
        <w:tc>
          <w:tcPr>
            <w:tcW w:w="5000" w:type="pct"/>
            <w:gridSpan w:val="8"/>
          </w:tcPr>
          <w:p w:rsidR="00EA441B" w:rsidRPr="002A2551" w:rsidRDefault="00EA441B" w:rsidP="00762977">
            <w:pPr>
              <w:jc w:val="both"/>
              <w:rPr>
                <w:b/>
                <w:i/>
                <w:sz w:val="28"/>
                <w:szCs w:val="28"/>
              </w:rPr>
            </w:pPr>
            <w:r w:rsidRPr="002A2551">
              <w:rPr>
                <w:b/>
                <w:sz w:val="28"/>
                <w:szCs w:val="28"/>
              </w:rPr>
              <w:t>3. Требования к результатам</w:t>
            </w:r>
          </w:p>
        </w:tc>
      </w:tr>
      <w:tr w:rsidR="00EA441B" w:rsidRPr="002A2551" w:rsidTr="00A1108A">
        <w:tc>
          <w:tcPr>
            <w:tcW w:w="5000" w:type="pct"/>
            <w:gridSpan w:val="8"/>
          </w:tcPr>
          <w:p w:rsidR="00EA441B" w:rsidRPr="002A2551" w:rsidRDefault="00EA441B" w:rsidP="00762977">
            <w:pPr>
              <w:ind w:firstLine="483"/>
              <w:jc w:val="both"/>
              <w:rPr>
                <w:sz w:val="28"/>
                <w:szCs w:val="28"/>
              </w:rPr>
            </w:pPr>
            <w:r w:rsidRPr="002A2551">
              <w:rPr>
                <w:sz w:val="28"/>
                <w:szCs w:val="28"/>
              </w:rPr>
              <w:t xml:space="preserve">Исполнитель ежемесячно в срок, не позднее 5 числа месяца, следующего за </w:t>
            </w:r>
            <w:proofErr w:type="gramStart"/>
            <w:r w:rsidRPr="002A2551">
              <w:rPr>
                <w:sz w:val="28"/>
                <w:szCs w:val="28"/>
              </w:rPr>
              <w:t>отчетным</w:t>
            </w:r>
            <w:proofErr w:type="gramEnd"/>
            <w:r w:rsidRPr="002A2551">
              <w:rPr>
                <w:sz w:val="28"/>
                <w:szCs w:val="28"/>
              </w:rPr>
              <w:t>, предоставляет акт оказанных услуг за отчетный месяц.</w:t>
            </w:r>
          </w:p>
        </w:tc>
      </w:tr>
      <w:tr w:rsidR="00EA441B" w:rsidRPr="002A2551" w:rsidTr="00A1108A">
        <w:tc>
          <w:tcPr>
            <w:tcW w:w="5000" w:type="pct"/>
            <w:gridSpan w:val="8"/>
          </w:tcPr>
          <w:p w:rsidR="00EA441B" w:rsidRPr="002A2551" w:rsidRDefault="00EA441B" w:rsidP="00F430A4">
            <w:pPr>
              <w:jc w:val="both"/>
              <w:rPr>
                <w:i/>
                <w:sz w:val="28"/>
                <w:szCs w:val="28"/>
              </w:rPr>
            </w:pPr>
            <w:r w:rsidRPr="002A2551">
              <w:rPr>
                <w:b/>
                <w:sz w:val="28"/>
                <w:szCs w:val="28"/>
              </w:rPr>
              <w:t>4.</w:t>
            </w:r>
            <w:r w:rsidRPr="002A2551">
              <w:rPr>
                <w:i/>
                <w:sz w:val="28"/>
                <w:szCs w:val="28"/>
              </w:rPr>
              <w:t xml:space="preserve"> </w:t>
            </w:r>
            <w:r w:rsidRPr="002A2551">
              <w:rPr>
                <w:b/>
                <w:bCs/>
                <w:sz w:val="28"/>
                <w:szCs w:val="28"/>
              </w:rPr>
              <w:t>Место, условия и порядок оказания услуг</w:t>
            </w:r>
          </w:p>
        </w:tc>
      </w:tr>
      <w:tr w:rsidR="00EA441B" w:rsidRPr="002A2551" w:rsidTr="00A1108A">
        <w:tc>
          <w:tcPr>
            <w:tcW w:w="1206" w:type="pct"/>
            <w:gridSpan w:val="2"/>
          </w:tcPr>
          <w:p w:rsidR="00EA441B" w:rsidRPr="002A2551" w:rsidRDefault="00EA441B" w:rsidP="00762977">
            <w:pPr>
              <w:rPr>
                <w:sz w:val="28"/>
                <w:szCs w:val="28"/>
              </w:rPr>
            </w:pPr>
            <w:r w:rsidRPr="002A2551">
              <w:rPr>
                <w:sz w:val="28"/>
                <w:szCs w:val="28"/>
              </w:rPr>
              <w:t xml:space="preserve">Место </w:t>
            </w:r>
            <w:r w:rsidRPr="002A2551">
              <w:rPr>
                <w:bCs/>
                <w:sz w:val="28"/>
                <w:szCs w:val="28"/>
              </w:rPr>
              <w:t>оказания услуг</w:t>
            </w:r>
          </w:p>
        </w:tc>
        <w:tc>
          <w:tcPr>
            <w:tcW w:w="3794" w:type="pct"/>
            <w:gridSpan w:val="6"/>
          </w:tcPr>
          <w:p w:rsidR="00EA441B" w:rsidRPr="002A2551" w:rsidRDefault="00EA441B" w:rsidP="00762977">
            <w:pPr>
              <w:ind w:firstLine="193"/>
              <w:jc w:val="both"/>
              <w:rPr>
                <w:sz w:val="28"/>
                <w:szCs w:val="28"/>
                <w:lang w:eastAsia="ar-SA"/>
              </w:rPr>
            </w:pPr>
            <w:r w:rsidRPr="002A2551">
              <w:rPr>
                <w:sz w:val="28"/>
                <w:szCs w:val="28"/>
                <w:lang w:eastAsia="ar-SA"/>
              </w:rPr>
              <w:t>Железнодорожные станции</w:t>
            </w:r>
          </w:p>
          <w:p w:rsidR="00EA441B" w:rsidRPr="002A2551" w:rsidRDefault="00EA441B" w:rsidP="00762977">
            <w:pPr>
              <w:ind w:firstLine="193"/>
              <w:jc w:val="both"/>
              <w:rPr>
                <w:sz w:val="28"/>
                <w:szCs w:val="28"/>
                <w:lang w:eastAsia="ar-SA"/>
              </w:rPr>
            </w:pPr>
            <w:r w:rsidRPr="002A2551">
              <w:rPr>
                <w:sz w:val="28"/>
                <w:szCs w:val="28"/>
                <w:lang w:eastAsia="ar-SA"/>
              </w:rPr>
              <w:t>- Южно-Сахалинск;</w:t>
            </w:r>
          </w:p>
          <w:p w:rsidR="00EA441B" w:rsidRPr="002A2551" w:rsidRDefault="00EA441B" w:rsidP="00762977">
            <w:pPr>
              <w:ind w:firstLine="193"/>
              <w:jc w:val="both"/>
              <w:rPr>
                <w:sz w:val="28"/>
                <w:szCs w:val="28"/>
                <w:lang w:eastAsia="ar-SA"/>
              </w:rPr>
            </w:pPr>
            <w:r w:rsidRPr="002A2551">
              <w:rPr>
                <w:sz w:val="28"/>
                <w:szCs w:val="28"/>
                <w:lang w:eastAsia="ar-SA"/>
              </w:rPr>
              <w:t xml:space="preserve">- Ноглики; </w:t>
            </w:r>
          </w:p>
          <w:p w:rsidR="00EA441B" w:rsidRDefault="00EA441B" w:rsidP="00762977">
            <w:pPr>
              <w:ind w:firstLine="193"/>
              <w:jc w:val="both"/>
              <w:rPr>
                <w:sz w:val="28"/>
                <w:szCs w:val="28"/>
                <w:lang w:eastAsia="ar-SA"/>
              </w:rPr>
            </w:pPr>
            <w:r w:rsidRPr="002A2551">
              <w:rPr>
                <w:sz w:val="28"/>
                <w:szCs w:val="28"/>
                <w:lang w:eastAsia="ar-SA"/>
              </w:rPr>
              <w:t xml:space="preserve">- Поронайск. </w:t>
            </w:r>
            <w:r w:rsidRPr="002A2551">
              <w:rPr>
                <w:sz w:val="28"/>
                <w:szCs w:val="28"/>
                <w:highlight w:val="yellow"/>
                <w:lang w:eastAsia="ar-SA"/>
              </w:rPr>
              <w:t xml:space="preserve">  </w:t>
            </w:r>
          </w:p>
          <w:p w:rsidR="00CE765B" w:rsidRPr="002A2551" w:rsidRDefault="00CE765B" w:rsidP="00762977">
            <w:pPr>
              <w:ind w:firstLine="193"/>
              <w:jc w:val="both"/>
              <w:rPr>
                <w:i/>
                <w:sz w:val="28"/>
                <w:szCs w:val="28"/>
              </w:rPr>
            </w:pPr>
            <w:r>
              <w:rPr>
                <w:sz w:val="28"/>
                <w:szCs w:val="28"/>
                <w:lang w:eastAsia="ar-SA"/>
              </w:rPr>
              <w:t xml:space="preserve">- </w:t>
            </w:r>
            <w:r w:rsidRPr="002A2551">
              <w:rPr>
                <w:sz w:val="28"/>
                <w:szCs w:val="28"/>
                <w:lang w:eastAsia="ar-SA"/>
              </w:rPr>
              <w:t>Холмск</w:t>
            </w:r>
          </w:p>
        </w:tc>
      </w:tr>
      <w:tr w:rsidR="00EA441B" w:rsidRPr="002A2551" w:rsidTr="00A1108A">
        <w:tc>
          <w:tcPr>
            <w:tcW w:w="1206" w:type="pct"/>
            <w:gridSpan w:val="2"/>
          </w:tcPr>
          <w:p w:rsidR="00EA441B" w:rsidRPr="002A2551" w:rsidRDefault="00EA441B" w:rsidP="00762977">
            <w:pPr>
              <w:rPr>
                <w:i/>
                <w:sz w:val="28"/>
                <w:szCs w:val="28"/>
              </w:rPr>
            </w:pPr>
            <w:r w:rsidRPr="002A2551">
              <w:rPr>
                <w:sz w:val="28"/>
                <w:szCs w:val="28"/>
              </w:rPr>
              <w:t xml:space="preserve">Условия </w:t>
            </w:r>
            <w:r w:rsidRPr="002A2551">
              <w:rPr>
                <w:bCs/>
                <w:sz w:val="28"/>
                <w:szCs w:val="28"/>
              </w:rPr>
              <w:t>оказания услуг</w:t>
            </w:r>
          </w:p>
        </w:tc>
        <w:tc>
          <w:tcPr>
            <w:tcW w:w="3794" w:type="pct"/>
            <w:gridSpan w:val="6"/>
          </w:tcPr>
          <w:p w:rsidR="00EA5FBB" w:rsidRPr="002A2551" w:rsidRDefault="00EA5FBB" w:rsidP="00EA5FBB">
            <w:pPr>
              <w:ind w:firstLine="334"/>
              <w:jc w:val="both"/>
              <w:rPr>
                <w:sz w:val="28"/>
                <w:szCs w:val="28"/>
                <w:lang w:eastAsia="ar-SA"/>
              </w:rPr>
            </w:pPr>
            <w:r w:rsidRPr="002A2551">
              <w:rPr>
                <w:sz w:val="28"/>
                <w:szCs w:val="28"/>
                <w:lang w:eastAsia="ar-SA"/>
              </w:rPr>
              <w:t xml:space="preserve">Станция Южно-Сахалинск – </w:t>
            </w:r>
            <w:r>
              <w:rPr>
                <w:sz w:val="28"/>
                <w:szCs w:val="28"/>
                <w:lang w:eastAsia="ar-SA"/>
              </w:rPr>
              <w:t xml:space="preserve">охраняется </w:t>
            </w:r>
            <w:r w:rsidRPr="002A2551">
              <w:rPr>
                <w:sz w:val="28"/>
                <w:szCs w:val="28"/>
                <w:lang w:eastAsia="ar-SA"/>
              </w:rPr>
              <w:t xml:space="preserve">ежедневно в период с 21 часа 00 минут по 08 часов 00 минут. </w:t>
            </w:r>
          </w:p>
          <w:p w:rsidR="00EA441B" w:rsidRPr="002A2551" w:rsidRDefault="00EA5FBB" w:rsidP="00EA5FBB">
            <w:pPr>
              <w:ind w:firstLine="334"/>
              <w:jc w:val="both"/>
              <w:rPr>
                <w:sz w:val="28"/>
                <w:szCs w:val="28"/>
                <w:lang w:eastAsia="ar-SA"/>
              </w:rPr>
            </w:pPr>
            <w:r w:rsidRPr="002A2551">
              <w:rPr>
                <w:sz w:val="28"/>
                <w:szCs w:val="28"/>
                <w:lang w:eastAsia="ar-SA"/>
              </w:rPr>
              <w:lastRenderedPageBreak/>
              <w:t>Станция Ноглики, Холмск, Поронайск – ориентировочный период охраны с апреля по октябрь 2020</w:t>
            </w:r>
            <w:r w:rsidR="00CE765B">
              <w:rPr>
                <w:sz w:val="28"/>
                <w:szCs w:val="28"/>
                <w:lang w:eastAsia="ar-SA"/>
              </w:rPr>
              <w:t>.</w:t>
            </w:r>
            <w:r w:rsidRPr="002A2551">
              <w:rPr>
                <w:sz w:val="28"/>
                <w:szCs w:val="28"/>
                <w:lang w:eastAsia="ar-SA"/>
              </w:rPr>
              <w:t xml:space="preserve">  </w:t>
            </w:r>
            <w:r w:rsidR="00EA441B" w:rsidRPr="002A2551">
              <w:rPr>
                <w:sz w:val="28"/>
                <w:szCs w:val="28"/>
                <w:lang w:eastAsia="ar-SA"/>
              </w:rPr>
              <w:t xml:space="preserve">Исполнитель осуществляет охрану </w:t>
            </w:r>
            <w:r w:rsidR="00EA441B" w:rsidRPr="00410DC8">
              <w:rPr>
                <w:sz w:val="28"/>
                <w:szCs w:val="28"/>
                <w:lang w:eastAsia="ar-SA"/>
              </w:rPr>
              <w:t>пассажирских вагонов</w:t>
            </w:r>
            <w:r w:rsidR="00410DC8">
              <w:rPr>
                <w:sz w:val="28"/>
                <w:szCs w:val="28"/>
                <w:lang w:eastAsia="ar-SA"/>
              </w:rPr>
              <w:t xml:space="preserve"> на железнодорожных</w:t>
            </w:r>
            <w:r w:rsidR="00EA441B" w:rsidRPr="002A2551">
              <w:rPr>
                <w:sz w:val="28"/>
                <w:szCs w:val="28"/>
                <w:lang w:eastAsia="ar-SA"/>
              </w:rPr>
              <w:t xml:space="preserve"> </w:t>
            </w:r>
            <w:r w:rsidR="00EA441B" w:rsidRPr="00410DC8">
              <w:rPr>
                <w:sz w:val="28"/>
                <w:szCs w:val="28"/>
                <w:lang w:eastAsia="ar-SA"/>
              </w:rPr>
              <w:t>станц</w:t>
            </w:r>
            <w:r w:rsidR="00410DC8" w:rsidRPr="00410DC8">
              <w:rPr>
                <w:sz w:val="28"/>
                <w:szCs w:val="28"/>
                <w:lang w:eastAsia="ar-SA"/>
              </w:rPr>
              <w:t>иях</w:t>
            </w:r>
            <w:r w:rsidR="00EA441B" w:rsidRPr="00410DC8">
              <w:rPr>
                <w:sz w:val="28"/>
                <w:szCs w:val="28"/>
                <w:lang w:eastAsia="ar-SA"/>
              </w:rPr>
              <w:t xml:space="preserve"> Ноглики</w:t>
            </w:r>
            <w:r w:rsidR="00EA441B" w:rsidRPr="002A2551">
              <w:rPr>
                <w:sz w:val="28"/>
                <w:szCs w:val="28"/>
                <w:lang w:eastAsia="ar-SA"/>
              </w:rPr>
              <w:t>,</w:t>
            </w:r>
            <w:r w:rsidR="00410DC8">
              <w:rPr>
                <w:sz w:val="28"/>
                <w:szCs w:val="28"/>
                <w:lang w:eastAsia="ar-SA"/>
              </w:rPr>
              <w:t xml:space="preserve"> </w:t>
            </w:r>
            <w:r w:rsidR="00410DC8" w:rsidRPr="002A2551">
              <w:rPr>
                <w:sz w:val="28"/>
                <w:szCs w:val="28"/>
                <w:lang w:eastAsia="ar-SA"/>
              </w:rPr>
              <w:t>Холмск, Поронайск</w:t>
            </w:r>
            <w:r w:rsidR="00EA441B" w:rsidRPr="002A2551">
              <w:rPr>
                <w:sz w:val="28"/>
                <w:szCs w:val="28"/>
                <w:lang w:eastAsia="ar-SA"/>
              </w:rPr>
              <w:t xml:space="preserve"> по письменной заявке Заказчика, переданной не менее чем за сутки до начала охраны</w:t>
            </w:r>
            <w:r w:rsidR="00CE765B" w:rsidRPr="002A2551">
              <w:rPr>
                <w:sz w:val="28"/>
                <w:szCs w:val="28"/>
                <w:lang w:eastAsia="ar-SA"/>
              </w:rPr>
              <w:t xml:space="preserve"> пассажирских вагонов</w:t>
            </w:r>
            <w:r w:rsidR="00EA441B" w:rsidRPr="002A2551">
              <w:rPr>
                <w:sz w:val="28"/>
                <w:szCs w:val="28"/>
                <w:lang w:eastAsia="ar-SA"/>
              </w:rPr>
              <w:t xml:space="preserve">. В заявке указывается: </w:t>
            </w:r>
            <w:proofErr w:type="spellStart"/>
            <w:r w:rsidR="00EA441B" w:rsidRPr="002A2551">
              <w:rPr>
                <w:sz w:val="28"/>
                <w:szCs w:val="28"/>
                <w:lang w:eastAsia="ar-SA"/>
              </w:rPr>
              <w:t>пономерной</w:t>
            </w:r>
            <w:proofErr w:type="spellEnd"/>
            <w:r w:rsidR="00EA441B" w:rsidRPr="002A2551">
              <w:rPr>
                <w:sz w:val="28"/>
                <w:szCs w:val="28"/>
                <w:lang w:eastAsia="ar-SA"/>
              </w:rPr>
              <w:t xml:space="preserve"> список пассажирских вагонов, дата/время начала и окончания охраны вагонов. </w:t>
            </w:r>
          </w:p>
          <w:p w:rsidR="00EA441B" w:rsidRPr="002A2551" w:rsidRDefault="00EA441B" w:rsidP="00762977">
            <w:pPr>
              <w:ind w:firstLine="334"/>
              <w:jc w:val="both"/>
              <w:rPr>
                <w:i/>
                <w:sz w:val="28"/>
                <w:szCs w:val="28"/>
              </w:rPr>
            </w:pPr>
            <w:r w:rsidRPr="002A2551">
              <w:rPr>
                <w:sz w:val="28"/>
                <w:szCs w:val="28"/>
                <w:lang w:eastAsia="ar-SA"/>
              </w:rPr>
              <w:t>Работники охраны не должны допускать проникновение посторонних лиц в пассажирские вагоны (за исключением работников АО «ПКС»), порчу имущества в вагонах, должны обеспечивать сохранность и целостность пассажирских вагонов, его основных внешних и внутренних узлов.</w:t>
            </w:r>
          </w:p>
        </w:tc>
      </w:tr>
      <w:tr w:rsidR="00EA441B" w:rsidRPr="002A2551" w:rsidTr="00A1108A">
        <w:tc>
          <w:tcPr>
            <w:tcW w:w="1206" w:type="pct"/>
            <w:gridSpan w:val="2"/>
          </w:tcPr>
          <w:p w:rsidR="00EA441B" w:rsidRPr="002A2551" w:rsidRDefault="00EA441B" w:rsidP="00762977">
            <w:pPr>
              <w:rPr>
                <w:i/>
                <w:sz w:val="28"/>
                <w:szCs w:val="28"/>
              </w:rPr>
            </w:pPr>
            <w:r w:rsidRPr="002A2551">
              <w:rPr>
                <w:sz w:val="28"/>
                <w:szCs w:val="28"/>
              </w:rPr>
              <w:lastRenderedPageBreak/>
              <w:t xml:space="preserve">Сроки </w:t>
            </w:r>
            <w:r w:rsidRPr="002A2551">
              <w:rPr>
                <w:bCs/>
                <w:sz w:val="28"/>
                <w:szCs w:val="28"/>
              </w:rPr>
              <w:t>оказания услуг</w:t>
            </w:r>
          </w:p>
        </w:tc>
        <w:tc>
          <w:tcPr>
            <w:tcW w:w="3794" w:type="pct"/>
            <w:gridSpan w:val="6"/>
          </w:tcPr>
          <w:p w:rsidR="00EA441B" w:rsidRPr="00F430A4" w:rsidRDefault="00EA5FBB" w:rsidP="003709AF">
            <w:pPr>
              <w:jc w:val="both"/>
              <w:rPr>
                <w:sz w:val="28"/>
                <w:szCs w:val="28"/>
                <w:lang w:eastAsia="ar-SA"/>
              </w:rPr>
            </w:pPr>
            <w:r w:rsidRPr="00F430A4">
              <w:rPr>
                <w:sz w:val="28"/>
                <w:szCs w:val="28"/>
                <w:lang w:eastAsia="ar-SA"/>
              </w:rPr>
              <w:t>С</w:t>
            </w:r>
            <w:r w:rsidR="00EA441B" w:rsidRPr="00F430A4">
              <w:rPr>
                <w:sz w:val="28"/>
                <w:szCs w:val="28"/>
                <w:lang w:eastAsia="ar-SA"/>
              </w:rPr>
              <w:t xml:space="preserve"> </w:t>
            </w:r>
            <w:r w:rsidR="00F430A4" w:rsidRPr="00F430A4">
              <w:rPr>
                <w:sz w:val="28"/>
                <w:szCs w:val="28"/>
                <w:lang w:eastAsia="ar-SA"/>
              </w:rPr>
              <w:t>2</w:t>
            </w:r>
            <w:r w:rsidRPr="00F430A4">
              <w:rPr>
                <w:sz w:val="28"/>
                <w:szCs w:val="28"/>
                <w:lang w:eastAsia="ar-SA"/>
              </w:rPr>
              <w:t xml:space="preserve"> февраля 2020 года</w:t>
            </w:r>
            <w:r w:rsidR="00EA441B" w:rsidRPr="00F430A4">
              <w:rPr>
                <w:sz w:val="28"/>
                <w:szCs w:val="28"/>
                <w:lang w:eastAsia="ar-SA"/>
              </w:rPr>
              <w:t xml:space="preserve"> по 31 января 2021 года.</w:t>
            </w:r>
            <w:r w:rsidRPr="00F430A4">
              <w:rPr>
                <w:sz w:val="28"/>
                <w:szCs w:val="28"/>
                <w:lang w:eastAsia="ar-SA"/>
              </w:rPr>
              <w:t xml:space="preserve"> </w:t>
            </w:r>
          </w:p>
        </w:tc>
      </w:tr>
      <w:tr w:rsidR="00EA441B" w:rsidRPr="002A2551" w:rsidTr="00A1108A">
        <w:tc>
          <w:tcPr>
            <w:tcW w:w="5000" w:type="pct"/>
            <w:gridSpan w:val="8"/>
          </w:tcPr>
          <w:p w:rsidR="00EA441B" w:rsidRPr="002A2551" w:rsidRDefault="00EA441B" w:rsidP="00762977">
            <w:pPr>
              <w:ind w:firstLine="709"/>
              <w:jc w:val="both"/>
              <w:rPr>
                <w:b/>
                <w:sz w:val="28"/>
                <w:szCs w:val="28"/>
                <w:lang w:eastAsia="ar-SA"/>
              </w:rPr>
            </w:pPr>
            <w:r w:rsidRPr="002A2551">
              <w:rPr>
                <w:b/>
                <w:sz w:val="28"/>
                <w:szCs w:val="28"/>
                <w:lang w:eastAsia="ar-SA"/>
              </w:rPr>
              <w:t>5. Форма, сроки и порядок оплаты</w:t>
            </w:r>
          </w:p>
        </w:tc>
      </w:tr>
      <w:tr w:rsidR="00EA441B" w:rsidRPr="002A2551" w:rsidTr="00A1108A">
        <w:tc>
          <w:tcPr>
            <w:tcW w:w="1206" w:type="pct"/>
            <w:gridSpan w:val="2"/>
          </w:tcPr>
          <w:p w:rsidR="00EA441B" w:rsidRPr="002A2551" w:rsidRDefault="00EA441B" w:rsidP="00762977">
            <w:pPr>
              <w:jc w:val="both"/>
              <w:rPr>
                <w:i/>
                <w:sz w:val="28"/>
                <w:szCs w:val="28"/>
              </w:rPr>
            </w:pPr>
            <w:r w:rsidRPr="002A2551">
              <w:rPr>
                <w:bCs/>
                <w:sz w:val="28"/>
                <w:szCs w:val="28"/>
              </w:rPr>
              <w:t>Форма оплаты</w:t>
            </w:r>
          </w:p>
        </w:tc>
        <w:tc>
          <w:tcPr>
            <w:tcW w:w="3794" w:type="pct"/>
            <w:gridSpan w:val="6"/>
          </w:tcPr>
          <w:p w:rsidR="00EA441B" w:rsidRPr="002A2551" w:rsidRDefault="00EA441B" w:rsidP="00762977">
            <w:pPr>
              <w:ind w:firstLine="334"/>
              <w:jc w:val="both"/>
              <w:rPr>
                <w:sz w:val="28"/>
                <w:szCs w:val="28"/>
                <w:lang w:eastAsia="ar-SA"/>
              </w:rPr>
            </w:pPr>
            <w:r w:rsidRPr="002A2551">
              <w:rPr>
                <w:sz w:val="28"/>
                <w:szCs w:val="28"/>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EA441B" w:rsidRPr="002A2551" w:rsidTr="00A1108A">
        <w:tc>
          <w:tcPr>
            <w:tcW w:w="1206" w:type="pct"/>
            <w:gridSpan w:val="2"/>
          </w:tcPr>
          <w:p w:rsidR="00EA441B" w:rsidRPr="002A2551" w:rsidRDefault="00EA441B" w:rsidP="00762977">
            <w:pPr>
              <w:jc w:val="both"/>
              <w:rPr>
                <w:i/>
                <w:sz w:val="28"/>
                <w:szCs w:val="28"/>
              </w:rPr>
            </w:pPr>
            <w:r w:rsidRPr="002A2551">
              <w:rPr>
                <w:bCs/>
                <w:sz w:val="28"/>
                <w:szCs w:val="28"/>
              </w:rPr>
              <w:t>Авансирование</w:t>
            </w:r>
          </w:p>
        </w:tc>
        <w:tc>
          <w:tcPr>
            <w:tcW w:w="3794" w:type="pct"/>
            <w:gridSpan w:val="6"/>
          </w:tcPr>
          <w:p w:rsidR="00EA441B" w:rsidRPr="002A2551" w:rsidRDefault="00EA441B" w:rsidP="00762977">
            <w:pPr>
              <w:ind w:firstLine="709"/>
              <w:jc w:val="both"/>
              <w:rPr>
                <w:sz w:val="28"/>
                <w:szCs w:val="28"/>
                <w:lang w:eastAsia="ar-SA"/>
              </w:rPr>
            </w:pPr>
            <w:r w:rsidRPr="002A2551">
              <w:rPr>
                <w:sz w:val="28"/>
                <w:szCs w:val="28"/>
                <w:lang w:eastAsia="ar-SA"/>
              </w:rPr>
              <w:t>Авансирование предусмотрено</w:t>
            </w:r>
          </w:p>
        </w:tc>
      </w:tr>
      <w:tr w:rsidR="00EA441B" w:rsidRPr="002A2551" w:rsidTr="00A1108A">
        <w:tc>
          <w:tcPr>
            <w:tcW w:w="1206" w:type="pct"/>
            <w:gridSpan w:val="2"/>
          </w:tcPr>
          <w:p w:rsidR="00EA441B" w:rsidRPr="002A2551" w:rsidRDefault="00EA441B" w:rsidP="00762977">
            <w:pPr>
              <w:rPr>
                <w:i/>
                <w:sz w:val="28"/>
                <w:szCs w:val="28"/>
              </w:rPr>
            </w:pPr>
            <w:r w:rsidRPr="002A2551">
              <w:rPr>
                <w:bCs/>
                <w:sz w:val="28"/>
                <w:szCs w:val="28"/>
              </w:rPr>
              <w:t>Срок и порядок оплаты</w:t>
            </w:r>
          </w:p>
        </w:tc>
        <w:tc>
          <w:tcPr>
            <w:tcW w:w="3794" w:type="pct"/>
            <w:gridSpan w:val="6"/>
          </w:tcPr>
          <w:p w:rsidR="00EA441B" w:rsidRPr="002A2551" w:rsidRDefault="00EA441B" w:rsidP="00762977">
            <w:pPr>
              <w:widowControl w:val="0"/>
              <w:tabs>
                <w:tab w:val="left" w:pos="334"/>
              </w:tabs>
              <w:ind w:firstLine="334"/>
              <w:jc w:val="both"/>
              <w:rPr>
                <w:sz w:val="28"/>
                <w:szCs w:val="28"/>
                <w:lang w:eastAsia="en-US"/>
              </w:rPr>
            </w:pPr>
            <w:r w:rsidRPr="002A2551">
              <w:rPr>
                <w:sz w:val="28"/>
                <w:szCs w:val="28"/>
                <w:lang w:eastAsia="en-U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p>
          <w:p w:rsidR="00EA441B" w:rsidRPr="002A2551" w:rsidRDefault="00EA441B" w:rsidP="00762977">
            <w:pPr>
              <w:tabs>
                <w:tab w:val="left" w:pos="334"/>
              </w:tabs>
              <w:ind w:firstLine="334"/>
              <w:jc w:val="both"/>
              <w:rPr>
                <w:i/>
                <w:sz w:val="28"/>
                <w:szCs w:val="28"/>
              </w:rPr>
            </w:pPr>
            <w:proofErr w:type="gramStart"/>
            <w:r w:rsidRPr="002A2551">
              <w:rPr>
                <w:sz w:val="28"/>
                <w:szCs w:val="28"/>
                <w:lang w:eastAsia="ar-SA"/>
              </w:rPr>
              <w:t>В случае, если победитель открытого аукциона (лицо, с которым по итогам проведенного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2A2551">
              <w:rPr>
                <w:sz w:val="28"/>
                <w:szCs w:val="28"/>
                <w:lang w:eastAsia="ar-SA"/>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r w:rsidR="0068002B" w:rsidRPr="002A2551" w:rsidTr="00A1108A">
        <w:tc>
          <w:tcPr>
            <w:tcW w:w="5000" w:type="pct"/>
            <w:gridSpan w:val="8"/>
          </w:tcPr>
          <w:p w:rsidR="0068002B" w:rsidRPr="0068002B" w:rsidRDefault="0068002B" w:rsidP="0068002B">
            <w:pPr>
              <w:jc w:val="both"/>
              <w:rPr>
                <w:i/>
                <w:sz w:val="28"/>
                <w:szCs w:val="28"/>
              </w:rPr>
            </w:pPr>
            <w:r w:rsidRPr="0068002B">
              <w:rPr>
                <w:b/>
                <w:bCs/>
                <w:sz w:val="28"/>
                <w:szCs w:val="28"/>
              </w:rPr>
              <w:t>6. Иные требования</w:t>
            </w:r>
          </w:p>
        </w:tc>
      </w:tr>
      <w:tr w:rsidR="0068002B" w:rsidRPr="002A2551" w:rsidTr="00A1108A">
        <w:tc>
          <w:tcPr>
            <w:tcW w:w="5000" w:type="pct"/>
            <w:gridSpan w:val="8"/>
          </w:tcPr>
          <w:p w:rsidR="0068002B" w:rsidRPr="0068002B" w:rsidRDefault="0068002B" w:rsidP="0068002B">
            <w:pPr>
              <w:jc w:val="both"/>
              <w:rPr>
                <w:bCs/>
                <w:color w:val="FF0000"/>
                <w:sz w:val="28"/>
                <w:szCs w:val="28"/>
              </w:rPr>
            </w:pPr>
            <w:r w:rsidRPr="0068002B">
              <w:rPr>
                <w:bCs/>
                <w:sz w:val="28"/>
                <w:szCs w:val="28"/>
              </w:rPr>
              <w:lastRenderedPageBreak/>
              <w:t>Не предусмотрены</w:t>
            </w:r>
          </w:p>
        </w:tc>
      </w:tr>
      <w:tr w:rsidR="0068002B" w:rsidRPr="002A2551" w:rsidTr="00A1108A">
        <w:tc>
          <w:tcPr>
            <w:tcW w:w="5000" w:type="pct"/>
            <w:gridSpan w:val="8"/>
          </w:tcPr>
          <w:p w:rsidR="0068002B" w:rsidRPr="0068002B" w:rsidRDefault="0068002B" w:rsidP="0068002B">
            <w:pPr>
              <w:jc w:val="both"/>
              <w:rPr>
                <w:b/>
                <w:sz w:val="28"/>
                <w:szCs w:val="28"/>
              </w:rPr>
            </w:pPr>
            <w:r w:rsidRPr="0068002B">
              <w:rPr>
                <w:b/>
                <w:sz w:val="28"/>
                <w:szCs w:val="28"/>
              </w:rPr>
              <w:t>7. Расчет стоимости услуг за единицу</w:t>
            </w:r>
          </w:p>
        </w:tc>
      </w:tr>
      <w:tr w:rsidR="0068002B" w:rsidRPr="002A2551" w:rsidTr="00A1108A">
        <w:tc>
          <w:tcPr>
            <w:tcW w:w="5000" w:type="pct"/>
            <w:gridSpan w:val="8"/>
          </w:tcPr>
          <w:p w:rsidR="0068002B" w:rsidRPr="0068002B" w:rsidRDefault="0068002B" w:rsidP="00410DC8">
            <w:pPr>
              <w:jc w:val="both"/>
              <w:rPr>
                <w:sz w:val="28"/>
                <w:szCs w:val="28"/>
              </w:rPr>
            </w:pPr>
            <w:r w:rsidRPr="0068002B">
              <w:rPr>
                <w:bCs/>
                <w:sz w:val="28"/>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sidR="00410DC8">
              <w:rPr>
                <w:bCs/>
                <w:sz w:val="28"/>
                <w:szCs w:val="28"/>
              </w:rPr>
              <w:t>.</w:t>
            </w:r>
          </w:p>
        </w:tc>
      </w:tr>
    </w:tbl>
    <w:p w:rsidR="001C7BB8" w:rsidRPr="002A2551" w:rsidRDefault="001C7BB8" w:rsidP="001C7BB8">
      <w:pPr>
        <w:rPr>
          <w:bCs/>
          <w:sz w:val="28"/>
          <w:szCs w:val="28"/>
        </w:rPr>
      </w:pPr>
    </w:p>
    <w:p w:rsidR="001C7BB8" w:rsidRPr="002A2551" w:rsidRDefault="001C7BB8" w:rsidP="001C7BB8">
      <w:pPr>
        <w:rPr>
          <w:sz w:val="28"/>
          <w:szCs w:val="28"/>
        </w:rPr>
      </w:pPr>
      <w:r w:rsidRPr="002A2551">
        <w:rPr>
          <w:sz w:val="28"/>
          <w:szCs w:val="28"/>
        </w:rPr>
        <w:br w:type="page"/>
      </w:r>
    </w:p>
    <w:p w:rsidR="001C7BB8" w:rsidRDefault="001C7BB8" w:rsidP="001C7BB8">
      <w:pPr>
        <w:pStyle w:val="a6"/>
        <w:ind w:left="5670"/>
        <w:jc w:val="both"/>
        <w:rPr>
          <w:color w:val="000000"/>
          <w:sz w:val="28"/>
          <w:szCs w:val="28"/>
        </w:rPr>
        <w:sectPr w:rsidR="001C7BB8" w:rsidSect="001C0E70">
          <w:pgSz w:w="11906" w:h="16838"/>
          <w:pgMar w:top="1134" w:right="851" w:bottom="1134" w:left="1701"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130F42" w:rsidRPr="00130F42" w:rsidRDefault="00130F42" w:rsidP="00130F42">
      <w:pPr>
        <w:jc w:val="center"/>
        <w:rPr>
          <w:b/>
        </w:rPr>
      </w:pPr>
      <w:bookmarkStart w:id="0" w:name="_Hlk356122"/>
      <w:r w:rsidRPr="00130F42">
        <w:rPr>
          <w:b/>
        </w:rPr>
        <w:t>ДОГОВОР № ____________</w:t>
      </w:r>
    </w:p>
    <w:p w:rsidR="00130F42" w:rsidRPr="00130F42" w:rsidRDefault="00130F42" w:rsidP="00130F42">
      <w:pPr>
        <w:ind w:left="6804"/>
      </w:pPr>
    </w:p>
    <w:p w:rsidR="00130F42" w:rsidRPr="00130F42" w:rsidRDefault="00130F42" w:rsidP="00130F42">
      <w:pPr>
        <w:ind w:right="-6"/>
        <w:jc w:val="both"/>
      </w:pPr>
      <w:r w:rsidRPr="00130F42">
        <w:t>г. Южно-Сахалинск                                                                                «___»_________  201_ г.</w:t>
      </w:r>
    </w:p>
    <w:p w:rsidR="00130F42" w:rsidRPr="00130F42" w:rsidRDefault="00130F42" w:rsidP="00130F42">
      <w:pPr>
        <w:jc w:val="center"/>
      </w:pPr>
    </w:p>
    <w:p w:rsidR="00130F42" w:rsidRPr="00130F42" w:rsidRDefault="00130F42" w:rsidP="00130F42">
      <w:pPr>
        <w:ind w:firstLine="567"/>
        <w:jc w:val="both"/>
        <w:rPr>
          <w:rFonts w:eastAsia="MS Mincho"/>
          <w:lang w:eastAsia="en-US"/>
        </w:rPr>
      </w:pPr>
      <w:r w:rsidRPr="00130F42">
        <w:rPr>
          <w:rFonts w:eastAsia="MS Mincho"/>
          <w:lang w:eastAsia="en-US"/>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130F42">
        <w:rPr>
          <w:rFonts w:eastAsia="MS Mincho"/>
          <w:bCs/>
          <w:lang w:eastAsia="en-US"/>
        </w:rPr>
        <w:t>в лице _________________________, действующего на основании _____________________,</w:t>
      </w:r>
      <w:r w:rsidRPr="00130F42">
        <w:rPr>
          <w:rFonts w:eastAsia="MS Mincho"/>
          <w:lang w:eastAsia="en-US"/>
        </w:rPr>
        <w:t xml:space="preserve"> с другой стороны, именуемые в дальнейшем «Стороны», заключили настоящий Договор о нижеследующем:</w:t>
      </w:r>
    </w:p>
    <w:p w:rsidR="00130F42" w:rsidRPr="00130F42" w:rsidRDefault="00130F42" w:rsidP="00130F42">
      <w:pPr>
        <w:ind w:right="-5" w:firstLine="720"/>
        <w:jc w:val="center"/>
        <w:outlineLvl w:val="0"/>
        <w:rPr>
          <w:b/>
        </w:rPr>
      </w:pPr>
    </w:p>
    <w:p w:rsidR="00130F42" w:rsidRPr="00130F42" w:rsidRDefault="00130F42" w:rsidP="00130F42">
      <w:pPr>
        <w:ind w:right="-5"/>
        <w:jc w:val="center"/>
        <w:outlineLvl w:val="0"/>
        <w:rPr>
          <w:b/>
        </w:rPr>
      </w:pPr>
      <w:r w:rsidRPr="00130F42">
        <w:rPr>
          <w:b/>
        </w:rPr>
        <w:t>1. ПРЕДМЕТ ДОГОВОРА</w:t>
      </w:r>
    </w:p>
    <w:p w:rsidR="00130F42" w:rsidRPr="00130F42" w:rsidRDefault="00130F42" w:rsidP="00130F42">
      <w:pPr>
        <w:shd w:val="clear" w:color="auto" w:fill="FFFFFF"/>
        <w:tabs>
          <w:tab w:val="left" w:pos="1402"/>
        </w:tabs>
        <w:ind w:firstLine="567"/>
        <w:jc w:val="both"/>
      </w:pPr>
      <w:r w:rsidRPr="00130F42">
        <w:t>1.1. Настоящий Договор заключен по результатам проведения аукционных процедур №__________(протокол от «___» ________ 20__ г. № _____).</w:t>
      </w:r>
    </w:p>
    <w:p w:rsidR="00130F42" w:rsidRPr="00130F42" w:rsidRDefault="00130F42" w:rsidP="00130F42">
      <w:pPr>
        <w:widowControl w:val="0"/>
        <w:tabs>
          <w:tab w:val="left" w:pos="1134"/>
        </w:tabs>
        <w:ind w:firstLine="567"/>
        <w:jc w:val="both"/>
        <w:rPr>
          <w:lang w:bidi="ru-RU"/>
        </w:rPr>
      </w:pPr>
      <w:r w:rsidRPr="00130F42">
        <w:rPr>
          <w:lang w:bidi="ru-RU"/>
        </w:rPr>
        <w:t>1.2. Заказчик поручает, а Исполнитель принимает на себя обязательства по оказанию услуг охраны подвижного состава (далее – Услуги), предусмотренных п. 1.3 настоящего Договора.</w:t>
      </w:r>
    </w:p>
    <w:p w:rsidR="00130F42" w:rsidRPr="00130F42" w:rsidRDefault="00130F42" w:rsidP="00130F42">
      <w:pPr>
        <w:widowControl w:val="0"/>
        <w:tabs>
          <w:tab w:val="left" w:pos="1134"/>
        </w:tabs>
        <w:ind w:firstLine="567"/>
        <w:jc w:val="both"/>
        <w:rPr>
          <w:lang w:bidi="ru-RU"/>
        </w:rPr>
      </w:pPr>
      <w:r w:rsidRPr="00130F42">
        <w:rPr>
          <w:lang w:bidi="ru-RU"/>
        </w:rPr>
        <w:t>1.3. По настоящему Договору Исполнитель оказывает следующие Услуги:</w:t>
      </w:r>
    </w:p>
    <w:p w:rsidR="00130F42" w:rsidRPr="00130F42" w:rsidRDefault="00130F42" w:rsidP="00130F42">
      <w:pPr>
        <w:widowControl w:val="0"/>
        <w:ind w:firstLine="567"/>
        <w:jc w:val="both"/>
        <w:rPr>
          <w:lang w:bidi="ru-RU"/>
        </w:rPr>
      </w:pPr>
      <w:r w:rsidRPr="00130F42">
        <w:rPr>
          <w:lang w:bidi="ru-RU"/>
        </w:rPr>
        <w:t>1.3.1. Охрана объектов, находящегося в них имущества Заказчика, а также имущества, которым Заказчик владеет, пользуется на иных законных основаниях, включая защиту подвижного состава и внутреннего оборудования вагонов от противоправных действий, в период отстоя:</w:t>
      </w:r>
    </w:p>
    <w:p w:rsidR="00130F42" w:rsidRPr="00130F42" w:rsidRDefault="00130F42" w:rsidP="00130F42">
      <w:pPr>
        <w:widowControl w:val="0"/>
        <w:ind w:firstLine="567"/>
        <w:jc w:val="both"/>
        <w:rPr>
          <w:lang w:bidi="ru-RU"/>
        </w:rPr>
      </w:pPr>
      <w:r w:rsidRPr="00130F42">
        <w:rPr>
          <w:lang w:bidi="ru-RU"/>
        </w:rPr>
        <w:t>- на железнодорожной станции Южно-Сахалинск, ежедневно в период с 21 часов 00 минут по 08 часов 00 минут;</w:t>
      </w:r>
    </w:p>
    <w:p w:rsidR="00130F42" w:rsidRPr="00130F42" w:rsidRDefault="00130F42" w:rsidP="00130F42">
      <w:pPr>
        <w:widowControl w:val="0"/>
        <w:ind w:firstLine="567"/>
        <w:jc w:val="both"/>
        <w:rPr>
          <w:lang w:bidi="ru-RU"/>
        </w:rPr>
      </w:pPr>
      <w:r w:rsidRPr="00130F42">
        <w:rPr>
          <w:lang w:bidi="ru-RU"/>
        </w:rPr>
        <w:t>- на станции Ноглики, Холмск, Поронайск по письменной заявке Заказчика, направленной на адрес электронной почты _____________, номер факса ____________не менее чем за сутки до начала охраны.</w:t>
      </w:r>
    </w:p>
    <w:p w:rsidR="00130F42" w:rsidRPr="00130F42" w:rsidRDefault="00130F42" w:rsidP="00130F42">
      <w:pPr>
        <w:widowControl w:val="0"/>
        <w:ind w:firstLine="567"/>
        <w:jc w:val="both"/>
        <w:rPr>
          <w:lang w:bidi="ru-RU"/>
        </w:rPr>
      </w:pPr>
      <w:r w:rsidRPr="00130F42">
        <w:rPr>
          <w:lang w:bidi="ru-RU"/>
        </w:rPr>
        <w:t>1.4. Исполнитель оказывает Услуги, предусмотренные в п. 1.3 настоящего Договора, силами 1 (одного) или более работников Исполнителя. Работники Исполнителя оказывают Услуги, предусмотренные в п. 1.3 настоящего Договора, с использованием специальных средств, применение и использование которых определено законодательством РФ.</w:t>
      </w:r>
    </w:p>
    <w:p w:rsidR="00130F42" w:rsidRPr="00130F42" w:rsidRDefault="00130F42" w:rsidP="00130F42">
      <w:pPr>
        <w:widowControl w:val="0"/>
        <w:ind w:firstLine="567"/>
        <w:jc w:val="both"/>
        <w:rPr>
          <w:lang w:bidi="ru-RU"/>
        </w:rPr>
      </w:pPr>
      <w:r w:rsidRPr="00130F42">
        <w:rPr>
          <w:lang w:bidi="ru-RU"/>
        </w:rPr>
        <w:t>1.5. Привлечение работников Исполнителя, выполняющих обязанности в соответствии с настоящим Договором, к выполнению каких-либо других работ не допускается.</w:t>
      </w:r>
    </w:p>
    <w:p w:rsidR="00130F42" w:rsidRPr="00130F42" w:rsidRDefault="00130F42" w:rsidP="00130F42">
      <w:pPr>
        <w:widowControl w:val="0"/>
        <w:ind w:firstLine="567"/>
        <w:jc w:val="both"/>
        <w:rPr>
          <w:lang w:bidi="ru-RU"/>
        </w:rPr>
      </w:pPr>
      <w:r w:rsidRPr="00130F42">
        <w:rPr>
          <w:lang w:bidi="ru-RU"/>
        </w:rPr>
        <w:t>1.6. Заключением настоящего Договора Заказчик подтверждает, что охраняемые объекты принадлежат ему на праве собственности, не арестованы и не являются предметом спора третьих лиц. Об изменении прав на охраняемые объекты Заказчик письменно уведомляет Исполнителя не позднее 3 (трех) суток с момента, когда ему это стало известно.</w:t>
      </w:r>
    </w:p>
    <w:p w:rsidR="00130F42" w:rsidRPr="00130F42" w:rsidRDefault="00130F42" w:rsidP="00130F42">
      <w:pPr>
        <w:widowControl w:val="0"/>
        <w:ind w:firstLine="567"/>
        <w:jc w:val="both"/>
        <w:rPr>
          <w:lang w:bidi="ru-RU"/>
        </w:rPr>
      </w:pPr>
    </w:p>
    <w:p w:rsidR="00130F42" w:rsidRPr="00130F42" w:rsidRDefault="00130F42" w:rsidP="00130F42">
      <w:pPr>
        <w:widowControl w:val="0"/>
        <w:jc w:val="center"/>
        <w:rPr>
          <w:b/>
          <w:lang w:bidi="ru-RU"/>
        </w:rPr>
      </w:pPr>
      <w:r w:rsidRPr="00130F42">
        <w:rPr>
          <w:b/>
          <w:lang w:bidi="ru-RU"/>
        </w:rPr>
        <w:t>2. СТОИМОСТЬ УСЛУГ И ПОРЯДОК РАСЧЕТОВ</w:t>
      </w:r>
    </w:p>
    <w:p w:rsidR="00130F42" w:rsidRPr="00130F42" w:rsidRDefault="00130F42" w:rsidP="00130F42">
      <w:pPr>
        <w:widowControl w:val="0"/>
        <w:tabs>
          <w:tab w:val="left" w:pos="1134"/>
        </w:tabs>
        <w:ind w:firstLine="567"/>
        <w:jc w:val="both"/>
        <w:rPr>
          <w:lang w:bidi="ru-RU"/>
        </w:rPr>
      </w:pPr>
      <w:r w:rsidRPr="00130F42">
        <w:rPr>
          <w:lang w:bidi="ru-RU"/>
        </w:rPr>
        <w:t>2.1. Общая стоимость Услуг по настоящему Договору составляет ориентировочно</w:t>
      </w:r>
      <w:r w:rsidRPr="00130F42">
        <w:rPr>
          <w:bCs/>
          <w:i/>
          <w:spacing w:val="10"/>
          <w:lang w:bidi="ru-RU"/>
        </w:rPr>
        <w:t xml:space="preserve"> </w:t>
      </w:r>
      <w:r w:rsidRPr="00130F42">
        <w:t>_______ (_______________) рублей __ копеек, в том числе НДС _______(________________) рублей __ копеек</w:t>
      </w:r>
      <w:r w:rsidRPr="00130F42">
        <w:rPr>
          <w:i/>
          <w:kern w:val="2"/>
        </w:rPr>
        <w:t xml:space="preserve"> (или НДС не облагается на основании____________)</w:t>
      </w:r>
      <w:r w:rsidRPr="00130F42">
        <w:t>.</w:t>
      </w:r>
      <w:r w:rsidRPr="00130F42">
        <w:rPr>
          <w:lang w:bidi="ru-RU"/>
        </w:rPr>
        <w:t xml:space="preserve"> </w:t>
      </w:r>
    </w:p>
    <w:p w:rsidR="00130F42" w:rsidRPr="00130F42" w:rsidRDefault="00130F42" w:rsidP="00130F42">
      <w:pPr>
        <w:widowControl w:val="0"/>
        <w:tabs>
          <w:tab w:val="left" w:pos="567"/>
        </w:tabs>
        <w:ind w:firstLine="567"/>
        <w:jc w:val="both"/>
        <w:rPr>
          <w:lang w:bidi="ru-RU"/>
        </w:rPr>
      </w:pPr>
      <w:r w:rsidRPr="00130F42">
        <w:rPr>
          <w:lang w:bidi="ru-RU"/>
        </w:rPr>
        <w:tab/>
        <w:t xml:space="preserve">Стоимость настоящего Договора определяется по фактическому объему оказанных Услуг и рассчитывается путем умножения количества часов, в течение которых Исполнителем оказаны Услуги, на стоимость оказания Услуг в час по ставке: </w:t>
      </w:r>
      <w:r w:rsidRPr="00130F42">
        <w:t xml:space="preserve">_______ (_______________) рублей __ копеек, в том числе НДС _______(________________) </w:t>
      </w:r>
      <w:r w:rsidRPr="00130F42">
        <w:lastRenderedPageBreak/>
        <w:t>рублей __ копеек</w:t>
      </w:r>
      <w:r w:rsidRPr="00130F42">
        <w:rPr>
          <w:i/>
          <w:kern w:val="2"/>
        </w:rPr>
        <w:t xml:space="preserve"> (или НДС не облагается на основании____________).</w:t>
      </w:r>
    </w:p>
    <w:p w:rsidR="00130F42" w:rsidRPr="00130F42" w:rsidRDefault="00130F42" w:rsidP="00130F42">
      <w:pPr>
        <w:widowControl w:val="0"/>
        <w:tabs>
          <w:tab w:val="left" w:pos="1134"/>
        </w:tabs>
        <w:ind w:firstLine="567"/>
        <w:jc w:val="both"/>
        <w:rPr>
          <w:lang w:bidi="ru-RU"/>
        </w:rPr>
      </w:pPr>
      <w:r w:rsidRPr="00130F42">
        <w:rPr>
          <w:lang w:bidi="ru-RU"/>
        </w:rPr>
        <w:t>2.2. Сумма Договора является ориентировочной и определяется исходя из фактического объема оказанных Услуг.</w:t>
      </w:r>
    </w:p>
    <w:p w:rsidR="00130F42" w:rsidRPr="00130F42" w:rsidRDefault="00130F42" w:rsidP="00130F42">
      <w:pPr>
        <w:widowControl w:val="0"/>
        <w:tabs>
          <w:tab w:val="left" w:pos="1134"/>
        </w:tabs>
        <w:ind w:firstLine="567"/>
        <w:jc w:val="both"/>
        <w:rPr>
          <w:lang w:bidi="ru-RU"/>
        </w:rPr>
      </w:pPr>
      <w:r w:rsidRPr="00130F42">
        <w:rPr>
          <w:lang w:bidi="ru-RU"/>
        </w:rPr>
        <w:t>2.3. Стоимость Услуг указана с учетом расходов на оплату труда работников, накладных расходов, транспортных расходов, затрат на расходные материалы, а также всех видов налогов Исполнителя.</w:t>
      </w:r>
    </w:p>
    <w:p w:rsidR="00130F42" w:rsidRPr="00130F42" w:rsidRDefault="00130F42" w:rsidP="00130F42">
      <w:pPr>
        <w:widowControl w:val="0"/>
        <w:tabs>
          <w:tab w:val="left" w:pos="1134"/>
        </w:tabs>
        <w:ind w:firstLine="567"/>
        <w:jc w:val="both"/>
        <w:rPr>
          <w:lang w:bidi="ru-RU"/>
        </w:rPr>
      </w:pPr>
      <w:r w:rsidRPr="00130F42">
        <w:rPr>
          <w:lang w:bidi="ru-RU"/>
        </w:rPr>
        <w:t>2.4. Исполнитель ежемесячно в срок, не позднее 5 числа месяца, следующего за отчетным, предоставляет акт сдачи-приемки оказанных Услуг за отчетный месяц (Приложение № 4).</w:t>
      </w:r>
    </w:p>
    <w:p w:rsidR="00130F42" w:rsidRPr="00130F42" w:rsidRDefault="00130F42" w:rsidP="00130F42">
      <w:pPr>
        <w:widowControl w:val="0"/>
        <w:tabs>
          <w:tab w:val="left" w:pos="1134"/>
        </w:tabs>
        <w:ind w:firstLine="567"/>
        <w:jc w:val="both"/>
      </w:pPr>
      <w:r w:rsidRPr="00130F42">
        <w:rPr>
          <w:lang w:bidi="ru-RU"/>
        </w:rPr>
        <w:t xml:space="preserve">2.5.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r w:rsidRPr="00130F42">
        <w:t>В случае, если счет-фактура будет подписана иными лицами, к счету-фактуре прилагаются документы, подтверждающие полномочия лиц его подписавших.</w:t>
      </w:r>
    </w:p>
    <w:p w:rsidR="00130F42" w:rsidRPr="00130F42" w:rsidRDefault="00130F42" w:rsidP="00130F42">
      <w:pPr>
        <w:widowControl w:val="0"/>
        <w:tabs>
          <w:tab w:val="left" w:pos="1134"/>
        </w:tabs>
        <w:ind w:firstLine="567"/>
        <w:jc w:val="both"/>
        <w:rPr>
          <w:i/>
          <w:lang w:bidi="ru-RU"/>
        </w:rPr>
      </w:pPr>
      <w:r w:rsidRPr="00130F42">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2.5 будет изложен в следующей редакции: «2.5. </w:t>
      </w:r>
      <w:r w:rsidRPr="00130F42">
        <w:rPr>
          <w:i/>
          <w:lang w:bidi="ru-RU"/>
        </w:rPr>
        <w:t xml:space="preserve">Оплата оказанных Услуг производится Заказчиком в течение 30 (тридцати)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r w:rsidRPr="00130F42">
        <w:rPr>
          <w:i/>
        </w:rPr>
        <w:t>В случае, если счет-фактура будет подписана иными лицами, к счету-фактуре прилагаются документы, подтверждающие полномочия лиц его подписавших».</w:t>
      </w:r>
    </w:p>
    <w:p w:rsidR="00130F42" w:rsidRPr="00130F42" w:rsidRDefault="00130F42" w:rsidP="00130F42">
      <w:pPr>
        <w:shd w:val="clear" w:color="auto" w:fill="FFFFFF"/>
        <w:ind w:firstLine="567"/>
        <w:jc w:val="both"/>
      </w:pPr>
      <w:r w:rsidRPr="00130F42">
        <w:rPr>
          <w:color w:val="000000"/>
        </w:rPr>
        <w:t xml:space="preserve">2.6.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130F42">
        <w:rPr>
          <w:i/>
          <w:color w:val="000000"/>
        </w:rPr>
        <w:t>(в случае если оказываемые Услуги не облагаются НДС, данный пункт не включается в настоящий Договор)</w:t>
      </w:r>
      <w:r w:rsidRPr="00130F42">
        <w:rPr>
          <w:color w:val="000000"/>
        </w:rPr>
        <w:t>.</w:t>
      </w:r>
    </w:p>
    <w:p w:rsidR="00130F42" w:rsidRPr="00130F42" w:rsidRDefault="00130F42" w:rsidP="00130F42">
      <w:pPr>
        <w:shd w:val="clear" w:color="auto" w:fill="FFFFFF"/>
        <w:ind w:firstLine="567"/>
        <w:jc w:val="both"/>
        <w:rPr>
          <w:rFonts w:eastAsia="Calibri"/>
          <w:lang w:eastAsia="en-US"/>
        </w:rPr>
      </w:pPr>
      <w:r w:rsidRPr="00130F42">
        <w:rPr>
          <w:rFonts w:eastAsia="Calibri"/>
          <w:lang w:eastAsia="en-US"/>
        </w:rPr>
        <w:t>2.7.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130F42" w:rsidRPr="00130F42" w:rsidRDefault="00130F42" w:rsidP="00130F42">
      <w:pPr>
        <w:shd w:val="clear" w:color="auto" w:fill="FFFFFF"/>
        <w:ind w:firstLine="567"/>
        <w:jc w:val="both"/>
        <w:rPr>
          <w:rFonts w:eastAsia="Calibri"/>
          <w:lang w:eastAsia="en-US"/>
        </w:rPr>
      </w:pPr>
      <w:r w:rsidRPr="00130F42">
        <w:rPr>
          <w:rFonts w:eastAsia="Calibri"/>
          <w:lang w:eastAsia="en-US"/>
        </w:rPr>
        <w:t>2.8. Обязанность Заказчика по оплате оказанных Услуг считается исполненной в момент списания денежных средств со счета Заказчика.</w:t>
      </w:r>
    </w:p>
    <w:p w:rsidR="00130F42" w:rsidRPr="00130F42" w:rsidRDefault="00130F42" w:rsidP="00130F42">
      <w:pPr>
        <w:shd w:val="clear" w:color="auto" w:fill="FFFFFF"/>
        <w:ind w:firstLine="567"/>
        <w:jc w:val="both"/>
        <w:rPr>
          <w:lang w:bidi="ru-RU"/>
        </w:rPr>
      </w:pPr>
    </w:p>
    <w:p w:rsidR="00130F42" w:rsidRPr="00130F42" w:rsidRDefault="00130F42" w:rsidP="00130F42">
      <w:pPr>
        <w:widowControl w:val="0"/>
        <w:ind w:firstLine="567"/>
        <w:jc w:val="both"/>
        <w:rPr>
          <w:lang w:bidi="ru-RU"/>
        </w:rPr>
      </w:pPr>
      <w:bookmarkStart w:id="1" w:name="bookmark0"/>
    </w:p>
    <w:p w:rsidR="00130F42" w:rsidRPr="00130F42" w:rsidRDefault="00130F42" w:rsidP="00130F42">
      <w:pPr>
        <w:widowControl w:val="0"/>
        <w:tabs>
          <w:tab w:val="left" w:pos="0"/>
        </w:tabs>
        <w:jc w:val="center"/>
        <w:rPr>
          <w:b/>
          <w:lang w:bidi="ru-RU"/>
        </w:rPr>
      </w:pPr>
      <w:r w:rsidRPr="00130F42">
        <w:rPr>
          <w:b/>
          <w:lang w:bidi="ru-RU"/>
        </w:rPr>
        <w:t>3. ПРАВА И ОБЯЗАННОСТИ СТОРО</w:t>
      </w:r>
      <w:bookmarkEnd w:id="1"/>
      <w:r w:rsidRPr="00130F42">
        <w:rPr>
          <w:b/>
          <w:lang w:bidi="ru-RU"/>
        </w:rPr>
        <w:t>Н</w:t>
      </w:r>
    </w:p>
    <w:p w:rsidR="00130F42" w:rsidRPr="00130F42" w:rsidRDefault="00130F42" w:rsidP="00130F42">
      <w:pPr>
        <w:widowControl w:val="0"/>
        <w:tabs>
          <w:tab w:val="left" w:pos="709"/>
          <w:tab w:val="left" w:pos="1134"/>
        </w:tabs>
        <w:ind w:firstLine="567"/>
        <w:jc w:val="both"/>
        <w:rPr>
          <w:lang w:bidi="ru-RU"/>
        </w:rPr>
      </w:pPr>
      <w:r w:rsidRPr="00130F42">
        <w:rPr>
          <w:lang w:bidi="ru-RU"/>
        </w:rPr>
        <w:t>3.1. Заказчик обязан:</w:t>
      </w:r>
    </w:p>
    <w:p w:rsidR="00130F42" w:rsidRPr="00130F42" w:rsidRDefault="00130F42" w:rsidP="00130F42">
      <w:pPr>
        <w:widowControl w:val="0"/>
        <w:tabs>
          <w:tab w:val="left" w:pos="851"/>
        </w:tabs>
        <w:ind w:firstLine="567"/>
        <w:jc w:val="both"/>
        <w:rPr>
          <w:lang w:bidi="ru-RU"/>
        </w:rPr>
      </w:pPr>
      <w:r w:rsidRPr="00130F42">
        <w:rPr>
          <w:lang w:bidi="ru-RU"/>
        </w:rPr>
        <w:t>- предоставлять Исполнителю всю необходимую информацию, связанную с выполнением им обязательств по настоящему Договору;</w:t>
      </w:r>
    </w:p>
    <w:p w:rsidR="00130F42" w:rsidRPr="00130F42" w:rsidRDefault="00130F42" w:rsidP="00130F42">
      <w:pPr>
        <w:widowControl w:val="0"/>
        <w:tabs>
          <w:tab w:val="left" w:pos="851"/>
        </w:tabs>
        <w:ind w:firstLine="567"/>
        <w:jc w:val="both"/>
        <w:rPr>
          <w:lang w:bidi="ru-RU"/>
        </w:rPr>
      </w:pPr>
      <w:r w:rsidRPr="00130F42">
        <w:rPr>
          <w:lang w:bidi="ru-RU"/>
        </w:rPr>
        <w:t>- создавать необходимые условия для исполнения работникам Исполнителя обязанностей по настоящему Договору;</w:t>
      </w:r>
    </w:p>
    <w:p w:rsidR="00130F42" w:rsidRPr="00130F42" w:rsidRDefault="00130F42" w:rsidP="00130F42">
      <w:pPr>
        <w:widowControl w:val="0"/>
        <w:tabs>
          <w:tab w:val="left" w:pos="851"/>
        </w:tabs>
        <w:ind w:firstLine="567"/>
        <w:jc w:val="both"/>
        <w:rPr>
          <w:lang w:bidi="ru-RU"/>
        </w:rPr>
      </w:pPr>
      <w:r w:rsidRPr="00130F42">
        <w:rPr>
          <w:lang w:bidi="ru-RU"/>
        </w:rPr>
        <w:t>- при возникновении нештатных ситуаций, осложняющих выполнение Исполнителем обязательств по настоящему Договору, незамедлительно направлять к месту их возникновения своих представителей;</w:t>
      </w:r>
    </w:p>
    <w:p w:rsidR="00130F42" w:rsidRPr="00130F42" w:rsidRDefault="00130F42" w:rsidP="00130F42">
      <w:pPr>
        <w:widowControl w:val="0"/>
        <w:tabs>
          <w:tab w:val="left" w:pos="851"/>
        </w:tabs>
        <w:ind w:firstLine="567"/>
        <w:jc w:val="both"/>
        <w:rPr>
          <w:lang w:bidi="ru-RU"/>
        </w:rPr>
      </w:pPr>
      <w:r w:rsidRPr="00130F42">
        <w:rPr>
          <w:lang w:bidi="ru-RU"/>
        </w:rPr>
        <w:t>- своевременно информировать Исполнителя о нарушениях в работе его работниками для принятия необходимых мер воздействия к виновным;</w:t>
      </w:r>
    </w:p>
    <w:p w:rsidR="00130F42" w:rsidRPr="00130F42" w:rsidRDefault="00130F42" w:rsidP="00130F42">
      <w:pPr>
        <w:widowControl w:val="0"/>
        <w:tabs>
          <w:tab w:val="left" w:pos="851"/>
        </w:tabs>
        <w:ind w:firstLine="567"/>
        <w:jc w:val="both"/>
        <w:rPr>
          <w:lang w:bidi="ru-RU"/>
        </w:rPr>
      </w:pPr>
      <w:r w:rsidRPr="00130F42">
        <w:rPr>
          <w:lang w:bidi="ru-RU"/>
        </w:rPr>
        <w:t xml:space="preserve">- оказывать содействие Исполнителю при исполнении им обязательств по настоящему Договору, в том числе разрешить проход работников Исполнителя в пределах </w:t>
      </w:r>
      <w:r w:rsidRPr="00130F42">
        <w:rPr>
          <w:lang w:bidi="ru-RU"/>
        </w:rPr>
        <w:lastRenderedPageBreak/>
        <w:t>обслуживаемых участков;</w:t>
      </w:r>
    </w:p>
    <w:p w:rsidR="00130F42" w:rsidRPr="00130F42" w:rsidRDefault="00130F42" w:rsidP="00130F42">
      <w:pPr>
        <w:widowControl w:val="0"/>
        <w:tabs>
          <w:tab w:val="left" w:pos="851"/>
        </w:tabs>
        <w:ind w:firstLine="567"/>
        <w:jc w:val="both"/>
        <w:rPr>
          <w:lang w:bidi="ru-RU"/>
        </w:rPr>
      </w:pPr>
      <w:r w:rsidRPr="00130F42">
        <w:rPr>
          <w:lang w:bidi="ru-RU"/>
        </w:rPr>
        <w:t>- осуществлять мероприятия по противопожарной безопасности на охраняемом объекте;</w:t>
      </w:r>
    </w:p>
    <w:p w:rsidR="00130F42" w:rsidRPr="00130F42" w:rsidRDefault="00130F42" w:rsidP="00130F42">
      <w:pPr>
        <w:widowControl w:val="0"/>
        <w:tabs>
          <w:tab w:val="left" w:pos="851"/>
        </w:tabs>
        <w:ind w:firstLine="567"/>
        <w:jc w:val="both"/>
        <w:rPr>
          <w:lang w:bidi="ru-RU"/>
        </w:rPr>
      </w:pPr>
      <w:r w:rsidRPr="00130F42">
        <w:rPr>
          <w:lang w:bidi="ru-RU"/>
        </w:rPr>
        <w:t>- для качественного исполнения обязанностей по настоящему Договору обеспечить Исполнителя необходимой информацией об охраняемом объекте, об ответственных должностных лицах Заказчика, с указанием их контактных телефонов;</w:t>
      </w:r>
    </w:p>
    <w:p w:rsidR="00130F42" w:rsidRPr="00130F42" w:rsidRDefault="00130F42" w:rsidP="00130F42">
      <w:pPr>
        <w:widowControl w:val="0"/>
        <w:tabs>
          <w:tab w:val="left" w:pos="851"/>
        </w:tabs>
        <w:ind w:firstLine="567"/>
        <w:jc w:val="both"/>
        <w:rPr>
          <w:lang w:bidi="ru-RU"/>
        </w:rPr>
      </w:pPr>
      <w:r w:rsidRPr="00130F42">
        <w:rPr>
          <w:lang w:bidi="ru-RU"/>
        </w:rPr>
        <w:t>- своевременно оплачивать Услуги оказываемые Исполнителем.</w:t>
      </w:r>
    </w:p>
    <w:p w:rsidR="00130F42" w:rsidRPr="00130F42" w:rsidRDefault="00130F42" w:rsidP="00130F42">
      <w:pPr>
        <w:widowControl w:val="0"/>
        <w:tabs>
          <w:tab w:val="left" w:pos="993"/>
        </w:tabs>
        <w:ind w:firstLine="567"/>
        <w:jc w:val="both"/>
        <w:rPr>
          <w:lang w:bidi="ru-RU"/>
        </w:rPr>
      </w:pPr>
      <w:r w:rsidRPr="00130F42">
        <w:rPr>
          <w:lang w:bidi="ru-RU"/>
        </w:rPr>
        <w:t>3.2. Заказчик имеет право:</w:t>
      </w:r>
    </w:p>
    <w:p w:rsidR="00130F42" w:rsidRPr="00130F42" w:rsidRDefault="00130F42" w:rsidP="00130F42">
      <w:pPr>
        <w:widowControl w:val="0"/>
        <w:tabs>
          <w:tab w:val="left" w:pos="1134"/>
        </w:tabs>
        <w:ind w:firstLine="567"/>
        <w:jc w:val="both"/>
        <w:rPr>
          <w:lang w:bidi="ru-RU"/>
        </w:rPr>
      </w:pPr>
      <w:r w:rsidRPr="00130F42">
        <w:rPr>
          <w:lang w:bidi="ru-RU"/>
        </w:rPr>
        <w:t>- контролировать выполнение Исполнителем условий настоящего Договора и в необходимых случаях истребовать от Исполнителя документы, подтверждающие это;</w:t>
      </w:r>
    </w:p>
    <w:p w:rsidR="00130F42" w:rsidRPr="00130F42" w:rsidRDefault="00130F42" w:rsidP="00130F42">
      <w:pPr>
        <w:widowControl w:val="0"/>
        <w:ind w:firstLine="567"/>
        <w:jc w:val="both"/>
        <w:rPr>
          <w:lang w:bidi="ru-RU"/>
        </w:rPr>
      </w:pPr>
      <w:r w:rsidRPr="00130F42">
        <w:rPr>
          <w:lang w:bidi="ru-RU"/>
        </w:rPr>
        <w:t>- привлекать с согласия Исполнителя его дополнительные силы и средства, необходимые для предупреждения и ликвидации нештатных ситуаций на охраняемых объектах, в соответствии с правами, предоставленными Исполнителю законодательством РФ (по факту оказания дополнительных Услуг Заказчик и Исполнитель подписывают соответствующие акты сдачи-приемки оказанных Услуг, которые включаются в акт сдачи-приемки оказанных Услуг за истекший месяц).</w:t>
      </w:r>
    </w:p>
    <w:p w:rsidR="00130F42" w:rsidRPr="00130F42" w:rsidRDefault="00130F42" w:rsidP="00130F42">
      <w:pPr>
        <w:widowControl w:val="0"/>
        <w:ind w:firstLine="567"/>
        <w:jc w:val="both"/>
        <w:rPr>
          <w:lang w:bidi="ru-RU"/>
        </w:rPr>
      </w:pPr>
      <w:r w:rsidRPr="00130F42">
        <w:rPr>
          <w:lang w:bidi="ru-RU"/>
        </w:rPr>
        <w:t>3.3. Исполнитель обязан:</w:t>
      </w:r>
    </w:p>
    <w:p w:rsidR="00130F42" w:rsidRPr="00130F42" w:rsidRDefault="00130F42" w:rsidP="00130F42">
      <w:pPr>
        <w:widowControl w:val="0"/>
        <w:tabs>
          <w:tab w:val="left" w:pos="284"/>
        </w:tabs>
        <w:ind w:firstLine="567"/>
        <w:jc w:val="both"/>
        <w:rPr>
          <w:lang w:bidi="ru-RU"/>
        </w:rPr>
      </w:pPr>
      <w:r w:rsidRPr="00130F42">
        <w:rPr>
          <w:lang w:bidi="ru-RU"/>
        </w:rPr>
        <w:t xml:space="preserve">- исполнять свои обязательства, предусмотренные настоящим Договором; </w:t>
      </w:r>
    </w:p>
    <w:p w:rsidR="00130F42" w:rsidRPr="00130F42" w:rsidRDefault="00130F42" w:rsidP="00130F42">
      <w:pPr>
        <w:widowControl w:val="0"/>
        <w:tabs>
          <w:tab w:val="left" w:pos="284"/>
        </w:tabs>
        <w:ind w:firstLine="567"/>
        <w:jc w:val="both"/>
        <w:rPr>
          <w:lang w:bidi="ru-RU"/>
        </w:rPr>
      </w:pPr>
      <w:r w:rsidRPr="00130F42">
        <w:rPr>
          <w:lang w:bidi="ru-RU"/>
        </w:rPr>
        <w:t>- организовать работу своих работников на охраняемом объекте в соответствии со Служебной инструкцией (Приложение № 3);</w:t>
      </w:r>
    </w:p>
    <w:p w:rsidR="00130F42" w:rsidRPr="00130F42" w:rsidRDefault="00130F42" w:rsidP="00130F42">
      <w:pPr>
        <w:widowControl w:val="0"/>
        <w:tabs>
          <w:tab w:val="left" w:pos="284"/>
        </w:tabs>
        <w:ind w:firstLine="567"/>
        <w:jc w:val="both"/>
        <w:rPr>
          <w:lang w:bidi="ru-RU"/>
        </w:rPr>
      </w:pPr>
      <w:r w:rsidRPr="00130F42">
        <w:rPr>
          <w:lang w:bidi="ru-RU"/>
        </w:rPr>
        <w:t>- защищать охраняемый объект от противоправных посягательств, в рамках и пределах своей компетенции, установленной законодательством РФ, предупреждать и пресекать правонарушения;</w:t>
      </w:r>
    </w:p>
    <w:p w:rsidR="00130F42" w:rsidRPr="00130F42" w:rsidRDefault="00130F42" w:rsidP="00130F42">
      <w:pPr>
        <w:widowControl w:val="0"/>
        <w:tabs>
          <w:tab w:val="left" w:pos="284"/>
        </w:tabs>
        <w:ind w:firstLine="567"/>
        <w:jc w:val="both"/>
        <w:rPr>
          <w:lang w:bidi="ru-RU"/>
        </w:rPr>
      </w:pPr>
      <w:r w:rsidRPr="00130F42">
        <w:rPr>
          <w:lang w:bidi="ru-RU"/>
        </w:rPr>
        <w:t>- производить осмотр охраняемого объекта (пассажирских вагонов) для предупреждения и предотвращения актов незаконного вмешательства;</w:t>
      </w:r>
    </w:p>
    <w:p w:rsidR="00130F42" w:rsidRPr="00130F42" w:rsidRDefault="00130F42" w:rsidP="00130F42">
      <w:pPr>
        <w:widowControl w:val="0"/>
        <w:tabs>
          <w:tab w:val="left" w:pos="284"/>
        </w:tabs>
        <w:ind w:firstLine="567"/>
        <w:jc w:val="both"/>
        <w:rPr>
          <w:lang w:bidi="ru-RU"/>
        </w:rPr>
      </w:pPr>
      <w:r w:rsidRPr="00130F42">
        <w:rPr>
          <w:lang w:bidi="ru-RU"/>
        </w:rPr>
        <w:t>- во взаимодействии с правоохранительными органами осуществлять мероприятия по профилактике, предупреждению и пресечению правонарушений на охраняемых объектах;</w:t>
      </w:r>
    </w:p>
    <w:p w:rsidR="00130F42" w:rsidRPr="00130F42" w:rsidRDefault="00130F42" w:rsidP="00130F42">
      <w:pPr>
        <w:widowControl w:val="0"/>
        <w:tabs>
          <w:tab w:val="left" w:pos="284"/>
        </w:tabs>
        <w:ind w:firstLine="567"/>
        <w:jc w:val="both"/>
        <w:rPr>
          <w:lang w:bidi="ru-RU"/>
        </w:rPr>
      </w:pPr>
      <w:r w:rsidRPr="00130F42">
        <w:rPr>
          <w:lang w:bidi="ru-RU"/>
        </w:rPr>
        <w:t>- оперативно информировать Заказчика о случаях нарушениях общественного порядка на охраняемом объекте;</w:t>
      </w:r>
    </w:p>
    <w:p w:rsidR="00130F42" w:rsidRPr="00130F42" w:rsidRDefault="00130F42" w:rsidP="00130F42">
      <w:pPr>
        <w:widowControl w:val="0"/>
        <w:tabs>
          <w:tab w:val="left" w:pos="284"/>
        </w:tabs>
        <w:ind w:firstLine="567"/>
        <w:jc w:val="both"/>
        <w:rPr>
          <w:lang w:bidi="ru-RU"/>
        </w:rPr>
      </w:pPr>
      <w:r w:rsidRPr="00130F42">
        <w:rPr>
          <w:lang w:bidi="ru-RU"/>
        </w:rPr>
        <w:t>- привлекать при необходимости, как работников резерва из состава караула, так и иные силы правопорядка (прибытие к месту происшествия в течение 15-20 минут к месту оказания Услуг), для пресечения правонарушений на охраняемом объекте;</w:t>
      </w:r>
    </w:p>
    <w:p w:rsidR="00130F42" w:rsidRPr="00130F42" w:rsidRDefault="00130F42" w:rsidP="00130F42">
      <w:pPr>
        <w:widowControl w:val="0"/>
        <w:tabs>
          <w:tab w:val="left" w:pos="284"/>
          <w:tab w:val="left" w:pos="2605"/>
        </w:tabs>
        <w:ind w:firstLine="567"/>
        <w:jc w:val="both"/>
        <w:rPr>
          <w:lang w:bidi="ru-RU"/>
        </w:rPr>
      </w:pPr>
      <w:r w:rsidRPr="00130F42">
        <w:rPr>
          <w:lang w:bidi="ru-RU"/>
        </w:rPr>
        <w:t>- до начала оказания Услуг по настоящему Договору разработать, согласовать с Заказчиком и утвердить Служебную инструкцию, составленную по форме Приложения № 3 по охране пассажирских вагонов работниками Исполнителя;</w:t>
      </w:r>
    </w:p>
    <w:p w:rsidR="00130F42" w:rsidRPr="00130F42" w:rsidRDefault="00130F42" w:rsidP="00130F42">
      <w:pPr>
        <w:widowControl w:val="0"/>
        <w:tabs>
          <w:tab w:val="left" w:pos="284"/>
        </w:tabs>
        <w:ind w:firstLine="567"/>
        <w:jc w:val="both"/>
        <w:rPr>
          <w:lang w:bidi="ru-RU"/>
        </w:rPr>
      </w:pPr>
      <w:r w:rsidRPr="00130F42">
        <w:rPr>
          <w:lang w:bidi="ru-RU"/>
        </w:rPr>
        <w:t>- обеспечить наличие у своих работников, привлекаемых для осуществления Услуг по настоящему Договору, служебных удостоверений и других необходимых документов;</w:t>
      </w:r>
    </w:p>
    <w:p w:rsidR="00130F42" w:rsidRPr="00130F42" w:rsidRDefault="00130F42" w:rsidP="00130F42">
      <w:pPr>
        <w:widowControl w:val="0"/>
        <w:tabs>
          <w:tab w:val="left" w:pos="284"/>
        </w:tabs>
        <w:ind w:firstLine="567"/>
        <w:jc w:val="both"/>
        <w:rPr>
          <w:lang w:bidi="ru-RU"/>
        </w:rPr>
      </w:pPr>
      <w:r w:rsidRPr="00130F42">
        <w:rPr>
          <w:lang w:bidi="ru-RU"/>
        </w:rPr>
        <w:t>- обеспечить своих работников, оказывающих Услуги на охраняемых объектах форменной одеждой по сезону, позволяющей определить их принадлежность к Исполнителю и специальными средствами;</w:t>
      </w:r>
    </w:p>
    <w:p w:rsidR="00130F42" w:rsidRPr="00130F42" w:rsidRDefault="00130F42" w:rsidP="00130F42">
      <w:pPr>
        <w:widowControl w:val="0"/>
        <w:tabs>
          <w:tab w:val="left" w:pos="284"/>
        </w:tabs>
        <w:ind w:firstLine="567"/>
        <w:jc w:val="both"/>
        <w:rPr>
          <w:lang w:bidi="ru-RU"/>
        </w:rPr>
      </w:pPr>
      <w:r w:rsidRPr="00130F42">
        <w:rPr>
          <w:lang w:bidi="ru-RU"/>
        </w:rPr>
        <w:t>- инструктировать своих работников по правилам безопасного поведения на охраняемых объектах, соблюдение ими правил и норм труда, законодательства РФ при выполнении обязанностей по охране объекта;</w:t>
      </w:r>
    </w:p>
    <w:p w:rsidR="00130F42" w:rsidRPr="00130F42" w:rsidRDefault="00130F42" w:rsidP="00130F42">
      <w:pPr>
        <w:widowControl w:val="0"/>
        <w:tabs>
          <w:tab w:val="left" w:pos="284"/>
          <w:tab w:val="left" w:pos="2562"/>
        </w:tabs>
        <w:ind w:firstLine="567"/>
        <w:jc w:val="both"/>
        <w:rPr>
          <w:lang w:bidi="ru-RU"/>
        </w:rPr>
      </w:pPr>
      <w:r w:rsidRPr="00130F42">
        <w:rPr>
          <w:lang w:bidi="ru-RU"/>
        </w:rPr>
        <w:t>- в течение 5 (пяти)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
    <w:p w:rsidR="00130F42" w:rsidRPr="00130F42" w:rsidRDefault="00130F42" w:rsidP="00130F42">
      <w:pPr>
        <w:widowControl w:val="0"/>
        <w:ind w:firstLine="567"/>
        <w:jc w:val="both"/>
        <w:rPr>
          <w:lang w:bidi="ru-RU"/>
        </w:rPr>
      </w:pPr>
      <w:r w:rsidRPr="00130F42">
        <w:rPr>
          <w:lang w:bidi="ru-RU"/>
        </w:rPr>
        <w:t>3.4. Исполнитель имеет право:</w:t>
      </w:r>
    </w:p>
    <w:p w:rsidR="00130F42" w:rsidRPr="00130F42" w:rsidRDefault="00130F42" w:rsidP="00130F42">
      <w:pPr>
        <w:widowControl w:val="0"/>
        <w:ind w:firstLine="567"/>
        <w:jc w:val="both"/>
        <w:rPr>
          <w:lang w:bidi="ru-RU"/>
        </w:rPr>
      </w:pPr>
      <w:r w:rsidRPr="00130F42">
        <w:rPr>
          <w:lang w:bidi="ru-RU"/>
        </w:rPr>
        <w:t>- получать от Заказчика информацию, необходимую для качественного исполнения своих обязательств по настоящему Договору;</w:t>
      </w:r>
    </w:p>
    <w:p w:rsidR="00130F42" w:rsidRPr="00130F42" w:rsidRDefault="00130F42" w:rsidP="00130F42">
      <w:pPr>
        <w:widowControl w:val="0"/>
        <w:ind w:firstLine="567"/>
        <w:jc w:val="both"/>
        <w:rPr>
          <w:lang w:bidi="ru-RU"/>
        </w:rPr>
      </w:pPr>
      <w:r w:rsidRPr="00130F42">
        <w:rPr>
          <w:lang w:bidi="ru-RU"/>
        </w:rPr>
        <w:t>- требовать от сотрудников Заказчика соблюдения установленных правил внутриобъектового режима;</w:t>
      </w:r>
    </w:p>
    <w:p w:rsidR="00130F42" w:rsidRPr="00130F42" w:rsidRDefault="00130F42" w:rsidP="00130F42">
      <w:pPr>
        <w:widowControl w:val="0"/>
        <w:ind w:firstLine="567"/>
        <w:jc w:val="both"/>
        <w:rPr>
          <w:lang w:bidi="ru-RU"/>
        </w:rPr>
      </w:pPr>
      <w:r w:rsidRPr="00130F42">
        <w:rPr>
          <w:lang w:bidi="ru-RU"/>
        </w:rPr>
        <w:lastRenderedPageBreak/>
        <w:t>- требовать от сотрудников Заказчика соблюдения норм, правил и предписаний, направленных на обеспечение сохранности имущества на охраняемых объектах;</w:t>
      </w:r>
    </w:p>
    <w:p w:rsidR="00130F42" w:rsidRPr="00130F42" w:rsidRDefault="00130F42" w:rsidP="00130F42">
      <w:pPr>
        <w:widowControl w:val="0"/>
        <w:ind w:firstLine="567"/>
        <w:jc w:val="both"/>
        <w:rPr>
          <w:lang w:bidi="ru-RU"/>
        </w:rPr>
      </w:pPr>
      <w:r w:rsidRPr="00130F42">
        <w:rPr>
          <w:lang w:bidi="ru-RU"/>
        </w:rPr>
        <w:t>- разрабатывать и по согласованию с Заказчиком вводить в действие изменения и дополнения в расстановку задействованных по настоящему Договору сил и средств;</w:t>
      </w:r>
    </w:p>
    <w:p w:rsidR="00130F42" w:rsidRPr="00130F42" w:rsidRDefault="00130F42" w:rsidP="00130F42">
      <w:pPr>
        <w:widowControl w:val="0"/>
        <w:ind w:firstLine="567"/>
        <w:jc w:val="both"/>
        <w:rPr>
          <w:lang w:bidi="ru-RU"/>
        </w:rPr>
      </w:pPr>
      <w:r w:rsidRPr="00130F42">
        <w:rPr>
          <w:lang w:bidi="ru-RU"/>
        </w:rPr>
        <w:t>- исходя из складывающейся обстановки по согласованию с Заказчиком менять тактику действий своих работников на охраняемых объектах.</w:t>
      </w:r>
    </w:p>
    <w:p w:rsidR="00130F42" w:rsidRPr="00130F42" w:rsidRDefault="00130F42" w:rsidP="00130F42">
      <w:pPr>
        <w:shd w:val="clear" w:color="auto" w:fill="FFFFFF"/>
        <w:ind w:firstLine="567"/>
        <w:jc w:val="both"/>
        <w:rPr>
          <w:rFonts w:eastAsia="Calibri"/>
          <w:lang w:eastAsia="en-US"/>
        </w:rPr>
      </w:pPr>
      <w:r w:rsidRPr="00130F42">
        <w:rPr>
          <w:rFonts w:eastAsia="Calibri"/>
          <w:lang w:eastAsia="en-US"/>
        </w:rPr>
        <w:t xml:space="preserve">3.5. Исполнитель гарантирует, что он не выступает в качестве посредника (агента, комиссионера), выступающего от своего лица, но за счет какого-то либо принципала, комитента в сделках с Заказчиком по настоящему Договору и всю сумму НДС от Услуг, указанную в счетах, счетах-фактурах, </w:t>
      </w:r>
      <w:r w:rsidRPr="00130F42">
        <w:t>актах сдачи-приемки оказанных Услуг</w:t>
      </w:r>
      <w:r w:rsidRPr="00130F42">
        <w:rPr>
          <w:rFonts w:eastAsia="Calibri"/>
          <w:lang w:eastAsia="en-US"/>
        </w:rPr>
        <w:t xml:space="preserve"> предъявленных Заказчику по настоящему Договору обязуется отразить в книгах продаж и в налоговых декларациях по НДС и предъявить их за соответствующие периоды в установленные законодательством сроки </w:t>
      </w:r>
      <w:r w:rsidRPr="00130F42">
        <w:rPr>
          <w:rFonts w:eastAsia="Calibri"/>
          <w:i/>
          <w:lang w:eastAsia="en-US"/>
        </w:rPr>
        <w:t>(в случае если оказываемые Услуги не облагаются НДС, данный пункт не включается в настоящий Договор)</w:t>
      </w:r>
      <w:r w:rsidRPr="00130F42">
        <w:rPr>
          <w:rFonts w:eastAsia="Calibri"/>
          <w:lang w:eastAsia="en-US"/>
        </w:rPr>
        <w:t xml:space="preserve">. </w:t>
      </w:r>
    </w:p>
    <w:p w:rsidR="00130F42" w:rsidRPr="00130F42" w:rsidRDefault="00130F42" w:rsidP="00130F42">
      <w:pPr>
        <w:widowControl w:val="0"/>
        <w:ind w:firstLine="567"/>
        <w:jc w:val="both"/>
        <w:rPr>
          <w:lang w:bidi="ru-RU"/>
        </w:rPr>
      </w:pPr>
      <w:r w:rsidRPr="00130F42">
        <w:rPr>
          <w:rFonts w:eastAsia="Calibri"/>
          <w:lang w:eastAsia="en-US"/>
        </w:rPr>
        <w:t xml:space="preserve">3.6.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 </w:t>
      </w:r>
      <w:r w:rsidRPr="00130F42">
        <w:rPr>
          <w:rFonts w:eastAsia="Calibri"/>
          <w:i/>
          <w:lang w:eastAsia="en-US"/>
        </w:rPr>
        <w:t>(в случае если оказываемые Услуги не облагаются НДС, данный пункт не включается в настоящий Договор)</w:t>
      </w:r>
      <w:r w:rsidRPr="00130F42">
        <w:rPr>
          <w:rFonts w:eastAsia="Calibri"/>
          <w:lang w:eastAsia="en-US"/>
        </w:rPr>
        <w:t>.</w:t>
      </w:r>
    </w:p>
    <w:p w:rsidR="00130F42" w:rsidRPr="00130F42" w:rsidRDefault="00130F42" w:rsidP="00130F42">
      <w:pPr>
        <w:widowControl w:val="0"/>
        <w:tabs>
          <w:tab w:val="left" w:pos="1134"/>
        </w:tabs>
        <w:ind w:firstLine="567"/>
        <w:jc w:val="both"/>
        <w:rPr>
          <w:lang w:bidi="ru-RU"/>
        </w:rPr>
      </w:pPr>
    </w:p>
    <w:p w:rsidR="00130F42" w:rsidRPr="00130F42" w:rsidRDefault="00130F42" w:rsidP="00130F42">
      <w:pPr>
        <w:keepNext/>
        <w:keepLines/>
        <w:widowControl w:val="0"/>
        <w:tabs>
          <w:tab w:val="left" w:pos="1134"/>
          <w:tab w:val="left" w:pos="3084"/>
        </w:tabs>
        <w:ind w:firstLine="567"/>
        <w:jc w:val="center"/>
        <w:outlineLvl w:val="2"/>
        <w:rPr>
          <w:b/>
          <w:bCs/>
          <w:lang w:bidi="ru-RU"/>
        </w:rPr>
      </w:pPr>
      <w:bookmarkStart w:id="2" w:name="bookmark1"/>
      <w:r w:rsidRPr="00130F42">
        <w:rPr>
          <w:b/>
          <w:bCs/>
          <w:lang w:bidi="ru-RU"/>
        </w:rPr>
        <w:t>4. ОТВЕТСТВЕННОСТЬ СТОРОН</w:t>
      </w:r>
      <w:bookmarkEnd w:id="2"/>
    </w:p>
    <w:p w:rsidR="00130F42" w:rsidRPr="00130F42" w:rsidRDefault="00130F42" w:rsidP="00130F42">
      <w:pPr>
        <w:widowControl w:val="0"/>
        <w:tabs>
          <w:tab w:val="left" w:pos="1134"/>
        </w:tabs>
        <w:ind w:firstLine="567"/>
        <w:jc w:val="both"/>
        <w:rPr>
          <w:lang w:bidi="ru-RU"/>
        </w:rPr>
      </w:pPr>
      <w:r w:rsidRPr="00130F42">
        <w:rPr>
          <w:lang w:bidi="ru-RU"/>
        </w:rPr>
        <w:t xml:space="preserve">4.1.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 </w:t>
      </w:r>
    </w:p>
    <w:p w:rsidR="00130F42" w:rsidRPr="00130F42" w:rsidRDefault="00130F42" w:rsidP="00130F42">
      <w:pPr>
        <w:widowControl w:val="0"/>
        <w:tabs>
          <w:tab w:val="left" w:pos="1134"/>
        </w:tabs>
        <w:ind w:firstLine="567"/>
        <w:jc w:val="both"/>
        <w:rPr>
          <w:lang w:bidi="ru-RU"/>
        </w:rPr>
      </w:pPr>
      <w:r w:rsidRPr="00130F42">
        <w:rPr>
          <w:lang w:bidi="ru-RU"/>
        </w:rPr>
        <w:t>4.2. При задержке оплаты оказанных Исполнителем Услуг по вине Заказчика более, чем на 10 (десять) календарных дней. Исполнитель имеет право приостановить выполнение обязательств по настоящему Договору, письменно предупредив об этом Заказчика не менее чем за 3 (три) календарных дня.</w:t>
      </w:r>
    </w:p>
    <w:p w:rsidR="00130F42" w:rsidRPr="00130F42" w:rsidRDefault="00130F42" w:rsidP="00130F42">
      <w:pPr>
        <w:widowControl w:val="0"/>
        <w:tabs>
          <w:tab w:val="left" w:pos="1134"/>
        </w:tabs>
        <w:ind w:firstLine="567"/>
        <w:jc w:val="both"/>
        <w:rPr>
          <w:lang w:bidi="ru-RU"/>
        </w:rPr>
      </w:pPr>
      <w:r w:rsidRPr="00130F42">
        <w:rPr>
          <w:lang w:bidi="ru-RU"/>
        </w:rPr>
        <w:t>4.3. Исполнитель несет материальную ответственность за ущерб, причиненный Заказчику:</w:t>
      </w:r>
    </w:p>
    <w:p w:rsidR="00130F42" w:rsidRPr="00130F42" w:rsidRDefault="00130F42" w:rsidP="00130F42">
      <w:pPr>
        <w:widowControl w:val="0"/>
        <w:tabs>
          <w:tab w:val="left" w:pos="1134"/>
        </w:tabs>
        <w:ind w:firstLine="567"/>
        <w:jc w:val="both"/>
        <w:rPr>
          <w:lang w:bidi="ru-RU"/>
        </w:rPr>
      </w:pPr>
      <w:r w:rsidRPr="00130F42">
        <w:rPr>
          <w:lang w:bidi="ru-RU"/>
        </w:rPr>
        <w:t>вследствие неисполнения договорных обязательств по охране объекта в размере неоплаты неотработанных часов только в случаях отсутствия работников Исполнителя на объекте охраны. При выявлении указанных нарушений представитель Заказчика совместно с представителем Исполнителя составляют двухсторонний акт. В случае немотивированного отказа представителя Исполнителя от подписания данного акта, акт подписывается уполномоченным представителем Заказчика и является основанием для предъявления претензии;</w:t>
      </w:r>
    </w:p>
    <w:p w:rsidR="00130F42" w:rsidRPr="00130F42" w:rsidRDefault="00130F42" w:rsidP="00130F42">
      <w:pPr>
        <w:widowControl w:val="0"/>
        <w:tabs>
          <w:tab w:val="left" w:pos="1134"/>
        </w:tabs>
        <w:ind w:firstLine="567"/>
        <w:jc w:val="both"/>
        <w:rPr>
          <w:lang w:bidi="ru-RU"/>
        </w:rPr>
      </w:pPr>
      <w:r w:rsidRPr="00130F42">
        <w:rPr>
          <w:lang w:bidi="ru-RU"/>
        </w:rPr>
        <w:t>кражами имущества, принадлежащего Заказчику на законных основаниях и сданного в установленном порядке под охрану сотрудникам Исполнителя, а также хищениями, совершенными путем грабежа или разбойного нападения, в результате бездействия работников Исполнителя при исполнении ими обязанностей по настоящему Договору;</w:t>
      </w:r>
    </w:p>
    <w:p w:rsidR="00130F42" w:rsidRPr="00130F42" w:rsidRDefault="00130F42" w:rsidP="00130F42">
      <w:pPr>
        <w:widowControl w:val="0"/>
        <w:tabs>
          <w:tab w:val="left" w:pos="1134"/>
        </w:tabs>
        <w:ind w:firstLine="567"/>
        <w:jc w:val="both"/>
        <w:rPr>
          <w:lang w:bidi="ru-RU"/>
        </w:rPr>
      </w:pPr>
      <w:r w:rsidRPr="00130F42">
        <w:rPr>
          <w:lang w:bidi="ru-RU"/>
        </w:rPr>
        <w:t>уничтожением или повреждением (в том числе путем поджога) имущества, принадлежащего Заказчику на законных основаниях, лицами, проникшими на охраняемый объект в результате бездействия представителей Исполнителя при исполнении ими обязанностей по настоящему Договору согласно п. 1.3.</w:t>
      </w:r>
    </w:p>
    <w:p w:rsidR="00130F42" w:rsidRPr="00130F42" w:rsidRDefault="00130F42" w:rsidP="00130F42">
      <w:pPr>
        <w:widowControl w:val="0"/>
        <w:tabs>
          <w:tab w:val="left" w:pos="1134"/>
        </w:tabs>
        <w:ind w:firstLine="567"/>
        <w:jc w:val="both"/>
        <w:rPr>
          <w:lang w:bidi="ru-RU"/>
        </w:rPr>
      </w:pPr>
      <w:r w:rsidRPr="00130F42">
        <w:rPr>
          <w:lang w:bidi="ru-RU"/>
        </w:rPr>
        <w:t>Факты хищения, а также факты уничтожения или повреждения имущества (в том числе вследствие поджога) устанавливаются органами дознания, следствия, судом и материалами служебного разбирательства.</w:t>
      </w:r>
    </w:p>
    <w:p w:rsidR="00130F42" w:rsidRPr="00130F42" w:rsidRDefault="00130F42" w:rsidP="00130F42">
      <w:pPr>
        <w:widowControl w:val="0"/>
        <w:tabs>
          <w:tab w:val="left" w:pos="1134"/>
        </w:tabs>
        <w:ind w:firstLine="567"/>
        <w:jc w:val="both"/>
        <w:rPr>
          <w:lang w:bidi="ru-RU"/>
        </w:rPr>
      </w:pPr>
      <w:r w:rsidRPr="00130F42">
        <w:rPr>
          <w:lang w:bidi="ru-RU"/>
        </w:rPr>
        <w:t>4.4. Возмещение материального ущерба осуществляется Исполнителем за фактический вред, причиненный Заказчику в результате преступного посягательства на охраняемый объект, имущество Заказчика в охраняемое время при наличии вины Исполнителя.</w:t>
      </w:r>
    </w:p>
    <w:p w:rsidR="00130F42" w:rsidRPr="00130F42" w:rsidRDefault="00130F42" w:rsidP="00130F42">
      <w:pPr>
        <w:widowControl w:val="0"/>
        <w:tabs>
          <w:tab w:val="left" w:pos="1134"/>
        </w:tabs>
        <w:ind w:firstLine="567"/>
        <w:jc w:val="both"/>
        <w:rPr>
          <w:lang w:bidi="ru-RU"/>
        </w:rPr>
      </w:pPr>
      <w:r w:rsidRPr="00130F42">
        <w:rPr>
          <w:lang w:bidi="ru-RU"/>
        </w:rPr>
        <w:t>Имущественный ущерб – причинение вреда, выразившееся в повреждении или уничтожении, хищении принадлежащего Заказчику имущества.</w:t>
      </w:r>
    </w:p>
    <w:p w:rsidR="00130F42" w:rsidRPr="00130F42" w:rsidRDefault="00130F42" w:rsidP="00130F42">
      <w:pPr>
        <w:widowControl w:val="0"/>
        <w:tabs>
          <w:tab w:val="left" w:pos="1134"/>
        </w:tabs>
        <w:ind w:firstLine="567"/>
        <w:jc w:val="both"/>
        <w:rPr>
          <w:lang w:bidi="ru-RU"/>
        </w:rPr>
      </w:pPr>
      <w:r w:rsidRPr="00130F42">
        <w:rPr>
          <w:lang w:bidi="ru-RU"/>
        </w:rPr>
        <w:lastRenderedPageBreak/>
        <w:t>4.5. Письменная претензия должна быть заявлена Заказчиком не позднее 5 (пяти) рабочих дней с момента причинения ущерба. В случае необходимости продления срока Заказчик письменно уведомляет об этом Исполнителя.</w:t>
      </w:r>
    </w:p>
    <w:p w:rsidR="00130F42" w:rsidRPr="00130F42" w:rsidRDefault="00130F42" w:rsidP="00130F42">
      <w:pPr>
        <w:widowControl w:val="0"/>
        <w:tabs>
          <w:tab w:val="left" w:pos="1134"/>
        </w:tabs>
        <w:ind w:firstLine="567"/>
        <w:jc w:val="both"/>
        <w:rPr>
          <w:lang w:bidi="ru-RU"/>
        </w:rPr>
      </w:pPr>
      <w:r w:rsidRPr="00130F42">
        <w:rPr>
          <w:lang w:bidi="ru-RU"/>
        </w:rPr>
        <w:t>4.6. Обязанность возместить причиненный Заказчику прямой фактический ущерб возникает у Исполнителя по истечении 30 (тридцати) календарных дней с момента предоставления ему Заказчиком:</w:t>
      </w:r>
    </w:p>
    <w:p w:rsidR="00130F42" w:rsidRPr="00130F42" w:rsidRDefault="00130F42" w:rsidP="00130F42">
      <w:pPr>
        <w:widowControl w:val="0"/>
        <w:tabs>
          <w:tab w:val="left" w:pos="1134"/>
        </w:tabs>
        <w:ind w:firstLine="567"/>
        <w:jc w:val="both"/>
        <w:rPr>
          <w:lang w:bidi="ru-RU"/>
        </w:rPr>
      </w:pPr>
      <w:r w:rsidRPr="00130F42">
        <w:rPr>
          <w:lang w:bidi="ru-RU"/>
        </w:rPr>
        <w:t>- составленных правоохранительными органами документов (их заверенных копий), подтверждающих факт хищения охраняемого имущества Заказчика (постановление о возбуждении уголовного дела, постановление о признании потерпевшим Заказчика и др.);</w:t>
      </w:r>
    </w:p>
    <w:p w:rsidR="00130F42" w:rsidRPr="00130F42" w:rsidRDefault="00130F42" w:rsidP="00130F42">
      <w:pPr>
        <w:widowControl w:val="0"/>
        <w:tabs>
          <w:tab w:val="left" w:pos="1134"/>
        </w:tabs>
        <w:ind w:firstLine="567"/>
        <w:jc w:val="both"/>
        <w:rPr>
          <w:lang w:bidi="ru-RU"/>
        </w:rPr>
      </w:pPr>
      <w:r w:rsidRPr="00130F42">
        <w:rPr>
          <w:lang w:bidi="ru-RU"/>
        </w:rPr>
        <w:t>- обоснованной письменной претензии, содержащей требование возместить прямой фактический ущерб, причиненный Заказчику.</w:t>
      </w:r>
    </w:p>
    <w:p w:rsidR="00130F42" w:rsidRPr="00130F42" w:rsidRDefault="00130F42" w:rsidP="00130F42">
      <w:pPr>
        <w:widowControl w:val="0"/>
        <w:tabs>
          <w:tab w:val="left" w:pos="1134"/>
        </w:tabs>
        <w:ind w:firstLine="567"/>
        <w:jc w:val="both"/>
        <w:rPr>
          <w:lang w:bidi="ru-RU"/>
        </w:rPr>
      </w:pPr>
      <w:r w:rsidRPr="00130F42">
        <w:rPr>
          <w:lang w:bidi="ru-RU"/>
        </w:rPr>
        <w:t>4.7.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30F42" w:rsidRPr="00130F42" w:rsidRDefault="00130F42" w:rsidP="00130F42">
      <w:pPr>
        <w:widowControl w:val="0"/>
        <w:tabs>
          <w:tab w:val="left" w:pos="1134"/>
        </w:tabs>
        <w:ind w:firstLine="567"/>
        <w:jc w:val="both"/>
        <w:rPr>
          <w:lang w:bidi="ru-RU"/>
        </w:rPr>
      </w:pPr>
      <w:r w:rsidRPr="00130F42">
        <w:rPr>
          <w:lang w:bidi="ru-RU"/>
        </w:rPr>
        <w:t>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30F42" w:rsidRPr="00130F42" w:rsidRDefault="00130F42" w:rsidP="00130F42">
      <w:pPr>
        <w:widowControl w:val="0"/>
        <w:tabs>
          <w:tab w:val="left" w:pos="1134"/>
        </w:tabs>
        <w:ind w:firstLine="567"/>
        <w:jc w:val="both"/>
        <w:rPr>
          <w:lang w:bidi="ru-RU"/>
        </w:rPr>
      </w:pPr>
      <w:r w:rsidRPr="00130F42">
        <w:rPr>
          <w:lang w:bidi="ru-RU"/>
        </w:rPr>
        <w:t>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0F42" w:rsidRPr="00130F42" w:rsidRDefault="00130F42" w:rsidP="00130F42">
      <w:pPr>
        <w:widowControl w:val="0"/>
        <w:tabs>
          <w:tab w:val="left" w:pos="1134"/>
        </w:tabs>
        <w:ind w:firstLine="567"/>
        <w:jc w:val="both"/>
        <w:rPr>
          <w:lang w:bidi="ru-RU"/>
        </w:rPr>
      </w:pPr>
      <w:r w:rsidRPr="00130F42">
        <w:rPr>
          <w:lang w:bidi="ru-RU"/>
        </w:rPr>
        <w:t>4.8. За задержку оплаты Услуг более чем на 10 (десять) банковских дней с момента истечения срока, установленного п. 2.5 настоящего Договора, Заказчик уплачивает проценты от просроченной суммы в размере учётной ставки банковского процента на день исполнения денежного обязательства или его соответствующей части в соответствии со ст. 395 Гражданского кодекса РФ за каждый день просрочки по день оплаты включительно.</w:t>
      </w:r>
    </w:p>
    <w:p w:rsidR="00130F42" w:rsidRPr="00130F42" w:rsidRDefault="00130F42" w:rsidP="00130F42">
      <w:pPr>
        <w:widowControl w:val="0"/>
        <w:tabs>
          <w:tab w:val="left" w:pos="1134"/>
        </w:tabs>
        <w:ind w:firstLine="567"/>
        <w:jc w:val="both"/>
        <w:rPr>
          <w:lang w:bidi="ru-RU"/>
        </w:rPr>
      </w:pPr>
      <w:r w:rsidRPr="00130F42">
        <w:rPr>
          <w:lang w:bidi="ru-RU"/>
        </w:rPr>
        <w:t>4.9. Исполнитель не несет материальной ответственности:</w:t>
      </w:r>
    </w:p>
    <w:p w:rsidR="00130F42" w:rsidRPr="00130F42" w:rsidRDefault="00130F42" w:rsidP="00130F42">
      <w:pPr>
        <w:widowControl w:val="0"/>
        <w:tabs>
          <w:tab w:val="left" w:pos="1134"/>
        </w:tabs>
        <w:ind w:firstLine="567"/>
        <w:jc w:val="both"/>
        <w:rPr>
          <w:lang w:bidi="ru-RU"/>
        </w:rPr>
      </w:pPr>
      <w:r w:rsidRPr="00130F42">
        <w:rPr>
          <w:lang w:bidi="ru-RU"/>
        </w:rPr>
        <w:t>- если отсутствует документальное подтверждение органов внутренних дел о факте преступного посягательства, а так же за ущерб, причиненный третьими лицами, когда их виновность очевидна и доказана материалами официальных проверок и установлена их личность;</w:t>
      </w:r>
    </w:p>
    <w:p w:rsidR="00130F42" w:rsidRPr="00130F42" w:rsidRDefault="00130F42" w:rsidP="00130F42">
      <w:pPr>
        <w:widowControl w:val="0"/>
        <w:tabs>
          <w:tab w:val="left" w:pos="1134"/>
        </w:tabs>
        <w:ind w:firstLine="567"/>
        <w:jc w:val="both"/>
        <w:rPr>
          <w:lang w:bidi="ru-RU"/>
        </w:rPr>
      </w:pPr>
      <w:r w:rsidRPr="00130F42">
        <w:rPr>
          <w:lang w:bidi="ru-RU"/>
        </w:rPr>
        <w:t>- в случае если Исполнитель не мог предотвратить причинение ущерба имуществу Заказчика и докажет отсутствие своей вины;</w:t>
      </w:r>
    </w:p>
    <w:p w:rsidR="00130F42" w:rsidRPr="00130F42" w:rsidRDefault="00130F42" w:rsidP="00130F42">
      <w:pPr>
        <w:widowControl w:val="0"/>
        <w:tabs>
          <w:tab w:val="left" w:pos="1134"/>
        </w:tabs>
        <w:ind w:firstLine="567"/>
        <w:jc w:val="both"/>
        <w:rPr>
          <w:lang w:bidi="ru-RU"/>
        </w:rPr>
      </w:pPr>
      <w:r w:rsidRPr="00130F42">
        <w:rPr>
          <w:lang w:bidi="ru-RU"/>
        </w:rPr>
        <w:t>- за имущество Заказчика, пострадавшее при задержании лиц, посягнувших на имущество охраняемых объектов, если причинение вреда невозможно было избежать при выполнении Исполнителем своих охранных функций.</w:t>
      </w:r>
    </w:p>
    <w:p w:rsidR="00130F42" w:rsidRPr="00130F42" w:rsidRDefault="00130F42" w:rsidP="00130F42">
      <w:pPr>
        <w:widowControl w:val="0"/>
        <w:tabs>
          <w:tab w:val="left" w:pos="1134"/>
        </w:tabs>
        <w:ind w:firstLine="567"/>
        <w:jc w:val="both"/>
        <w:rPr>
          <w:lang w:bidi="ru-RU"/>
        </w:rPr>
      </w:pPr>
      <w:r w:rsidRPr="00130F42">
        <w:rPr>
          <w:lang w:bidi="ru-RU"/>
        </w:rPr>
        <w:t xml:space="preserve">4.10. Не принимаются претензии Заказчика по выплате: </w:t>
      </w:r>
    </w:p>
    <w:p w:rsidR="00130F42" w:rsidRPr="00130F42" w:rsidRDefault="00130F42" w:rsidP="00130F42">
      <w:pPr>
        <w:widowControl w:val="0"/>
        <w:tabs>
          <w:tab w:val="left" w:pos="1134"/>
        </w:tabs>
        <w:ind w:firstLine="567"/>
        <w:jc w:val="both"/>
        <w:rPr>
          <w:lang w:bidi="ru-RU"/>
        </w:rPr>
      </w:pPr>
      <w:r w:rsidRPr="00130F42">
        <w:rPr>
          <w:lang w:bidi="ru-RU"/>
        </w:rPr>
        <w:t>- компенсации морального вреда;</w:t>
      </w:r>
    </w:p>
    <w:p w:rsidR="00130F42" w:rsidRPr="00130F42" w:rsidRDefault="00130F42" w:rsidP="00130F42">
      <w:pPr>
        <w:widowControl w:val="0"/>
        <w:tabs>
          <w:tab w:val="left" w:pos="1134"/>
        </w:tabs>
        <w:ind w:firstLine="567"/>
        <w:jc w:val="both"/>
        <w:rPr>
          <w:lang w:bidi="ru-RU"/>
        </w:rPr>
      </w:pPr>
      <w:r w:rsidRPr="00130F42">
        <w:rPr>
          <w:lang w:bidi="ru-RU"/>
        </w:rPr>
        <w:t>- курсовых разниц, процентов, пени, штрафов, убытков;</w:t>
      </w:r>
    </w:p>
    <w:p w:rsidR="00130F42" w:rsidRPr="00130F42" w:rsidRDefault="00130F42" w:rsidP="00130F42">
      <w:pPr>
        <w:widowControl w:val="0"/>
        <w:tabs>
          <w:tab w:val="left" w:pos="1134"/>
        </w:tabs>
        <w:ind w:firstLine="567"/>
        <w:jc w:val="both"/>
        <w:rPr>
          <w:lang w:bidi="ru-RU"/>
        </w:rPr>
      </w:pPr>
      <w:r w:rsidRPr="00130F42">
        <w:rPr>
          <w:lang w:bidi="ru-RU"/>
        </w:rPr>
        <w:t>- компенсации упущенной выгоды;</w:t>
      </w:r>
    </w:p>
    <w:p w:rsidR="00130F42" w:rsidRPr="00130F42" w:rsidRDefault="00130F42" w:rsidP="00130F42">
      <w:pPr>
        <w:widowControl w:val="0"/>
        <w:tabs>
          <w:tab w:val="left" w:pos="1134"/>
        </w:tabs>
        <w:ind w:firstLine="567"/>
        <w:jc w:val="both"/>
        <w:rPr>
          <w:lang w:bidi="ru-RU"/>
        </w:rPr>
      </w:pPr>
      <w:r w:rsidRPr="00130F42">
        <w:rPr>
          <w:lang w:bidi="ru-RU"/>
        </w:rPr>
        <w:t>- индексаций, подлежащих к уплате денежных сумм и иные требования, превышающие суммы прямого действительного материального ущерба.</w:t>
      </w:r>
    </w:p>
    <w:p w:rsidR="00130F42" w:rsidRPr="00130F42" w:rsidRDefault="00130F42" w:rsidP="00130F42">
      <w:pPr>
        <w:widowControl w:val="0"/>
        <w:tabs>
          <w:tab w:val="left" w:pos="1134"/>
          <w:tab w:val="left" w:pos="1431"/>
        </w:tabs>
        <w:ind w:firstLine="567"/>
        <w:jc w:val="both"/>
        <w:rPr>
          <w:lang w:bidi="ru-RU"/>
        </w:rPr>
      </w:pPr>
      <w:r w:rsidRPr="00130F42">
        <w:rPr>
          <w:lang w:bidi="ru-RU"/>
        </w:rPr>
        <w:t>4.11. Исполнитель не несет материальной ответственности при неисполнении Заказчиком своих обязательств по настоящему Договору.</w:t>
      </w:r>
    </w:p>
    <w:p w:rsidR="00130F42" w:rsidRPr="00130F42" w:rsidRDefault="00130F42" w:rsidP="00130F42">
      <w:pPr>
        <w:widowControl w:val="0"/>
        <w:tabs>
          <w:tab w:val="left" w:pos="1134"/>
          <w:tab w:val="left" w:pos="1431"/>
        </w:tabs>
        <w:ind w:firstLine="567"/>
        <w:jc w:val="both"/>
        <w:rPr>
          <w:lang w:bidi="ru-RU"/>
        </w:rPr>
      </w:pPr>
    </w:p>
    <w:p w:rsidR="00130F42" w:rsidRPr="00130F42" w:rsidRDefault="00130F42" w:rsidP="00130F42">
      <w:pPr>
        <w:keepNext/>
        <w:keepLines/>
        <w:widowControl w:val="0"/>
        <w:tabs>
          <w:tab w:val="left" w:pos="3448"/>
        </w:tabs>
        <w:jc w:val="center"/>
        <w:outlineLvl w:val="4"/>
        <w:rPr>
          <w:b/>
          <w:bCs/>
          <w:lang w:bidi="ru-RU"/>
        </w:rPr>
      </w:pPr>
      <w:bookmarkStart w:id="3" w:name="bookmark2"/>
      <w:r w:rsidRPr="00130F42">
        <w:rPr>
          <w:b/>
          <w:bCs/>
          <w:lang w:bidi="ru-RU"/>
        </w:rPr>
        <w:t>5. КОНФИДЕНЦИАЛЬНОСТЬ</w:t>
      </w:r>
      <w:bookmarkEnd w:id="3"/>
    </w:p>
    <w:p w:rsidR="00130F42" w:rsidRPr="00130F42" w:rsidRDefault="00130F42" w:rsidP="00130F42">
      <w:pPr>
        <w:widowControl w:val="0"/>
        <w:tabs>
          <w:tab w:val="left" w:pos="1134"/>
        </w:tabs>
        <w:ind w:firstLine="567"/>
        <w:jc w:val="both"/>
        <w:rPr>
          <w:lang w:bidi="ru-RU"/>
        </w:rPr>
      </w:pPr>
      <w:r w:rsidRPr="00130F42">
        <w:rPr>
          <w:lang w:bidi="ru-RU"/>
        </w:rPr>
        <w:t>5.1. Стороны обязаны сохранять конфиденциальность информации о системе безопасности охраняемых объектов, в том числе их технической укрепленности и наличии технических средств охраны и защиты.</w:t>
      </w:r>
    </w:p>
    <w:p w:rsidR="00130F42" w:rsidRPr="00130F42" w:rsidRDefault="00130F42" w:rsidP="00130F42">
      <w:pPr>
        <w:widowControl w:val="0"/>
        <w:tabs>
          <w:tab w:val="left" w:pos="1134"/>
        </w:tabs>
        <w:ind w:firstLine="567"/>
        <w:jc w:val="both"/>
        <w:rPr>
          <w:lang w:bidi="ru-RU"/>
        </w:rPr>
      </w:pPr>
      <w:r w:rsidRPr="00130F42">
        <w:rPr>
          <w:lang w:bidi="ru-RU"/>
        </w:rPr>
        <w:t xml:space="preserve">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одной из Сторон, независимо от причин прекращения действия настоящего </w:t>
      </w:r>
      <w:r w:rsidRPr="00130F42">
        <w:rPr>
          <w:lang w:bidi="ru-RU"/>
        </w:rPr>
        <w:lastRenderedPageBreak/>
        <w:t>Договора.</w:t>
      </w:r>
    </w:p>
    <w:p w:rsidR="00130F42" w:rsidRPr="00130F42" w:rsidRDefault="00130F42" w:rsidP="00130F42">
      <w:pPr>
        <w:widowControl w:val="0"/>
        <w:tabs>
          <w:tab w:val="left" w:pos="1134"/>
        </w:tabs>
        <w:ind w:firstLine="567"/>
        <w:jc w:val="both"/>
        <w:rPr>
          <w:lang w:bidi="ru-RU"/>
        </w:rPr>
      </w:pPr>
      <w:r w:rsidRPr="00130F42">
        <w:rPr>
          <w:lang w:bidi="ru-RU"/>
        </w:rPr>
        <w:t>5.3. Ни одна из Сторон не несет ответственности в случае передачи конфиденциальной информации государственным органам, имеющим право ее затребовать в соответствии с законодательством Российской Федерации, если она предварительно уведомит другую Сторону об обращении за данной информацией соответствующих государственных органов.</w:t>
      </w:r>
    </w:p>
    <w:p w:rsidR="00130F42" w:rsidRPr="00130F42" w:rsidRDefault="00130F42" w:rsidP="00130F42">
      <w:pPr>
        <w:widowControl w:val="0"/>
        <w:ind w:firstLine="567"/>
        <w:jc w:val="both"/>
        <w:rPr>
          <w:lang w:bidi="ru-RU"/>
        </w:rPr>
      </w:pPr>
    </w:p>
    <w:p w:rsidR="00130F42" w:rsidRPr="00130F42" w:rsidRDefault="00130F42" w:rsidP="00130F42">
      <w:pPr>
        <w:keepNext/>
        <w:keepLines/>
        <w:widowControl w:val="0"/>
        <w:tabs>
          <w:tab w:val="left" w:pos="3251"/>
        </w:tabs>
        <w:jc w:val="center"/>
        <w:outlineLvl w:val="4"/>
        <w:rPr>
          <w:b/>
          <w:bCs/>
          <w:lang w:bidi="ru-RU"/>
        </w:rPr>
      </w:pPr>
      <w:bookmarkStart w:id="4" w:name="bookmark3"/>
      <w:r w:rsidRPr="00130F42">
        <w:rPr>
          <w:b/>
          <w:bCs/>
          <w:lang w:bidi="ru-RU"/>
        </w:rPr>
        <w:t>6. АНТИКОРРУПЦИОННАЯ ОГОВОРКА</w:t>
      </w:r>
      <w:bookmarkEnd w:id="4"/>
    </w:p>
    <w:p w:rsidR="00130F42" w:rsidRPr="00130F42" w:rsidRDefault="00130F42" w:rsidP="00130F42">
      <w:pPr>
        <w:widowControl w:val="0"/>
        <w:tabs>
          <w:tab w:val="left" w:pos="1134"/>
        </w:tabs>
        <w:ind w:firstLine="567"/>
        <w:jc w:val="both"/>
        <w:rPr>
          <w:lang w:bidi="ru-RU"/>
        </w:rPr>
      </w:pPr>
      <w:r w:rsidRPr="00130F42">
        <w:rPr>
          <w:lang w:bidi="ru-RU"/>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F42" w:rsidRPr="00130F42" w:rsidRDefault="00130F42" w:rsidP="00130F42">
      <w:pPr>
        <w:widowControl w:val="0"/>
        <w:tabs>
          <w:tab w:val="left" w:pos="1134"/>
        </w:tabs>
        <w:ind w:firstLine="567"/>
        <w:jc w:val="both"/>
        <w:rPr>
          <w:lang w:bidi="ru-RU"/>
        </w:rPr>
      </w:pPr>
      <w:r w:rsidRPr="00130F42">
        <w:rPr>
          <w:lang w:bidi="ru-RU"/>
        </w:rPr>
        <w:t>6.2. В случае возникновения у Стороны подозрений, что произошло или может произойти нарушение каких-либо положений п.6.1,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п.6.1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30F42" w:rsidRPr="00130F42" w:rsidRDefault="00130F42" w:rsidP="00130F42">
      <w:pPr>
        <w:widowControl w:val="0"/>
        <w:ind w:firstLine="567"/>
        <w:jc w:val="both"/>
        <w:rPr>
          <w:lang w:bidi="ru-RU"/>
        </w:rPr>
      </w:pPr>
    </w:p>
    <w:p w:rsidR="00130F42" w:rsidRPr="00130F42" w:rsidRDefault="00130F42" w:rsidP="00130F42">
      <w:pPr>
        <w:widowControl w:val="0"/>
        <w:tabs>
          <w:tab w:val="left" w:pos="851"/>
        </w:tabs>
        <w:jc w:val="center"/>
        <w:rPr>
          <w:b/>
          <w:bCs/>
          <w:lang w:bidi="ru-RU"/>
        </w:rPr>
      </w:pPr>
      <w:r w:rsidRPr="00130F42">
        <w:rPr>
          <w:b/>
          <w:bCs/>
          <w:lang w:bidi="ru-RU"/>
        </w:rPr>
        <w:t>7. ПОРЯДОК ВНЕСЕНИЯ ИЗМЕНЕНИЙ, ДОПОЛНЕНИЙ В ДОГОВОР И ЕГО РАСТОРЖЕНИЯ</w:t>
      </w:r>
    </w:p>
    <w:p w:rsidR="00130F42" w:rsidRPr="00130F42" w:rsidRDefault="00130F42" w:rsidP="00130F42">
      <w:pPr>
        <w:widowControl w:val="0"/>
        <w:tabs>
          <w:tab w:val="left" w:pos="1134"/>
        </w:tabs>
        <w:ind w:firstLine="567"/>
        <w:jc w:val="both"/>
        <w:rPr>
          <w:lang w:bidi="ru-RU"/>
        </w:rPr>
      </w:pPr>
      <w:r w:rsidRPr="00130F42">
        <w:rPr>
          <w:lang w:bidi="ru-RU"/>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0F42" w:rsidRPr="00130F42" w:rsidRDefault="00130F42" w:rsidP="00130F42">
      <w:pPr>
        <w:widowControl w:val="0"/>
        <w:tabs>
          <w:tab w:val="left" w:pos="1134"/>
        </w:tabs>
        <w:ind w:firstLine="567"/>
        <w:jc w:val="both"/>
        <w:rPr>
          <w:lang w:bidi="ru-RU"/>
        </w:rPr>
      </w:pPr>
      <w:r w:rsidRPr="00130F42">
        <w:rPr>
          <w:lang w:bidi="ru-RU"/>
        </w:rPr>
        <w:t>7.2.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130F42" w:rsidRPr="00130F42" w:rsidRDefault="00130F42" w:rsidP="00130F42">
      <w:pPr>
        <w:widowControl w:val="0"/>
        <w:tabs>
          <w:tab w:val="left" w:pos="1134"/>
        </w:tabs>
        <w:ind w:firstLine="567"/>
        <w:jc w:val="both"/>
        <w:rPr>
          <w:lang w:bidi="ru-RU"/>
        </w:rPr>
      </w:pPr>
      <w:r w:rsidRPr="00130F42">
        <w:rPr>
          <w:lang w:bidi="ru-RU"/>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w:t>
      </w:r>
    </w:p>
    <w:p w:rsidR="00130F42" w:rsidRPr="00130F42" w:rsidRDefault="00130F42" w:rsidP="00130F42">
      <w:pPr>
        <w:widowControl w:val="0"/>
        <w:tabs>
          <w:tab w:val="left" w:pos="1134"/>
        </w:tabs>
        <w:ind w:firstLine="567"/>
        <w:jc w:val="both"/>
        <w:rPr>
          <w:lang w:bidi="ru-RU"/>
        </w:rPr>
      </w:pPr>
      <w:r w:rsidRPr="00130F42">
        <w:rPr>
          <w:lang w:bidi="ru-RU"/>
        </w:rPr>
        <w:t>7.4. Настоящий Договор считается прекращенным с даты, указанной в уведомлении.</w:t>
      </w:r>
    </w:p>
    <w:p w:rsidR="00130F42" w:rsidRPr="00130F42" w:rsidRDefault="00130F42" w:rsidP="00130F42">
      <w:pPr>
        <w:widowControl w:val="0"/>
        <w:tabs>
          <w:tab w:val="left" w:pos="1134"/>
        </w:tabs>
        <w:ind w:firstLine="567"/>
        <w:jc w:val="both"/>
        <w:rPr>
          <w:lang w:bidi="ru-RU"/>
        </w:rPr>
      </w:pPr>
      <w:r w:rsidRPr="00130F42">
        <w:rPr>
          <w:lang w:bidi="ru-RU"/>
        </w:rPr>
        <w:t>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p>
    <w:p w:rsidR="00130F42" w:rsidRPr="00130F42" w:rsidRDefault="00130F42" w:rsidP="00130F42">
      <w:pPr>
        <w:widowControl w:val="0"/>
        <w:tabs>
          <w:tab w:val="left" w:pos="1134"/>
        </w:tabs>
        <w:ind w:firstLine="567"/>
        <w:jc w:val="both"/>
        <w:rPr>
          <w:lang w:bidi="ru-RU"/>
        </w:rPr>
      </w:pPr>
      <w:r w:rsidRPr="00130F42">
        <w:rPr>
          <w:lang w:bidi="ru-RU"/>
        </w:rPr>
        <w:t xml:space="preserve">7.6. В случае расторжения настоящего Договора (отказа от исполнения настоящего </w:t>
      </w:r>
      <w:r w:rsidRPr="00130F42">
        <w:rPr>
          <w:lang w:bidi="ru-RU"/>
        </w:rPr>
        <w:lastRenderedPageBreak/>
        <w:t>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30F42" w:rsidRPr="00130F42" w:rsidRDefault="00130F42" w:rsidP="00130F42">
      <w:pPr>
        <w:widowControl w:val="0"/>
        <w:tabs>
          <w:tab w:val="left" w:pos="1134"/>
        </w:tabs>
        <w:ind w:firstLine="567"/>
        <w:jc w:val="both"/>
        <w:rPr>
          <w:lang w:bidi="ru-RU"/>
        </w:rPr>
      </w:pPr>
      <w:r w:rsidRPr="00130F42">
        <w:rPr>
          <w:lang w:bidi="ru-RU"/>
        </w:rPr>
        <w:t>7.7. Заказчик вправе расторгнуть настоящий Договор в одностороннем порядке в случае совершения персоналом Исполнителя противоправных действий, без возмещения Исполнителю расходов, понесенных в связи с досрочным расторжением Договора.</w:t>
      </w:r>
    </w:p>
    <w:p w:rsidR="00130F42" w:rsidRPr="00130F42" w:rsidRDefault="00130F42" w:rsidP="00130F42">
      <w:pPr>
        <w:widowControl w:val="0"/>
        <w:tabs>
          <w:tab w:val="left" w:pos="1134"/>
        </w:tabs>
        <w:ind w:firstLine="567"/>
        <w:jc w:val="both"/>
        <w:rPr>
          <w:lang w:bidi="ru-RU"/>
        </w:rPr>
      </w:pPr>
    </w:p>
    <w:p w:rsidR="00130F42" w:rsidRPr="00130F42" w:rsidRDefault="00130F42" w:rsidP="00130F42">
      <w:pPr>
        <w:shd w:val="clear" w:color="auto" w:fill="FFFFFF"/>
        <w:tabs>
          <w:tab w:val="left" w:pos="1531"/>
        </w:tabs>
        <w:jc w:val="both"/>
        <w:rPr>
          <w:rFonts w:eastAsia="Calibri"/>
          <w:b/>
          <w:bCs/>
          <w:color w:val="000000"/>
          <w:lang w:eastAsia="en-US"/>
        </w:rPr>
      </w:pPr>
    </w:p>
    <w:p w:rsidR="00130F42" w:rsidRPr="00130F42" w:rsidRDefault="00130F42" w:rsidP="00130F42">
      <w:pPr>
        <w:shd w:val="clear" w:color="auto" w:fill="FFFFFF"/>
        <w:tabs>
          <w:tab w:val="left" w:pos="1531"/>
        </w:tabs>
        <w:ind w:left="10" w:hanging="10"/>
        <w:jc w:val="center"/>
        <w:rPr>
          <w:rFonts w:eastAsia="Calibri"/>
          <w:b/>
          <w:bCs/>
          <w:color w:val="000000"/>
          <w:lang w:eastAsia="en-US"/>
        </w:rPr>
      </w:pPr>
      <w:r w:rsidRPr="00130F42">
        <w:rPr>
          <w:rFonts w:eastAsia="Calibri"/>
          <w:b/>
          <w:bCs/>
          <w:color w:val="000000"/>
          <w:lang w:eastAsia="en-US"/>
        </w:rPr>
        <w:t xml:space="preserve">8. НАЛОГОВАЯ ОГОВОРКА </w:t>
      </w:r>
    </w:p>
    <w:p w:rsidR="00130F42" w:rsidRPr="00130F42" w:rsidRDefault="00130F42" w:rsidP="00130F42">
      <w:pPr>
        <w:ind w:firstLine="567"/>
        <w:jc w:val="both"/>
      </w:pPr>
      <w:r w:rsidRPr="00130F42">
        <w:t>8.1. Поставщик гарантирует, что:</w:t>
      </w:r>
    </w:p>
    <w:p w:rsidR="00130F42" w:rsidRPr="00130F42" w:rsidRDefault="00130F42" w:rsidP="00130F42">
      <w:pPr>
        <w:ind w:firstLine="567"/>
        <w:jc w:val="both"/>
      </w:pPr>
      <w:r w:rsidRPr="00130F42">
        <w:t>зарегистрирован в ЕГРЮЛ надлежащим образом;</w:t>
      </w:r>
    </w:p>
    <w:p w:rsidR="00130F42" w:rsidRPr="00130F42" w:rsidRDefault="00130F42" w:rsidP="00130F42">
      <w:pPr>
        <w:ind w:firstLine="567"/>
        <w:jc w:val="both"/>
      </w:pPr>
      <w:r w:rsidRPr="00130F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0F42" w:rsidRPr="00130F42" w:rsidRDefault="00130F42" w:rsidP="00130F42">
      <w:pPr>
        <w:ind w:firstLine="567"/>
        <w:jc w:val="both"/>
      </w:pPr>
      <w:r w:rsidRPr="00130F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0F42" w:rsidRPr="00130F42" w:rsidRDefault="00130F42" w:rsidP="00130F42">
      <w:pPr>
        <w:ind w:firstLine="567"/>
        <w:jc w:val="both"/>
      </w:pPr>
      <w:r w:rsidRPr="00130F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0F42" w:rsidRPr="00130F42" w:rsidRDefault="00130F42" w:rsidP="00130F42">
      <w:pPr>
        <w:ind w:firstLine="567"/>
        <w:jc w:val="both"/>
      </w:pPr>
      <w:r w:rsidRPr="00130F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0F42" w:rsidRPr="00130F42" w:rsidRDefault="00130F42" w:rsidP="00130F42">
      <w:pPr>
        <w:ind w:firstLine="567"/>
        <w:jc w:val="both"/>
      </w:pPr>
      <w:r w:rsidRPr="00130F4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0F42" w:rsidRPr="00130F42" w:rsidRDefault="00130F42" w:rsidP="00130F42">
      <w:pPr>
        <w:ind w:firstLine="567"/>
        <w:jc w:val="both"/>
      </w:pPr>
      <w:r w:rsidRPr="00130F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0F42" w:rsidRPr="00130F42" w:rsidRDefault="00130F42" w:rsidP="00130F42">
      <w:pPr>
        <w:ind w:firstLine="567"/>
        <w:jc w:val="both"/>
      </w:pPr>
      <w:r w:rsidRPr="00130F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0F42" w:rsidRPr="00130F42" w:rsidRDefault="00130F42" w:rsidP="00130F42">
      <w:pPr>
        <w:ind w:firstLine="567"/>
        <w:jc w:val="both"/>
      </w:pPr>
      <w:r w:rsidRPr="00130F42">
        <w:t>своевременно и в полном объеме уплачивает налоги, сборы и страховые взносы;</w:t>
      </w:r>
    </w:p>
    <w:p w:rsidR="00130F42" w:rsidRPr="00130F42" w:rsidRDefault="00130F42" w:rsidP="00130F42">
      <w:pPr>
        <w:shd w:val="clear" w:color="auto" w:fill="FFFFFF"/>
        <w:ind w:firstLine="567"/>
        <w:jc w:val="both"/>
        <w:rPr>
          <w:rFonts w:eastAsia="Calibri"/>
          <w:lang w:eastAsia="en-US"/>
        </w:rPr>
      </w:pPr>
      <w:r w:rsidRPr="00130F42">
        <w:t>отражает в налоговой отчетности по НДС все суммы НДС, предъявленные Покупателю;</w:t>
      </w:r>
      <w:r w:rsidRPr="00130F42">
        <w:rPr>
          <w:rFonts w:eastAsia="Calibri"/>
          <w:lang w:eastAsia="en-US"/>
        </w:rPr>
        <w:t xml:space="preserve"> </w:t>
      </w:r>
    </w:p>
    <w:p w:rsidR="00130F42" w:rsidRPr="00130F42" w:rsidRDefault="00130F42" w:rsidP="00130F42">
      <w:pPr>
        <w:ind w:firstLine="567"/>
        <w:jc w:val="both"/>
      </w:pPr>
      <w:r w:rsidRPr="00130F42">
        <w:t>лица, подписывающие от его имени первичные документы и счета-фактуры, имеют на это все необходимые полномочия и доверенности.</w:t>
      </w:r>
    </w:p>
    <w:p w:rsidR="00130F42" w:rsidRPr="00130F42" w:rsidRDefault="00130F42" w:rsidP="00130F42">
      <w:pPr>
        <w:tabs>
          <w:tab w:val="left" w:pos="1276"/>
          <w:tab w:val="left" w:pos="1418"/>
        </w:tabs>
        <w:ind w:firstLine="567"/>
        <w:jc w:val="both"/>
      </w:pPr>
      <w:r w:rsidRPr="00130F42">
        <w:t>8.2. Если Поставщик  нарушит гарантии (любую одну, несколько или все вместе), указанные в пункте 8.1 настоящего Договора,  и это повлечет:</w:t>
      </w:r>
    </w:p>
    <w:p w:rsidR="00130F42" w:rsidRPr="00130F42" w:rsidRDefault="00130F42" w:rsidP="00130F42">
      <w:pPr>
        <w:tabs>
          <w:tab w:val="left" w:pos="1276"/>
        </w:tabs>
        <w:ind w:firstLine="567"/>
        <w:jc w:val="both"/>
      </w:pPr>
      <w:r w:rsidRPr="00130F42">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30F42" w:rsidRPr="00130F42" w:rsidRDefault="00130F42" w:rsidP="00130F42">
      <w:pPr>
        <w:ind w:firstLine="567"/>
        <w:jc w:val="both"/>
      </w:pPr>
      <w:r w:rsidRPr="00130F42">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30F42" w:rsidRPr="00130F42" w:rsidRDefault="00130F42" w:rsidP="00130F42">
      <w:pPr>
        <w:ind w:firstLine="567"/>
        <w:jc w:val="both"/>
      </w:pPr>
      <w:r w:rsidRPr="00130F42">
        <w:lastRenderedPageBreak/>
        <w:t xml:space="preserve">то Поставщик обязуется возместить Покупателю убытки, который последний понес вследствие таких нарушений. </w:t>
      </w:r>
    </w:p>
    <w:p w:rsidR="00130F42" w:rsidRPr="00130F42" w:rsidRDefault="00130F42" w:rsidP="00130F42">
      <w:pPr>
        <w:tabs>
          <w:tab w:val="left" w:pos="1276"/>
          <w:tab w:val="left" w:pos="1418"/>
        </w:tabs>
        <w:ind w:firstLine="567"/>
        <w:jc w:val="both"/>
      </w:pPr>
      <w:r w:rsidRPr="00130F42">
        <w:t>8.3.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8.2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30F42" w:rsidRPr="00130F42" w:rsidRDefault="00130F42" w:rsidP="00130F42">
      <w:pPr>
        <w:widowControl w:val="0"/>
        <w:rPr>
          <w:b/>
          <w:bCs/>
          <w:lang w:bidi="ru-RU"/>
        </w:rPr>
      </w:pPr>
    </w:p>
    <w:p w:rsidR="00130F42" w:rsidRPr="00130F42" w:rsidRDefault="00130F42" w:rsidP="00130F42">
      <w:pPr>
        <w:widowControl w:val="0"/>
        <w:jc w:val="center"/>
        <w:rPr>
          <w:b/>
          <w:bCs/>
          <w:lang w:bidi="ru-RU"/>
        </w:rPr>
      </w:pPr>
    </w:p>
    <w:p w:rsidR="00130F42" w:rsidRPr="00130F42" w:rsidRDefault="00130F42" w:rsidP="00130F42">
      <w:pPr>
        <w:widowControl w:val="0"/>
        <w:jc w:val="center"/>
        <w:rPr>
          <w:b/>
          <w:bCs/>
          <w:lang w:bidi="ru-RU"/>
        </w:rPr>
      </w:pPr>
      <w:r w:rsidRPr="00130F42">
        <w:rPr>
          <w:b/>
          <w:bCs/>
          <w:lang w:bidi="ru-RU"/>
        </w:rPr>
        <w:t>9. СРОК ДЕЙСТВИЯ И УСЛОВИЯ ДОГОВОРА</w:t>
      </w:r>
    </w:p>
    <w:p w:rsidR="00130F42" w:rsidRPr="00130F42" w:rsidRDefault="00130F42" w:rsidP="00130F42">
      <w:pPr>
        <w:widowControl w:val="0"/>
        <w:tabs>
          <w:tab w:val="left" w:pos="1134"/>
        </w:tabs>
        <w:ind w:firstLine="567"/>
        <w:jc w:val="both"/>
        <w:rPr>
          <w:lang w:bidi="ru-RU"/>
        </w:rPr>
      </w:pPr>
      <w:r w:rsidRPr="00130F42">
        <w:rPr>
          <w:lang w:bidi="ru-RU"/>
        </w:rPr>
        <w:t xml:space="preserve">9.1. Настоящий Договор вступает в силу </w:t>
      </w:r>
      <w:r w:rsidR="002A2551">
        <w:rPr>
          <w:lang w:bidi="ru-RU"/>
        </w:rPr>
        <w:t>даты подписания и</w:t>
      </w:r>
      <w:r w:rsidRPr="00130F42">
        <w:rPr>
          <w:lang w:bidi="ru-RU"/>
        </w:rPr>
        <w:t xml:space="preserve"> действует по </w:t>
      </w:r>
      <w:r w:rsidR="002A2551">
        <w:rPr>
          <w:lang w:bidi="ru-RU"/>
        </w:rPr>
        <w:t>3</w:t>
      </w:r>
      <w:r w:rsidRPr="00130F42">
        <w:rPr>
          <w:lang w:bidi="ru-RU"/>
        </w:rPr>
        <w:t>1 января 2021 года включительно, а в части взаиморасчетов до полного исполнения обязательств.</w:t>
      </w:r>
    </w:p>
    <w:p w:rsidR="00130F42" w:rsidRPr="00130F42" w:rsidRDefault="00130F42" w:rsidP="00130F42">
      <w:pPr>
        <w:widowControl w:val="0"/>
        <w:tabs>
          <w:tab w:val="left" w:pos="1134"/>
        </w:tabs>
        <w:ind w:firstLine="567"/>
        <w:jc w:val="both"/>
        <w:rPr>
          <w:lang w:bidi="ru-RU"/>
        </w:rPr>
      </w:pPr>
      <w:r w:rsidRPr="00130F42">
        <w:rPr>
          <w:rFonts w:eastAsia="Calibri"/>
          <w:bCs/>
          <w:lang w:eastAsia="en-US"/>
        </w:rPr>
        <w:t>9.2. Окончание срока действия Договора не освобождает Стороны от ответственности за его нарушение.</w:t>
      </w:r>
    </w:p>
    <w:p w:rsidR="00130F42" w:rsidRPr="00130F42" w:rsidRDefault="00130F42" w:rsidP="00130F42">
      <w:pPr>
        <w:widowControl w:val="0"/>
        <w:tabs>
          <w:tab w:val="left" w:pos="1134"/>
        </w:tabs>
        <w:ind w:firstLine="567"/>
        <w:jc w:val="both"/>
        <w:rPr>
          <w:lang w:bidi="ru-RU"/>
        </w:rPr>
      </w:pPr>
      <w:r w:rsidRPr="00130F42">
        <w:rPr>
          <w:lang w:bidi="ru-RU"/>
        </w:rPr>
        <w:t>9.3.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30F42" w:rsidRPr="00130F42" w:rsidRDefault="00130F42" w:rsidP="00130F42">
      <w:pPr>
        <w:widowControl w:val="0"/>
        <w:tabs>
          <w:tab w:val="left" w:pos="1134"/>
        </w:tabs>
        <w:ind w:firstLine="567"/>
        <w:jc w:val="both"/>
        <w:rPr>
          <w:lang w:bidi="ru-RU"/>
        </w:rPr>
      </w:pPr>
      <w:r w:rsidRPr="00130F42">
        <w:rPr>
          <w:lang w:bidi="ru-RU"/>
        </w:rPr>
        <w:t>9.4. В случае непредставления Исполнителем сведений о составе владельцев Исполнителя, включая конечных, о составе исполнительных органов Исполнителя, а также информации об изменении таких сведений Заказчик имеет право расторгнуть настоящий Договор в одностороннем внесудебном порядке по истечению срока, предоставленного им в претензии о необходимости исполнения указанных требований.</w:t>
      </w:r>
    </w:p>
    <w:p w:rsidR="00130F42" w:rsidRPr="00130F42" w:rsidRDefault="00130F42" w:rsidP="00130F42">
      <w:pPr>
        <w:widowControl w:val="0"/>
        <w:ind w:firstLine="567"/>
        <w:jc w:val="both"/>
        <w:rPr>
          <w:lang w:bidi="ru-RU"/>
        </w:rPr>
      </w:pPr>
    </w:p>
    <w:p w:rsidR="00130F42" w:rsidRPr="00130F42" w:rsidRDefault="00130F42" w:rsidP="00130F42">
      <w:pPr>
        <w:widowControl w:val="0"/>
        <w:jc w:val="center"/>
        <w:rPr>
          <w:b/>
          <w:bCs/>
          <w:lang w:bidi="ru-RU"/>
        </w:rPr>
      </w:pPr>
      <w:r w:rsidRPr="00130F42">
        <w:rPr>
          <w:b/>
          <w:bCs/>
          <w:lang w:bidi="ru-RU"/>
        </w:rPr>
        <w:t>10. РАЗРЕШЕНИЕ СПОРОВ</w:t>
      </w:r>
    </w:p>
    <w:p w:rsidR="00130F42" w:rsidRPr="00130F42" w:rsidRDefault="00130F42" w:rsidP="00130F42">
      <w:pPr>
        <w:widowControl w:val="0"/>
        <w:tabs>
          <w:tab w:val="left" w:pos="1134"/>
        </w:tabs>
        <w:ind w:firstLine="567"/>
        <w:jc w:val="both"/>
        <w:rPr>
          <w:lang w:bidi="ru-RU"/>
        </w:rPr>
      </w:pPr>
      <w:r w:rsidRPr="00130F42">
        <w:rPr>
          <w:lang w:bidi="ru-RU"/>
        </w:rPr>
        <w:t>10.1. В случае возникновения споров по настоящему Договору Стороны принимают меры к разрешению их путем ведения переговоров. Если Стороны не придут к соглашению путем переговоров, все споры рассматриваются в претензионном порядке. Срок рассмотрения претензии 15 (пятнадцать) дней.</w:t>
      </w:r>
    </w:p>
    <w:p w:rsidR="00130F42" w:rsidRPr="00130F42" w:rsidRDefault="00130F42" w:rsidP="00130F42">
      <w:pPr>
        <w:widowControl w:val="0"/>
        <w:tabs>
          <w:tab w:val="left" w:pos="1134"/>
        </w:tabs>
        <w:ind w:firstLine="567"/>
        <w:jc w:val="both"/>
        <w:rPr>
          <w:lang w:bidi="ru-RU"/>
        </w:rPr>
      </w:pPr>
      <w:r w:rsidRPr="00130F42">
        <w:rPr>
          <w:lang w:bidi="ru-RU"/>
        </w:rPr>
        <w:t>10.2. В случае если Стороны не придут к обоюдному согласию, то споры разрешаются в Арбитражном суде Сахалинской области в соответствии с законодательством Российской Федерации.</w:t>
      </w:r>
    </w:p>
    <w:p w:rsidR="00130F42" w:rsidRPr="00130F42" w:rsidRDefault="00130F42" w:rsidP="00130F42">
      <w:pPr>
        <w:widowControl w:val="0"/>
        <w:ind w:firstLine="567"/>
        <w:jc w:val="both"/>
        <w:rPr>
          <w:lang w:bidi="ru-RU"/>
        </w:rPr>
      </w:pPr>
    </w:p>
    <w:p w:rsidR="00130F42" w:rsidRPr="00130F42" w:rsidRDefault="00130F42" w:rsidP="00130F42">
      <w:pPr>
        <w:widowControl w:val="0"/>
        <w:tabs>
          <w:tab w:val="left" w:pos="567"/>
          <w:tab w:val="left" w:pos="2127"/>
        </w:tabs>
        <w:jc w:val="center"/>
        <w:rPr>
          <w:b/>
          <w:bCs/>
          <w:lang w:bidi="ru-RU"/>
        </w:rPr>
      </w:pPr>
      <w:r w:rsidRPr="00130F42">
        <w:rPr>
          <w:b/>
          <w:bCs/>
          <w:lang w:bidi="ru-RU"/>
        </w:rPr>
        <w:t>11. ЗАКЛЮЧИТЕЛЬНЫЕ ПОЛОЖЕНИЯ</w:t>
      </w:r>
    </w:p>
    <w:p w:rsidR="00130F42" w:rsidRPr="00130F42" w:rsidRDefault="00130F42" w:rsidP="00130F42">
      <w:pPr>
        <w:widowControl w:val="0"/>
        <w:tabs>
          <w:tab w:val="left" w:pos="1134"/>
        </w:tabs>
        <w:ind w:firstLine="567"/>
        <w:jc w:val="both"/>
        <w:rPr>
          <w:lang w:bidi="ru-RU"/>
        </w:rPr>
      </w:pPr>
      <w:r w:rsidRPr="00130F42">
        <w:rPr>
          <w:lang w:bidi="ru-RU"/>
        </w:rPr>
        <w:t>11.1. В случаях, не предусмотренных настоящим Договором, стороны руководствуются действующим законодательством Российской Федерации.</w:t>
      </w:r>
    </w:p>
    <w:p w:rsidR="00130F42" w:rsidRPr="00130F42" w:rsidRDefault="00130F42" w:rsidP="00130F42">
      <w:pPr>
        <w:widowControl w:val="0"/>
        <w:tabs>
          <w:tab w:val="left" w:pos="1134"/>
        </w:tabs>
        <w:ind w:firstLine="567"/>
        <w:jc w:val="both"/>
        <w:rPr>
          <w:lang w:bidi="ru-RU"/>
        </w:rPr>
      </w:pPr>
      <w:r w:rsidRPr="00130F42">
        <w:rPr>
          <w:lang w:bidi="ru-RU"/>
        </w:rPr>
        <w:t>11.2. Настоящий Договор составлен в двух экземплярах, имеющих одинаковую силу, по одному экземпляру для каждой из Сторон.</w:t>
      </w:r>
    </w:p>
    <w:p w:rsidR="00130F42" w:rsidRPr="00130F42" w:rsidRDefault="00130F42" w:rsidP="00130F42">
      <w:pPr>
        <w:widowControl w:val="0"/>
        <w:tabs>
          <w:tab w:val="left" w:pos="1134"/>
        </w:tabs>
        <w:ind w:firstLine="567"/>
        <w:jc w:val="both"/>
        <w:rPr>
          <w:lang w:bidi="ru-RU"/>
        </w:rPr>
      </w:pPr>
      <w:r w:rsidRPr="00130F42">
        <w:rPr>
          <w:lang w:bidi="ru-RU"/>
        </w:rPr>
        <w:t>11.3.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130F42" w:rsidRPr="00130F42" w:rsidRDefault="00130F42" w:rsidP="00130F42">
      <w:pPr>
        <w:widowControl w:val="0"/>
        <w:tabs>
          <w:tab w:val="left" w:pos="1134"/>
        </w:tabs>
        <w:ind w:firstLine="567"/>
        <w:jc w:val="both"/>
        <w:rPr>
          <w:lang w:bidi="ru-RU"/>
        </w:rPr>
      </w:pPr>
      <w:r w:rsidRPr="00130F42">
        <w:rPr>
          <w:lang w:bidi="ru-RU"/>
        </w:rPr>
        <w:t>11.4. К настоящему Договору прилагаются:</w:t>
      </w:r>
    </w:p>
    <w:p w:rsidR="00130F42" w:rsidRPr="00130F42" w:rsidRDefault="00130F42" w:rsidP="00130F42">
      <w:pPr>
        <w:widowControl w:val="0"/>
        <w:tabs>
          <w:tab w:val="left" w:pos="1134"/>
        </w:tabs>
        <w:ind w:firstLine="567"/>
        <w:jc w:val="both"/>
        <w:rPr>
          <w:lang w:bidi="ru-RU"/>
        </w:rPr>
      </w:pPr>
      <w:r w:rsidRPr="00130F42">
        <w:rPr>
          <w:lang w:bidi="ru-RU"/>
        </w:rPr>
        <w:t>11.4.1. Техническое задание (Приложение № 1)</w:t>
      </w:r>
    </w:p>
    <w:p w:rsidR="00130F42" w:rsidRPr="00130F42" w:rsidRDefault="00130F42" w:rsidP="00130F42">
      <w:pPr>
        <w:widowControl w:val="0"/>
        <w:tabs>
          <w:tab w:val="left" w:pos="1134"/>
        </w:tabs>
        <w:ind w:firstLine="567"/>
        <w:jc w:val="both"/>
        <w:rPr>
          <w:lang w:bidi="ru-RU"/>
        </w:rPr>
      </w:pPr>
      <w:r w:rsidRPr="00130F42">
        <w:rPr>
          <w:lang w:bidi="ru-RU"/>
        </w:rPr>
        <w:t xml:space="preserve">11.4.2. Расчет договорной цены (Приложение № 2); </w:t>
      </w:r>
    </w:p>
    <w:p w:rsidR="00130F42" w:rsidRPr="00130F42" w:rsidRDefault="00130F42" w:rsidP="00130F42">
      <w:pPr>
        <w:widowControl w:val="0"/>
        <w:tabs>
          <w:tab w:val="left" w:pos="1134"/>
        </w:tabs>
        <w:ind w:firstLine="567"/>
        <w:jc w:val="both"/>
        <w:rPr>
          <w:lang w:bidi="ru-RU"/>
        </w:rPr>
      </w:pPr>
      <w:r w:rsidRPr="00130F42">
        <w:rPr>
          <w:lang w:bidi="ru-RU"/>
        </w:rPr>
        <w:t>11.4.3. Служебная инструкция по охране объектов (пассажирских вагонов) акционерного общества «Пассажирская компания Сахалин» (Приложение № 3).</w:t>
      </w:r>
    </w:p>
    <w:p w:rsidR="00130F42" w:rsidRPr="00130F42" w:rsidRDefault="00130F42" w:rsidP="00130F42">
      <w:pPr>
        <w:widowControl w:val="0"/>
        <w:tabs>
          <w:tab w:val="left" w:pos="1134"/>
        </w:tabs>
        <w:ind w:firstLine="567"/>
        <w:jc w:val="both"/>
        <w:rPr>
          <w:lang w:bidi="ru-RU"/>
        </w:rPr>
      </w:pPr>
      <w:r w:rsidRPr="00130F42">
        <w:rPr>
          <w:lang w:bidi="ru-RU"/>
        </w:rPr>
        <w:t>11.4.4. Форма Акта сдачи-приемки оказанных Услуг (Приложение № 4).</w:t>
      </w:r>
    </w:p>
    <w:p w:rsidR="00130F42" w:rsidRDefault="00130F42" w:rsidP="00130F42">
      <w:pPr>
        <w:widowControl w:val="0"/>
        <w:tabs>
          <w:tab w:val="left" w:pos="1134"/>
        </w:tabs>
        <w:jc w:val="both"/>
        <w:rPr>
          <w:lang w:bidi="ru-RU"/>
        </w:rPr>
      </w:pPr>
    </w:p>
    <w:p w:rsidR="00130F42" w:rsidRPr="00130F42" w:rsidRDefault="00130F42" w:rsidP="00130F42">
      <w:pPr>
        <w:widowControl w:val="0"/>
        <w:tabs>
          <w:tab w:val="left" w:pos="1134"/>
        </w:tabs>
        <w:ind w:firstLine="567"/>
        <w:jc w:val="both"/>
        <w:rPr>
          <w:lang w:bidi="ru-RU"/>
        </w:rPr>
      </w:pPr>
    </w:p>
    <w:p w:rsidR="00130F42" w:rsidRPr="00130F42" w:rsidRDefault="00130F42" w:rsidP="00130F42">
      <w:pPr>
        <w:widowControl w:val="0"/>
        <w:shd w:val="clear" w:color="auto" w:fill="FFFFFF"/>
        <w:tabs>
          <w:tab w:val="left" w:pos="0"/>
        </w:tabs>
        <w:suppressAutoHyphens/>
        <w:spacing w:line="100" w:lineRule="atLeast"/>
        <w:jc w:val="center"/>
        <w:rPr>
          <w:rFonts w:eastAsia="Courier New"/>
          <w:b/>
          <w:bCs/>
          <w:color w:val="000000"/>
          <w:spacing w:val="-2"/>
          <w:lang w:eastAsia="ar-SA" w:bidi="ru-RU"/>
        </w:rPr>
      </w:pPr>
      <w:r w:rsidRPr="00130F42">
        <w:rPr>
          <w:rFonts w:eastAsia="Courier New"/>
          <w:b/>
          <w:bCs/>
          <w:color w:val="000000"/>
          <w:spacing w:val="-2"/>
          <w:lang w:eastAsia="ar-SA" w:bidi="ru-RU"/>
        </w:rPr>
        <w:t>12. ЮРИДИЧЕСКИЕ АДРЕСА И ПЛАТЕЖНЫЕ РЕКВИЗИТЫ СТОРОН</w:t>
      </w:r>
    </w:p>
    <w:p w:rsidR="00130F42" w:rsidRPr="00130F42" w:rsidRDefault="00130F42" w:rsidP="00130F42">
      <w:pPr>
        <w:widowControl w:val="0"/>
        <w:shd w:val="clear" w:color="auto" w:fill="FFFFFF"/>
        <w:tabs>
          <w:tab w:val="left" w:pos="0"/>
        </w:tabs>
        <w:suppressAutoHyphens/>
        <w:spacing w:line="100" w:lineRule="atLeast"/>
        <w:jc w:val="center"/>
        <w:rPr>
          <w:rFonts w:eastAsia="Courier New"/>
          <w:b/>
          <w:bCs/>
          <w:color w:val="000000"/>
          <w:spacing w:val="-2"/>
          <w:lang w:eastAsia="ar-SA" w:bidi="ru-RU"/>
        </w:rPr>
      </w:pPr>
    </w:p>
    <w:tbl>
      <w:tblPr>
        <w:tblW w:w="1015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77"/>
        <w:gridCol w:w="5078"/>
      </w:tblGrid>
      <w:tr w:rsidR="00130F42" w:rsidRPr="00130F42" w:rsidTr="002A2551">
        <w:trPr>
          <w:trHeight w:val="387"/>
        </w:trPr>
        <w:tc>
          <w:tcPr>
            <w:tcW w:w="5079" w:type="dxa"/>
            <w:tcBorders>
              <w:top w:val="nil"/>
              <w:left w:val="nil"/>
              <w:bottom w:val="nil"/>
              <w:right w:val="nil"/>
            </w:tcBorders>
          </w:tcPr>
          <w:p w:rsidR="00130F42" w:rsidRPr="00130F42" w:rsidRDefault="00130F42" w:rsidP="00130F42">
            <w:pPr>
              <w:jc w:val="center"/>
              <w:rPr>
                <w:b/>
                <w:bCs/>
              </w:rPr>
            </w:pPr>
            <w:r w:rsidRPr="00130F42">
              <w:rPr>
                <w:b/>
                <w:bCs/>
              </w:rPr>
              <w:t>«Заказчик»:</w:t>
            </w:r>
          </w:p>
          <w:p w:rsidR="00130F42" w:rsidRPr="00130F42" w:rsidRDefault="00130F42" w:rsidP="00130F42">
            <w:pPr>
              <w:tabs>
                <w:tab w:val="left" w:pos="1418"/>
              </w:tabs>
              <w:rPr>
                <w:b/>
              </w:rPr>
            </w:pPr>
            <w:r w:rsidRPr="00130F42">
              <w:rPr>
                <w:b/>
              </w:rPr>
              <w:t xml:space="preserve">Акционерное общество </w:t>
            </w:r>
          </w:p>
          <w:p w:rsidR="00130F42" w:rsidRPr="00130F42" w:rsidRDefault="00130F42" w:rsidP="00130F42">
            <w:pPr>
              <w:tabs>
                <w:tab w:val="left" w:pos="1418"/>
              </w:tabs>
              <w:rPr>
                <w:b/>
              </w:rPr>
            </w:pPr>
            <w:r w:rsidRPr="00130F42">
              <w:rPr>
                <w:b/>
              </w:rPr>
              <w:t>«Пассажирская компания «Сахалин»</w:t>
            </w:r>
          </w:p>
          <w:p w:rsidR="00130F42" w:rsidRPr="00130F42" w:rsidRDefault="00130F42" w:rsidP="00130F42">
            <w:pPr>
              <w:tabs>
                <w:tab w:val="left" w:pos="1418"/>
              </w:tabs>
            </w:pPr>
            <w:r w:rsidRPr="00130F42">
              <w:lastRenderedPageBreak/>
              <w:t>Юридический адрес: 693000,</w:t>
            </w:r>
          </w:p>
          <w:p w:rsidR="00130F42" w:rsidRPr="00130F42" w:rsidRDefault="00130F42" w:rsidP="00130F42">
            <w:pPr>
              <w:tabs>
                <w:tab w:val="left" w:pos="1418"/>
              </w:tabs>
            </w:pPr>
            <w:r w:rsidRPr="00130F42">
              <w:t>г. Южно-Сахалинск, ул. Вокзальная, 54-А</w:t>
            </w:r>
          </w:p>
          <w:p w:rsidR="00130F42" w:rsidRPr="00130F42" w:rsidRDefault="00130F42" w:rsidP="00130F42">
            <w:pPr>
              <w:tabs>
                <w:tab w:val="left" w:pos="1418"/>
              </w:tabs>
              <w:rPr>
                <w:bCs/>
              </w:rPr>
            </w:pPr>
            <w:r w:rsidRPr="00130F42">
              <w:rPr>
                <w:bCs/>
              </w:rPr>
              <w:t>ИНН/КПП 6501243453/650101001</w:t>
            </w:r>
          </w:p>
          <w:p w:rsidR="00130F42" w:rsidRPr="00130F42" w:rsidRDefault="00130F42" w:rsidP="00130F42">
            <w:pPr>
              <w:tabs>
                <w:tab w:val="left" w:pos="1418"/>
              </w:tabs>
              <w:rPr>
                <w:bCs/>
              </w:rPr>
            </w:pPr>
            <w:r w:rsidRPr="00130F42">
              <w:rPr>
                <w:bCs/>
              </w:rPr>
              <w:t xml:space="preserve">Расчетный счет № 40702810908020008931 в филиале Банк ВТБ (ПАО) </w:t>
            </w:r>
          </w:p>
          <w:p w:rsidR="00130F42" w:rsidRPr="00130F42" w:rsidRDefault="00130F42" w:rsidP="00130F42">
            <w:pPr>
              <w:tabs>
                <w:tab w:val="left" w:pos="1418"/>
              </w:tabs>
              <w:rPr>
                <w:bCs/>
              </w:rPr>
            </w:pPr>
            <w:r w:rsidRPr="00130F42">
              <w:rPr>
                <w:bCs/>
              </w:rPr>
              <w:t>в г. Хабаровске</w:t>
            </w:r>
          </w:p>
          <w:p w:rsidR="00130F42" w:rsidRPr="00130F42" w:rsidRDefault="00130F42" w:rsidP="00130F42">
            <w:pPr>
              <w:tabs>
                <w:tab w:val="left" w:pos="1418"/>
              </w:tabs>
              <w:rPr>
                <w:bCs/>
              </w:rPr>
            </w:pPr>
            <w:r w:rsidRPr="00130F42">
              <w:rPr>
                <w:bCs/>
              </w:rPr>
              <w:t xml:space="preserve">Корреспондентский счет </w:t>
            </w:r>
          </w:p>
          <w:p w:rsidR="00130F42" w:rsidRPr="00130F42" w:rsidRDefault="00130F42" w:rsidP="00130F42">
            <w:pPr>
              <w:tabs>
                <w:tab w:val="left" w:pos="1418"/>
              </w:tabs>
              <w:rPr>
                <w:bCs/>
              </w:rPr>
            </w:pPr>
            <w:r w:rsidRPr="00130F42">
              <w:rPr>
                <w:bCs/>
              </w:rPr>
              <w:t>№ 30101810400000000727</w:t>
            </w:r>
          </w:p>
          <w:p w:rsidR="00130F42" w:rsidRPr="00130F42" w:rsidRDefault="00130F42" w:rsidP="00130F42">
            <w:pPr>
              <w:tabs>
                <w:tab w:val="left" w:pos="1418"/>
              </w:tabs>
              <w:rPr>
                <w:bCs/>
              </w:rPr>
            </w:pPr>
            <w:r w:rsidRPr="00130F42">
              <w:rPr>
                <w:bCs/>
              </w:rPr>
              <w:t>БИК  040813727</w:t>
            </w:r>
          </w:p>
          <w:p w:rsidR="00130F42" w:rsidRPr="00130F42" w:rsidRDefault="00130F42" w:rsidP="00130F42">
            <w:pPr>
              <w:tabs>
                <w:tab w:val="left" w:pos="1418"/>
              </w:tabs>
              <w:rPr>
                <w:bCs/>
              </w:rPr>
            </w:pPr>
            <w:r w:rsidRPr="00130F42">
              <w:rPr>
                <w:bCs/>
              </w:rPr>
              <w:t>Тел. (4242) 71-31-99, 71-22-59</w:t>
            </w:r>
          </w:p>
          <w:p w:rsidR="00130F42" w:rsidRPr="00130F42" w:rsidRDefault="00130F42" w:rsidP="00130F42">
            <w:pPr>
              <w:tabs>
                <w:tab w:val="left" w:pos="1418"/>
              </w:tabs>
              <w:rPr>
                <w:bCs/>
              </w:rPr>
            </w:pPr>
            <w:r w:rsidRPr="00130F42">
              <w:rPr>
                <w:bCs/>
              </w:rPr>
              <w:t>Факс (4242) 71-30-89</w:t>
            </w:r>
          </w:p>
          <w:p w:rsidR="00130F42" w:rsidRPr="00130F42" w:rsidRDefault="00130F42" w:rsidP="00130F42">
            <w:pPr>
              <w:tabs>
                <w:tab w:val="left" w:pos="1418"/>
              </w:tabs>
              <w:rPr>
                <w:bCs/>
              </w:rPr>
            </w:pPr>
            <w:r w:rsidRPr="00130F42">
              <w:rPr>
                <w:bCs/>
                <w:lang w:val="en-US"/>
              </w:rPr>
              <w:t>e</w:t>
            </w:r>
            <w:r w:rsidRPr="00130F42">
              <w:rPr>
                <w:bCs/>
              </w:rPr>
              <w:t>-</w:t>
            </w:r>
            <w:r w:rsidRPr="00130F42">
              <w:rPr>
                <w:bCs/>
                <w:lang w:val="en-US"/>
              </w:rPr>
              <w:t>mail</w:t>
            </w:r>
            <w:r w:rsidRPr="00130F42">
              <w:rPr>
                <w:bCs/>
              </w:rPr>
              <w:t xml:space="preserve">: </w:t>
            </w:r>
            <w:hyperlink r:id="rId9" w:history="1">
              <w:r w:rsidRPr="00130F42">
                <w:rPr>
                  <w:u w:val="single"/>
                  <w:lang w:val="en-US"/>
                </w:rPr>
                <w:t>Dialog</w:t>
              </w:r>
              <w:r w:rsidRPr="00130F42">
                <w:rPr>
                  <w:u w:val="single"/>
                </w:rPr>
                <w:t>@</w:t>
              </w:r>
              <w:proofErr w:type="spellStart"/>
              <w:r w:rsidRPr="00130F42">
                <w:rPr>
                  <w:u w:val="single"/>
                  <w:lang w:val="en-US"/>
                </w:rPr>
                <w:t>pk</w:t>
              </w:r>
              <w:proofErr w:type="spellEnd"/>
              <w:r w:rsidRPr="00130F42">
                <w:rPr>
                  <w:u w:val="single"/>
                </w:rPr>
                <w:t>-</w:t>
              </w:r>
              <w:proofErr w:type="spellStart"/>
              <w:r w:rsidRPr="00130F42">
                <w:rPr>
                  <w:u w:val="single"/>
                  <w:lang w:val="en-US"/>
                </w:rPr>
                <w:t>sakhalin</w:t>
              </w:r>
              <w:proofErr w:type="spellEnd"/>
              <w:r w:rsidRPr="00130F42">
                <w:rPr>
                  <w:u w:val="single"/>
                </w:rPr>
                <w:t>.</w:t>
              </w:r>
              <w:proofErr w:type="spellStart"/>
              <w:r w:rsidRPr="00130F42">
                <w:rPr>
                  <w:u w:val="single"/>
                  <w:lang w:val="en-US"/>
                </w:rPr>
                <w:t>ru</w:t>
              </w:r>
              <w:proofErr w:type="spellEnd"/>
            </w:hyperlink>
            <w:r w:rsidRPr="00130F42">
              <w:rPr>
                <w:bCs/>
              </w:rPr>
              <w:t xml:space="preserve"> </w:t>
            </w:r>
          </w:p>
          <w:p w:rsidR="00130F42" w:rsidRPr="00130F42" w:rsidRDefault="00130F42" w:rsidP="00130F42">
            <w:pPr>
              <w:tabs>
                <w:tab w:val="left" w:pos="1418"/>
              </w:tabs>
              <w:rPr>
                <w:b/>
              </w:rPr>
            </w:pPr>
          </w:p>
          <w:p w:rsidR="00130F42" w:rsidRPr="00130F42" w:rsidRDefault="00130F42" w:rsidP="00130F42">
            <w:pPr>
              <w:tabs>
                <w:tab w:val="left" w:pos="1418"/>
              </w:tabs>
            </w:pPr>
            <w:r w:rsidRPr="00130F42">
              <w:rPr>
                <w:b/>
              </w:rPr>
              <w:t>________________</w:t>
            </w:r>
            <w:r w:rsidRPr="00130F42">
              <w:t>/Д.А. Костыренко/</w:t>
            </w:r>
          </w:p>
          <w:p w:rsidR="00130F42" w:rsidRPr="00130F42" w:rsidRDefault="00130F42" w:rsidP="00130F42">
            <w:pPr>
              <w:jc w:val="center"/>
            </w:pPr>
          </w:p>
        </w:tc>
        <w:tc>
          <w:tcPr>
            <w:tcW w:w="5080" w:type="dxa"/>
            <w:tcBorders>
              <w:top w:val="nil"/>
              <w:left w:val="nil"/>
              <w:bottom w:val="nil"/>
              <w:right w:val="nil"/>
            </w:tcBorders>
          </w:tcPr>
          <w:p w:rsidR="00130F42" w:rsidRPr="00130F42" w:rsidRDefault="00130F42" w:rsidP="00130F42">
            <w:pPr>
              <w:jc w:val="center"/>
              <w:rPr>
                <w:b/>
                <w:bCs/>
              </w:rPr>
            </w:pPr>
            <w:r w:rsidRPr="00130F42">
              <w:rPr>
                <w:b/>
                <w:bCs/>
              </w:rPr>
              <w:lastRenderedPageBreak/>
              <w:t>«Исполнитель»:</w:t>
            </w: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jc w:val="center"/>
              <w:rPr>
                <w:b/>
                <w:bCs/>
              </w:rPr>
            </w:pPr>
          </w:p>
          <w:p w:rsidR="00130F42" w:rsidRPr="00130F42" w:rsidRDefault="00130F42" w:rsidP="00130F42">
            <w:pPr>
              <w:tabs>
                <w:tab w:val="left" w:pos="1418"/>
              </w:tabs>
            </w:pPr>
            <w:r w:rsidRPr="00130F42">
              <w:rPr>
                <w:b/>
              </w:rPr>
              <w:t>________________/____________/</w:t>
            </w:r>
          </w:p>
          <w:p w:rsidR="00130F42" w:rsidRPr="00130F42" w:rsidRDefault="00130F42" w:rsidP="00130F42">
            <w:pPr>
              <w:tabs>
                <w:tab w:val="left" w:pos="1418"/>
              </w:tabs>
            </w:pPr>
          </w:p>
        </w:tc>
      </w:tr>
    </w:tbl>
    <w:p w:rsidR="00130F42" w:rsidRPr="00130F42" w:rsidRDefault="00130F42" w:rsidP="00130F42">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130F42" w:rsidRPr="00130F42" w:rsidRDefault="00130F42" w:rsidP="00130F42">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130F42" w:rsidRPr="00130F42" w:rsidRDefault="00130F42" w:rsidP="00130F42">
      <w:pPr>
        <w:jc w:val="right"/>
      </w:pPr>
    </w:p>
    <w:p w:rsidR="00130F42" w:rsidRPr="00130F42" w:rsidRDefault="00130F42" w:rsidP="00130F42">
      <w:pPr>
        <w:jc w:val="right"/>
      </w:pPr>
    </w:p>
    <w:p w:rsidR="000F6873" w:rsidRDefault="000F6873" w:rsidP="00130F42">
      <w:pPr>
        <w:jc w:val="right"/>
        <w:sectPr w:rsidR="000F6873" w:rsidSect="000F5D18">
          <w:pgSz w:w="11906" w:h="16838"/>
          <w:pgMar w:top="851" w:right="851" w:bottom="993" w:left="1701" w:header="709" w:footer="709" w:gutter="0"/>
          <w:cols w:space="708"/>
          <w:docGrid w:linePitch="360"/>
        </w:sectPr>
      </w:pPr>
    </w:p>
    <w:p w:rsidR="00130F42" w:rsidRPr="00130F42" w:rsidRDefault="00130F42" w:rsidP="00130F42">
      <w:pPr>
        <w:jc w:val="right"/>
      </w:pPr>
      <w:r w:rsidRPr="00130F42">
        <w:lastRenderedPageBreak/>
        <w:t>Приложение № 1</w:t>
      </w:r>
    </w:p>
    <w:p w:rsidR="00130F42" w:rsidRPr="00130F42" w:rsidRDefault="00130F42" w:rsidP="00130F42">
      <w:pPr>
        <w:jc w:val="right"/>
      </w:pPr>
      <w:r w:rsidRPr="00130F42">
        <w:t>к договору</w:t>
      </w:r>
    </w:p>
    <w:p w:rsidR="00130F42" w:rsidRPr="00130F42" w:rsidRDefault="00130F42" w:rsidP="00130F42">
      <w:pPr>
        <w:jc w:val="right"/>
      </w:pPr>
      <w:r w:rsidRPr="00130F42">
        <w:t>от «___» _________ 201_ г. № ______</w:t>
      </w:r>
    </w:p>
    <w:p w:rsidR="00130F42" w:rsidRPr="00130F42" w:rsidRDefault="00130F42" w:rsidP="00130F42">
      <w:pPr>
        <w:jc w:val="both"/>
      </w:pPr>
    </w:p>
    <w:p w:rsidR="00130F42" w:rsidRPr="00130F42" w:rsidRDefault="00130F42" w:rsidP="00130F42">
      <w:pPr>
        <w:autoSpaceDE w:val="0"/>
        <w:autoSpaceDN w:val="0"/>
        <w:adjustRightInd w:val="0"/>
        <w:jc w:val="center"/>
        <w:rPr>
          <w:rFonts w:ascii="Calibri" w:eastAsia="Calibri" w:hAnsi="Calibri"/>
          <w:lang w:eastAsia="en-US"/>
        </w:rPr>
      </w:pPr>
    </w:p>
    <w:p w:rsidR="00130F42" w:rsidRPr="00EA441B" w:rsidRDefault="00130F42" w:rsidP="00130F42">
      <w:pPr>
        <w:autoSpaceDE w:val="0"/>
        <w:autoSpaceDN w:val="0"/>
        <w:adjustRightInd w:val="0"/>
        <w:jc w:val="center"/>
        <w:rPr>
          <w:rFonts w:eastAsia="Calibri"/>
          <w:sz w:val="28"/>
          <w:szCs w:val="28"/>
          <w:lang w:eastAsia="en-US"/>
        </w:rPr>
      </w:pPr>
      <w:r w:rsidRPr="00EA441B">
        <w:rPr>
          <w:rFonts w:eastAsia="Calibri"/>
          <w:sz w:val="28"/>
          <w:szCs w:val="28"/>
          <w:lang w:eastAsia="en-US"/>
        </w:rPr>
        <w:t>Техническое задание</w:t>
      </w:r>
    </w:p>
    <w:p w:rsidR="00130F42" w:rsidRPr="00EA441B" w:rsidRDefault="00130F42" w:rsidP="00130F42">
      <w:pPr>
        <w:ind w:left="290" w:hanging="284"/>
        <w:jc w:val="center"/>
        <w:rPr>
          <w:sz w:val="28"/>
          <w:szCs w:val="28"/>
        </w:rPr>
      </w:pPr>
      <w:r w:rsidRPr="00EA441B">
        <w:rPr>
          <w:sz w:val="28"/>
          <w:szCs w:val="28"/>
        </w:rPr>
        <w:t>к договору № __________ от «___» ________ 201_ года</w:t>
      </w:r>
    </w:p>
    <w:p w:rsidR="00130F42" w:rsidRPr="00EA441B" w:rsidRDefault="00130F42" w:rsidP="00130F42">
      <w:pPr>
        <w:ind w:left="290" w:hanging="284"/>
        <w:jc w:val="center"/>
        <w:rPr>
          <w:sz w:val="28"/>
          <w:szCs w:val="28"/>
        </w:rPr>
      </w:pPr>
      <w:r w:rsidRPr="00EA441B">
        <w:rPr>
          <w:sz w:val="28"/>
          <w:szCs w:val="28"/>
        </w:rPr>
        <w:t>заключенного между АО «ПКС» и __________</w:t>
      </w:r>
    </w:p>
    <w:p w:rsidR="00130F42" w:rsidRPr="00130F42" w:rsidRDefault="00130F42" w:rsidP="00130F42">
      <w:pPr>
        <w:jc w:val="right"/>
      </w:pPr>
    </w:p>
    <w:p w:rsidR="00EA441B" w:rsidRPr="002A2551" w:rsidRDefault="00EA441B" w:rsidP="00EA441B">
      <w:pPr>
        <w:rPr>
          <w:sz w:val="28"/>
          <w:szCs w:val="28"/>
        </w:rPr>
      </w:pPr>
    </w:p>
    <w:tbl>
      <w:tblPr>
        <w:tblW w:w="555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83"/>
        <w:gridCol w:w="125"/>
        <w:gridCol w:w="857"/>
        <w:gridCol w:w="1003"/>
        <w:gridCol w:w="236"/>
        <w:gridCol w:w="1182"/>
        <w:gridCol w:w="1418"/>
        <w:gridCol w:w="1701"/>
        <w:gridCol w:w="1699"/>
      </w:tblGrid>
      <w:tr w:rsidR="00EA441B" w:rsidRPr="002A2551" w:rsidTr="0068002B">
        <w:tc>
          <w:tcPr>
            <w:tcW w:w="5000" w:type="pct"/>
            <w:gridSpan w:val="10"/>
          </w:tcPr>
          <w:p w:rsidR="00EA441B" w:rsidRPr="002A2551" w:rsidRDefault="00EA441B" w:rsidP="0068002B">
            <w:pPr>
              <w:jc w:val="center"/>
              <w:rPr>
                <w:b/>
                <w:sz w:val="28"/>
                <w:szCs w:val="28"/>
              </w:rPr>
            </w:pPr>
            <w:r w:rsidRPr="002A2551">
              <w:rPr>
                <w:b/>
                <w:sz w:val="28"/>
                <w:szCs w:val="28"/>
              </w:rPr>
              <w:t xml:space="preserve">1. </w:t>
            </w:r>
            <w:proofErr w:type="gramStart"/>
            <w:r w:rsidRPr="002A2551">
              <w:rPr>
                <w:b/>
                <w:sz w:val="28"/>
                <w:szCs w:val="28"/>
              </w:rPr>
              <w:t>Наименование закупаемых товаров, работ, услуг, их количество (объем), единичные расценки и начальная (максимальная) цена договора</w:t>
            </w:r>
            <w:proofErr w:type="gramEnd"/>
          </w:p>
        </w:tc>
      </w:tr>
      <w:tr w:rsidR="00EA441B" w:rsidRPr="002A2551" w:rsidTr="0068002B">
        <w:tc>
          <w:tcPr>
            <w:tcW w:w="1000" w:type="pct"/>
            <w:vAlign w:val="center"/>
          </w:tcPr>
          <w:p w:rsidR="00EA441B" w:rsidRPr="002A2551" w:rsidRDefault="00EA441B" w:rsidP="0068002B">
            <w:pPr>
              <w:jc w:val="center"/>
              <w:rPr>
                <w:b/>
                <w:sz w:val="28"/>
                <w:szCs w:val="28"/>
              </w:rPr>
            </w:pPr>
            <w:r w:rsidRPr="002A2551">
              <w:rPr>
                <w:b/>
                <w:sz w:val="28"/>
                <w:szCs w:val="28"/>
              </w:rPr>
              <w:t>Наименование товара, работы, услуги</w:t>
            </w:r>
          </w:p>
        </w:tc>
        <w:tc>
          <w:tcPr>
            <w:tcW w:w="595" w:type="pct"/>
            <w:gridSpan w:val="3"/>
            <w:vAlign w:val="center"/>
          </w:tcPr>
          <w:p w:rsidR="00EA441B" w:rsidRPr="002A2551" w:rsidRDefault="00EA441B" w:rsidP="0068002B">
            <w:pPr>
              <w:jc w:val="center"/>
              <w:rPr>
                <w:b/>
                <w:sz w:val="28"/>
                <w:szCs w:val="28"/>
              </w:rPr>
            </w:pPr>
            <w:r w:rsidRPr="002A2551">
              <w:rPr>
                <w:b/>
                <w:sz w:val="28"/>
                <w:szCs w:val="28"/>
              </w:rPr>
              <w:t>Ед. изм.</w:t>
            </w:r>
          </w:p>
        </w:tc>
        <w:tc>
          <w:tcPr>
            <w:tcW w:w="472" w:type="pct"/>
            <w:vAlign w:val="center"/>
          </w:tcPr>
          <w:p w:rsidR="00EA441B" w:rsidRPr="002A2551" w:rsidRDefault="00EA441B" w:rsidP="0068002B">
            <w:pPr>
              <w:ind w:left="-108"/>
              <w:jc w:val="center"/>
              <w:rPr>
                <w:b/>
                <w:sz w:val="28"/>
                <w:szCs w:val="28"/>
              </w:rPr>
            </w:pPr>
            <w:r w:rsidRPr="002A2551">
              <w:rPr>
                <w:b/>
                <w:sz w:val="28"/>
                <w:szCs w:val="28"/>
              </w:rPr>
              <w:t>Количество (объем)</w:t>
            </w:r>
          </w:p>
        </w:tc>
        <w:tc>
          <w:tcPr>
            <w:tcW w:w="667" w:type="pct"/>
            <w:gridSpan w:val="2"/>
            <w:vAlign w:val="center"/>
          </w:tcPr>
          <w:p w:rsidR="00EA441B" w:rsidRPr="002A2551" w:rsidRDefault="00EA441B" w:rsidP="0068002B">
            <w:pPr>
              <w:jc w:val="center"/>
              <w:rPr>
                <w:b/>
                <w:sz w:val="28"/>
                <w:szCs w:val="28"/>
              </w:rPr>
            </w:pPr>
            <w:r w:rsidRPr="002A2551">
              <w:rPr>
                <w:b/>
                <w:sz w:val="28"/>
                <w:szCs w:val="28"/>
              </w:rPr>
              <w:t xml:space="preserve">Цена за единицу без учёта НДС </w:t>
            </w:r>
          </w:p>
        </w:tc>
        <w:tc>
          <w:tcPr>
            <w:tcW w:w="667" w:type="pct"/>
            <w:vAlign w:val="center"/>
          </w:tcPr>
          <w:p w:rsidR="00EA441B" w:rsidRPr="002A2551" w:rsidRDefault="00EA441B" w:rsidP="0068002B">
            <w:pPr>
              <w:jc w:val="center"/>
              <w:rPr>
                <w:b/>
                <w:sz w:val="28"/>
                <w:szCs w:val="28"/>
              </w:rPr>
            </w:pPr>
            <w:r w:rsidRPr="002A2551">
              <w:rPr>
                <w:b/>
                <w:sz w:val="28"/>
                <w:szCs w:val="28"/>
              </w:rPr>
              <w:t>Цена за единицу с учётом НДС*</w:t>
            </w:r>
          </w:p>
        </w:tc>
        <w:tc>
          <w:tcPr>
            <w:tcW w:w="800" w:type="pct"/>
            <w:vAlign w:val="center"/>
          </w:tcPr>
          <w:p w:rsidR="00EA441B" w:rsidRPr="002A2551" w:rsidRDefault="00EA441B" w:rsidP="0068002B">
            <w:pPr>
              <w:ind w:right="36"/>
              <w:jc w:val="center"/>
              <w:rPr>
                <w:b/>
                <w:sz w:val="28"/>
                <w:szCs w:val="28"/>
              </w:rPr>
            </w:pPr>
            <w:r w:rsidRPr="002A2551">
              <w:rPr>
                <w:b/>
                <w:sz w:val="28"/>
                <w:szCs w:val="28"/>
              </w:rPr>
              <w:t>Всего без учета НДС</w:t>
            </w:r>
          </w:p>
        </w:tc>
        <w:tc>
          <w:tcPr>
            <w:tcW w:w="799" w:type="pct"/>
            <w:vAlign w:val="center"/>
          </w:tcPr>
          <w:p w:rsidR="00EA441B" w:rsidRPr="002A2551" w:rsidRDefault="00EA441B" w:rsidP="0068002B">
            <w:pPr>
              <w:jc w:val="center"/>
              <w:rPr>
                <w:b/>
                <w:sz w:val="28"/>
                <w:szCs w:val="28"/>
              </w:rPr>
            </w:pPr>
            <w:r w:rsidRPr="002A2551">
              <w:rPr>
                <w:b/>
                <w:sz w:val="28"/>
                <w:szCs w:val="28"/>
              </w:rPr>
              <w:t>Всего с учетом НДС</w:t>
            </w:r>
          </w:p>
        </w:tc>
      </w:tr>
      <w:tr w:rsidR="00EA441B" w:rsidRPr="002A2551" w:rsidTr="0068002B">
        <w:trPr>
          <w:trHeight w:val="985"/>
        </w:trPr>
        <w:tc>
          <w:tcPr>
            <w:tcW w:w="1000" w:type="pct"/>
            <w:vAlign w:val="center"/>
          </w:tcPr>
          <w:p w:rsidR="00EA441B" w:rsidRPr="002A2551" w:rsidRDefault="00EA441B" w:rsidP="0068002B">
            <w:pPr>
              <w:ind w:left="-108"/>
              <w:jc w:val="center"/>
              <w:rPr>
                <w:sz w:val="28"/>
                <w:szCs w:val="28"/>
              </w:rPr>
            </w:pPr>
            <w:r w:rsidRPr="002A2551">
              <w:rPr>
                <w:sz w:val="28"/>
                <w:szCs w:val="28"/>
              </w:rPr>
              <w:t>Охрана подвижного состава на ст. Южно-Сахалинск</w:t>
            </w:r>
            <w:r>
              <w:rPr>
                <w:sz w:val="28"/>
                <w:szCs w:val="28"/>
              </w:rPr>
              <w:t>, в том числе:</w:t>
            </w:r>
          </w:p>
        </w:tc>
        <w:tc>
          <w:tcPr>
            <w:tcW w:w="595" w:type="pct"/>
            <w:gridSpan w:val="3"/>
            <w:vAlign w:val="center"/>
          </w:tcPr>
          <w:p w:rsidR="00EA441B" w:rsidRPr="002A2551" w:rsidRDefault="00EA441B" w:rsidP="0068002B">
            <w:pPr>
              <w:jc w:val="center"/>
              <w:rPr>
                <w:sz w:val="28"/>
                <w:szCs w:val="28"/>
              </w:rPr>
            </w:pPr>
            <w:r w:rsidRPr="002A2551">
              <w:rPr>
                <w:sz w:val="28"/>
                <w:szCs w:val="28"/>
              </w:rPr>
              <w:t>час</w:t>
            </w:r>
          </w:p>
        </w:tc>
        <w:tc>
          <w:tcPr>
            <w:tcW w:w="472" w:type="pct"/>
            <w:vAlign w:val="center"/>
          </w:tcPr>
          <w:p w:rsidR="00EA441B" w:rsidRPr="002A2551" w:rsidRDefault="00EA441B" w:rsidP="0068002B">
            <w:pPr>
              <w:jc w:val="center"/>
              <w:rPr>
                <w:sz w:val="28"/>
                <w:szCs w:val="28"/>
              </w:rPr>
            </w:pPr>
          </w:p>
          <w:p w:rsidR="00EA441B" w:rsidRPr="002A2551" w:rsidRDefault="00EA441B" w:rsidP="0068002B">
            <w:pPr>
              <w:jc w:val="center"/>
              <w:rPr>
                <w:sz w:val="28"/>
                <w:szCs w:val="28"/>
              </w:rPr>
            </w:pPr>
            <w:r w:rsidRPr="002A2551">
              <w:rPr>
                <w:sz w:val="28"/>
                <w:szCs w:val="28"/>
              </w:rPr>
              <w:t>4015</w:t>
            </w:r>
          </w:p>
          <w:p w:rsidR="00EA441B" w:rsidRPr="002A2551" w:rsidRDefault="00EA441B" w:rsidP="0068002B">
            <w:pPr>
              <w:jc w:val="center"/>
              <w:rPr>
                <w:sz w:val="28"/>
                <w:szCs w:val="28"/>
              </w:rPr>
            </w:pP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Pr="002A2551" w:rsidRDefault="00EA441B" w:rsidP="0068002B">
            <w:pPr>
              <w:jc w:val="center"/>
              <w:rPr>
                <w:sz w:val="28"/>
                <w:szCs w:val="28"/>
              </w:rPr>
            </w:pPr>
          </w:p>
        </w:tc>
        <w:tc>
          <w:tcPr>
            <w:tcW w:w="800" w:type="pct"/>
            <w:vAlign w:val="center"/>
          </w:tcPr>
          <w:p w:rsidR="00EA441B" w:rsidRPr="002A2551" w:rsidRDefault="00EA441B" w:rsidP="0068002B">
            <w:pPr>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rPr>
          <w:trHeight w:val="437"/>
        </w:trPr>
        <w:tc>
          <w:tcPr>
            <w:tcW w:w="1000" w:type="pct"/>
            <w:vAlign w:val="center"/>
          </w:tcPr>
          <w:p w:rsidR="00EA441B" w:rsidRPr="002A2551" w:rsidRDefault="00EA441B" w:rsidP="0068002B">
            <w:pPr>
              <w:ind w:left="-108"/>
              <w:jc w:val="center"/>
              <w:rPr>
                <w:sz w:val="28"/>
                <w:szCs w:val="28"/>
              </w:rPr>
            </w:pPr>
            <w:r>
              <w:rPr>
                <w:sz w:val="28"/>
                <w:szCs w:val="28"/>
              </w:rPr>
              <w:t>На 2020 год</w:t>
            </w:r>
          </w:p>
        </w:tc>
        <w:tc>
          <w:tcPr>
            <w:tcW w:w="595" w:type="pct"/>
            <w:gridSpan w:val="3"/>
          </w:tcPr>
          <w:p w:rsidR="00EA441B" w:rsidRDefault="00EA441B" w:rsidP="0068002B">
            <w:pPr>
              <w:jc w:val="center"/>
            </w:pPr>
            <w:r w:rsidRPr="00C91469">
              <w:rPr>
                <w:sz w:val="28"/>
                <w:szCs w:val="28"/>
              </w:rPr>
              <w:t>час</w:t>
            </w:r>
          </w:p>
        </w:tc>
        <w:tc>
          <w:tcPr>
            <w:tcW w:w="472" w:type="pct"/>
            <w:vAlign w:val="center"/>
          </w:tcPr>
          <w:p w:rsidR="00EA441B" w:rsidRPr="002A2551" w:rsidRDefault="00EA441B" w:rsidP="0068002B">
            <w:pPr>
              <w:jc w:val="center"/>
              <w:rPr>
                <w:sz w:val="28"/>
                <w:szCs w:val="28"/>
              </w:rPr>
            </w:pPr>
            <w:r>
              <w:rPr>
                <w:sz w:val="28"/>
                <w:szCs w:val="28"/>
              </w:rPr>
              <w:t>3674</w:t>
            </w: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Default="00EA441B" w:rsidP="0068002B">
            <w:pPr>
              <w:jc w:val="center"/>
            </w:pPr>
          </w:p>
        </w:tc>
        <w:tc>
          <w:tcPr>
            <w:tcW w:w="800" w:type="pct"/>
            <w:vAlign w:val="center"/>
          </w:tcPr>
          <w:p w:rsidR="00EA441B" w:rsidRPr="002A2551" w:rsidRDefault="00EA441B" w:rsidP="0068002B">
            <w:pPr>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rPr>
          <w:trHeight w:val="557"/>
        </w:trPr>
        <w:tc>
          <w:tcPr>
            <w:tcW w:w="1000" w:type="pct"/>
            <w:vAlign w:val="center"/>
          </w:tcPr>
          <w:p w:rsidR="00EA441B" w:rsidRDefault="00EA441B" w:rsidP="0068002B">
            <w:pPr>
              <w:ind w:left="-108"/>
              <w:jc w:val="center"/>
              <w:rPr>
                <w:sz w:val="28"/>
                <w:szCs w:val="28"/>
              </w:rPr>
            </w:pPr>
            <w:r>
              <w:rPr>
                <w:sz w:val="28"/>
                <w:szCs w:val="28"/>
              </w:rPr>
              <w:t>На 2021 год</w:t>
            </w:r>
          </w:p>
        </w:tc>
        <w:tc>
          <w:tcPr>
            <w:tcW w:w="595" w:type="pct"/>
            <w:gridSpan w:val="3"/>
          </w:tcPr>
          <w:p w:rsidR="00EA441B" w:rsidRDefault="00EA441B" w:rsidP="0068002B">
            <w:pPr>
              <w:jc w:val="center"/>
            </w:pPr>
            <w:r w:rsidRPr="00C91469">
              <w:rPr>
                <w:sz w:val="28"/>
                <w:szCs w:val="28"/>
              </w:rPr>
              <w:t>час</w:t>
            </w:r>
          </w:p>
        </w:tc>
        <w:tc>
          <w:tcPr>
            <w:tcW w:w="472" w:type="pct"/>
            <w:vAlign w:val="center"/>
          </w:tcPr>
          <w:p w:rsidR="00EA441B" w:rsidRPr="002A2551" w:rsidRDefault="00EA441B" w:rsidP="0068002B">
            <w:pPr>
              <w:jc w:val="center"/>
              <w:rPr>
                <w:sz w:val="28"/>
                <w:szCs w:val="28"/>
              </w:rPr>
            </w:pPr>
            <w:r>
              <w:rPr>
                <w:sz w:val="28"/>
                <w:szCs w:val="28"/>
              </w:rPr>
              <w:t>341</w:t>
            </w: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Default="00EA441B" w:rsidP="0068002B">
            <w:pPr>
              <w:jc w:val="center"/>
            </w:pPr>
          </w:p>
        </w:tc>
        <w:tc>
          <w:tcPr>
            <w:tcW w:w="800" w:type="pct"/>
            <w:vAlign w:val="center"/>
          </w:tcPr>
          <w:p w:rsidR="00EA441B" w:rsidRPr="002A2551" w:rsidRDefault="00EA441B" w:rsidP="0068002B">
            <w:pPr>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rPr>
          <w:trHeight w:val="624"/>
        </w:trPr>
        <w:tc>
          <w:tcPr>
            <w:tcW w:w="1000" w:type="pct"/>
            <w:vAlign w:val="center"/>
          </w:tcPr>
          <w:p w:rsidR="00EA441B" w:rsidRPr="002A2551" w:rsidRDefault="00EA441B" w:rsidP="0068002B">
            <w:pPr>
              <w:ind w:left="-108"/>
              <w:jc w:val="center"/>
              <w:rPr>
                <w:sz w:val="28"/>
                <w:szCs w:val="28"/>
              </w:rPr>
            </w:pPr>
            <w:r w:rsidRPr="002A2551">
              <w:rPr>
                <w:sz w:val="28"/>
                <w:szCs w:val="28"/>
              </w:rPr>
              <w:t>Охрана подвижного состава на ст. Ноглики, Холмск, Поронайск</w:t>
            </w:r>
            <w:r>
              <w:rPr>
                <w:sz w:val="28"/>
                <w:szCs w:val="28"/>
              </w:rPr>
              <w:t>, в том числе:</w:t>
            </w:r>
          </w:p>
        </w:tc>
        <w:tc>
          <w:tcPr>
            <w:tcW w:w="595" w:type="pct"/>
            <w:gridSpan w:val="3"/>
            <w:vAlign w:val="center"/>
          </w:tcPr>
          <w:p w:rsidR="00EA441B" w:rsidRPr="002A2551" w:rsidRDefault="00EA441B" w:rsidP="0068002B">
            <w:pPr>
              <w:jc w:val="center"/>
              <w:rPr>
                <w:sz w:val="28"/>
                <w:szCs w:val="28"/>
              </w:rPr>
            </w:pPr>
            <w:r w:rsidRPr="002A2551">
              <w:rPr>
                <w:sz w:val="28"/>
                <w:szCs w:val="28"/>
              </w:rPr>
              <w:t>час</w:t>
            </w:r>
          </w:p>
        </w:tc>
        <w:tc>
          <w:tcPr>
            <w:tcW w:w="472" w:type="pct"/>
            <w:vAlign w:val="center"/>
          </w:tcPr>
          <w:p w:rsidR="00EA441B" w:rsidRPr="002A2551" w:rsidRDefault="00EA441B" w:rsidP="0068002B">
            <w:pPr>
              <w:jc w:val="center"/>
              <w:rPr>
                <w:sz w:val="28"/>
                <w:szCs w:val="28"/>
              </w:rPr>
            </w:pPr>
            <w:r w:rsidRPr="002A2551">
              <w:rPr>
                <w:sz w:val="28"/>
                <w:szCs w:val="28"/>
              </w:rPr>
              <w:t>1440</w:t>
            </w: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Pr="002A2551" w:rsidRDefault="00EA441B" w:rsidP="0068002B">
            <w:pPr>
              <w:jc w:val="center"/>
              <w:rPr>
                <w:sz w:val="28"/>
                <w:szCs w:val="28"/>
              </w:rPr>
            </w:pPr>
          </w:p>
        </w:tc>
        <w:tc>
          <w:tcPr>
            <w:tcW w:w="800" w:type="pct"/>
            <w:vAlign w:val="center"/>
          </w:tcPr>
          <w:p w:rsidR="00EA441B" w:rsidRPr="002A2551" w:rsidRDefault="00EA441B" w:rsidP="0068002B">
            <w:pPr>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rPr>
          <w:trHeight w:val="624"/>
        </w:trPr>
        <w:tc>
          <w:tcPr>
            <w:tcW w:w="1000" w:type="pct"/>
            <w:vAlign w:val="center"/>
          </w:tcPr>
          <w:p w:rsidR="00EA441B" w:rsidRPr="002A2551" w:rsidRDefault="00EA441B" w:rsidP="0068002B">
            <w:pPr>
              <w:ind w:left="-108"/>
              <w:jc w:val="center"/>
              <w:rPr>
                <w:sz w:val="28"/>
                <w:szCs w:val="28"/>
              </w:rPr>
            </w:pPr>
            <w:r>
              <w:rPr>
                <w:sz w:val="28"/>
                <w:szCs w:val="28"/>
              </w:rPr>
              <w:t>На 2020 год</w:t>
            </w:r>
          </w:p>
        </w:tc>
        <w:tc>
          <w:tcPr>
            <w:tcW w:w="595" w:type="pct"/>
            <w:gridSpan w:val="3"/>
            <w:vAlign w:val="center"/>
          </w:tcPr>
          <w:p w:rsidR="00EA441B" w:rsidRPr="002A2551" w:rsidRDefault="00EA441B" w:rsidP="0068002B">
            <w:pPr>
              <w:jc w:val="center"/>
              <w:rPr>
                <w:sz w:val="28"/>
                <w:szCs w:val="28"/>
              </w:rPr>
            </w:pPr>
            <w:r>
              <w:rPr>
                <w:sz w:val="28"/>
                <w:szCs w:val="28"/>
              </w:rPr>
              <w:t>час</w:t>
            </w:r>
          </w:p>
        </w:tc>
        <w:tc>
          <w:tcPr>
            <w:tcW w:w="472" w:type="pct"/>
            <w:vAlign w:val="center"/>
          </w:tcPr>
          <w:p w:rsidR="00EA441B" w:rsidRPr="002A2551" w:rsidRDefault="00646444" w:rsidP="0068002B">
            <w:pPr>
              <w:jc w:val="center"/>
              <w:rPr>
                <w:sz w:val="28"/>
                <w:szCs w:val="28"/>
              </w:rPr>
            </w:pPr>
            <w:r>
              <w:rPr>
                <w:sz w:val="28"/>
                <w:szCs w:val="28"/>
              </w:rPr>
              <w:t>1440</w:t>
            </w: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Default="00EA441B" w:rsidP="0068002B">
            <w:pPr>
              <w:jc w:val="center"/>
            </w:pPr>
          </w:p>
        </w:tc>
        <w:tc>
          <w:tcPr>
            <w:tcW w:w="800" w:type="pct"/>
            <w:vAlign w:val="center"/>
          </w:tcPr>
          <w:p w:rsidR="00EA441B" w:rsidRPr="002A2551" w:rsidRDefault="00EA441B" w:rsidP="0068002B">
            <w:pPr>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c>
          <w:tcPr>
            <w:tcW w:w="1000" w:type="pct"/>
            <w:vAlign w:val="center"/>
          </w:tcPr>
          <w:p w:rsidR="00EA441B" w:rsidRPr="002A2551" w:rsidRDefault="00EA441B" w:rsidP="0068002B">
            <w:pPr>
              <w:ind w:left="-108"/>
              <w:jc w:val="center"/>
              <w:rPr>
                <w:b/>
                <w:sz w:val="28"/>
                <w:szCs w:val="28"/>
              </w:rPr>
            </w:pPr>
            <w:r w:rsidRPr="002A2551">
              <w:rPr>
                <w:b/>
                <w:sz w:val="28"/>
                <w:szCs w:val="28"/>
              </w:rPr>
              <w:t>ИТОГО начальная (максимальная) цена</w:t>
            </w:r>
          </w:p>
        </w:tc>
        <w:tc>
          <w:tcPr>
            <w:tcW w:w="595" w:type="pct"/>
            <w:gridSpan w:val="3"/>
            <w:vAlign w:val="center"/>
          </w:tcPr>
          <w:p w:rsidR="00EA441B" w:rsidRPr="002A2551" w:rsidRDefault="00EA441B" w:rsidP="0068002B">
            <w:pPr>
              <w:jc w:val="center"/>
              <w:rPr>
                <w:sz w:val="28"/>
                <w:szCs w:val="28"/>
              </w:rPr>
            </w:pPr>
          </w:p>
        </w:tc>
        <w:tc>
          <w:tcPr>
            <w:tcW w:w="472" w:type="pct"/>
            <w:vAlign w:val="center"/>
          </w:tcPr>
          <w:p w:rsidR="00EA441B" w:rsidRPr="002A2551" w:rsidRDefault="00EA441B" w:rsidP="0068002B">
            <w:pPr>
              <w:jc w:val="center"/>
              <w:rPr>
                <w:sz w:val="28"/>
                <w:szCs w:val="28"/>
              </w:rPr>
            </w:pPr>
          </w:p>
        </w:tc>
        <w:tc>
          <w:tcPr>
            <w:tcW w:w="667" w:type="pct"/>
            <w:gridSpan w:val="2"/>
            <w:vAlign w:val="center"/>
          </w:tcPr>
          <w:p w:rsidR="00EA441B" w:rsidRPr="002A2551" w:rsidRDefault="00EA441B" w:rsidP="0068002B">
            <w:pPr>
              <w:jc w:val="center"/>
              <w:rPr>
                <w:sz w:val="28"/>
                <w:szCs w:val="28"/>
              </w:rPr>
            </w:pPr>
          </w:p>
        </w:tc>
        <w:tc>
          <w:tcPr>
            <w:tcW w:w="667" w:type="pct"/>
            <w:vAlign w:val="center"/>
          </w:tcPr>
          <w:p w:rsidR="00EA441B" w:rsidRPr="002A2551" w:rsidRDefault="00EA441B" w:rsidP="0068002B">
            <w:pPr>
              <w:jc w:val="center"/>
              <w:rPr>
                <w:sz w:val="28"/>
                <w:szCs w:val="28"/>
              </w:rPr>
            </w:pPr>
          </w:p>
        </w:tc>
        <w:tc>
          <w:tcPr>
            <w:tcW w:w="800" w:type="pct"/>
            <w:vAlign w:val="center"/>
          </w:tcPr>
          <w:p w:rsidR="00EA441B" w:rsidRPr="002A2551" w:rsidRDefault="00EA441B" w:rsidP="0068002B">
            <w:pPr>
              <w:ind w:left="-108"/>
              <w:jc w:val="center"/>
              <w:rPr>
                <w:sz w:val="28"/>
                <w:szCs w:val="28"/>
              </w:rPr>
            </w:pPr>
          </w:p>
        </w:tc>
        <w:tc>
          <w:tcPr>
            <w:tcW w:w="799" w:type="pct"/>
            <w:vAlign w:val="center"/>
          </w:tcPr>
          <w:p w:rsidR="00EA441B" w:rsidRPr="002A2551" w:rsidRDefault="00EA441B" w:rsidP="0068002B">
            <w:pPr>
              <w:jc w:val="center"/>
              <w:rPr>
                <w:sz w:val="28"/>
                <w:szCs w:val="28"/>
              </w:rPr>
            </w:pPr>
          </w:p>
        </w:tc>
      </w:tr>
      <w:tr w:rsidR="00EA441B" w:rsidRPr="002A2551" w:rsidTr="0068002B">
        <w:tc>
          <w:tcPr>
            <w:tcW w:w="1000" w:type="pct"/>
          </w:tcPr>
          <w:p w:rsidR="00EA441B" w:rsidRPr="002A2551" w:rsidRDefault="00EA441B" w:rsidP="0068002B">
            <w:pPr>
              <w:ind w:left="-108"/>
              <w:jc w:val="center"/>
              <w:rPr>
                <w:b/>
                <w:sz w:val="28"/>
                <w:szCs w:val="28"/>
              </w:rPr>
            </w:pPr>
            <w:r w:rsidRPr="002A2551">
              <w:rPr>
                <w:b/>
                <w:bCs/>
                <w:sz w:val="28"/>
                <w:szCs w:val="28"/>
              </w:rPr>
              <w:t>Порядок формирования начальной (максимальной) цены</w:t>
            </w:r>
          </w:p>
        </w:tc>
        <w:tc>
          <w:tcPr>
            <w:tcW w:w="4000" w:type="pct"/>
            <w:gridSpan w:val="9"/>
          </w:tcPr>
          <w:p w:rsidR="00EA441B" w:rsidRPr="002A2551" w:rsidRDefault="00EA441B" w:rsidP="0068002B">
            <w:pPr>
              <w:tabs>
                <w:tab w:val="left" w:pos="7371"/>
              </w:tabs>
              <w:ind w:firstLine="709"/>
              <w:jc w:val="both"/>
              <w:rPr>
                <w:i/>
                <w:sz w:val="28"/>
                <w:szCs w:val="28"/>
              </w:rPr>
            </w:pPr>
            <w:r w:rsidRPr="002A2551">
              <w:rPr>
                <w:bCs/>
                <w:sz w:val="28"/>
                <w:szCs w:val="28"/>
              </w:rPr>
              <w:t xml:space="preserve">Начальная (максимальная) цена договора установлена </w:t>
            </w:r>
            <w:r w:rsidRPr="002A2551">
              <w:rPr>
                <w:sz w:val="28"/>
                <w:szCs w:val="28"/>
              </w:rPr>
              <w:t>с учетом всех возможных расходов исполнителя, в том числе, расходов на оплату труда работников, накладных расходов, транспортных расходов, затрат на расходные материалы, а такж</w:t>
            </w:r>
            <w:r>
              <w:rPr>
                <w:sz w:val="28"/>
                <w:szCs w:val="28"/>
              </w:rPr>
              <w:t>е всех видов налогов</w:t>
            </w:r>
            <w:r w:rsidRPr="002A2551">
              <w:rPr>
                <w:sz w:val="28"/>
                <w:szCs w:val="28"/>
              </w:rPr>
              <w:t>.</w:t>
            </w:r>
          </w:p>
        </w:tc>
      </w:tr>
      <w:tr w:rsidR="00EA441B" w:rsidRPr="002A2551" w:rsidTr="0068002B">
        <w:tc>
          <w:tcPr>
            <w:tcW w:w="1000" w:type="pct"/>
          </w:tcPr>
          <w:p w:rsidR="00EA441B" w:rsidRPr="001A4D40" w:rsidRDefault="00EA441B" w:rsidP="0068002B">
            <w:pPr>
              <w:ind w:left="32"/>
              <w:jc w:val="both"/>
              <w:rPr>
                <w:b/>
                <w:bCs/>
              </w:rPr>
            </w:pPr>
            <w:r w:rsidRPr="0095625A">
              <w:rPr>
                <w:b/>
                <w:bCs/>
              </w:rPr>
              <w:t xml:space="preserve">Применяемая при расчете начальной (максимальной) </w:t>
            </w:r>
            <w:r w:rsidRPr="0095625A">
              <w:rPr>
                <w:b/>
                <w:bCs/>
              </w:rPr>
              <w:lastRenderedPageBreak/>
              <w:t>цены ставка НДС</w:t>
            </w:r>
          </w:p>
        </w:tc>
        <w:tc>
          <w:tcPr>
            <w:tcW w:w="4000" w:type="pct"/>
            <w:gridSpan w:val="9"/>
          </w:tcPr>
          <w:p w:rsidR="00EA441B" w:rsidRPr="009C788C" w:rsidRDefault="00EA441B" w:rsidP="0068002B">
            <w:pPr>
              <w:shd w:val="clear" w:color="auto" w:fill="FFFFFF"/>
              <w:tabs>
                <w:tab w:val="left" w:pos="0"/>
                <w:tab w:val="left" w:pos="1085"/>
              </w:tabs>
              <w:ind w:hanging="12"/>
              <w:jc w:val="both"/>
              <w:rPr>
                <w:bCs/>
              </w:rPr>
            </w:pPr>
            <w:r>
              <w:rPr>
                <w:bCs/>
              </w:rPr>
              <w:lastRenderedPageBreak/>
              <w:t>20%</w:t>
            </w:r>
          </w:p>
        </w:tc>
      </w:tr>
      <w:tr w:rsidR="00EA441B" w:rsidRPr="002A2551" w:rsidTr="0068002B">
        <w:tc>
          <w:tcPr>
            <w:tcW w:w="5000" w:type="pct"/>
            <w:gridSpan w:val="10"/>
          </w:tcPr>
          <w:p w:rsidR="00EA441B" w:rsidRPr="002A2551" w:rsidRDefault="00EA441B" w:rsidP="0068002B">
            <w:pPr>
              <w:jc w:val="both"/>
              <w:rPr>
                <w:b/>
                <w:bCs/>
                <w:i/>
                <w:sz w:val="28"/>
                <w:szCs w:val="28"/>
              </w:rPr>
            </w:pPr>
            <w:r w:rsidRPr="002A2551">
              <w:rPr>
                <w:b/>
                <w:sz w:val="28"/>
                <w:szCs w:val="28"/>
              </w:rPr>
              <w:lastRenderedPageBreak/>
              <w:t>2. Требования к товарам, работам, услугам</w:t>
            </w:r>
          </w:p>
        </w:tc>
      </w:tr>
      <w:tr w:rsidR="00EA441B" w:rsidRPr="002A2551" w:rsidTr="0068002B">
        <w:tc>
          <w:tcPr>
            <w:tcW w:w="1133" w:type="pct"/>
            <w:gridSpan w:val="2"/>
            <w:vMerge w:val="restart"/>
          </w:tcPr>
          <w:p w:rsidR="00EA441B" w:rsidRPr="002A2551" w:rsidRDefault="00EA441B" w:rsidP="0068002B">
            <w:pPr>
              <w:rPr>
                <w:sz w:val="28"/>
                <w:szCs w:val="28"/>
                <w:highlight w:val="yellow"/>
              </w:rPr>
            </w:pPr>
            <w:r w:rsidRPr="002A2551">
              <w:rPr>
                <w:sz w:val="28"/>
                <w:szCs w:val="28"/>
              </w:rPr>
              <w:t>Охрана подвижного состава на ст. Южно-Сахалинск, ст. Ноглики</w:t>
            </w:r>
          </w:p>
        </w:tc>
        <w:tc>
          <w:tcPr>
            <w:tcW w:w="1045" w:type="pct"/>
            <w:gridSpan w:val="4"/>
          </w:tcPr>
          <w:p w:rsidR="00EA441B" w:rsidRPr="002A2551" w:rsidRDefault="00EA441B" w:rsidP="0068002B">
            <w:pPr>
              <w:jc w:val="both"/>
              <w:rPr>
                <w:sz w:val="28"/>
                <w:szCs w:val="28"/>
              </w:rPr>
            </w:pPr>
            <w:r w:rsidRPr="002A2551">
              <w:rPr>
                <w:bCs/>
                <w:sz w:val="28"/>
                <w:szCs w:val="28"/>
              </w:rPr>
              <w:t>Нормативные документы, согласно которым установлены требования</w:t>
            </w:r>
          </w:p>
        </w:tc>
        <w:tc>
          <w:tcPr>
            <w:tcW w:w="2822" w:type="pct"/>
            <w:gridSpan w:val="4"/>
          </w:tcPr>
          <w:p w:rsidR="00EA441B" w:rsidRPr="002A2551" w:rsidRDefault="00EA441B" w:rsidP="0068002B">
            <w:pPr>
              <w:tabs>
                <w:tab w:val="left" w:pos="7371"/>
              </w:tabs>
              <w:jc w:val="both"/>
              <w:rPr>
                <w:sz w:val="28"/>
                <w:szCs w:val="28"/>
              </w:rPr>
            </w:pPr>
            <w:r w:rsidRPr="002A2551">
              <w:rPr>
                <w:sz w:val="28"/>
                <w:szCs w:val="28"/>
              </w:rPr>
              <w:t>Оказание охранных услуг осуществляется в соответствии с Законом Российской Федерации  от 11 марта 1992 г. № 2487-1 «О частной детективной и охранной деятельности в Российской Федерации», постановлением Правительства Российской Федерации от 10 декабря 2008 года № 940;</w:t>
            </w:r>
          </w:p>
        </w:tc>
      </w:tr>
      <w:tr w:rsidR="00EA441B" w:rsidRPr="002A2551" w:rsidTr="0068002B">
        <w:tc>
          <w:tcPr>
            <w:tcW w:w="1133" w:type="pct"/>
            <w:gridSpan w:val="2"/>
            <w:vMerge/>
          </w:tcPr>
          <w:p w:rsidR="00EA441B" w:rsidRPr="002A2551" w:rsidRDefault="00EA441B" w:rsidP="0068002B">
            <w:pPr>
              <w:jc w:val="both"/>
              <w:rPr>
                <w:i/>
                <w:sz w:val="28"/>
                <w:szCs w:val="28"/>
              </w:rPr>
            </w:pPr>
          </w:p>
        </w:tc>
        <w:tc>
          <w:tcPr>
            <w:tcW w:w="1045" w:type="pct"/>
            <w:gridSpan w:val="4"/>
            <w:vAlign w:val="center"/>
          </w:tcPr>
          <w:p w:rsidR="00EA441B" w:rsidRPr="002A2551" w:rsidRDefault="00EA441B" w:rsidP="0068002B">
            <w:pPr>
              <w:jc w:val="center"/>
              <w:rPr>
                <w:i/>
                <w:sz w:val="28"/>
                <w:szCs w:val="28"/>
              </w:rPr>
            </w:pPr>
            <w:r w:rsidRPr="002A2551">
              <w:rPr>
                <w:bCs/>
                <w:sz w:val="28"/>
                <w:szCs w:val="28"/>
              </w:rPr>
              <w:t>Технические и функциональные характеристики услуг</w:t>
            </w:r>
          </w:p>
        </w:tc>
        <w:tc>
          <w:tcPr>
            <w:tcW w:w="2822" w:type="pct"/>
            <w:gridSpan w:val="4"/>
            <w:vAlign w:val="center"/>
          </w:tcPr>
          <w:p w:rsidR="00EA441B" w:rsidRPr="002A2551" w:rsidRDefault="00EA441B" w:rsidP="0068002B">
            <w:pPr>
              <w:tabs>
                <w:tab w:val="left" w:pos="7371"/>
              </w:tabs>
              <w:ind w:firstLine="223"/>
              <w:jc w:val="both"/>
              <w:rPr>
                <w:sz w:val="28"/>
                <w:szCs w:val="28"/>
              </w:rPr>
            </w:pPr>
            <w:r w:rsidRPr="002A2551">
              <w:rPr>
                <w:sz w:val="28"/>
                <w:szCs w:val="28"/>
              </w:rPr>
              <w:t>На всем охраняемом имуществе исполнителем должны быть обеспечены:</w:t>
            </w:r>
          </w:p>
          <w:p w:rsidR="00EA441B" w:rsidRPr="002A2551" w:rsidRDefault="00EA441B" w:rsidP="0068002B">
            <w:pPr>
              <w:tabs>
                <w:tab w:val="left" w:pos="7371"/>
              </w:tabs>
              <w:ind w:firstLine="223"/>
              <w:jc w:val="both"/>
              <w:rPr>
                <w:sz w:val="28"/>
                <w:szCs w:val="28"/>
              </w:rPr>
            </w:pPr>
            <w:r w:rsidRPr="002A2551">
              <w:rPr>
                <w:sz w:val="28"/>
                <w:szCs w:val="28"/>
              </w:rPr>
              <w:t>- охрана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w:t>
            </w:r>
          </w:p>
          <w:p w:rsidR="00EA441B" w:rsidRPr="002A2551" w:rsidRDefault="00EA441B" w:rsidP="0068002B">
            <w:pPr>
              <w:tabs>
                <w:tab w:val="left" w:pos="7371"/>
              </w:tabs>
              <w:ind w:firstLine="223"/>
              <w:jc w:val="both"/>
              <w:rPr>
                <w:sz w:val="28"/>
                <w:szCs w:val="28"/>
              </w:rPr>
            </w:pPr>
            <w:r w:rsidRPr="002A2551">
              <w:rPr>
                <w:sz w:val="28"/>
                <w:szCs w:val="28"/>
              </w:rPr>
              <w:t>Исполнитель должен:</w:t>
            </w:r>
          </w:p>
          <w:p w:rsidR="00EA441B" w:rsidRDefault="00EA441B" w:rsidP="0068002B">
            <w:pPr>
              <w:tabs>
                <w:tab w:val="left" w:pos="7371"/>
              </w:tabs>
              <w:ind w:firstLine="223"/>
              <w:jc w:val="both"/>
              <w:rPr>
                <w:sz w:val="28"/>
                <w:szCs w:val="28"/>
              </w:rPr>
            </w:pPr>
            <w:r w:rsidRPr="002A2551">
              <w:rPr>
                <w:sz w:val="28"/>
                <w:szCs w:val="28"/>
              </w:rPr>
              <w:t xml:space="preserve"> - осуществлять охрану имущества заказчика, контроль, оперативное информирование заказчика обо всех правонарушениях и чрезвычайных ситуациях природного и техногенного характера на охраняемых объектах,  пропускной и </w:t>
            </w:r>
            <w:proofErr w:type="spellStart"/>
            <w:r w:rsidRPr="002A2551">
              <w:rPr>
                <w:sz w:val="28"/>
                <w:szCs w:val="28"/>
              </w:rPr>
              <w:t>внутриобъектовый</w:t>
            </w:r>
            <w:proofErr w:type="spellEnd"/>
            <w:r w:rsidRPr="002A2551">
              <w:rPr>
                <w:sz w:val="28"/>
                <w:szCs w:val="28"/>
              </w:rPr>
              <w:t xml:space="preserve"> режимы на имуществе заказчика.</w:t>
            </w:r>
          </w:p>
          <w:p w:rsidR="00EA441B" w:rsidRPr="000E4910" w:rsidRDefault="00EA441B" w:rsidP="0068002B">
            <w:pPr>
              <w:tabs>
                <w:tab w:val="left" w:pos="7371"/>
              </w:tabs>
              <w:ind w:firstLine="223"/>
              <w:jc w:val="both"/>
              <w:rPr>
                <w:sz w:val="28"/>
                <w:szCs w:val="28"/>
              </w:rPr>
            </w:pPr>
            <w:r w:rsidRPr="000B695D">
              <w:rPr>
                <w:bCs/>
              </w:rPr>
              <w:t xml:space="preserve">- </w:t>
            </w:r>
            <w:r w:rsidRPr="000E4910">
              <w:rPr>
                <w:sz w:val="28"/>
                <w:szCs w:val="28"/>
              </w:rPr>
              <w:t>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EA441B" w:rsidRPr="000E4910" w:rsidRDefault="00EA441B" w:rsidP="0068002B">
            <w:pPr>
              <w:tabs>
                <w:tab w:val="left" w:pos="7371"/>
              </w:tabs>
              <w:ind w:firstLine="223"/>
              <w:jc w:val="both"/>
              <w:rPr>
                <w:sz w:val="28"/>
                <w:szCs w:val="28"/>
              </w:rPr>
            </w:pPr>
            <w:r w:rsidRPr="000E4910">
              <w:rPr>
                <w:sz w:val="28"/>
                <w:szCs w:val="28"/>
              </w:rPr>
              <w:t>- пресекать совершения актов вандализма в отношении  подвижного состава;</w:t>
            </w:r>
          </w:p>
          <w:p w:rsidR="00EA441B" w:rsidRPr="000E4910" w:rsidRDefault="00EA441B" w:rsidP="0068002B">
            <w:pPr>
              <w:tabs>
                <w:tab w:val="left" w:pos="7371"/>
              </w:tabs>
              <w:ind w:firstLine="223"/>
              <w:jc w:val="both"/>
              <w:rPr>
                <w:sz w:val="28"/>
                <w:szCs w:val="28"/>
              </w:rPr>
            </w:pPr>
            <w:r w:rsidRPr="000E4910">
              <w:rPr>
                <w:sz w:val="28"/>
                <w:szCs w:val="28"/>
              </w:rPr>
              <w:t xml:space="preserve">- проводить приём и осмотр составов при </w:t>
            </w:r>
            <w:proofErr w:type="spellStart"/>
            <w:r w:rsidRPr="000E4910">
              <w:rPr>
                <w:sz w:val="28"/>
                <w:szCs w:val="28"/>
              </w:rPr>
              <w:t>заступлении</w:t>
            </w:r>
            <w:proofErr w:type="spellEnd"/>
            <w:r w:rsidRPr="000E4910">
              <w:rPr>
                <w:sz w:val="28"/>
                <w:szCs w:val="28"/>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EA441B" w:rsidRPr="000E4910" w:rsidRDefault="00EA441B" w:rsidP="0068002B">
            <w:pPr>
              <w:tabs>
                <w:tab w:val="left" w:pos="7371"/>
              </w:tabs>
              <w:ind w:firstLine="223"/>
              <w:jc w:val="both"/>
              <w:rPr>
                <w:sz w:val="28"/>
                <w:szCs w:val="28"/>
              </w:rPr>
            </w:pPr>
            <w:r w:rsidRPr="000E4910">
              <w:rPr>
                <w:sz w:val="28"/>
                <w:szCs w:val="28"/>
              </w:rPr>
              <w:t>- обеспечить оказание услуг охранниками, имеющими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EA441B" w:rsidRDefault="00EA441B" w:rsidP="0068002B">
            <w:pPr>
              <w:tabs>
                <w:tab w:val="left" w:pos="7371"/>
              </w:tabs>
              <w:ind w:firstLine="223"/>
              <w:jc w:val="both"/>
              <w:rPr>
                <w:sz w:val="28"/>
                <w:szCs w:val="28"/>
              </w:rPr>
            </w:pPr>
            <w:r w:rsidRPr="000E4910">
              <w:rPr>
                <w:sz w:val="28"/>
                <w:szCs w:val="28"/>
              </w:rPr>
              <w:t xml:space="preserve">- обеспечить наличие у охранников специальных средств (резиновая палка, наручники), средств мобильной связи и (или) </w:t>
            </w:r>
            <w:r w:rsidRPr="000E4910">
              <w:rPr>
                <w:sz w:val="28"/>
                <w:szCs w:val="28"/>
              </w:rPr>
              <w:lastRenderedPageBreak/>
              <w:t>радиостанции.</w:t>
            </w:r>
          </w:p>
          <w:p w:rsidR="00EA441B" w:rsidRPr="002A2551" w:rsidRDefault="00EA441B" w:rsidP="0068002B">
            <w:pPr>
              <w:tabs>
                <w:tab w:val="left" w:pos="7371"/>
              </w:tabs>
              <w:ind w:firstLine="223"/>
              <w:jc w:val="both"/>
              <w:rPr>
                <w:sz w:val="28"/>
                <w:szCs w:val="28"/>
              </w:rPr>
            </w:pPr>
            <w:r>
              <w:rPr>
                <w:sz w:val="28"/>
                <w:szCs w:val="28"/>
              </w:rPr>
              <w:t>И</w:t>
            </w:r>
            <w:r w:rsidRPr="002A2551">
              <w:rPr>
                <w:sz w:val="28"/>
                <w:szCs w:val="28"/>
              </w:rPr>
              <w:t xml:space="preserve">сполнитель должен иметь группу быстрого реагирования в регионе оказания услуг на автомобиле в составе не менее 2 работников, действующую 24 часа в сутки без выходных, ее прибытие при получении тревожного сигнала для предотвращения противоправных действий и усиления стационарных постов не должно превышать 15 минут; </w:t>
            </w:r>
          </w:p>
          <w:p w:rsidR="00EA441B" w:rsidRPr="002A2551" w:rsidRDefault="00EA441B" w:rsidP="0068002B">
            <w:pPr>
              <w:tabs>
                <w:tab w:val="left" w:pos="7371"/>
              </w:tabs>
              <w:ind w:firstLine="223"/>
              <w:jc w:val="both"/>
              <w:rPr>
                <w:sz w:val="28"/>
                <w:szCs w:val="28"/>
              </w:rPr>
            </w:pPr>
            <w:r w:rsidRPr="002A2551">
              <w:rPr>
                <w:sz w:val="28"/>
                <w:szCs w:val="28"/>
              </w:rPr>
              <w:t>- работники группы быстрого реагирования должны быть экипированы: палками резиновыми  и наручниками не менее 1 комплекта на 1 работника; мобильными телефонами и фонариками по 1 шт. на 1 работника;</w:t>
            </w:r>
          </w:p>
          <w:p w:rsidR="00EA441B" w:rsidRPr="002A2551" w:rsidRDefault="00EA441B" w:rsidP="0068002B">
            <w:pPr>
              <w:tabs>
                <w:tab w:val="left" w:pos="7371"/>
              </w:tabs>
              <w:ind w:firstLine="223"/>
              <w:jc w:val="both"/>
              <w:rPr>
                <w:sz w:val="28"/>
                <w:szCs w:val="28"/>
              </w:rPr>
            </w:pPr>
            <w:r w:rsidRPr="002A2551">
              <w:rPr>
                <w:sz w:val="28"/>
                <w:szCs w:val="28"/>
              </w:rPr>
              <w:t xml:space="preserve">- исполнитель должен иметь официального представителя охранной организации или оперативного дежурного в регионе оказания услуг для координации и </w:t>
            </w:r>
            <w:proofErr w:type="gramStart"/>
            <w:r w:rsidRPr="002A2551">
              <w:rPr>
                <w:sz w:val="28"/>
                <w:szCs w:val="28"/>
              </w:rPr>
              <w:t>контроля за</w:t>
            </w:r>
            <w:proofErr w:type="gramEnd"/>
            <w:r w:rsidRPr="002A2551">
              <w:rPr>
                <w:sz w:val="28"/>
                <w:szCs w:val="28"/>
              </w:rPr>
              <w:t xml:space="preserve"> работой подразделений охраны на объектах охраны.</w:t>
            </w:r>
          </w:p>
        </w:tc>
      </w:tr>
      <w:tr w:rsidR="00EA441B" w:rsidRPr="002A2551" w:rsidTr="0068002B">
        <w:trPr>
          <w:trHeight w:val="4527"/>
        </w:trPr>
        <w:tc>
          <w:tcPr>
            <w:tcW w:w="1133" w:type="pct"/>
            <w:gridSpan w:val="2"/>
            <w:vMerge/>
          </w:tcPr>
          <w:p w:rsidR="00EA441B" w:rsidRPr="002A2551" w:rsidRDefault="00EA441B" w:rsidP="0068002B">
            <w:pPr>
              <w:jc w:val="both"/>
              <w:rPr>
                <w:i/>
                <w:sz w:val="28"/>
                <w:szCs w:val="28"/>
              </w:rPr>
            </w:pPr>
          </w:p>
        </w:tc>
        <w:tc>
          <w:tcPr>
            <w:tcW w:w="1045" w:type="pct"/>
            <w:gridSpan w:val="4"/>
          </w:tcPr>
          <w:p w:rsidR="00EA441B" w:rsidRPr="002A2551" w:rsidRDefault="00EA441B" w:rsidP="0068002B">
            <w:pPr>
              <w:jc w:val="both"/>
              <w:rPr>
                <w:i/>
                <w:sz w:val="28"/>
                <w:szCs w:val="28"/>
              </w:rPr>
            </w:pPr>
            <w:r w:rsidRPr="002A2551">
              <w:rPr>
                <w:bCs/>
                <w:sz w:val="28"/>
                <w:szCs w:val="28"/>
              </w:rPr>
              <w:t xml:space="preserve">Требования к безопасности услуги </w:t>
            </w:r>
          </w:p>
        </w:tc>
        <w:tc>
          <w:tcPr>
            <w:tcW w:w="2822" w:type="pct"/>
            <w:gridSpan w:val="4"/>
          </w:tcPr>
          <w:p w:rsidR="00EA441B" w:rsidRPr="000E4910" w:rsidRDefault="00EA441B" w:rsidP="0068002B">
            <w:pPr>
              <w:jc w:val="both"/>
              <w:rPr>
                <w:sz w:val="28"/>
                <w:szCs w:val="28"/>
              </w:rPr>
            </w:pPr>
            <w:r w:rsidRPr="000E4910">
              <w:rPr>
                <w:sz w:val="28"/>
                <w:szCs w:val="28"/>
              </w:rPr>
              <w:t>Исполнитель обязан обеспечить:</w:t>
            </w:r>
          </w:p>
          <w:p w:rsidR="00EA441B" w:rsidRPr="000E4910" w:rsidRDefault="00EA441B" w:rsidP="0068002B">
            <w:pPr>
              <w:jc w:val="both"/>
              <w:rPr>
                <w:sz w:val="28"/>
                <w:szCs w:val="28"/>
              </w:rPr>
            </w:pPr>
            <w:r w:rsidRPr="000E4910">
              <w:rPr>
                <w:sz w:val="28"/>
                <w:szCs w:val="28"/>
              </w:rPr>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EA441B" w:rsidRPr="000E4910" w:rsidRDefault="00EA441B" w:rsidP="0068002B">
            <w:pPr>
              <w:jc w:val="both"/>
              <w:rPr>
                <w:sz w:val="28"/>
                <w:szCs w:val="28"/>
              </w:rPr>
            </w:pPr>
            <w:r w:rsidRPr="000E4910">
              <w:rPr>
                <w:sz w:val="28"/>
                <w:szCs w:val="28"/>
              </w:rPr>
              <w:t xml:space="preserve">- наличие у работников, выполняющих обязанности летней и зимней униформы с нашивками, </w:t>
            </w:r>
            <w:proofErr w:type="spellStart"/>
            <w:r w:rsidRPr="000E4910">
              <w:rPr>
                <w:sz w:val="28"/>
                <w:szCs w:val="28"/>
              </w:rPr>
              <w:t>бейджами</w:t>
            </w:r>
            <w:proofErr w:type="spellEnd"/>
            <w:r w:rsidRPr="000E4910">
              <w:rPr>
                <w:sz w:val="28"/>
                <w:szCs w:val="28"/>
              </w:rPr>
              <w:t xml:space="preserve"> (с указанием организации и Ф.И.О) по принадлежности к охранному предприятию.</w:t>
            </w:r>
          </w:p>
        </w:tc>
      </w:tr>
      <w:tr w:rsidR="00EA441B" w:rsidRPr="002A2551" w:rsidTr="0068002B">
        <w:tc>
          <w:tcPr>
            <w:tcW w:w="1133" w:type="pct"/>
            <w:gridSpan w:val="2"/>
            <w:vMerge/>
          </w:tcPr>
          <w:p w:rsidR="00EA441B" w:rsidRPr="002A2551" w:rsidRDefault="00EA441B" w:rsidP="0068002B">
            <w:pPr>
              <w:jc w:val="both"/>
              <w:rPr>
                <w:i/>
                <w:sz w:val="28"/>
                <w:szCs w:val="28"/>
              </w:rPr>
            </w:pPr>
          </w:p>
        </w:tc>
        <w:tc>
          <w:tcPr>
            <w:tcW w:w="1045" w:type="pct"/>
            <w:gridSpan w:val="4"/>
          </w:tcPr>
          <w:p w:rsidR="00EA441B" w:rsidRPr="002A2551" w:rsidRDefault="00EA441B" w:rsidP="0068002B">
            <w:pPr>
              <w:jc w:val="both"/>
              <w:rPr>
                <w:i/>
                <w:sz w:val="28"/>
                <w:szCs w:val="28"/>
              </w:rPr>
            </w:pPr>
            <w:r w:rsidRPr="002A2551">
              <w:rPr>
                <w:bCs/>
                <w:sz w:val="28"/>
                <w:szCs w:val="28"/>
              </w:rPr>
              <w:t>Требования к качеству работы</w:t>
            </w:r>
          </w:p>
        </w:tc>
        <w:tc>
          <w:tcPr>
            <w:tcW w:w="2822" w:type="pct"/>
            <w:gridSpan w:val="4"/>
          </w:tcPr>
          <w:p w:rsidR="00EA441B" w:rsidRPr="00EA441B" w:rsidRDefault="00EA441B" w:rsidP="0068002B">
            <w:pPr>
              <w:autoSpaceDE w:val="0"/>
              <w:autoSpaceDN w:val="0"/>
              <w:adjustRightInd w:val="0"/>
              <w:jc w:val="both"/>
              <w:rPr>
                <w:sz w:val="28"/>
                <w:szCs w:val="28"/>
              </w:rPr>
            </w:pPr>
            <w:r w:rsidRPr="00EA441B">
              <w:rPr>
                <w:bCs/>
                <w:sz w:val="28"/>
                <w:szCs w:val="28"/>
              </w:rPr>
              <w:t>Оказание Услуг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технического задания и Договора и инструкцией по охране объекта.</w:t>
            </w:r>
            <w:r w:rsidRPr="00EA441B">
              <w:rPr>
                <w:sz w:val="28"/>
                <w:szCs w:val="28"/>
              </w:rPr>
              <w:t xml:space="preserve"> </w:t>
            </w:r>
          </w:p>
        </w:tc>
      </w:tr>
      <w:tr w:rsidR="00EA441B" w:rsidRPr="002A2551" w:rsidTr="0068002B">
        <w:tc>
          <w:tcPr>
            <w:tcW w:w="5000" w:type="pct"/>
            <w:gridSpan w:val="10"/>
          </w:tcPr>
          <w:p w:rsidR="00EA441B" w:rsidRPr="002A2551" w:rsidRDefault="00EA441B" w:rsidP="0068002B">
            <w:pPr>
              <w:jc w:val="both"/>
              <w:rPr>
                <w:b/>
                <w:i/>
                <w:sz w:val="28"/>
                <w:szCs w:val="28"/>
              </w:rPr>
            </w:pPr>
            <w:r w:rsidRPr="002A2551">
              <w:rPr>
                <w:b/>
                <w:sz w:val="28"/>
                <w:szCs w:val="28"/>
              </w:rPr>
              <w:t>3. Требования к результатам</w:t>
            </w:r>
          </w:p>
        </w:tc>
      </w:tr>
      <w:tr w:rsidR="00EA441B" w:rsidRPr="002A2551" w:rsidTr="0068002B">
        <w:tc>
          <w:tcPr>
            <w:tcW w:w="5000" w:type="pct"/>
            <w:gridSpan w:val="10"/>
          </w:tcPr>
          <w:p w:rsidR="00EA441B" w:rsidRPr="002A2551" w:rsidRDefault="00EA441B" w:rsidP="0068002B">
            <w:pPr>
              <w:ind w:firstLine="483"/>
              <w:jc w:val="both"/>
              <w:rPr>
                <w:sz w:val="28"/>
                <w:szCs w:val="28"/>
              </w:rPr>
            </w:pPr>
            <w:r w:rsidRPr="002A2551">
              <w:rPr>
                <w:sz w:val="28"/>
                <w:szCs w:val="28"/>
              </w:rPr>
              <w:t xml:space="preserve">Исполнитель ежемесячно в срок, не позднее 5 числа месяца, следующего за </w:t>
            </w:r>
            <w:proofErr w:type="gramStart"/>
            <w:r w:rsidRPr="002A2551">
              <w:rPr>
                <w:sz w:val="28"/>
                <w:szCs w:val="28"/>
              </w:rPr>
              <w:t>отчетным</w:t>
            </w:r>
            <w:proofErr w:type="gramEnd"/>
            <w:r w:rsidRPr="002A2551">
              <w:rPr>
                <w:sz w:val="28"/>
                <w:szCs w:val="28"/>
              </w:rPr>
              <w:t>, предоставляет акт оказанных услуг за отчетный месяц.</w:t>
            </w:r>
          </w:p>
        </w:tc>
      </w:tr>
      <w:tr w:rsidR="00EA441B" w:rsidRPr="002A2551" w:rsidTr="0068002B">
        <w:tc>
          <w:tcPr>
            <w:tcW w:w="5000" w:type="pct"/>
            <w:gridSpan w:val="10"/>
          </w:tcPr>
          <w:p w:rsidR="00EA441B" w:rsidRPr="002A2551" w:rsidRDefault="00EA441B" w:rsidP="0068002B">
            <w:pPr>
              <w:jc w:val="both"/>
              <w:rPr>
                <w:i/>
                <w:sz w:val="28"/>
                <w:szCs w:val="28"/>
              </w:rPr>
            </w:pPr>
            <w:r w:rsidRPr="002A2551">
              <w:rPr>
                <w:b/>
                <w:sz w:val="28"/>
                <w:szCs w:val="28"/>
              </w:rPr>
              <w:t>4.</w:t>
            </w:r>
            <w:r w:rsidRPr="002A2551">
              <w:rPr>
                <w:i/>
                <w:sz w:val="28"/>
                <w:szCs w:val="28"/>
              </w:rPr>
              <w:t xml:space="preserve"> </w:t>
            </w:r>
            <w:r w:rsidRPr="002A2551">
              <w:rPr>
                <w:b/>
                <w:bCs/>
                <w:sz w:val="28"/>
                <w:szCs w:val="28"/>
              </w:rPr>
              <w:t>Место, условия и порядок поставки товаров, выполнения работ, оказания услуг</w:t>
            </w:r>
          </w:p>
        </w:tc>
      </w:tr>
      <w:tr w:rsidR="00EA441B" w:rsidRPr="002A2551" w:rsidTr="0068002B">
        <w:tc>
          <w:tcPr>
            <w:tcW w:w="1192" w:type="pct"/>
            <w:gridSpan w:val="3"/>
          </w:tcPr>
          <w:p w:rsidR="00EA441B" w:rsidRPr="002A2551" w:rsidRDefault="00EA441B" w:rsidP="0068002B">
            <w:pPr>
              <w:rPr>
                <w:sz w:val="28"/>
                <w:szCs w:val="28"/>
              </w:rPr>
            </w:pPr>
            <w:r w:rsidRPr="002A2551">
              <w:rPr>
                <w:sz w:val="28"/>
                <w:szCs w:val="28"/>
              </w:rPr>
              <w:t xml:space="preserve">Место </w:t>
            </w:r>
            <w:r w:rsidRPr="002A2551">
              <w:rPr>
                <w:bCs/>
                <w:sz w:val="28"/>
                <w:szCs w:val="28"/>
              </w:rPr>
              <w:t xml:space="preserve">оказания </w:t>
            </w:r>
            <w:r w:rsidRPr="002A2551">
              <w:rPr>
                <w:bCs/>
                <w:sz w:val="28"/>
                <w:szCs w:val="28"/>
              </w:rPr>
              <w:lastRenderedPageBreak/>
              <w:t>услуг</w:t>
            </w:r>
          </w:p>
        </w:tc>
        <w:tc>
          <w:tcPr>
            <w:tcW w:w="3808" w:type="pct"/>
            <w:gridSpan w:val="7"/>
          </w:tcPr>
          <w:p w:rsidR="00EA441B" w:rsidRPr="002A2551" w:rsidRDefault="00EA441B" w:rsidP="0068002B">
            <w:pPr>
              <w:ind w:firstLine="193"/>
              <w:jc w:val="both"/>
              <w:rPr>
                <w:sz w:val="28"/>
                <w:szCs w:val="28"/>
                <w:lang w:eastAsia="ar-SA"/>
              </w:rPr>
            </w:pPr>
            <w:r w:rsidRPr="002A2551">
              <w:rPr>
                <w:sz w:val="28"/>
                <w:szCs w:val="28"/>
                <w:lang w:eastAsia="ar-SA"/>
              </w:rPr>
              <w:lastRenderedPageBreak/>
              <w:t>Железнодорожные станции</w:t>
            </w:r>
          </w:p>
          <w:p w:rsidR="00EA441B" w:rsidRPr="002A2551" w:rsidRDefault="00EA441B" w:rsidP="0068002B">
            <w:pPr>
              <w:ind w:firstLine="193"/>
              <w:jc w:val="both"/>
              <w:rPr>
                <w:sz w:val="28"/>
                <w:szCs w:val="28"/>
                <w:lang w:eastAsia="ar-SA"/>
              </w:rPr>
            </w:pPr>
            <w:r w:rsidRPr="002A2551">
              <w:rPr>
                <w:sz w:val="28"/>
                <w:szCs w:val="28"/>
                <w:lang w:eastAsia="ar-SA"/>
              </w:rPr>
              <w:lastRenderedPageBreak/>
              <w:t>- Южно-Сахалинск;</w:t>
            </w:r>
          </w:p>
          <w:p w:rsidR="00EA441B" w:rsidRPr="002A2551" w:rsidRDefault="00EA441B" w:rsidP="0068002B">
            <w:pPr>
              <w:ind w:firstLine="193"/>
              <w:jc w:val="both"/>
              <w:rPr>
                <w:sz w:val="28"/>
                <w:szCs w:val="28"/>
                <w:lang w:eastAsia="ar-SA"/>
              </w:rPr>
            </w:pPr>
            <w:r w:rsidRPr="002A2551">
              <w:rPr>
                <w:sz w:val="28"/>
                <w:szCs w:val="28"/>
                <w:lang w:eastAsia="ar-SA"/>
              </w:rPr>
              <w:t xml:space="preserve">- Ноглики; </w:t>
            </w:r>
          </w:p>
          <w:p w:rsidR="00EA441B" w:rsidRPr="002A2551" w:rsidRDefault="00EA441B" w:rsidP="0068002B">
            <w:pPr>
              <w:ind w:firstLine="193"/>
              <w:jc w:val="both"/>
              <w:rPr>
                <w:i/>
                <w:sz w:val="28"/>
                <w:szCs w:val="28"/>
              </w:rPr>
            </w:pPr>
            <w:r w:rsidRPr="002A2551">
              <w:rPr>
                <w:sz w:val="28"/>
                <w:szCs w:val="28"/>
                <w:lang w:eastAsia="ar-SA"/>
              </w:rPr>
              <w:t xml:space="preserve">- Поронайск. </w:t>
            </w:r>
            <w:r w:rsidRPr="002A2551">
              <w:rPr>
                <w:sz w:val="28"/>
                <w:szCs w:val="28"/>
                <w:highlight w:val="yellow"/>
                <w:lang w:eastAsia="ar-SA"/>
              </w:rPr>
              <w:t xml:space="preserve">  </w:t>
            </w:r>
          </w:p>
        </w:tc>
      </w:tr>
      <w:tr w:rsidR="00EA441B" w:rsidRPr="002A2551" w:rsidTr="0068002B">
        <w:tc>
          <w:tcPr>
            <w:tcW w:w="1192" w:type="pct"/>
            <w:gridSpan w:val="3"/>
          </w:tcPr>
          <w:p w:rsidR="00EA441B" w:rsidRPr="002A2551" w:rsidRDefault="00EA441B" w:rsidP="0068002B">
            <w:pPr>
              <w:rPr>
                <w:i/>
                <w:sz w:val="28"/>
                <w:szCs w:val="28"/>
              </w:rPr>
            </w:pPr>
            <w:r w:rsidRPr="002A2551">
              <w:rPr>
                <w:sz w:val="28"/>
                <w:szCs w:val="28"/>
              </w:rPr>
              <w:lastRenderedPageBreak/>
              <w:t xml:space="preserve">Условия </w:t>
            </w:r>
            <w:r w:rsidRPr="002A2551">
              <w:rPr>
                <w:bCs/>
                <w:sz w:val="28"/>
                <w:szCs w:val="28"/>
              </w:rPr>
              <w:t>оказания услуг</w:t>
            </w:r>
          </w:p>
        </w:tc>
        <w:tc>
          <w:tcPr>
            <w:tcW w:w="3808" w:type="pct"/>
            <w:gridSpan w:val="7"/>
          </w:tcPr>
          <w:p w:rsidR="007911E8" w:rsidRPr="002A2551" w:rsidRDefault="007911E8" w:rsidP="007911E8">
            <w:pPr>
              <w:ind w:firstLine="334"/>
              <w:jc w:val="both"/>
              <w:rPr>
                <w:sz w:val="28"/>
                <w:szCs w:val="28"/>
                <w:lang w:eastAsia="ar-SA"/>
              </w:rPr>
            </w:pPr>
            <w:r w:rsidRPr="002A2551">
              <w:rPr>
                <w:sz w:val="28"/>
                <w:szCs w:val="28"/>
                <w:lang w:eastAsia="ar-SA"/>
              </w:rPr>
              <w:t xml:space="preserve">Станция Южно-Сахалинск – ежедневно в период с 21 часа 00 минут по 08 часов 00 минут. </w:t>
            </w:r>
          </w:p>
          <w:p w:rsidR="007911E8" w:rsidRDefault="007911E8" w:rsidP="007911E8">
            <w:pPr>
              <w:ind w:firstLine="334"/>
              <w:jc w:val="both"/>
              <w:rPr>
                <w:sz w:val="28"/>
                <w:szCs w:val="28"/>
                <w:lang w:eastAsia="ar-SA"/>
              </w:rPr>
            </w:pPr>
            <w:r w:rsidRPr="002A2551">
              <w:rPr>
                <w:sz w:val="28"/>
                <w:szCs w:val="28"/>
                <w:lang w:eastAsia="ar-SA"/>
              </w:rPr>
              <w:t>Станция Ноглики, Холмск, Поронайск – ориентировочный период охраны с апреля по октябрь 2020  по письменной заявке Заказчика, переданной Исполнителю, не менее чем за сутки до начала охраны пассажирских вагонов.</w:t>
            </w:r>
          </w:p>
          <w:p w:rsidR="00EA441B" w:rsidRPr="002A2551" w:rsidRDefault="00EA441B" w:rsidP="007911E8">
            <w:pPr>
              <w:ind w:firstLine="334"/>
              <w:jc w:val="both"/>
              <w:rPr>
                <w:sz w:val="28"/>
                <w:szCs w:val="28"/>
                <w:lang w:eastAsia="ar-SA"/>
              </w:rPr>
            </w:pPr>
            <w:r w:rsidRPr="002A2551">
              <w:rPr>
                <w:sz w:val="28"/>
                <w:szCs w:val="28"/>
                <w:lang w:eastAsia="ar-SA"/>
              </w:rPr>
              <w:t>Исполнитель осуществляет охрану пассажирских ва</w:t>
            </w:r>
            <w:r w:rsidR="00410DC8">
              <w:rPr>
                <w:sz w:val="28"/>
                <w:szCs w:val="28"/>
                <w:lang w:eastAsia="ar-SA"/>
              </w:rPr>
              <w:t>гонов на железнодорожных станциях</w:t>
            </w:r>
            <w:r w:rsidRPr="002A2551">
              <w:rPr>
                <w:sz w:val="28"/>
                <w:szCs w:val="28"/>
                <w:lang w:eastAsia="ar-SA"/>
              </w:rPr>
              <w:t xml:space="preserve"> Ноглики,</w:t>
            </w:r>
            <w:r w:rsidR="00410DC8" w:rsidRPr="002A2551">
              <w:rPr>
                <w:sz w:val="28"/>
                <w:szCs w:val="28"/>
                <w:lang w:eastAsia="ar-SA"/>
              </w:rPr>
              <w:t xml:space="preserve"> Холмск, Поронайск</w:t>
            </w:r>
            <w:r w:rsidRPr="002A2551">
              <w:rPr>
                <w:sz w:val="28"/>
                <w:szCs w:val="28"/>
                <w:lang w:eastAsia="ar-SA"/>
              </w:rPr>
              <w:t xml:space="preserve"> по письменной заявке Заказчика, переданной не менее чем за сутки до начала охраны. В заявке указывается: </w:t>
            </w:r>
            <w:proofErr w:type="spellStart"/>
            <w:r w:rsidRPr="002A2551">
              <w:rPr>
                <w:sz w:val="28"/>
                <w:szCs w:val="28"/>
                <w:lang w:eastAsia="ar-SA"/>
              </w:rPr>
              <w:t>пономерной</w:t>
            </w:r>
            <w:proofErr w:type="spellEnd"/>
            <w:r w:rsidRPr="002A2551">
              <w:rPr>
                <w:sz w:val="28"/>
                <w:szCs w:val="28"/>
                <w:lang w:eastAsia="ar-SA"/>
              </w:rPr>
              <w:t xml:space="preserve"> список пассажирских вагонов, дата/время начала и окончания охраны вагонов. </w:t>
            </w:r>
          </w:p>
          <w:p w:rsidR="00EA441B" w:rsidRPr="002A2551" w:rsidRDefault="00EA441B" w:rsidP="0068002B">
            <w:pPr>
              <w:ind w:firstLine="334"/>
              <w:jc w:val="both"/>
              <w:rPr>
                <w:i/>
                <w:sz w:val="28"/>
                <w:szCs w:val="28"/>
              </w:rPr>
            </w:pPr>
            <w:r w:rsidRPr="002A2551">
              <w:rPr>
                <w:sz w:val="28"/>
                <w:szCs w:val="28"/>
                <w:lang w:eastAsia="ar-SA"/>
              </w:rPr>
              <w:t>Работники охраны не должны допускать проникновение посторонних лиц в пассажирские вагоны (за исключением работников АО «ПКС»), порчу имущества в вагонах, должны обеспечивать сохранность и целостность пассажирских вагонов, его основных внешних и внутренних узлов.</w:t>
            </w:r>
          </w:p>
        </w:tc>
      </w:tr>
      <w:tr w:rsidR="00EA441B" w:rsidRPr="002A2551" w:rsidTr="0068002B">
        <w:tc>
          <w:tcPr>
            <w:tcW w:w="1192" w:type="pct"/>
            <w:gridSpan w:val="3"/>
          </w:tcPr>
          <w:p w:rsidR="00EA441B" w:rsidRPr="002A2551" w:rsidRDefault="00EA441B" w:rsidP="0068002B">
            <w:pPr>
              <w:rPr>
                <w:i/>
                <w:sz w:val="28"/>
                <w:szCs w:val="28"/>
              </w:rPr>
            </w:pPr>
            <w:r w:rsidRPr="002A2551">
              <w:rPr>
                <w:sz w:val="28"/>
                <w:szCs w:val="28"/>
              </w:rPr>
              <w:t xml:space="preserve">Сроки </w:t>
            </w:r>
            <w:r w:rsidRPr="002A2551">
              <w:rPr>
                <w:bCs/>
                <w:sz w:val="28"/>
                <w:szCs w:val="28"/>
              </w:rPr>
              <w:t>оказания услуг</w:t>
            </w:r>
          </w:p>
        </w:tc>
        <w:tc>
          <w:tcPr>
            <w:tcW w:w="3808" w:type="pct"/>
            <w:gridSpan w:val="7"/>
          </w:tcPr>
          <w:p w:rsidR="00EA441B" w:rsidRPr="002A2551" w:rsidRDefault="007911E8" w:rsidP="007911E8">
            <w:pPr>
              <w:ind w:firstLine="334"/>
              <w:jc w:val="both"/>
              <w:rPr>
                <w:sz w:val="28"/>
                <w:szCs w:val="28"/>
                <w:lang w:eastAsia="ar-SA"/>
              </w:rPr>
            </w:pPr>
            <w:r>
              <w:rPr>
                <w:sz w:val="28"/>
                <w:szCs w:val="28"/>
                <w:lang w:eastAsia="ar-SA"/>
              </w:rPr>
              <w:t>Сроки</w:t>
            </w:r>
            <w:r w:rsidR="00EA441B" w:rsidRPr="002A2551">
              <w:rPr>
                <w:sz w:val="28"/>
                <w:szCs w:val="28"/>
                <w:lang w:eastAsia="ar-SA"/>
              </w:rPr>
              <w:t xml:space="preserve"> оказания услуг: с </w:t>
            </w:r>
            <w:r w:rsidR="00410DC8">
              <w:rPr>
                <w:sz w:val="28"/>
                <w:szCs w:val="28"/>
                <w:lang w:eastAsia="ar-SA"/>
              </w:rPr>
              <w:t>2</w:t>
            </w:r>
            <w:r>
              <w:rPr>
                <w:sz w:val="28"/>
                <w:szCs w:val="28"/>
                <w:lang w:eastAsia="ar-SA"/>
              </w:rPr>
              <w:t xml:space="preserve"> февраля 2020 года</w:t>
            </w:r>
            <w:r w:rsidR="00EA441B" w:rsidRPr="002A2551">
              <w:rPr>
                <w:sz w:val="28"/>
                <w:szCs w:val="28"/>
                <w:lang w:eastAsia="ar-SA"/>
              </w:rPr>
              <w:t xml:space="preserve"> договора по 31 января 2021 года.</w:t>
            </w:r>
          </w:p>
        </w:tc>
      </w:tr>
      <w:tr w:rsidR="00EA441B" w:rsidRPr="002A2551" w:rsidTr="0068002B">
        <w:tc>
          <w:tcPr>
            <w:tcW w:w="5000" w:type="pct"/>
            <w:gridSpan w:val="10"/>
          </w:tcPr>
          <w:p w:rsidR="00EA441B" w:rsidRPr="002A2551" w:rsidRDefault="00EA441B" w:rsidP="0068002B">
            <w:pPr>
              <w:ind w:firstLine="709"/>
              <w:jc w:val="both"/>
              <w:rPr>
                <w:b/>
                <w:sz w:val="28"/>
                <w:szCs w:val="28"/>
                <w:lang w:eastAsia="ar-SA"/>
              </w:rPr>
            </w:pPr>
            <w:r w:rsidRPr="002A2551">
              <w:rPr>
                <w:b/>
                <w:sz w:val="28"/>
                <w:szCs w:val="28"/>
                <w:lang w:eastAsia="ar-SA"/>
              </w:rPr>
              <w:t>5. Форма, сроки и порядок оплаты</w:t>
            </w:r>
          </w:p>
        </w:tc>
      </w:tr>
      <w:tr w:rsidR="00EA441B" w:rsidRPr="002A2551" w:rsidTr="0068002B">
        <w:tc>
          <w:tcPr>
            <w:tcW w:w="1192" w:type="pct"/>
            <w:gridSpan w:val="3"/>
          </w:tcPr>
          <w:p w:rsidR="00EA441B" w:rsidRPr="002A2551" w:rsidRDefault="00EA441B" w:rsidP="0068002B">
            <w:pPr>
              <w:jc w:val="both"/>
              <w:rPr>
                <w:i/>
                <w:sz w:val="28"/>
                <w:szCs w:val="28"/>
              </w:rPr>
            </w:pPr>
            <w:r w:rsidRPr="002A2551">
              <w:rPr>
                <w:bCs/>
                <w:sz w:val="28"/>
                <w:szCs w:val="28"/>
              </w:rPr>
              <w:t>Форма оплаты</w:t>
            </w:r>
          </w:p>
        </w:tc>
        <w:tc>
          <w:tcPr>
            <w:tcW w:w="3808" w:type="pct"/>
            <w:gridSpan w:val="7"/>
          </w:tcPr>
          <w:p w:rsidR="00EA441B" w:rsidRPr="002A2551" w:rsidRDefault="00EA441B" w:rsidP="0068002B">
            <w:pPr>
              <w:ind w:firstLine="334"/>
              <w:jc w:val="both"/>
              <w:rPr>
                <w:sz w:val="28"/>
                <w:szCs w:val="28"/>
                <w:lang w:eastAsia="ar-SA"/>
              </w:rPr>
            </w:pPr>
            <w:r w:rsidRPr="002A2551">
              <w:rPr>
                <w:sz w:val="28"/>
                <w:szCs w:val="28"/>
                <w:lang w:eastAsia="ar-SA"/>
              </w:rPr>
              <w:t>Оплата за выполненные и принятые Заказчиком Работы производится Заказчиком путем перечисления денежных средств на расчетный счет Исполнителя.</w:t>
            </w:r>
          </w:p>
        </w:tc>
      </w:tr>
      <w:tr w:rsidR="00EA441B" w:rsidRPr="002A2551" w:rsidTr="0068002B">
        <w:tc>
          <w:tcPr>
            <w:tcW w:w="1192" w:type="pct"/>
            <w:gridSpan w:val="3"/>
          </w:tcPr>
          <w:p w:rsidR="00EA441B" w:rsidRPr="002A2551" w:rsidRDefault="00EA441B" w:rsidP="0068002B">
            <w:pPr>
              <w:jc w:val="both"/>
              <w:rPr>
                <w:i/>
                <w:sz w:val="28"/>
                <w:szCs w:val="28"/>
              </w:rPr>
            </w:pPr>
            <w:r w:rsidRPr="002A2551">
              <w:rPr>
                <w:bCs/>
                <w:sz w:val="28"/>
                <w:szCs w:val="28"/>
              </w:rPr>
              <w:t>Авансирование</w:t>
            </w:r>
          </w:p>
        </w:tc>
        <w:tc>
          <w:tcPr>
            <w:tcW w:w="3808" w:type="pct"/>
            <w:gridSpan w:val="7"/>
          </w:tcPr>
          <w:p w:rsidR="00EA441B" w:rsidRPr="002A2551" w:rsidRDefault="00EA441B" w:rsidP="0068002B">
            <w:pPr>
              <w:ind w:firstLine="709"/>
              <w:jc w:val="both"/>
              <w:rPr>
                <w:sz w:val="28"/>
                <w:szCs w:val="28"/>
                <w:lang w:eastAsia="ar-SA"/>
              </w:rPr>
            </w:pPr>
            <w:r w:rsidRPr="002A2551">
              <w:rPr>
                <w:sz w:val="28"/>
                <w:szCs w:val="28"/>
                <w:lang w:eastAsia="ar-SA"/>
              </w:rPr>
              <w:t>Авансирование предусмотрено</w:t>
            </w:r>
          </w:p>
        </w:tc>
      </w:tr>
      <w:tr w:rsidR="00EA441B" w:rsidRPr="002A2551" w:rsidTr="0068002B">
        <w:tc>
          <w:tcPr>
            <w:tcW w:w="1192" w:type="pct"/>
            <w:gridSpan w:val="3"/>
          </w:tcPr>
          <w:p w:rsidR="00EA441B" w:rsidRPr="002A2551" w:rsidRDefault="00EA441B" w:rsidP="0068002B">
            <w:pPr>
              <w:rPr>
                <w:i/>
                <w:sz w:val="28"/>
                <w:szCs w:val="28"/>
              </w:rPr>
            </w:pPr>
            <w:r w:rsidRPr="002A2551">
              <w:rPr>
                <w:bCs/>
                <w:sz w:val="28"/>
                <w:szCs w:val="28"/>
              </w:rPr>
              <w:t>Срок и порядок оплаты</w:t>
            </w:r>
          </w:p>
        </w:tc>
        <w:tc>
          <w:tcPr>
            <w:tcW w:w="3808" w:type="pct"/>
            <w:gridSpan w:val="7"/>
          </w:tcPr>
          <w:p w:rsidR="00EA441B" w:rsidRPr="002A2551" w:rsidRDefault="00EA441B" w:rsidP="0068002B">
            <w:pPr>
              <w:widowControl w:val="0"/>
              <w:tabs>
                <w:tab w:val="left" w:pos="334"/>
              </w:tabs>
              <w:ind w:firstLine="334"/>
              <w:jc w:val="both"/>
              <w:rPr>
                <w:sz w:val="28"/>
                <w:szCs w:val="28"/>
                <w:lang w:eastAsia="en-US"/>
              </w:rPr>
            </w:pPr>
            <w:r w:rsidRPr="002A2551">
              <w:rPr>
                <w:sz w:val="28"/>
                <w:szCs w:val="28"/>
                <w:lang w:eastAsia="en-U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w:t>
            </w:r>
          </w:p>
          <w:p w:rsidR="00EA441B" w:rsidRPr="002A2551" w:rsidRDefault="00EA441B" w:rsidP="0068002B">
            <w:pPr>
              <w:tabs>
                <w:tab w:val="left" w:pos="334"/>
              </w:tabs>
              <w:ind w:firstLine="334"/>
              <w:jc w:val="both"/>
              <w:rPr>
                <w:i/>
                <w:sz w:val="28"/>
                <w:szCs w:val="28"/>
              </w:rPr>
            </w:pPr>
            <w:proofErr w:type="gramStart"/>
            <w:r w:rsidRPr="002A2551">
              <w:rPr>
                <w:sz w:val="28"/>
                <w:szCs w:val="28"/>
                <w:lang w:eastAsia="ar-SA"/>
              </w:rPr>
              <w:t>В случае, если победитель открытого аукциона (лицо, с которым по итогам проведенного аукциона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w:t>
            </w:r>
            <w:proofErr w:type="gramEnd"/>
            <w:r w:rsidRPr="002A2551">
              <w:rPr>
                <w:sz w:val="28"/>
                <w:szCs w:val="28"/>
                <w:lang w:eastAsia="ar-SA"/>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w:t>
            </w:r>
            <w:r w:rsidRPr="002A2551">
              <w:rPr>
                <w:sz w:val="28"/>
                <w:szCs w:val="28"/>
                <w:lang w:eastAsia="ar-SA"/>
              </w:rPr>
              <w:lastRenderedPageBreak/>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tc>
      </w:tr>
    </w:tbl>
    <w:p w:rsidR="00130F42" w:rsidRPr="00130F42" w:rsidRDefault="00130F42" w:rsidP="00130F42">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130F42" w:rsidRPr="00130F42" w:rsidRDefault="00130F42" w:rsidP="00130F42">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130F42" w:rsidRPr="00130F42" w:rsidRDefault="00130F42" w:rsidP="00130F42">
      <w:pPr>
        <w:widowControl w:val="0"/>
        <w:shd w:val="clear" w:color="auto" w:fill="FFFFFF"/>
        <w:tabs>
          <w:tab w:val="left" w:pos="0"/>
        </w:tabs>
        <w:suppressAutoHyphens/>
        <w:spacing w:line="100" w:lineRule="atLeast"/>
        <w:ind w:firstLine="567"/>
        <w:jc w:val="both"/>
        <w:rPr>
          <w:rFonts w:eastAsia="Courier New"/>
          <w:b/>
          <w:bCs/>
          <w:color w:val="000000"/>
          <w:spacing w:val="-2"/>
          <w:lang w:eastAsia="ar-SA" w:bidi="ru-RU"/>
        </w:rPr>
      </w:pPr>
    </w:p>
    <w:p w:rsidR="007911E8" w:rsidRDefault="007911E8">
      <w:pPr>
        <w:spacing w:after="200" w:line="276" w:lineRule="auto"/>
      </w:pPr>
      <w:r>
        <w:br w:type="page"/>
      </w:r>
    </w:p>
    <w:p w:rsidR="00130F42" w:rsidRPr="00130F42" w:rsidRDefault="00130F42" w:rsidP="00130F42">
      <w:pPr>
        <w:jc w:val="right"/>
      </w:pPr>
      <w:r w:rsidRPr="00130F42">
        <w:lastRenderedPageBreak/>
        <w:t>Приложение № 2</w:t>
      </w:r>
    </w:p>
    <w:p w:rsidR="00130F42" w:rsidRPr="00130F42" w:rsidRDefault="00130F42" w:rsidP="00130F42">
      <w:pPr>
        <w:jc w:val="right"/>
      </w:pPr>
      <w:r w:rsidRPr="00130F42">
        <w:t>к договору</w:t>
      </w:r>
    </w:p>
    <w:p w:rsidR="00130F42" w:rsidRPr="00130F42" w:rsidRDefault="00130F42" w:rsidP="00130F42">
      <w:pPr>
        <w:jc w:val="right"/>
      </w:pPr>
      <w:r w:rsidRPr="00130F42">
        <w:t>от «___» _________ 201_ г. № ______</w:t>
      </w:r>
    </w:p>
    <w:p w:rsidR="00130F42" w:rsidRPr="00130F42" w:rsidRDefault="00130F42" w:rsidP="00130F42">
      <w:pPr>
        <w:autoSpaceDE w:val="0"/>
        <w:autoSpaceDN w:val="0"/>
        <w:adjustRightInd w:val="0"/>
        <w:ind w:firstLine="540"/>
        <w:jc w:val="both"/>
        <w:rPr>
          <w:rFonts w:ascii="Calibri" w:eastAsia="Calibri" w:hAnsi="Calibri"/>
          <w:lang w:eastAsia="en-US"/>
        </w:rPr>
      </w:pPr>
    </w:p>
    <w:p w:rsidR="00130F42" w:rsidRPr="00130F42" w:rsidRDefault="00130F42" w:rsidP="00130F42">
      <w:pPr>
        <w:autoSpaceDE w:val="0"/>
        <w:autoSpaceDN w:val="0"/>
        <w:adjustRightInd w:val="0"/>
        <w:jc w:val="center"/>
        <w:rPr>
          <w:rFonts w:eastAsia="Calibri"/>
          <w:lang w:eastAsia="en-US"/>
        </w:rPr>
      </w:pPr>
      <w:r w:rsidRPr="00130F42">
        <w:rPr>
          <w:rFonts w:eastAsia="Calibri"/>
          <w:lang w:eastAsia="en-US"/>
        </w:rPr>
        <w:t>Расчет договорной цены</w:t>
      </w:r>
    </w:p>
    <w:p w:rsidR="00130F42" w:rsidRPr="00130F42" w:rsidRDefault="00130F42" w:rsidP="00130F42">
      <w:pPr>
        <w:widowControl w:val="0"/>
        <w:suppressAutoHyphens/>
        <w:ind w:firstLine="708"/>
        <w:jc w:val="both"/>
        <w:rPr>
          <w:b/>
          <w:bCs/>
        </w:rPr>
      </w:pPr>
    </w:p>
    <w:p w:rsidR="00130F42" w:rsidRPr="00130F42" w:rsidRDefault="00130F42" w:rsidP="00130F42">
      <w:pPr>
        <w:numPr>
          <w:ilvl w:val="0"/>
          <w:numId w:val="46"/>
        </w:numPr>
        <w:tabs>
          <w:tab w:val="left" w:pos="851"/>
        </w:tabs>
        <w:spacing w:after="160" w:line="259" w:lineRule="auto"/>
        <w:ind w:firstLine="567"/>
        <w:jc w:val="both"/>
        <w:rPr>
          <w:bCs/>
        </w:rPr>
      </w:pPr>
      <w:r w:rsidRPr="00130F42">
        <w:t xml:space="preserve">Цена Договора составляет: </w:t>
      </w:r>
    </w:p>
    <w:p w:rsidR="00130F42" w:rsidRPr="00130F42" w:rsidRDefault="00130F42" w:rsidP="00130F42">
      <w:pPr>
        <w:ind w:firstLine="567"/>
        <w:jc w:val="both"/>
        <w:rPr>
          <w:bCs/>
        </w:rPr>
      </w:pPr>
    </w:p>
    <w:p w:rsidR="00130F42" w:rsidRPr="00130F42" w:rsidRDefault="00130F42" w:rsidP="00130F42">
      <w:pPr>
        <w:ind w:firstLine="567"/>
        <w:jc w:val="both"/>
        <w:rPr>
          <w:bCs/>
        </w:rPr>
      </w:pPr>
      <w:r w:rsidRPr="00130F42">
        <w:rPr>
          <w:bCs/>
        </w:rPr>
        <w:t xml:space="preserve">___________(_________________ </w:t>
      </w:r>
      <w:r w:rsidRPr="00130F42">
        <w:rPr>
          <w:bCs/>
          <w:i/>
        </w:rPr>
        <w:t>сумма прописью</w:t>
      </w:r>
      <w:r w:rsidRPr="00130F42">
        <w:rPr>
          <w:bCs/>
        </w:rPr>
        <w:t>) рублей __ копеек без учета НДС,</w:t>
      </w:r>
    </w:p>
    <w:p w:rsidR="00130F42" w:rsidRPr="00130F42" w:rsidRDefault="00130F42" w:rsidP="00130F42">
      <w:pPr>
        <w:ind w:firstLine="567"/>
        <w:jc w:val="both"/>
        <w:rPr>
          <w:bCs/>
        </w:rPr>
      </w:pPr>
      <w:r w:rsidRPr="00130F42">
        <w:rPr>
          <w:bCs/>
        </w:rPr>
        <w:t xml:space="preserve">___________(_________________ </w:t>
      </w:r>
      <w:r w:rsidRPr="00130F42">
        <w:rPr>
          <w:bCs/>
          <w:i/>
        </w:rPr>
        <w:t>сумма прописью</w:t>
      </w:r>
      <w:r w:rsidRPr="00130F42">
        <w:rPr>
          <w:bCs/>
        </w:rPr>
        <w:t xml:space="preserve">) рублей __ копеек с учетом НДС </w:t>
      </w:r>
      <w:r w:rsidRPr="00130F42">
        <w:rPr>
          <w:i/>
          <w:kern w:val="2"/>
        </w:rPr>
        <w:t>(или НДС не облагается на ос</w:t>
      </w:r>
      <w:bookmarkStart w:id="5" w:name="_GoBack"/>
      <w:bookmarkEnd w:id="5"/>
      <w:r w:rsidRPr="00130F42">
        <w:rPr>
          <w:i/>
          <w:kern w:val="2"/>
        </w:rPr>
        <w:t>новании____________)</w:t>
      </w:r>
      <w:r w:rsidRPr="00130F42">
        <w:rPr>
          <w:bCs/>
        </w:rPr>
        <w:t>,</w:t>
      </w:r>
    </w:p>
    <w:p w:rsidR="00130F42" w:rsidRPr="00130F42" w:rsidRDefault="00130F42" w:rsidP="00130F42">
      <w:pPr>
        <w:ind w:firstLine="567"/>
        <w:jc w:val="both"/>
        <w:rPr>
          <w:bCs/>
        </w:rPr>
      </w:pPr>
    </w:p>
    <w:p w:rsidR="00130F42" w:rsidRPr="00130F42" w:rsidRDefault="00130F42" w:rsidP="00130F42">
      <w:pPr>
        <w:ind w:firstLine="567"/>
        <w:jc w:val="both"/>
        <w:rPr>
          <w:bCs/>
        </w:rPr>
      </w:pPr>
      <w:r w:rsidRPr="00130F42">
        <w:rPr>
          <w:bCs/>
        </w:rPr>
        <w:t>в том числе: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9"/>
        <w:gridCol w:w="1418"/>
        <w:gridCol w:w="994"/>
        <w:gridCol w:w="1702"/>
        <w:gridCol w:w="1843"/>
      </w:tblGrid>
      <w:tr w:rsidR="00130F42" w:rsidRPr="00130F42" w:rsidTr="002A2551">
        <w:trPr>
          <w:trHeight w:val="657"/>
        </w:trPr>
        <w:tc>
          <w:tcPr>
            <w:tcW w:w="709"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 п/п</w:t>
            </w:r>
          </w:p>
        </w:tc>
        <w:tc>
          <w:tcPr>
            <w:tcW w:w="297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Наименование услуги</w:t>
            </w:r>
          </w:p>
        </w:tc>
        <w:tc>
          <w:tcPr>
            <w:tcW w:w="141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Единицы измерения</w:t>
            </w:r>
          </w:p>
        </w:tc>
        <w:tc>
          <w:tcPr>
            <w:tcW w:w="993"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Кол-во</w:t>
            </w:r>
          </w:p>
        </w:tc>
        <w:tc>
          <w:tcPr>
            <w:tcW w:w="1701"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Цена за ед., руб. без НДС</w:t>
            </w:r>
          </w:p>
        </w:tc>
        <w:tc>
          <w:tcPr>
            <w:tcW w:w="1842"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tabs>
                <w:tab w:val="left" w:pos="0"/>
              </w:tabs>
              <w:jc w:val="center"/>
              <w:rPr>
                <w:rFonts w:eastAsia="Courier New"/>
                <w:color w:val="000000"/>
                <w:lang w:bidi="ru-RU"/>
              </w:rPr>
            </w:pPr>
            <w:r w:rsidRPr="00130F42">
              <w:rPr>
                <w:rFonts w:eastAsia="Courier New"/>
                <w:color w:val="000000"/>
                <w:lang w:bidi="ru-RU"/>
              </w:rPr>
              <w:t>Стоимость,  руб. без НДС</w:t>
            </w:r>
          </w:p>
        </w:tc>
      </w:tr>
      <w:tr w:rsidR="00130F42" w:rsidRPr="00130F42" w:rsidTr="002A2551">
        <w:trPr>
          <w:trHeight w:val="509"/>
        </w:trPr>
        <w:tc>
          <w:tcPr>
            <w:tcW w:w="709"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jc w:val="center"/>
              <w:rPr>
                <w:rFonts w:eastAsia="Courier New"/>
                <w:bCs/>
                <w:color w:val="000000"/>
                <w:lang w:bidi="ru-RU"/>
              </w:rPr>
            </w:pPr>
            <w:r w:rsidRPr="00130F42">
              <w:rPr>
                <w:rFonts w:eastAsia="Courier New"/>
                <w:bCs/>
                <w:color w:val="000000"/>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both"/>
            </w:pPr>
            <w:r w:rsidRPr="00130F42">
              <w:t>Охрана подвижного состава на ст. Южно-Сахалинск</w:t>
            </w:r>
          </w:p>
        </w:tc>
        <w:tc>
          <w:tcPr>
            <w:tcW w:w="141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pPr>
            <w:r w:rsidRPr="00130F42">
              <w:t>час</w:t>
            </w:r>
          </w:p>
        </w:tc>
        <w:tc>
          <w:tcPr>
            <w:tcW w:w="993"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r w:rsidRPr="00130F42">
              <w:t>4015</w:t>
            </w:r>
          </w:p>
        </w:tc>
        <w:tc>
          <w:tcPr>
            <w:tcW w:w="1701"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p>
        </w:tc>
        <w:tc>
          <w:tcPr>
            <w:tcW w:w="1842"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p>
        </w:tc>
      </w:tr>
      <w:tr w:rsidR="00130F42" w:rsidRPr="00130F42" w:rsidTr="002A2551">
        <w:trPr>
          <w:trHeight w:val="509"/>
        </w:trPr>
        <w:tc>
          <w:tcPr>
            <w:tcW w:w="709"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widowControl w:val="0"/>
              <w:jc w:val="center"/>
              <w:rPr>
                <w:rFonts w:eastAsia="Courier New"/>
                <w:bCs/>
                <w:color w:val="000000"/>
                <w:lang w:bidi="ru-RU"/>
              </w:rPr>
            </w:pPr>
            <w:r w:rsidRPr="00130F42">
              <w:rPr>
                <w:rFonts w:eastAsia="Courier New"/>
                <w:bCs/>
                <w:color w:val="000000"/>
                <w:lang w:bidi="ru-RU"/>
              </w:rPr>
              <w:t>2.</w:t>
            </w:r>
          </w:p>
        </w:tc>
        <w:tc>
          <w:tcPr>
            <w:tcW w:w="297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both"/>
            </w:pPr>
            <w:r w:rsidRPr="00130F42">
              <w:t>Охрана подвижного состава на ст. Ноглики, Холмск, Поронайск</w:t>
            </w:r>
          </w:p>
        </w:tc>
        <w:tc>
          <w:tcPr>
            <w:tcW w:w="1417"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pPr>
            <w:r w:rsidRPr="00130F42">
              <w:t>час</w:t>
            </w:r>
          </w:p>
        </w:tc>
        <w:tc>
          <w:tcPr>
            <w:tcW w:w="993"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r w:rsidRPr="00130F42">
              <w:t>1440</w:t>
            </w:r>
          </w:p>
        </w:tc>
        <w:tc>
          <w:tcPr>
            <w:tcW w:w="1701"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p>
        </w:tc>
        <w:tc>
          <w:tcPr>
            <w:tcW w:w="1842"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jc w:val="center"/>
            </w:pPr>
          </w:p>
        </w:tc>
      </w:tr>
    </w:tbl>
    <w:p w:rsidR="00130F42" w:rsidRPr="00130F42" w:rsidRDefault="00130F42" w:rsidP="00130F42">
      <w:pPr>
        <w:ind w:firstLine="709"/>
        <w:jc w:val="both"/>
        <w:rPr>
          <w:bCs/>
        </w:rPr>
      </w:pPr>
    </w:p>
    <w:p w:rsidR="00130F42" w:rsidRPr="00130F42" w:rsidRDefault="00130F42" w:rsidP="00130F42">
      <w:pPr>
        <w:ind w:firstLine="567"/>
        <w:jc w:val="both"/>
        <w:rPr>
          <w:rFonts w:eastAsia="MS Mincho"/>
          <w:lang w:eastAsia="en-US"/>
        </w:rPr>
      </w:pPr>
      <w:r w:rsidRPr="00130F42">
        <w:rPr>
          <w:rFonts w:eastAsia="MS Mincho"/>
          <w:bCs/>
          <w:lang w:eastAsia="en-US"/>
        </w:rPr>
        <w:t xml:space="preserve">Цена Договора установлена </w:t>
      </w:r>
      <w:r w:rsidRPr="00130F42">
        <w:rPr>
          <w:rFonts w:eastAsia="MS Mincho"/>
          <w:lang w:eastAsia="en-US"/>
        </w:rPr>
        <w:t>с учетом всех возможных расходов Исполнителя, в том числе, расходов на оплату труда работников, накладных расходов, транспортных расходов, затрат на расходные материалы, спецсредства, а также всех видов налогов Исполнителя.</w:t>
      </w:r>
    </w:p>
    <w:p w:rsidR="00130F42" w:rsidRPr="00130F42" w:rsidRDefault="00130F42" w:rsidP="00130F42">
      <w:pPr>
        <w:ind w:firstLine="709"/>
        <w:jc w:val="both"/>
        <w:rPr>
          <w:rFonts w:ascii="MS Mincho" w:eastAsia="MS Mincho" w:hAnsi="MS Mincho"/>
          <w:lang w:eastAsia="en-US"/>
        </w:rPr>
      </w:pPr>
    </w:p>
    <w:p w:rsidR="00130F42" w:rsidRPr="00130F42" w:rsidRDefault="00130F42" w:rsidP="00130F42">
      <w:pPr>
        <w:ind w:firstLine="709"/>
        <w:jc w:val="both"/>
        <w:rPr>
          <w:rFonts w:ascii="MS Mincho" w:eastAsia="MS Mincho" w:hAnsi="MS Mincho"/>
          <w:sz w:val="26"/>
          <w:lang w:eastAsia="en-US"/>
        </w:rPr>
      </w:pPr>
    </w:p>
    <w:tbl>
      <w:tblPr>
        <w:tblW w:w="5000" w:type="pct"/>
        <w:tblLook w:val="04A0"/>
      </w:tblPr>
      <w:tblGrid>
        <w:gridCol w:w="4833"/>
        <w:gridCol w:w="4737"/>
      </w:tblGrid>
      <w:tr w:rsidR="00130F42" w:rsidRPr="00130F42" w:rsidTr="002A2551">
        <w:tc>
          <w:tcPr>
            <w:tcW w:w="2525" w:type="pct"/>
            <w:hideMark/>
          </w:tcPr>
          <w:p w:rsidR="00130F42" w:rsidRPr="00130F42" w:rsidRDefault="00130F42" w:rsidP="00130F42">
            <w:pPr>
              <w:keepNext/>
            </w:pPr>
            <w:proofErr w:type="spellStart"/>
            <w:r w:rsidRPr="00130F42">
              <w:rPr>
                <w:b/>
              </w:rPr>
              <w:t>Заказчик______________</w:t>
            </w:r>
            <w:proofErr w:type="spellEnd"/>
            <w:r w:rsidRPr="00130F42">
              <w:t>/</w:t>
            </w:r>
            <w:proofErr w:type="spellStart"/>
            <w:r w:rsidRPr="00130F42">
              <w:t>Д.А.Костыренко</w:t>
            </w:r>
            <w:proofErr w:type="spellEnd"/>
            <w:r w:rsidRPr="00130F42">
              <w:t>/</w:t>
            </w:r>
          </w:p>
        </w:tc>
        <w:tc>
          <w:tcPr>
            <w:tcW w:w="2475" w:type="pct"/>
            <w:hideMark/>
          </w:tcPr>
          <w:p w:rsidR="00130F42" w:rsidRPr="00130F42" w:rsidRDefault="00130F42" w:rsidP="00130F42">
            <w:pPr>
              <w:keepNext/>
              <w:jc w:val="center"/>
            </w:pPr>
            <w:r w:rsidRPr="00130F42">
              <w:rPr>
                <w:b/>
              </w:rPr>
              <w:t>Исполнитель_______________/________</w:t>
            </w:r>
          </w:p>
        </w:tc>
      </w:tr>
      <w:tr w:rsidR="00130F42" w:rsidRPr="00130F42" w:rsidTr="002A2551">
        <w:tc>
          <w:tcPr>
            <w:tcW w:w="2525" w:type="pct"/>
          </w:tcPr>
          <w:p w:rsidR="00130F42" w:rsidRPr="00130F42" w:rsidRDefault="00130F42" w:rsidP="00130F42">
            <w:pPr>
              <w:keepNext/>
              <w:jc w:val="center"/>
            </w:pPr>
          </w:p>
        </w:tc>
        <w:tc>
          <w:tcPr>
            <w:tcW w:w="2475" w:type="pct"/>
          </w:tcPr>
          <w:p w:rsidR="00130F42" w:rsidRPr="00130F42" w:rsidRDefault="00130F42" w:rsidP="00130F42">
            <w:pPr>
              <w:keepNext/>
              <w:jc w:val="center"/>
            </w:pPr>
          </w:p>
        </w:tc>
      </w:tr>
    </w:tbl>
    <w:p w:rsidR="00130F42" w:rsidRPr="00130F42" w:rsidRDefault="00130F42" w:rsidP="00130F42">
      <w:pPr>
        <w:jc w:val="both"/>
      </w:pPr>
    </w:p>
    <w:p w:rsidR="00130F42" w:rsidRPr="00130F42" w:rsidRDefault="00130F42" w:rsidP="00130F42">
      <w:pPr>
        <w:ind w:left="6096"/>
        <w:jc w:val="both"/>
      </w:pPr>
    </w:p>
    <w:p w:rsidR="007911E8" w:rsidRDefault="007911E8">
      <w:pPr>
        <w:spacing w:after="200" w:line="276" w:lineRule="auto"/>
        <w:rPr>
          <w:spacing w:val="1"/>
        </w:rPr>
      </w:pPr>
      <w:r>
        <w:rPr>
          <w:spacing w:val="1"/>
        </w:rPr>
        <w:br w:type="page"/>
      </w:r>
    </w:p>
    <w:p w:rsidR="00130F42" w:rsidRPr="00130F42" w:rsidRDefault="00130F42" w:rsidP="00130F42">
      <w:pPr>
        <w:ind w:firstLine="5954"/>
        <w:rPr>
          <w:spacing w:val="1"/>
        </w:rPr>
      </w:pPr>
    </w:p>
    <w:p w:rsidR="00130F42" w:rsidRPr="00130F42" w:rsidRDefault="00130F42" w:rsidP="00130F42">
      <w:pPr>
        <w:jc w:val="right"/>
      </w:pPr>
      <w:r w:rsidRPr="00130F42">
        <w:t>Приложение № 3</w:t>
      </w:r>
    </w:p>
    <w:p w:rsidR="00130F42" w:rsidRPr="00130F42" w:rsidRDefault="00130F42" w:rsidP="00130F42">
      <w:pPr>
        <w:jc w:val="right"/>
      </w:pPr>
      <w:r w:rsidRPr="00130F42">
        <w:t>к договору</w:t>
      </w:r>
    </w:p>
    <w:p w:rsidR="00130F42" w:rsidRPr="00130F42" w:rsidRDefault="00130F42" w:rsidP="00130F42">
      <w:pPr>
        <w:jc w:val="right"/>
      </w:pPr>
      <w:r w:rsidRPr="00130F42">
        <w:t>от «___» _________ 201_ г. № ______</w:t>
      </w:r>
    </w:p>
    <w:p w:rsidR="00130F42" w:rsidRPr="00130F42" w:rsidRDefault="00130F42" w:rsidP="00130F42">
      <w:pPr>
        <w:widowControl w:val="0"/>
        <w:rPr>
          <w:rFonts w:eastAsia="Courier New"/>
          <w:color w:val="000000"/>
          <w:spacing w:val="-3"/>
          <w:sz w:val="28"/>
          <w:szCs w:val="28"/>
          <w:lang w:bidi="ru-RU"/>
        </w:rPr>
      </w:pPr>
    </w:p>
    <w:p w:rsidR="00130F42" w:rsidRPr="00130F42" w:rsidRDefault="00130F42" w:rsidP="00130F42">
      <w:pPr>
        <w:widowControl w:val="0"/>
        <w:shd w:val="clear" w:color="auto" w:fill="FFFFFF"/>
        <w:ind w:left="720"/>
        <w:jc w:val="center"/>
        <w:rPr>
          <w:rFonts w:eastAsia="Courier New"/>
          <w:color w:val="000000"/>
          <w:u w:val="single"/>
          <w:lang w:bidi="ru-RU"/>
        </w:rPr>
      </w:pPr>
      <w:r w:rsidRPr="00130F42">
        <w:rPr>
          <w:rFonts w:eastAsia="Courier New"/>
          <w:bCs/>
          <w:color w:val="000000"/>
          <w:u w:val="single"/>
          <w:lang w:bidi="ru-RU"/>
        </w:rPr>
        <w:t>СЛУЖЕБНАЯ ИНСТРУКЦИЯ*</w:t>
      </w:r>
    </w:p>
    <w:p w:rsidR="00130F42" w:rsidRPr="00130F42" w:rsidRDefault="00130F42" w:rsidP="00130F42">
      <w:pPr>
        <w:widowControl w:val="0"/>
        <w:shd w:val="clear" w:color="auto" w:fill="FFFFFF"/>
        <w:ind w:left="720"/>
        <w:jc w:val="center"/>
        <w:rPr>
          <w:rFonts w:eastAsia="Courier New"/>
          <w:bCs/>
          <w:color w:val="000000"/>
          <w:lang w:bidi="ru-RU"/>
        </w:rPr>
      </w:pPr>
      <w:r w:rsidRPr="00130F42">
        <w:rPr>
          <w:rFonts w:eastAsia="Courier New"/>
          <w:bCs/>
          <w:color w:val="000000"/>
          <w:lang w:bidi="ru-RU"/>
        </w:rPr>
        <w:t xml:space="preserve">по охране объектов </w:t>
      </w:r>
      <w:r w:rsidRPr="00130F42">
        <w:rPr>
          <w:lang w:bidi="ru-RU"/>
        </w:rPr>
        <w:t>(пассажирских вагонов)</w:t>
      </w:r>
      <w:r w:rsidRPr="00130F42">
        <w:rPr>
          <w:rFonts w:eastAsia="Courier New"/>
          <w:bCs/>
          <w:color w:val="000000"/>
          <w:lang w:bidi="ru-RU"/>
        </w:rPr>
        <w:t xml:space="preserve"> акционерного общества «Пассажирская компания «Сахалин» </w:t>
      </w:r>
    </w:p>
    <w:p w:rsidR="00130F42" w:rsidRPr="00130F42" w:rsidRDefault="00130F42" w:rsidP="00130F42">
      <w:pPr>
        <w:widowControl w:val="0"/>
        <w:shd w:val="clear" w:color="auto" w:fill="FFFFFF"/>
        <w:ind w:left="720"/>
        <w:jc w:val="center"/>
        <w:rPr>
          <w:rFonts w:eastAsia="Courier New"/>
          <w:color w:val="000000"/>
          <w:lang w:bidi="ru-RU"/>
        </w:rPr>
      </w:pP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val="en-US" w:bidi="ru-RU"/>
        </w:rPr>
        <w:t>I</w:t>
      </w:r>
      <w:r w:rsidRPr="00130F42">
        <w:rPr>
          <w:rFonts w:eastAsia="Courier New"/>
          <w:bCs/>
          <w:color w:val="000000"/>
          <w:lang w:bidi="ru-RU"/>
        </w:rPr>
        <w:t>. Общие положения</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val="en-US" w:bidi="ru-RU"/>
        </w:rPr>
        <w:t>II</w:t>
      </w:r>
      <w:r w:rsidRPr="00130F42">
        <w:rPr>
          <w:rFonts w:eastAsia="Courier New"/>
          <w:bCs/>
          <w:color w:val="000000"/>
          <w:lang w:bidi="ru-RU"/>
        </w:rPr>
        <w:t>. Организация пропускного и внутриобъектового режима</w:t>
      </w:r>
    </w:p>
    <w:p w:rsidR="00130F42" w:rsidRPr="00130F42" w:rsidRDefault="00130F42" w:rsidP="00130F42">
      <w:pPr>
        <w:widowControl w:val="0"/>
        <w:numPr>
          <w:ilvl w:val="0"/>
          <w:numId w:val="47"/>
        </w:numPr>
        <w:shd w:val="clear" w:color="auto" w:fill="FFFFFF"/>
        <w:tabs>
          <w:tab w:val="left" w:pos="1276"/>
          <w:tab w:val="num" w:pos="2268"/>
        </w:tabs>
        <w:spacing w:after="160" w:line="259" w:lineRule="auto"/>
        <w:ind w:left="0" w:firstLine="709"/>
        <w:jc w:val="both"/>
        <w:rPr>
          <w:rFonts w:eastAsia="Courier New"/>
          <w:bCs/>
          <w:color w:val="000000"/>
          <w:lang w:bidi="ru-RU"/>
        </w:rPr>
      </w:pPr>
      <w:r w:rsidRPr="00130F42">
        <w:rPr>
          <w:rFonts w:eastAsia="Courier New"/>
          <w:bCs/>
          <w:color w:val="000000"/>
          <w:lang w:bidi="ru-RU"/>
        </w:rPr>
        <w:t>Прием-сдача служебных (технических) помещений (складов, имущества)  объекта под охрану</w:t>
      </w:r>
    </w:p>
    <w:p w:rsidR="00130F42" w:rsidRPr="00130F42" w:rsidRDefault="00130F42" w:rsidP="00130F42">
      <w:pPr>
        <w:widowControl w:val="0"/>
        <w:numPr>
          <w:ilvl w:val="0"/>
          <w:numId w:val="47"/>
        </w:numPr>
        <w:shd w:val="clear" w:color="auto" w:fill="FFFFFF"/>
        <w:tabs>
          <w:tab w:val="left" w:pos="1134"/>
        </w:tabs>
        <w:autoSpaceDE w:val="0"/>
        <w:autoSpaceDN w:val="0"/>
        <w:adjustRightInd w:val="0"/>
        <w:spacing w:after="160" w:line="259" w:lineRule="auto"/>
        <w:ind w:hanging="2438"/>
        <w:jc w:val="both"/>
        <w:rPr>
          <w:rFonts w:eastAsia="Courier New"/>
          <w:bCs/>
          <w:color w:val="000000"/>
          <w:lang w:bidi="ru-RU"/>
        </w:rPr>
      </w:pPr>
      <w:r w:rsidRPr="00130F42">
        <w:rPr>
          <w:rFonts w:eastAsia="Courier New"/>
          <w:bCs/>
          <w:color w:val="000000"/>
          <w:lang w:bidi="ru-RU"/>
        </w:rPr>
        <w:t>Обязанности сотрудников охраны</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val="en-US" w:bidi="ru-RU"/>
        </w:rPr>
        <w:t>IV</w:t>
      </w:r>
      <w:r w:rsidRPr="00130F42">
        <w:rPr>
          <w:rFonts w:eastAsia="Courier New"/>
          <w:bCs/>
          <w:color w:val="000000"/>
          <w:lang w:bidi="ru-RU"/>
        </w:rPr>
        <w:t>.</w:t>
      </w:r>
      <w:r w:rsidRPr="00130F42">
        <w:rPr>
          <w:rFonts w:eastAsia="Courier New"/>
          <w:bCs/>
          <w:color w:val="000000"/>
          <w:lang w:val="en-US" w:bidi="ru-RU"/>
        </w:rPr>
        <w:t>I</w:t>
      </w:r>
      <w:r w:rsidRPr="00130F42">
        <w:rPr>
          <w:rFonts w:eastAsia="Courier New"/>
          <w:bCs/>
          <w:color w:val="000000"/>
          <w:lang w:bidi="ru-RU"/>
        </w:rPr>
        <w:t>. Обязанности старшего смены</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bidi="ru-RU"/>
        </w:rPr>
        <w:t>Старший смены обязан:</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bidi="ru-RU"/>
        </w:rPr>
        <w:t>В период приема дежурства: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В период несения дежурства:</w:t>
      </w:r>
    </w:p>
    <w:p w:rsidR="00130F42" w:rsidRPr="00130F42" w:rsidRDefault="00130F42" w:rsidP="00130F42">
      <w:pPr>
        <w:widowControl w:val="0"/>
        <w:shd w:val="clear" w:color="auto" w:fill="FFFFFF"/>
        <w:ind w:firstLine="709"/>
        <w:jc w:val="both"/>
        <w:rPr>
          <w:rFonts w:eastAsia="Courier New"/>
          <w:lang w:bidi="ru-RU"/>
        </w:rPr>
      </w:pPr>
      <w:r w:rsidRPr="00130F42">
        <w:rPr>
          <w:rFonts w:eastAsia="Courier New"/>
          <w:bCs/>
          <w:color w:val="000000"/>
          <w:lang w:bidi="ru-RU"/>
        </w:rPr>
        <w:t>В период сдачи дежурства: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val="en-US" w:bidi="ru-RU"/>
        </w:rPr>
        <w:t>IV</w:t>
      </w:r>
      <w:r w:rsidRPr="00130F42">
        <w:rPr>
          <w:rFonts w:eastAsia="Courier New"/>
          <w:bCs/>
          <w:color w:val="000000"/>
          <w:lang w:bidi="ru-RU"/>
        </w:rPr>
        <w:t>.</w:t>
      </w:r>
      <w:r w:rsidRPr="00130F42">
        <w:rPr>
          <w:rFonts w:eastAsia="Courier New"/>
          <w:bCs/>
          <w:color w:val="000000"/>
          <w:lang w:val="en-US" w:bidi="ru-RU"/>
        </w:rPr>
        <w:t>II</w:t>
      </w:r>
      <w:r w:rsidRPr="00130F42">
        <w:rPr>
          <w:rFonts w:eastAsia="Courier New"/>
          <w:bCs/>
          <w:color w:val="000000"/>
          <w:lang w:bidi="ru-RU"/>
        </w:rPr>
        <w:t>. Обязанности охранника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В период приема дежурства: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В период несения дежурства: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В период сдачи дежурства:</w:t>
      </w:r>
    </w:p>
    <w:p w:rsidR="00130F42" w:rsidRPr="00130F42" w:rsidRDefault="00130F42" w:rsidP="00130F42">
      <w:pPr>
        <w:widowControl w:val="0"/>
        <w:shd w:val="clear" w:color="auto" w:fill="FFFFFF"/>
        <w:ind w:firstLine="709"/>
        <w:jc w:val="both"/>
        <w:rPr>
          <w:rFonts w:eastAsia="Courier New"/>
          <w:bCs/>
          <w:lang w:bidi="ru-RU"/>
        </w:rPr>
      </w:pPr>
      <w:r w:rsidRPr="00130F42">
        <w:rPr>
          <w:rFonts w:eastAsia="Courier New"/>
          <w:bCs/>
          <w:color w:val="000000"/>
          <w:lang w:val="en-US" w:bidi="ru-RU"/>
        </w:rPr>
        <w:t>IV</w:t>
      </w:r>
      <w:r w:rsidRPr="00130F42">
        <w:rPr>
          <w:rFonts w:eastAsia="Courier New"/>
          <w:bCs/>
          <w:color w:val="000000"/>
          <w:lang w:bidi="ru-RU"/>
        </w:rPr>
        <w:t>.</w:t>
      </w:r>
      <w:r w:rsidRPr="00130F42">
        <w:rPr>
          <w:rFonts w:eastAsia="Courier New"/>
          <w:bCs/>
          <w:color w:val="000000"/>
          <w:lang w:val="en-US" w:bidi="ru-RU"/>
        </w:rPr>
        <w:t>III</w:t>
      </w:r>
      <w:r w:rsidRPr="00130F42">
        <w:rPr>
          <w:rFonts w:eastAsia="Courier New"/>
          <w:bCs/>
          <w:color w:val="000000"/>
          <w:lang w:bidi="ru-RU"/>
        </w:rPr>
        <w:t xml:space="preserve"> Права охранника</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val="en-US" w:bidi="ru-RU"/>
        </w:rPr>
        <w:t>V</w:t>
      </w:r>
      <w:r w:rsidRPr="00130F42">
        <w:rPr>
          <w:rFonts w:eastAsia="Courier New"/>
          <w:bCs/>
          <w:color w:val="000000"/>
          <w:lang w:bidi="ru-RU"/>
        </w:rPr>
        <w:t>. Действия в особых случаях</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bidi="ru-RU"/>
        </w:rPr>
        <w:t>При угрозе нападения</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 xml:space="preserve">При обнаружении бесхозных, подозрительных предметов </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При угрозе взрыва</w:t>
      </w:r>
    </w:p>
    <w:p w:rsidR="00130F42" w:rsidRPr="00130F42" w:rsidRDefault="00130F42" w:rsidP="00130F42">
      <w:pPr>
        <w:widowControl w:val="0"/>
        <w:shd w:val="clear" w:color="auto" w:fill="FFFFFF"/>
        <w:ind w:firstLine="709"/>
        <w:jc w:val="both"/>
        <w:rPr>
          <w:rFonts w:eastAsia="Courier New"/>
          <w:color w:val="000000"/>
          <w:lang w:bidi="ru-RU"/>
        </w:rPr>
      </w:pPr>
      <w:r w:rsidRPr="00130F42">
        <w:rPr>
          <w:rFonts w:eastAsia="Courier New"/>
          <w:bCs/>
          <w:color w:val="000000"/>
          <w:lang w:bidi="ru-RU"/>
        </w:rPr>
        <w:t>При угрозе захвата и других АНВ в соответствии с перечнем потенциальных угроз совершения АНВ в деятельность ОТИ и ТС (приказ Минтранса/МВД/ФСБ России от 5 марта 2010 года № 52/№ 112/ № 134)</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При пожаре</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bidi="ru-RU"/>
        </w:rPr>
        <w:t>VI. ПРАВА</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val="en-US" w:bidi="ru-RU"/>
        </w:rPr>
        <w:t>VII</w:t>
      </w:r>
      <w:r w:rsidRPr="00130F42">
        <w:rPr>
          <w:rFonts w:eastAsia="Courier New"/>
          <w:bCs/>
          <w:color w:val="000000"/>
          <w:lang w:bidi="ru-RU"/>
        </w:rPr>
        <w:t>. Охранникам «_____________» запрещается</w:t>
      </w:r>
    </w:p>
    <w:p w:rsidR="00130F42" w:rsidRPr="00130F42" w:rsidRDefault="00130F42" w:rsidP="00130F42">
      <w:pPr>
        <w:widowControl w:val="0"/>
        <w:shd w:val="clear" w:color="auto" w:fill="FFFFFF"/>
        <w:ind w:firstLine="709"/>
        <w:jc w:val="both"/>
        <w:rPr>
          <w:rFonts w:eastAsia="Courier New"/>
          <w:bCs/>
          <w:color w:val="000000"/>
          <w:lang w:bidi="ru-RU"/>
        </w:rPr>
      </w:pPr>
      <w:r w:rsidRPr="00130F42">
        <w:rPr>
          <w:rFonts w:eastAsia="Courier New"/>
          <w:bCs/>
          <w:color w:val="000000"/>
          <w:lang w:val="en-US" w:bidi="ru-RU"/>
        </w:rPr>
        <w:t>VIII</w:t>
      </w:r>
      <w:r w:rsidRPr="00130F42">
        <w:rPr>
          <w:rFonts w:eastAsia="Courier New"/>
          <w:bCs/>
          <w:color w:val="000000"/>
          <w:lang w:bidi="ru-RU"/>
        </w:rPr>
        <w:t>. При проверке сотрудники охраны обязаны</w:t>
      </w:r>
    </w:p>
    <w:p w:rsidR="00130F42" w:rsidRPr="00130F42" w:rsidRDefault="00130F42" w:rsidP="00130F42">
      <w:pPr>
        <w:widowControl w:val="0"/>
        <w:shd w:val="clear" w:color="auto" w:fill="FFFFFF"/>
        <w:ind w:firstLine="709"/>
        <w:jc w:val="both"/>
        <w:rPr>
          <w:rFonts w:eastAsia="Courier New"/>
          <w:lang w:bidi="ru-RU"/>
        </w:rPr>
      </w:pPr>
      <w:r w:rsidRPr="00130F42">
        <w:rPr>
          <w:rFonts w:eastAsia="Courier New"/>
          <w:bCs/>
          <w:color w:val="000000"/>
          <w:lang w:val="en-US" w:bidi="ru-RU"/>
        </w:rPr>
        <w:t>I</w:t>
      </w:r>
      <w:r w:rsidRPr="00130F42">
        <w:rPr>
          <w:rFonts w:eastAsia="Courier New"/>
          <w:bCs/>
          <w:color w:val="000000"/>
          <w:lang w:bidi="ru-RU"/>
        </w:rPr>
        <w:t>Х. Охранники подчиняются</w:t>
      </w:r>
    </w:p>
    <w:p w:rsidR="00130F42" w:rsidRPr="00130F42" w:rsidRDefault="00130F42" w:rsidP="00130F42">
      <w:pPr>
        <w:widowControl w:val="0"/>
        <w:shd w:val="clear" w:color="auto" w:fill="FFFFFF"/>
        <w:ind w:firstLine="709"/>
        <w:jc w:val="both"/>
        <w:rPr>
          <w:rFonts w:eastAsia="Courier New"/>
          <w:bCs/>
          <w:color w:val="000000"/>
          <w:lang w:bidi="ru-RU"/>
        </w:rPr>
      </w:pPr>
    </w:p>
    <w:p w:rsidR="00130F42" w:rsidRPr="00130F42" w:rsidRDefault="00130F42" w:rsidP="00130F42">
      <w:pPr>
        <w:widowControl w:val="0"/>
        <w:ind w:firstLine="709"/>
        <w:jc w:val="both"/>
        <w:rPr>
          <w:rFonts w:eastAsia="Courier New"/>
          <w:color w:val="000000"/>
          <w:spacing w:val="-3"/>
          <w:lang w:bidi="ru-RU"/>
        </w:rPr>
      </w:pPr>
      <w:r w:rsidRPr="00130F42">
        <w:rPr>
          <w:rFonts w:eastAsia="Courier New"/>
          <w:color w:val="000000"/>
          <w:spacing w:val="-3"/>
          <w:u w:val="single"/>
          <w:lang w:bidi="ru-RU"/>
        </w:rPr>
        <w:t>*Примечание:</w:t>
      </w:r>
      <w:r w:rsidRPr="00130F42">
        <w:rPr>
          <w:rFonts w:eastAsia="Courier New"/>
          <w:color w:val="000000"/>
          <w:spacing w:val="-3"/>
          <w:lang w:bidi="ru-RU"/>
        </w:rPr>
        <w:t xml:space="preserve"> Служебная инструкция по охране объектов (далее – инструкция по охране объекта) разрабатывается Исполнителем по согласованию с Заказчиком и должна непосредственно учитывать специфику охраняемого объекта, а также конкретный порядок выполнения работниками охраны должностных обязанностей на постах. </w:t>
      </w:r>
    </w:p>
    <w:p w:rsidR="00130F42" w:rsidRPr="00130F42" w:rsidRDefault="00130F42" w:rsidP="00130F42">
      <w:pPr>
        <w:ind w:firstLine="5954"/>
      </w:pPr>
    </w:p>
    <w:p w:rsidR="00130F42" w:rsidRPr="00130F42" w:rsidRDefault="00130F42" w:rsidP="00130F42">
      <w:pPr>
        <w:ind w:firstLine="5954"/>
      </w:pPr>
    </w:p>
    <w:p w:rsidR="00130F42" w:rsidRPr="00130F42" w:rsidRDefault="00130F42" w:rsidP="00130F42">
      <w:pPr>
        <w:widowControl w:val="0"/>
        <w:rPr>
          <w:rFonts w:ascii="Courier New" w:eastAsia="Courier New" w:hAnsi="Courier New" w:cs="Courier New"/>
          <w:color w:val="000000"/>
          <w:lang w:bidi="ru-RU"/>
        </w:rPr>
      </w:pPr>
      <w:r w:rsidRPr="00130F42">
        <w:rPr>
          <w:rFonts w:ascii="Courier New" w:eastAsia="Courier New" w:hAnsi="Courier New" w:cs="Courier New"/>
          <w:color w:val="000000"/>
          <w:lang w:bidi="ru-RU"/>
        </w:rPr>
        <w:br w:type="page"/>
      </w:r>
    </w:p>
    <w:p w:rsidR="00130F42" w:rsidRPr="00130F42" w:rsidRDefault="00130F42" w:rsidP="00130F42">
      <w:pPr>
        <w:jc w:val="right"/>
      </w:pPr>
      <w:r w:rsidRPr="00130F42">
        <w:lastRenderedPageBreak/>
        <w:t>Приложение № 4</w:t>
      </w:r>
    </w:p>
    <w:p w:rsidR="00130F42" w:rsidRPr="00130F42" w:rsidRDefault="00130F42" w:rsidP="00130F42">
      <w:pPr>
        <w:jc w:val="right"/>
      </w:pPr>
      <w:r w:rsidRPr="00130F42">
        <w:t>к договору</w:t>
      </w:r>
    </w:p>
    <w:p w:rsidR="00130F42" w:rsidRPr="00130F42" w:rsidRDefault="00130F42" w:rsidP="00130F42">
      <w:pPr>
        <w:jc w:val="right"/>
      </w:pPr>
      <w:r w:rsidRPr="00130F42">
        <w:t>от «___» _________ 201_ г. № ______</w:t>
      </w:r>
    </w:p>
    <w:p w:rsidR="00130F42" w:rsidRPr="00130F42" w:rsidRDefault="00130F42" w:rsidP="00130F42">
      <w:pPr>
        <w:widowControl w:val="0"/>
        <w:jc w:val="right"/>
        <w:rPr>
          <w:rFonts w:eastAsia="Courier New"/>
          <w:b/>
          <w:color w:val="000000"/>
          <w:spacing w:val="-3"/>
          <w:sz w:val="28"/>
          <w:szCs w:val="28"/>
          <w:lang w:bidi="ru-RU"/>
        </w:rPr>
      </w:pPr>
    </w:p>
    <w:p w:rsidR="00130F42" w:rsidRPr="00130F42" w:rsidRDefault="00130F42" w:rsidP="00130F42">
      <w:pPr>
        <w:widowControl w:val="0"/>
        <w:jc w:val="right"/>
        <w:rPr>
          <w:rFonts w:eastAsia="Courier New"/>
          <w:b/>
          <w:color w:val="000000"/>
          <w:spacing w:val="-3"/>
          <w:lang w:bidi="ru-RU"/>
        </w:rPr>
      </w:pPr>
      <w:r w:rsidRPr="00130F42">
        <w:rPr>
          <w:rFonts w:eastAsia="Courier New"/>
          <w:b/>
          <w:color w:val="000000"/>
          <w:spacing w:val="-3"/>
          <w:lang w:bidi="ru-RU"/>
        </w:rPr>
        <w:t>Форма</w:t>
      </w:r>
    </w:p>
    <w:p w:rsidR="00130F42" w:rsidRPr="00130F42" w:rsidRDefault="00130F42" w:rsidP="00130F42">
      <w:pPr>
        <w:widowControl w:val="0"/>
        <w:shd w:val="clear" w:color="auto" w:fill="FFFFFF"/>
        <w:spacing w:line="324" w:lineRule="exact"/>
        <w:ind w:right="6"/>
        <w:jc w:val="center"/>
        <w:rPr>
          <w:rFonts w:eastAsia="Courier New"/>
          <w:color w:val="000000"/>
          <w:lang w:bidi="ru-RU"/>
        </w:rPr>
      </w:pPr>
      <w:r w:rsidRPr="00130F42">
        <w:rPr>
          <w:rFonts w:eastAsia="Courier New"/>
          <w:color w:val="000000"/>
          <w:spacing w:val="-5"/>
          <w:lang w:bidi="ru-RU"/>
        </w:rPr>
        <w:t>Акт</w:t>
      </w:r>
    </w:p>
    <w:p w:rsidR="00130F42" w:rsidRPr="00130F42" w:rsidRDefault="00130F42" w:rsidP="00130F42">
      <w:pPr>
        <w:widowControl w:val="0"/>
        <w:shd w:val="clear" w:color="auto" w:fill="FFFFFF"/>
        <w:spacing w:before="7" w:line="324" w:lineRule="exact"/>
        <w:jc w:val="center"/>
        <w:rPr>
          <w:rFonts w:eastAsia="Courier New"/>
          <w:color w:val="000000"/>
          <w:lang w:bidi="ru-RU"/>
        </w:rPr>
      </w:pPr>
      <w:r w:rsidRPr="00130F42">
        <w:rPr>
          <w:rFonts w:eastAsia="Courier New"/>
          <w:color w:val="000000"/>
          <w:lang w:bidi="ru-RU"/>
        </w:rPr>
        <w:t>сдачи-приемки оказанных Услуг</w:t>
      </w:r>
    </w:p>
    <w:p w:rsidR="00130F42" w:rsidRPr="00130F42" w:rsidRDefault="00130F42" w:rsidP="00130F42">
      <w:pPr>
        <w:widowControl w:val="0"/>
        <w:shd w:val="clear" w:color="auto" w:fill="FFFFFF"/>
        <w:tabs>
          <w:tab w:val="left" w:leader="underscore" w:pos="4651"/>
        </w:tabs>
        <w:spacing w:line="324" w:lineRule="exact"/>
        <w:ind w:right="490"/>
        <w:jc w:val="center"/>
        <w:rPr>
          <w:rFonts w:eastAsia="Courier New"/>
          <w:color w:val="000000"/>
          <w:spacing w:val="16"/>
          <w:lang w:bidi="ru-RU"/>
        </w:rPr>
      </w:pPr>
      <w:r w:rsidRPr="00130F42">
        <w:rPr>
          <w:rFonts w:eastAsia="Courier New"/>
          <w:color w:val="000000"/>
          <w:lang w:bidi="ru-RU"/>
        </w:rPr>
        <w:t xml:space="preserve">по договору </w:t>
      </w:r>
      <w:r w:rsidRPr="00130F42">
        <w:rPr>
          <w:rFonts w:eastAsia="Courier New"/>
          <w:color w:val="000000"/>
          <w:spacing w:val="-9"/>
          <w:lang w:bidi="ru-RU"/>
        </w:rPr>
        <w:t>от</w:t>
      </w:r>
      <w:r w:rsidRPr="00130F42">
        <w:rPr>
          <w:rFonts w:eastAsia="Courier New"/>
          <w:color w:val="000000"/>
          <w:lang w:bidi="ru-RU"/>
        </w:rPr>
        <w:t xml:space="preserve"> «__»_________ </w:t>
      </w:r>
      <w:r w:rsidRPr="00130F42">
        <w:rPr>
          <w:rFonts w:eastAsia="Courier New"/>
          <w:color w:val="000000"/>
          <w:spacing w:val="16"/>
          <w:lang w:bidi="ru-RU"/>
        </w:rPr>
        <w:t>20__г. № ___________</w:t>
      </w:r>
    </w:p>
    <w:p w:rsidR="00130F42" w:rsidRPr="00130F42" w:rsidRDefault="00130F42" w:rsidP="00130F42">
      <w:pPr>
        <w:widowControl w:val="0"/>
        <w:shd w:val="clear" w:color="auto" w:fill="FFFFFF"/>
        <w:tabs>
          <w:tab w:val="left" w:leader="underscore" w:pos="4651"/>
        </w:tabs>
        <w:spacing w:line="324" w:lineRule="exact"/>
        <w:ind w:right="490"/>
        <w:jc w:val="center"/>
        <w:rPr>
          <w:rFonts w:eastAsia="Courier New"/>
          <w:color w:val="000000"/>
          <w:spacing w:val="16"/>
          <w:lang w:bidi="ru-RU"/>
        </w:rPr>
      </w:pPr>
      <w:r w:rsidRPr="00130F42">
        <w:rPr>
          <w:rFonts w:eastAsia="Courier New"/>
          <w:color w:val="000000"/>
          <w:spacing w:val="-9"/>
          <w:lang w:bidi="ru-RU"/>
        </w:rPr>
        <w:t>за ____________</w:t>
      </w:r>
      <w:r w:rsidRPr="00130F42">
        <w:rPr>
          <w:rFonts w:eastAsia="Courier New"/>
          <w:color w:val="000000"/>
          <w:lang w:bidi="ru-RU"/>
        </w:rPr>
        <w:t xml:space="preserve">месяц  </w:t>
      </w:r>
      <w:r w:rsidRPr="00130F42">
        <w:rPr>
          <w:rFonts w:eastAsia="Courier New"/>
          <w:color w:val="000000"/>
          <w:spacing w:val="16"/>
          <w:lang w:bidi="ru-RU"/>
        </w:rPr>
        <w:t>20__г. № ___________</w:t>
      </w:r>
    </w:p>
    <w:p w:rsidR="00130F42" w:rsidRPr="00130F42" w:rsidRDefault="00130F42" w:rsidP="00130F42">
      <w:pPr>
        <w:widowControl w:val="0"/>
        <w:shd w:val="clear" w:color="auto" w:fill="FFFFFF"/>
        <w:tabs>
          <w:tab w:val="left" w:leader="underscore" w:pos="4651"/>
        </w:tabs>
        <w:spacing w:line="324" w:lineRule="exact"/>
        <w:ind w:left="720" w:right="490" w:hanging="1562"/>
        <w:rPr>
          <w:rFonts w:eastAsia="Courier New"/>
          <w:b/>
          <w:color w:val="000000"/>
          <w:spacing w:val="-11"/>
          <w:lang w:bidi="ru-RU"/>
        </w:rPr>
      </w:pPr>
    </w:p>
    <w:p w:rsidR="00130F42" w:rsidRPr="00130F42" w:rsidRDefault="00130F42" w:rsidP="00130F42">
      <w:pPr>
        <w:widowControl w:val="0"/>
        <w:shd w:val="clear" w:color="auto" w:fill="FFFFFF"/>
        <w:tabs>
          <w:tab w:val="left" w:pos="5623"/>
          <w:tab w:val="left" w:pos="8374"/>
        </w:tabs>
        <w:rPr>
          <w:rFonts w:eastAsia="Courier New"/>
          <w:color w:val="000000"/>
          <w:lang w:bidi="ru-RU"/>
        </w:rPr>
      </w:pPr>
      <w:r w:rsidRPr="00130F42">
        <w:rPr>
          <w:rFonts w:eastAsia="Courier New"/>
          <w:color w:val="000000"/>
          <w:spacing w:val="-18"/>
          <w:lang w:bidi="ru-RU"/>
        </w:rPr>
        <w:t>г. _______________</w:t>
      </w:r>
      <w:r w:rsidRPr="00130F42">
        <w:rPr>
          <w:rFonts w:eastAsia="Courier New"/>
          <w:color w:val="000000"/>
          <w:spacing w:val="-18"/>
          <w:lang w:bidi="ru-RU"/>
        </w:rPr>
        <w:tab/>
        <w:t xml:space="preserve">                             </w:t>
      </w:r>
      <w:r w:rsidRPr="00130F42">
        <w:rPr>
          <w:rFonts w:eastAsia="Courier New"/>
          <w:color w:val="000000"/>
          <w:spacing w:val="-3"/>
          <w:lang w:bidi="ru-RU"/>
        </w:rPr>
        <w:t>«____» ___________ 20__ г.</w:t>
      </w:r>
    </w:p>
    <w:p w:rsidR="00130F42" w:rsidRPr="00130F42" w:rsidRDefault="00130F42" w:rsidP="00130F42">
      <w:pPr>
        <w:widowControl w:val="0"/>
        <w:shd w:val="clear" w:color="auto" w:fill="FFFFFF"/>
        <w:tabs>
          <w:tab w:val="left" w:pos="5522"/>
          <w:tab w:val="left" w:pos="6725"/>
          <w:tab w:val="left" w:pos="8251"/>
        </w:tabs>
        <w:ind w:firstLine="709"/>
        <w:jc w:val="both"/>
        <w:rPr>
          <w:rFonts w:eastAsia="Courier New"/>
          <w:color w:val="000000"/>
          <w:spacing w:val="-3"/>
          <w:lang w:bidi="ru-RU"/>
        </w:rPr>
      </w:pPr>
    </w:p>
    <w:p w:rsidR="00130F42" w:rsidRPr="00130F42" w:rsidRDefault="00130F42" w:rsidP="00130F42">
      <w:pPr>
        <w:widowControl w:val="0"/>
        <w:shd w:val="clear" w:color="auto" w:fill="FFFFFF"/>
        <w:tabs>
          <w:tab w:val="left" w:pos="5522"/>
          <w:tab w:val="left" w:pos="6725"/>
          <w:tab w:val="left" w:pos="8251"/>
        </w:tabs>
        <w:ind w:firstLine="709"/>
        <w:jc w:val="both"/>
        <w:rPr>
          <w:rFonts w:eastAsia="Courier New"/>
          <w:color w:val="000000"/>
          <w:lang w:bidi="ru-RU"/>
        </w:rPr>
      </w:pPr>
      <w:r w:rsidRPr="00130F42">
        <w:rPr>
          <w:rFonts w:eastAsia="Courier New"/>
          <w:color w:val="000000"/>
          <w:spacing w:val="-3"/>
          <w:lang w:bidi="ru-RU"/>
        </w:rPr>
        <w:t xml:space="preserve">Мы,  нижеподписавшиеся,  </w:t>
      </w:r>
      <w:r w:rsidRPr="00130F42">
        <w:rPr>
          <w:rFonts w:eastAsia="Courier New"/>
          <w:color w:val="000000"/>
          <w:spacing w:val="-11"/>
          <w:lang w:bidi="ru-RU"/>
        </w:rPr>
        <w:t xml:space="preserve">от  </w:t>
      </w:r>
      <w:r w:rsidRPr="00130F42">
        <w:rPr>
          <w:rFonts w:eastAsia="Courier New"/>
          <w:color w:val="000000"/>
          <w:spacing w:val="-3"/>
          <w:lang w:bidi="ru-RU"/>
        </w:rPr>
        <w:t xml:space="preserve">лица  Заказчика </w:t>
      </w:r>
      <w:r w:rsidRPr="00130F42">
        <w:rPr>
          <w:rFonts w:eastAsia="Courier New"/>
          <w:i/>
          <w:iCs/>
          <w:color w:val="000000"/>
          <w:spacing w:val="4"/>
          <w:lang w:bidi="ru-RU"/>
        </w:rPr>
        <w:t>______________________</w:t>
      </w:r>
      <w:r w:rsidRPr="00130F42">
        <w:rPr>
          <w:rFonts w:eastAsia="Courier New"/>
          <w:color w:val="000000"/>
          <w:spacing w:val="-4"/>
          <w:lang w:bidi="ru-RU"/>
        </w:rPr>
        <w:t xml:space="preserve">, </w:t>
      </w:r>
      <w:r w:rsidRPr="00130F42">
        <w:rPr>
          <w:rFonts w:eastAsia="Courier New"/>
          <w:color w:val="000000"/>
          <w:spacing w:val="-1"/>
          <w:lang w:bidi="ru-RU"/>
        </w:rPr>
        <w:t xml:space="preserve">с    одной   стороны,  и  от  лица  </w:t>
      </w:r>
      <w:r w:rsidRPr="00130F42">
        <w:rPr>
          <w:rFonts w:eastAsia="Courier New"/>
          <w:color w:val="000000"/>
          <w:spacing w:val="-3"/>
          <w:lang w:bidi="ru-RU"/>
        </w:rPr>
        <w:t>Исполнителя ___________________________</w:t>
      </w:r>
      <w:r w:rsidRPr="00130F42">
        <w:rPr>
          <w:rFonts w:eastAsia="Courier New"/>
          <w:color w:val="000000"/>
          <w:spacing w:val="14"/>
          <w:lang w:bidi="ru-RU"/>
        </w:rPr>
        <w:t xml:space="preserve">,  действующего  на  основании  _______________, </w:t>
      </w:r>
      <w:r w:rsidRPr="00130F42">
        <w:rPr>
          <w:rFonts w:eastAsia="Courier New"/>
          <w:color w:val="000000"/>
          <w:spacing w:val="9"/>
          <w:lang w:bidi="ru-RU"/>
        </w:rPr>
        <w:t xml:space="preserve">с другой стороны, составили настоящий акт о том, что на </w:t>
      </w:r>
      <w:r w:rsidRPr="00130F42">
        <w:rPr>
          <w:rFonts w:eastAsia="Courier New"/>
          <w:color w:val="000000"/>
          <w:spacing w:val="2"/>
          <w:lang w:bidi="ru-RU"/>
        </w:rPr>
        <w:t>объектах______________ за</w:t>
      </w:r>
      <w:r w:rsidRPr="00130F42">
        <w:rPr>
          <w:rFonts w:eastAsia="Courier New"/>
          <w:color w:val="000000"/>
          <w:lang w:bidi="ru-RU"/>
        </w:rPr>
        <w:t xml:space="preserve"> _____________  месяц</w:t>
      </w:r>
      <w:r w:rsidRPr="00130F42">
        <w:rPr>
          <w:rFonts w:eastAsia="Courier New"/>
          <w:color w:val="000000"/>
          <w:spacing w:val="-3"/>
          <w:lang w:bidi="ru-RU"/>
        </w:rPr>
        <w:t xml:space="preserve"> </w:t>
      </w:r>
      <w:r w:rsidRPr="00130F42">
        <w:rPr>
          <w:rFonts w:eastAsia="Courier New"/>
          <w:color w:val="000000"/>
          <w:spacing w:val="-1"/>
          <w:lang w:bidi="ru-RU"/>
        </w:rPr>
        <w:t xml:space="preserve">20__ года </w:t>
      </w:r>
      <w:r w:rsidRPr="00130F42">
        <w:rPr>
          <w:rFonts w:eastAsia="Courier New"/>
          <w:b/>
          <w:bCs/>
          <w:color w:val="000000"/>
          <w:spacing w:val="-1"/>
          <w:lang w:bidi="ru-RU"/>
        </w:rPr>
        <w:t xml:space="preserve"> </w:t>
      </w:r>
      <w:r w:rsidRPr="00130F42">
        <w:rPr>
          <w:rFonts w:eastAsia="Courier New"/>
          <w:color w:val="000000"/>
          <w:spacing w:val="-1"/>
          <w:lang w:bidi="ru-RU"/>
        </w:rPr>
        <w:t xml:space="preserve">Исполнителем  оказаны  Услуги  на  </w:t>
      </w:r>
      <w:r w:rsidRPr="00130F42">
        <w:rPr>
          <w:rFonts w:eastAsia="Courier New"/>
          <w:color w:val="000000"/>
          <w:spacing w:val="-5"/>
          <w:lang w:bidi="ru-RU"/>
        </w:rPr>
        <w:t>сумму</w:t>
      </w:r>
      <w:r w:rsidRPr="00130F42">
        <w:rPr>
          <w:rFonts w:eastAsia="Courier New"/>
          <w:color w:val="000000"/>
          <w:lang w:bidi="ru-RU"/>
        </w:rPr>
        <w:t xml:space="preserve"> ______ (_____)  </w:t>
      </w:r>
      <w:r w:rsidRPr="00130F42">
        <w:rPr>
          <w:rFonts w:eastAsia="Courier New"/>
          <w:color w:val="000000"/>
          <w:spacing w:val="2"/>
          <w:lang w:bidi="ru-RU"/>
        </w:rPr>
        <w:t xml:space="preserve">рублей,  в том  числе НДС в </w:t>
      </w:r>
      <w:r w:rsidRPr="00130F42">
        <w:rPr>
          <w:rFonts w:eastAsia="Courier New"/>
          <w:color w:val="000000"/>
          <w:spacing w:val="-3"/>
          <w:lang w:bidi="ru-RU"/>
        </w:rPr>
        <w:t>сумме</w:t>
      </w:r>
      <w:r w:rsidRPr="00130F42">
        <w:rPr>
          <w:rFonts w:eastAsia="Courier New"/>
          <w:color w:val="000000"/>
          <w:lang w:bidi="ru-RU"/>
        </w:rPr>
        <w:t xml:space="preserve"> __________ (______) </w:t>
      </w:r>
      <w:r w:rsidRPr="00130F42">
        <w:rPr>
          <w:rFonts w:eastAsia="Courier New"/>
          <w:color w:val="000000"/>
          <w:spacing w:val="-4"/>
          <w:lang w:bidi="ru-RU"/>
        </w:rPr>
        <w:t xml:space="preserve">рублей </w:t>
      </w:r>
      <w:r w:rsidRPr="00130F42">
        <w:rPr>
          <w:i/>
          <w:kern w:val="2"/>
        </w:rPr>
        <w:t>(или НДС не облагается на основании____________)</w:t>
      </w:r>
      <w:r w:rsidRPr="00130F42">
        <w:rPr>
          <w:rFonts w:eastAsia="Courier New"/>
          <w:color w:val="000000"/>
          <w:spacing w:val="-4"/>
          <w:lang w:bidi="ru-RU"/>
        </w:rPr>
        <w:t>.</w:t>
      </w:r>
    </w:p>
    <w:p w:rsidR="00130F42" w:rsidRPr="00130F42" w:rsidRDefault="00130F42" w:rsidP="00130F42">
      <w:pPr>
        <w:widowControl w:val="0"/>
        <w:shd w:val="clear" w:color="auto" w:fill="FFFFFF"/>
        <w:tabs>
          <w:tab w:val="left" w:leader="underscore" w:pos="9295"/>
        </w:tabs>
        <w:ind w:firstLine="709"/>
        <w:jc w:val="both"/>
        <w:rPr>
          <w:rFonts w:eastAsia="Courier New"/>
          <w:color w:val="000000"/>
          <w:lang w:bidi="ru-RU"/>
        </w:rPr>
      </w:pPr>
      <w:r w:rsidRPr="00130F42">
        <w:rPr>
          <w:rFonts w:eastAsia="Courier New"/>
          <w:color w:val="000000"/>
          <w:spacing w:val="-1"/>
          <w:lang w:bidi="ru-RU"/>
        </w:rPr>
        <w:t xml:space="preserve">Оказанные  Исполнителем  Услуги  по  Договору  от  «____» ________20__ г. </w:t>
      </w:r>
      <w:r w:rsidRPr="00130F42">
        <w:rPr>
          <w:rFonts w:eastAsia="Courier New"/>
          <w:color w:val="000000"/>
          <w:spacing w:val="-2"/>
          <w:lang w:bidi="ru-RU"/>
        </w:rPr>
        <w:t xml:space="preserve"> №</w:t>
      </w:r>
      <w:r w:rsidRPr="00130F42">
        <w:rPr>
          <w:rFonts w:eastAsia="Courier New"/>
          <w:color w:val="000000"/>
          <w:lang w:bidi="ru-RU"/>
        </w:rPr>
        <w:t xml:space="preserve"> ______________  приняты Заказчиком в полном объеме.</w:t>
      </w:r>
    </w:p>
    <w:p w:rsidR="00130F42" w:rsidRPr="00130F42" w:rsidRDefault="00130F42" w:rsidP="00130F42">
      <w:pPr>
        <w:widowControl w:val="0"/>
        <w:shd w:val="clear" w:color="auto" w:fill="FFFFFF"/>
        <w:tabs>
          <w:tab w:val="left" w:leader="underscore" w:pos="9295"/>
        </w:tabs>
        <w:ind w:firstLine="709"/>
        <w:jc w:val="both"/>
        <w:rPr>
          <w:rFonts w:eastAsia="Courier New"/>
          <w:color w:val="000000"/>
          <w:lang w:bidi="ru-RU"/>
        </w:rPr>
      </w:pPr>
    </w:p>
    <w:tbl>
      <w:tblPr>
        <w:tblStyle w:val="13"/>
        <w:tblW w:w="0" w:type="auto"/>
        <w:tblLook w:val="04A0"/>
      </w:tblPr>
      <w:tblGrid>
        <w:gridCol w:w="665"/>
        <w:gridCol w:w="3543"/>
        <w:gridCol w:w="1550"/>
        <w:gridCol w:w="2037"/>
        <w:gridCol w:w="1775"/>
      </w:tblGrid>
      <w:tr w:rsidR="00130F42" w:rsidRPr="00130F42" w:rsidTr="002A2551">
        <w:tc>
          <w:tcPr>
            <w:tcW w:w="675"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rPr>
                <w:rFonts w:eastAsia="Courier New"/>
              </w:rPr>
            </w:pPr>
            <w:r w:rsidRPr="00130F42">
              <w:rPr>
                <w:rFonts w:eastAsia="Courier New"/>
              </w:rPr>
              <w:t xml:space="preserve">№ </w:t>
            </w:r>
          </w:p>
          <w:p w:rsidR="00130F42" w:rsidRPr="00130F42" w:rsidRDefault="00130F42" w:rsidP="00130F42">
            <w:pPr>
              <w:rPr>
                <w:rFonts w:eastAsia="Courier New"/>
              </w:rPr>
            </w:pPr>
            <w:r w:rsidRPr="00130F42">
              <w:rPr>
                <w:rFonts w:eastAsia="Courier New"/>
              </w:rPr>
              <w:t>п/п</w:t>
            </w:r>
          </w:p>
        </w:tc>
        <w:tc>
          <w:tcPr>
            <w:tcW w:w="3686"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rPr>
                <w:rFonts w:eastAsia="Courier New"/>
              </w:rPr>
            </w:pPr>
            <w:r w:rsidRPr="00130F42">
              <w:rPr>
                <w:rFonts w:eastAsia="Courier New"/>
              </w:rPr>
              <w:t>Место оказания услуг</w:t>
            </w:r>
          </w:p>
        </w:tc>
        <w:tc>
          <w:tcPr>
            <w:tcW w:w="1564"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rPr>
                <w:rFonts w:eastAsia="Courier New"/>
              </w:rPr>
            </w:pPr>
            <w:r w:rsidRPr="00130F42">
              <w:rPr>
                <w:rFonts w:eastAsia="Courier New"/>
              </w:rPr>
              <w:t>Количество часов</w:t>
            </w:r>
          </w:p>
        </w:tc>
        <w:tc>
          <w:tcPr>
            <w:tcW w:w="2121"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rPr>
                <w:rFonts w:eastAsia="Courier New"/>
              </w:rPr>
            </w:pPr>
            <w:r w:rsidRPr="00130F42">
              <w:rPr>
                <w:rFonts w:eastAsia="Courier New"/>
              </w:rPr>
              <w:t>Цена за ед., руб. без НДС</w:t>
            </w:r>
          </w:p>
        </w:tc>
        <w:tc>
          <w:tcPr>
            <w:tcW w:w="1829"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jc w:val="center"/>
              <w:rPr>
                <w:rFonts w:eastAsia="Courier New"/>
              </w:rPr>
            </w:pPr>
            <w:r w:rsidRPr="00130F42">
              <w:rPr>
                <w:rFonts w:eastAsia="Courier New"/>
              </w:rPr>
              <w:t>Сумма, руб. без НДС</w:t>
            </w:r>
          </w:p>
        </w:tc>
      </w:tr>
      <w:tr w:rsidR="00130F42" w:rsidRPr="00130F42" w:rsidTr="002A2551">
        <w:tc>
          <w:tcPr>
            <w:tcW w:w="675"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rPr>
                <w:rFonts w:eastAsia="Courier New"/>
              </w:rPr>
            </w:pPr>
            <w:r w:rsidRPr="00130F42">
              <w:rPr>
                <w:rFonts w:eastAsia="Courier New"/>
              </w:rPr>
              <w:t>1.</w:t>
            </w:r>
          </w:p>
        </w:tc>
        <w:tc>
          <w:tcPr>
            <w:tcW w:w="3686"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rPr>
                <w:rFonts w:eastAsia="Courier New"/>
              </w:rPr>
            </w:pPr>
            <w:r w:rsidRPr="00130F42">
              <w:rPr>
                <w:rFonts w:eastAsia="Courier New"/>
              </w:rPr>
              <w:t>Станция Южно-Сахалинск</w:t>
            </w:r>
          </w:p>
        </w:tc>
        <w:tc>
          <w:tcPr>
            <w:tcW w:w="1564"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c>
          <w:tcPr>
            <w:tcW w:w="2121"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c>
          <w:tcPr>
            <w:tcW w:w="1829"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r>
      <w:tr w:rsidR="00130F42" w:rsidRPr="00130F42" w:rsidTr="002A2551">
        <w:tc>
          <w:tcPr>
            <w:tcW w:w="675"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rPr>
                <w:rFonts w:eastAsia="Courier New"/>
              </w:rPr>
            </w:pPr>
            <w:r w:rsidRPr="00130F42">
              <w:rPr>
                <w:rFonts w:eastAsia="Courier New"/>
              </w:rPr>
              <w:t>2.</w:t>
            </w:r>
          </w:p>
        </w:tc>
        <w:tc>
          <w:tcPr>
            <w:tcW w:w="3686" w:type="dxa"/>
            <w:tcBorders>
              <w:top w:val="single" w:sz="4" w:space="0" w:color="auto"/>
              <w:left w:val="single" w:sz="4" w:space="0" w:color="auto"/>
              <w:bottom w:val="single" w:sz="4" w:space="0" w:color="auto"/>
              <w:right w:val="single" w:sz="4" w:space="0" w:color="auto"/>
            </w:tcBorders>
            <w:hideMark/>
          </w:tcPr>
          <w:p w:rsidR="00130F42" w:rsidRPr="00130F42" w:rsidRDefault="00130F42" w:rsidP="00130F42">
            <w:pPr>
              <w:rPr>
                <w:rFonts w:eastAsia="Courier New"/>
              </w:rPr>
            </w:pPr>
            <w:r w:rsidRPr="00130F42">
              <w:rPr>
                <w:rFonts w:eastAsia="Courier New"/>
              </w:rPr>
              <w:t>Станция Ноглики, Холмск, Поронайск</w:t>
            </w:r>
          </w:p>
        </w:tc>
        <w:tc>
          <w:tcPr>
            <w:tcW w:w="1564"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c>
          <w:tcPr>
            <w:tcW w:w="2121"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c>
          <w:tcPr>
            <w:tcW w:w="1829" w:type="dxa"/>
            <w:tcBorders>
              <w:top w:val="single" w:sz="4" w:space="0" w:color="auto"/>
              <w:left w:val="single" w:sz="4" w:space="0" w:color="auto"/>
              <w:bottom w:val="single" w:sz="4" w:space="0" w:color="auto"/>
              <w:right w:val="single" w:sz="4" w:space="0" w:color="auto"/>
            </w:tcBorders>
          </w:tcPr>
          <w:p w:rsidR="00130F42" w:rsidRPr="00130F42" w:rsidRDefault="00130F42" w:rsidP="00130F42">
            <w:pPr>
              <w:rPr>
                <w:rFonts w:eastAsia="Courier New"/>
                <w:lang w:eastAsia="en-US"/>
              </w:rPr>
            </w:pPr>
          </w:p>
        </w:tc>
      </w:tr>
    </w:tbl>
    <w:p w:rsidR="00130F42" w:rsidRPr="00130F42" w:rsidRDefault="00130F42" w:rsidP="00130F42">
      <w:pPr>
        <w:widowControl w:val="0"/>
        <w:rPr>
          <w:rFonts w:eastAsia="Courier New"/>
          <w:b/>
          <w:lang w:bidi="ru-RU"/>
        </w:rPr>
      </w:pPr>
    </w:p>
    <w:p w:rsidR="00130F42" w:rsidRPr="00130F42" w:rsidRDefault="00130F42" w:rsidP="00130F42">
      <w:pPr>
        <w:widowControl w:val="0"/>
        <w:rPr>
          <w:rFonts w:eastAsia="Courier New"/>
          <w:b/>
          <w:lang w:bidi="ru-RU"/>
        </w:rPr>
      </w:pPr>
      <w:r w:rsidRPr="00130F42">
        <w:rPr>
          <w:rFonts w:eastAsia="Courier New"/>
          <w:b/>
          <w:lang w:bidi="ru-RU"/>
        </w:rPr>
        <w:t xml:space="preserve">от Заказчика </w:t>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t>от Исполнителя</w:t>
      </w:r>
    </w:p>
    <w:p w:rsidR="00130F42" w:rsidRPr="00130F42" w:rsidRDefault="00130F42" w:rsidP="00130F42">
      <w:pPr>
        <w:widowControl w:val="0"/>
        <w:rPr>
          <w:rFonts w:eastAsia="Courier New"/>
          <w:b/>
          <w:lang w:bidi="ru-RU"/>
        </w:rPr>
      </w:pPr>
      <w:r w:rsidRPr="00130F42">
        <w:rPr>
          <w:rFonts w:eastAsia="Courier New"/>
          <w:b/>
          <w:lang w:bidi="ru-RU"/>
        </w:rPr>
        <w:t>___________________</w:t>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r>
      <w:r w:rsidRPr="00130F42">
        <w:rPr>
          <w:rFonts w:eastAsia="Courier New"/>
          <w:b/>
          <w:lang w:bidi="ru-RU"/>
        </w:rPr>
        <w:tab/>
        <w:t>_______________________</w:t>
      </w:r>
    </w:p>
    <w:p w:rsidR="00130F42" w:rsidRPr="00130F42" w:rsidRDefault="00130F42" w:rsidP="00130F42">
      <w:pPr>
        <w:widowControl w:val="0"/>
        <w:rPr>
          <w:rFonts w:eastAsia="Courier New"/>
          <w:b/>
          <w:lang w:bidi="ru-RU"/>
        </w:rPr>
      </w:pPr>
    </w:p>
    <w:p w:rsidR="00130F42" w:rsidRPr="00130F42" w:rsidRDefault="00130F42" w:rsidP="00130F42">
      <w:pPr>
        <w:widowControl w:val="0"/>
        <w:rPr>
          <w:rFonts w:eastAsia="Courier New"/>
          <w:b/>
          <w:lang w:bidi="ru-RU"/>
        </w:rPr>
      </w:pPr>
    </w:p>
    <w:p w:rsidR="00130F42" w:rsidRPr="00130F42" w:rsidRDefault="00130F42" w:rsidP="00130F42">
      <w:pPr>
        <w:ind w:firstLine="709"/>
        <w:jc w:val="center"/>
        <w:rPr>
          <w:b/>
        </w:rPr>
      </w:pPr>
    </w:p>
    <w:p w:rsidR="00130F42" w:rsidRPr="00130F42" w:rsidRDefault="00130F42" w:rsidP="00130F42">
      <w:pPr>
        <w:ind w:firstLine="709"/>
        <w:jc w:val="center"/>
        <w:rPr>
          <w:b/>
        </w:rPr>
      </w:pPr>
      <w:r w:rsidRPr="00130F42">
        <w:rPr>
          <w:b/>
        </w:rPr>
        <w:t>Форма согласовывается сторонами:</w:t>
      </w:r>
    </w:p>
    <w:p w:rsidR="00130F42" w:rsidRPr="00130F42" w:rsidRDefault="00130F42" w:rsidP="00130F42">
      <w:pPr>
        <w:tabs>
          <w:tab w:val="left" w:pos="1198"/>
        </w:tabs>
        <w:rPr>
          <w:b/>
        </w:rPr>
      </w:pPr>
    </w:p>
    <w:p w:rsidR="00130F42" w:rsidRPr="00130F42" w:rsidRDefault="00130F42" w:rsidP="00130F42">
      <w:pPr>
        <w:tabs>
          <w:tab w:val="left" w:pos="1198"/>
        </w:tabs>
        <w:rPr>
          <w:b/>
        </w:rPr>
      </w:pPr>
    </w:p>
    <w:tbl>
      <w:tblPr>
        <w:tblW w:w="5000" w:type="pct"/>
        <w:tblLook w:val="04A0"/>
      </w:tblPr>
      <w:tblGrid>
        <w:gridCol w:w="4833"/>
        <w:gridCol w:w="4737"/>
      </w:tblGrid>
      <w:tr w:rsidR="00130F42" w:rsidRPr="00130F42" w:rsidTr="002A2551">
        <w:tc>
          <w:tcPr>
            <w:tcW w:w="2525" w:type="pct"/>
            <w:hideMark/>
          </w:tcPr>
          <w:p w:rsidR="00130F42" w:rsidRPr="00130F42" w:rsidRDefault="00130F42" w:rsidP="00130F42">
            <w:pPr>
              <w:keepNext/>
            </w:pPr>
            <w:proofErr w:type="spellStart"/>
            <w:r w:rsidRPr="00130F42">
              <w:rPr>
                <w:b/>
              </w:rPr>
              <w:t>Заказчик______________</w:t>
            </w:r>
            <w:proofErr w:type="spellEnd"/>
            <w:r w:rsidRPr="00130F42">
              <w:t>/</w:t>
            </w:r>
            <w:proofErr w:type="spellStart"/>
            <w:r w:rsidRPr="00130F42">
              <w:t>Д.А.Костыренко</w:t>
            </w:r>
            <w:proofErr w:type="spellEnd"/>
            <w:r w:rsidRPr="00130F42">
              <w:t>/</w:t>
            </w:r>
          </w:p>
        </w:tc>
        <w:tc>
          <w:tcPr>
            <w:tcW w:w="2475" w:type="pct"/>
            <w:hideMark/>
          </w:tcPr>
          <w:p w:rsidR="00130F42" w:rsidRPr="00130F42" w:rsidRDefault="00130F42" w:rsidP="00130F42">
            <w:pPr>
              <w:keepNext/>
              <w:jc w:val="center"/>
            </w:pPr>
            <w:r w:rsidRPr="00130F42">
              <w:rPr>
                <w:b/>
              </w:rPr>
              <w:t>Исполнитель_______________/________</w:t>
            </w:r>
          </w:p>
        </w:tc>
      </w:tr>
    </w:tbl>
    <w:p w:rsidR="00130F42" w:rsidRPr="00130F42" w:rsidRDefault="00130F42" w:rsidP="00130F42">
      <w:pPr>
        <w:tabs>
          <w:tab w:val="left" w:pos="1198"/>
        </w:tabs>
      </w:pPr>
    </w:p>
    <w:p w:rsidR="00130F42" w:rsidRPr="00130F42" w:rsidRDefault="00130F42" w:rsidP="00130F42">
      <w:pPr>
        <w:widowControl w:val="0"/>
        <w:rPr>
          <w:b/>
        </w:rPr>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130F42" w:rsidRPr="00130F42" w:rsidRDefault="00130F42" w:rsidP="00130F42">
      <w:pPr>
        <w:tabs>
          <w:tab w:val="left" w:pos="1198"/>
        </w:tabs>
        <w:ind w:firstLine="709"/>
        <w:jc w:val="both"/>
      </w:pPr>
    </w:p>
    <w:p w:rsidR="000F5D18" w:rsidRPr="00023CF8" w:rsidRDefault="000F5D18" w:rsidP="00023CF8">
      <w:pPr>
        <w:spacing w:after="200" w:line="276" w:lineRule="auto"/>
        <w:rPr>
          <w:rFonts w:ascii="Calibri" w:eastAsia="Calibri" w:hAnsi="Calibri"/>
          <w:sz w:val="22"/>
          <w:szCs w:val="22"/>
          <w:lang w:eastAsia="en-US"/>
        </w:rPr>
      </w:pPr>
    </w:p>
    <w:bookmarkEnd w:id="0"/>
    <w:p w:rsidR="007D529B" w:rsidRDefault="007D529B">
      <w:pPr>
        <w:spacing w:after="200" w:line="276" w:lineRule="auto"/>
        <w:rPr>
          <w:rFonts w:ascii="Calibri" w:eastAsia="Calibri" w:hAnsi="Calibri"/>
          <w:sz w:val="22"/>
          <w:szCs w:val="22"/>
          <w:lang w:eastAsia="en-US"/>
        </w:rPr>
      </w:pP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w:t>
      </w:r>
      <w:proofErr w:type="gramStart"/>
      <w:r w:rsidRPr="007760FA">
        <w:rPr>
          <w:rFonts w:ascii="Times New Roman" w:hAnsi="Times New Roman" w:cs="Times New Roman"/>
          <w:b w:val="0"/>
          <w:i w:val="0"/>
          <w:color w:val="000000"/>
        </w:rPr>
        <w:t>АУКЦИОНЕ</w:t>
      </w:r>
      <w:proofErr w:type="gramEnd"/>
      <w:r w:rsidRPr="007760FA">
        <w:rPr>
          <w:rFonts w:ascii="Times New Roman" w:hAnsi="Times New Roman" w:cs="Times New Roman"/>
          <w:b w:val="0"/>
          <w:i w:val="0"/>
          <w:color w:val="000000"/>
        </w:rPr>
        <w:t xml:space="preserve"> № ____ </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sidR="007D529B">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lastRenderedPageBreak/>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AB2B7D" w:rsidRPr="008A25F2" w:rsidRDefault="00CE77FB" w:rsidP="00AB2B7D">
      <w:pPr>
        <w:pStyle w:val="11"/>
        <w:rPr>
          <w:szCs w:val="28"/>
        </w:rPr>
      </w:pPr>
      <w:r>
        <w:rPr>
          <w:color w:val="000000"/>
        </w:rPr>
        <w:lastRenderedPageBreak/>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lastRenderedPageBreak/>
        <w:t xml:space="preserve">В подтверждение этого </w:t>
      </w:r>
      <w:r w:rsidR="004C25D7">
        <w:t xml:space="preserve">участник предоставляет </w:t>
      </w:r>
      <w:r w:rsidRPr="007760FA">
        <w:t>необходимые документы.</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Сведения об участнике</w:t>
            </w:r>
          </w:p>
        </w:tc>
      </w:tr>
      <w:tr w:rsidR="004C25D7" w:rsidTr="00787939">
        <w:trPr>
          <w:trHeight w:val="2199"/>
        </w:trPr>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787939">
            <w:pPr>
              <w:pStyle w:val="a9"/>
              <w:ind w:firstLine="0"/>
              <w:rPr>
                <w:sz w:val="28"/>
                <w:szCs w:val="20"/>
              </w:rPr>
            </w:pPr>
            <w:r>
              <w:rPr>
                <w:sz w:val="28"/>
                <w:szCs w:val="20"/>
              </w:rPr>
              <w:t xml:space="preserve">Является ли участник производителем (лицом, изготавливающим товары, продукции, </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8"/>
                <w:szCs w:val="20"/>
              </w:rPr>
            </w:pPr>
          </w:p>
          <w:p w:rsidR="004C25D7" w:rsidRDefault="000E687E" w:rsidP="004B103C">
            <w:pPr>
              <w:pStyle w:val="a9"/>
              <w:ind w:firstLine="0"/>
              <w:rPr>
                <w:sz w:val="28"/>
                <w:szCs w:val="20"/>
              </w:rPr>
            </w:pPr>
            <w:r w:rsidRPr="000E687E">
              <w:rPr>
                <w:sz w:val="28"/>
                <w:szCs w:val="20"/>
              </w:rPr>
              <w:fldChar w:fldCharType="begin">
                <w:ffData>
                  <w:name w:val="Флажок5"/>
                  <w:enabled/>
                  <w:calcOnExit w:val="0"/>
                  <w:checkBox>
                    <w:sizeAuto/>
                    <w:default w:val="0"/>
                  </w:checkBox>
                </w:ffData>
              </w:fldChar>
            </w:r>
            <w:bookmarkStart w:id="6"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6"/>
            <w:r w:rsidR="004C25D7">
              <w:rPr>
                <w:sz w:val="28"/>
                <w:szCs w:val="20"/>
              </w:rPr>
              <w:t xml:space="preserve"> Да                  </w:t>
            </w:r>
            <w:r w:rsidRPr="000E687E">
              <w:rPr>
                <w:sz w:val="28"/>
                <w:szCs w:val="20"/>
              </w:rPr>
              <w:fldChar w:fldCharType="begin">
                <w:ffData>
                  <w:name w:val="Флажок6"/>
                  <w:enabled/>
                  <w:calcOnExit w:val="0"/>
                  <w:checkBox>
                    <w:sizeAuto/>
                    <w:default w:val="0"/>
                  </w:checkBox>
                </w:ffData>
              </w:fldChar>
            </w:r>
            <w:bookmarkStart w:id="7"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7"/>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11"/>
              <w:ind w:firstLine="0"/>
            </w:pPr>
            <w:r>
              <w:t>Телефон: ____________________________</w:t>
            </w:r>
          </w:p>
          <w:p w:rsidR="004C25D7" w:rsidRDefault="004C25D7" w:rsidP="004B103C">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Категория субъекта малого и среднего </w:t>
            </w:r>
            <w:r>
              <w:rPr>
                <w:sz w:val="28"/>
                <w:szCs w:val="20"/>
              </w:rPr>
              <w:lastRenderedPageBreak/>
              <w:t>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4"/>
              </w:rPr>
            </w:pPr>
          </w:p>
          <w:p w:rsidR="004C25D7" w:rsidRDefault="000E687E" w:rsidP="004B103C">
            <w:pPr>
              <w:pStyle w:val="a9"/>
              <w:ind w:firstLine="0"/>
            </w:pPr>
            <w:r>
              <w:fldChar w:fldCharType="begin">
                <w:ffData>
                  <w:name w:val="Флажок1"/>
                  <w:enabled/>
                  <w:calcOnExit w:val="0"/>
                  <w:checkBox>
                    <w:sizeAuto/>
                    <w:default w:val="0"/>
                  </w:checkBox>
                </w:ffData>
              </w:fldChar>
            </w:r>
            <w:bookmarkStart w:id="8" w:name="Флажок1"/>
            <w:r w:rsidR="004C25D7">
              <w:instrText xml:space="preserve"> FORMCHECKBOX </w:instrText>
            </w:r>
            <w:r>
              <w:fldChar w:fldCharType="separate"/>
            </w:r>
            <w:r>
              <w:fldChar w:fldCharType="end"/>
            </w:r>
            <w:bookmarkEnd w:id="8"/>
            <w:r w:rsidR="004C25D7">
              <w:t xml:space="preserve"> Микропредприятие</w:t>
            </w:r>
          </w:p>
          <w:p w:rsidR="004C25D7" w:rsidRDefault="004C25D7" w:rsidP="004B103C">
            <w:pPr>
              <w:pStyle w:val="a9"/>
              <w:ind w:firstLine="0"/>
            </w:pPr>
          </w:p>
          <w:p w:rsidR="004C25D7" w:rsidRDefault="004C25D7" w:rsidP="004B103C">
            <w:pPr>
              <w:pStyle w:val="a9"/>
              <w:ind w:firstLine="0"/>
            </w:pPr>
            <w:r>
              <w:lastRenderedPageBreak/>
              <w:t>___________________________________________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0E687E" w:rsidP="004B103C">
            <w:pPr>
              <w:pStyle w:val="a9"/>
              <w:ind w:firstLine="0"/>
            </w:pPr>
            <w:r>
              <w:fldChar w:fldCharType="begin">
                <w:ffData>
                  <w:name w:val="Флажок2"/>
                  <w:enabled/>
                  <w:calcOnExit w:val="0"/>
                  <w:checkBox>
                    <w:sizeAuto/>
                    <w:default w:val="0"/>
                  </w:checkBox>
                </w:ffData>
              </w:fldChar>
            </w:r>
            <w:bookmarkStart w:id="9" w:name="Флажок2"/>
            <w:r w:rsidR="004C25D7">
              <w:instrText xml:space="preserve"> FORMCHECKBOX </w:instrText>
            </w:r>
            <w:r>
              <w:fldChar w:fldCharType="separate"/>
            </w:r>
            <w:r>
              <w:fldChar w:fldCharType="end"/>
            </w:r>
            <w:bookmarkEnd w:id="9"/>
            <w:r w:rsidR="004C25D7">
              <w:t xml:space="preserve"> Малое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0E687E" w:rsidP="004B103C">
            <w:pPr>
              <w:pStyle w:val="a9"/>
              <w:ind w:firstLine="0"/>
            </w:pPr>
            <w:r>
              <w:fldChar w:fldCharType="begin">
                <w:ffData>
                  <w:name w:val="Флажок3"/>
                  <w:enabled/>
                  <w:calcOnExit w:val="0"/>
                  <w:checkBox>
                    <w:sizeAuto/>
                    <w:default w:val="0"/>
                  </w:checkBox>
                </w:ffData>
              </w:fldChar>
            </w:r>
            <w:bookmarkStart w:id="10" w:name="Флажок3"/>
            <w:r w:rsidR="004C25D7">
              <w:instrText xml:space="preserve"> FORMCHECKBOX </w:instrText>
            </w:r>
            <w:r>
              <w:fldChar w:fldCharType="separate"/>
            </w:r>
            <w:r>
              <w:fldChar w:fldCharType="end"/>
            </w:r>
            <w:bookmarkEnd w:id="10"/>
            <w:r w:rsidR="004C25D7">
              <w:t xml:space="preserve"> Среднее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0E687E" w:rsidP="004B103C">
            <w:pPr>
              <w:pStyle w:val="a9"/>
              <w:ind w:firstLine="0"/>
            </w:pPr>
            <w:r>
              <w:fldChar w:fldCharType="begin">
                <w:ffData>
                  <w:name w:val="Флажок4"/>
                  <w:enabled/>
                  <w:calcOnExit w:val="0"/>
                  <w:checkBox>
                    <w:sizeAuto/>
                    <w:default w:val="0"/>
                  </w:checkBox>
                </w:ffData>
              </w:fldChar>
            </w:r>
            <w:bookmarkStart w:id="11" w:name="Флажок4"/>
            <w:r w:rsidR="004C25D7">
              <w:instrText xml:space="preserve"> FORMCHECKBOX </w:instrText>
            </w:r>
            <w:r>
              <w:fldChar w:fldCharType="separate"/>
            </w:r>
            <w:r>
              <w:fldChar w:fldCharType="end"/>
            </w:r>
            <w:bookmarkEnd w:id="11"/>
            <w:r w:rsidR="004C25D7">
              <w:t xml:space="preserve"> Не является субъектом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4B103C">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4B103C">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4B103C">
            <w:pPr>
              <w:pStyle w:val="11"/>
              <w:ind w:firstLine="0"/>
            </w:pPr>
            <w:r>
              <w:t>Телефон: ____________________________</w:t>
            </w:r>
          </w:p>
          <w:p w:rsidR="004C25D7" w:rsidRDefault="004C25D7" w:rsidP="004B103C">
            <w:pPr>
              <w:pStyle w:val="11"/>
              <w:ind w:firstLine="0"/>
              <w:rPr>
                <w:i/>
              </w:rPr>
            </w:pPr>
            <w:r>
              <w:t>(</w:t>
            </w:r>
            <w:r>
              <w:rPr>
                <w:i/>
              </w:rPr>
              <w:t>указать телефон каждого лица, выступающего на стороне участника)</w:t>
            </w:r>
          </w:p>
          <w:p w:rsidR="004C25D7" w:rsidRDefault="004C25D7" w:rsidP="004B103C">
            <w:pPr>
              <w:pStyle w:val="11"/>
              <w:ind w:firstLine="0"/>
            </w:pPr>
            <w:r>
              <w:lastRenderedPageBreak/>
              <w:t xml:space="preserve">Факс: __________________________ </w:t>
            </w:r>
          </w:p>
          <w:p w:rsidR="004C25D7" w:rsidRDefault="004C25D7" w:rsidP="004B103C">
            <w:pPr>
              <w:pStyle w:val="11"/>
              <w:ind w:firstLine="0"/>
            </w:pPr>
            <w:r>
              <w:t>(</w:t>
            </w:r>
            <w:r>
              <w:rPr>
                <w:i/>
              </w:rPr>
              <w:t>указать факс каждого лица, выступающего на стороне участника)</w:t>
            </w:r>
          </w:p>
          <w:p w:rsidR="004C25D7" w:rsidRDefault="004C25D7" w:rsidP="004B103C">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4B103C">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bl>
    <w:p w:rsidR="004C25D7" w:rsidRDefault="004C25D7" w:rsidP="004C25D7">
      <w:pPr>
        <w:pStyle w:val="11"/>
        <w:ind w:firstLine="709"/>
        <w:rPr>
          <w:bCs/>
          <w:szCs w:val="28"/>
        </w:rPr>
      </w:pPr>
    </w:p>
    <w:p w:rsidR="004C25D7" w:rsidRPr="00E95D6F" w:rsidRDefault="004C25D7" w:rsidP="004C25D7">
      <w:pPr>
        <w:pStyle w:val="11"/>
        <w:ind w:firstLine="709"/>
      </w:pPr>
      <w:r w:rsidRPr="006140F9">
        <w:rPr>
          <w:bCs/>
          <w:szCs w:val="28"/>
        </w:rPr>
        <w:t>Сведения о</w:t>
      </w:r>
      <w:r w:rsidR="00410DC8">
        <w:rPr>
          <w:bCs/>
          <w:szCs w:val="28"/>
        </w:rPr>
        <w:t>б</w:t>
      </w:r>
      <w:r w:rsidRPr="006140F9">
        <w:rPr>
          <w:bCs/>
          <w:szCs w:val="28"/>
        </w:rPr>
        <w:t xml:space="preserve"> инновационных и высо</w:t>
      </w:r>
      <w:r w:rsidR="00787939">
        <w:rPr>
          <w:bCs/>
          <w:szCs w:val="28"/>
        </w:rPr>
        <w:t xml:space="preserve">котехнологичных </w:t>
      </w:r>
      <w:r w:rsidR="00410DC8">
        <w:rPr>
          <w:bCs/>
          <w:szCs w:val="28"/>
        </w:rPr>
        <w:t>услугах</w:t>
      </w:r>
      <w:r w:rsidR="00787939">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419"/>
        <w:gridCol w:w="2125"/>
        <w:gridCol w:w="1813"/>
      </w:tblGrid>
      <w:tr w:rsidR="004C25D7" w:rsidRPr="00750B3C" w:rsidTr="00410DC8">
        <w:tc>
          <w:tcPr>
            <w:tcW w:w="2293" w:type="pct"/>
            <w:vMerge w:val="restart"/>
          </w:tcPr>
          <w:p w:rsidR="004C25D7" w:rsidRPr="00750B3C" w:rsidRDefault="004C25D7" w:rsidP="004B103C">
            <w:pPr>
              <w:jc w:val="both"/>
              <w:rPr>
                <w:sz w:val="28"/>
                <w:szCs w:val="28"/>
                <w:highlight w:val="yellow"/>
              </w:rPr>
            </w:pPr>
            <w:r w:rsidRPr="00F3735F">
              <w:rPr>
                <w:b/>
                <w:sz w:val="22"/>
                <w:szCs w:val="22"/>
              </w:rPr>
              <w:t>Наименование показателя</w:t>
            </w:r>
          </w:p>
        </w:tc>
        <w:tc>
          <w:tcPr>
            <w:tcW w:w="717" w:type="pct"/>
            <w:vMerge w:val="restart"/>
          </w:tcPr>
          <w:p w:rsidR="004C25D7" w:rsidRPr="00750B3C" w:rsidRDefault="004C25D7" w:rsidP="004B103C">
            <w:pPr>
              <w:jc w:val="both"/>
              <w:rPr>
                <w:sz w:val="28"/>
                <w:szCs w:val="28"/>
                <w:highlight w:val="yellow"/>
              </w:rPr>
            </w:pPr>
            <w:r w:rsidRPr="00F3735F">
              <w:rPr>
                <w:b/>
                <w:sz w:val="22"/>
                <w:szCs w:val="22"/>
              </w:rPr>
              <w:t>Общая доля</w:t>
            </w:r>
          </w:p>
        </w:tc>
        <w:tc>
          <w:tcPr>
            <w:tcW w:w="1991" w:type="pct"/>
            <w:gridSpan w:val="2"/>
          </w:tcPr>
          <w:p w:rsidR="004C25D7" w:rsidRPr="00750B3C" w:rsidRDefault="004C25D7" w:rsidP="00410DC8">
            <w:pPr>
              <w:jc w:val="both"/>
              <w:rPr>
                <w:sz w:val="28"/>
                <w:szCs w:val="28"/>
                <w:highlight w:val="yellow"/>
              </w:rPr>
            </w:pPr>
            <w:r w:rsidRPr="00F3735F">
              <w:rPr>
                <w:b/>
                <w:sz w:val="22"/>
                <w:szCs w:val="22"/>
              </w:rPr>
              <w:t>в том числе</w:t>
            </w:r>
            <w:r w:rsidRPr="00F3735F">
              <w:rPr>
                <w:rStyle w:val="ad"/>
                <w:b/>
                <w:sz w:val="22"/>
                <w:szCs w:val="22"/>
              </w:rPr>
              <w:footnoteReference w:id="2"/>
            </w:r>
            <w:r w:rsidRPr="00F3735F">
              <w:rPr>
                <w:b/>
                <w:sz w:val="22"/>
                <w:szCs w:val="22"/>
              </w:rPr>
              <w:t xml:space="preserve">: </w:t>
            </w:r>
            <w:r w:rsidRPr="00F3735F">
              <w:rPr>
                <w:b/>
                <w:i/>
                <w:sz w:val="22"/>
                <w:szCs w:val="22"/>
              </w:rPr>
              <w:t xml:space="preserve">(указать сведения о доле на каждый год, в котором </w:t>
            </w:r>
            <w:r w:rsidR="00410DC8">
              <w:rPr>
                <w:b/>
                <w:i/>
                <w:sz w:val="22"/>
                <w:szCs w:val="22"/>
              </w:rPr>
              <w:t>оказываются услуги</w:t>
            </w:r>
            <w:r w:rsidRPr="00F3735F">
              <w:rPr>
                <w:b/>
                <w:sz w:val="22"/>
                <w:szCs w:val="22"/>
              </w:rPr>
              <w:t>)</w:t>
            </w:r>
          </w:p>
        </w:tc>
      </w:tr>
      <w:tr w:rsidR="00410DC8" w:rsidRPr="00750B3C" w:rsidTr="00410DC8">
        <w:tc>
          <w:tcPr>
            <w:tcW w:w="2293" w:type="pct"/>
            <w:vMerge/>
          </w:tcPr>
          <w:p w:rsidR="00410DC8" w:rsidRPr="00750B3C" w:rsidRDefault="00410DC8" w:rsidP="004B103C">
            <w:pPr>
              <w:jc w:val="both"/>
              <w:rPr>
                <w:sz w:val="28"/>
                <w:szCs w:val="28"/>
                <w:highlight w:val="yellow"/>
              </w:rPr>
            </w:pPr>
          </w:p>
        </w:tc>
        <w:tc>
          <w:tcPr>
            <w:tcW w:w="717" w:type="pct"/>
            <w:vMerge/>
          </w:tcPr>
          <w:p w:rsidR="00410DC8" w:rsidRPr="00750B3C" w:rsidRDefault="00410DC8" w:rsidP="004B103C">
            <w:pPr>
              <w:jc w:val="both"/>
              <w:rPr>
                <w:sz w:val="28"/>
                <w:szCs w:val="28"/>
                <w:highlight w:val="yellow"/>
              </w:rPr>
            </w:pPr>
          </w:p>
        </w:tc>
        <w:tc>
          <w:tcPr>
            <w:tcW w:w="1074" w:type="pct"/>
          </w:tcPr>
          <w:p w:rsidR="00410DC8" w:rsidRPr="00750B3C" w:rsidRDefault="00410DC8" w:rsidP="004B103C">
            <w:pPr>
              <w:jc w:val="both"/>
              <w:rPr>
                <w:sz w:val="28"/>
                <w:szCs w:val="28"/>
                <w:highlight w:val="yellow"/>
              </w:rPr>
            </w:pPr>
            <w:r>
              <w:rPr>
                <w:sz w:val="22"/>
                <w:szCs w:val="22"/>
              </w:rPr>
              <w:t>на 2020</w:t>
            </w:r>
            <w:r w:rsidRPr="00F3735F">
              <w:rPr>
                <w:sz w:val="22"/>
                <w:szCs w:val="22"/>
              </w:rPr>
              <w:t xml:space="preserve"> г.</w:t>
            </w:r>
          </w:p>
        </w:tc>
        <w:tc>
          <w:tcPr>
            <w:tcW w:w="917" w:type="pct"/>
          </w:tcPr>
          <w:p w:rsidR="00410DC8" w:rsidRPr="00750B3C" w:rsidRDefault="00410DC8" w:rsidP="00410DC8">
            <w:pPr>
              <w:jc w:val="both"/>
              <w:rPr>
                <w:sz w:val="28"/>
                <w:szCs w:val="28"/>
                <w:highlight w:val="yellow"/>
              </w:rPr>
            </w:pPr>
            <w:r w:rsidRPr="00F3735F">
              <w:rPr>
                <w:sz w:val="22"/>
                <w:szCs w:val="22"/>
              </w:rPr>
              <w:t>на 20</w:t>
            </w:r>
            <w:r>
              <w:rPr>
                <w:sz w:val="22"/>
                <w:szCs w:val="22"/>
              </w:rPr>
              <w:t>21</w:t>
            </w:r>
            <w:r w:rsidRPr="00F3735F">
              <w:rPr>
                <w:sz w:val="22"/>
                <w:szCs w:val="22"/>
              </w:rPr>
              <w:t xml:space="preserve"> г.</w:t>
            </w:r>
          </w:p>
        </w:tc>
      </w:tr>
      <w:tr w:rsidR="00410DC8" w:rsidRPr="00750B3C" w:rsidTr="00410DC8">
        <w:tc>
          <w:tcPr>
            <w:tcW w:w="2293" w:type="pct"/>
          </w:tcPr>
          <w:p w:rsidR="00410DC8" w:rsidRPr="00750B3C" w:rsidRDefault="00410DC8" w:rsidP="00410DC8">
            <w:pPr>
              <w:jc w:val="both"/>
              <w:rPr>
                <w:sz w:val="28"/>
                <w:szCs w:val="28"/>
                <w:highlight w:val="yellow"/>
              </w:rPr>
            </w:pPr>
            <w:r w:rsidRPr="00F3735F">
              <w:rPr>
                <w:sz w:val="22"/>
                <w:szCs w:val="22"/>
              </w:rPr>
              <w:t xml:space="preserve">Доля </w:t>
            </w:r>
            <w:r>
              <w:rPr>
                <w:sz w:val="22"/>
                <w:szCs w:val="22"/>
              </w:rPr>
              <w:t>услуг</w:t>
            </w:r>
            <w:r w:rsidRPr="00F3735F">
              <w:rPr>
                <w:sz w:val="22"/>
                <w:szCs w:val="22"/>
              </w:rPr>
              <w:t>, являющихся инновационными и (или) высокотехнологичными из общего объема пр</w:t>
            </w:r>
            <w:r>
              <w:rPr>
                <w:sz w:val="22"/>
                <w:szCs w:val="22"/>
              </w:rPr>
              <w:t xml:space="preserve">едлагаемых услуг, </w:t>
            </w:r>
            <w:r w:rsidRPr="00F3735F">
              <w:rPr>
                <w:sz w:val="22"/>
                <w:szCs w:val="22"/>
              </w:rPr>
              <w:t xml:space="preserve">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717" w:type="pct"/>
          </w:tcPr>
          <w:p w:rsidR="00410DC8" w:rsidRPr="00750B3C" w:rsidRDefault="00410DC8" w:rsidP="004B103C">
            <w:pPr>
              <w:jc w:val="both"/>
              <w:rPr>
                <w:sz w:val="28"/>
                <w:szCs w:val="28"/>
                <w:highlight w:val="yellow"/>
              </w:rPr>
            </w:pPr>
            <w:r w:rsidRPr="00F3735F">
              <w:rPr>
                <w:i/>
                <w:sz w:val="22"/>
                <w:szCs w:val="22"/>
              </w:rPr>
              <w:t>Указать долю в %</w:t>
            </w:r>
          </w:p>
        </w:tc>
        <w:tc>
          <w:tcPr>
            <w:tcW w:w="1074" w:type="pct"/>
          </w:tcPr>
          <w:p w:rsidR="00410DC8" w:rsidRPr="00750B3C" w:rsidRDefault="00410DC8" w:rsidP="004B103C">
            <w:pPr>
              <w:jc w:val="both"/>
              <w:rPr>
                <w:sz w:val="28"/>
                <w:szCs w:val="28"/>
                <w:highlight w:val="yellow"/>
              </w:rPr>
            </w:pPr>
            <w:r w:rsidRPr="00F3735F">
              <w:rPr>
                <w:i/>
                <w:sz w:val="22"/>
                <w:szCs w:val="22"/>
              </w:rPr>
              <w:t>Указать долю в %</w:t>
            </w:r>
          </w:p>
        </w:tc>
        <w:tc>
          <w:tcPr>
            <w:tcW w:w="917" w:type="pct"/>
          </w:tcPr>
          <w:p w:rsidR="00410DC8" w:rsidRPr="00750B3C" w:rsidRDefault="00410DC8" w:rsidP="004B103C">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0F5D18">
          <w:pgSz w:w="11906" w:h="16838"/>
          <w:pgMar w:top="851" w:right="851" w:bottom="993"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735D87" w:rsidRPr="0035755D" w:rsidRDefault="00735D87" w:rsidP="00735D87">
      <w:pPr>
        <w:jc w:val="center"/>
        <w:rPr>
          <w:b/>
          <w:sz w:val="28"/>
          <w:szCs w:val="28"/>
        </w:rPr>
      </w:pPr>
      <w:r w:rsidRPr="0035755D">
        <w:rPr>
          <w:b/>
          <w:sz w:val="28"/>
          <w:szCs w:val="28"/>
        </w:rPr>
        <w:t>Форма технического предложения участника</w:t>
      </w:r>
    </w:p>
    <w:p w:rsidR="00735D87" w:rsidRPr="0035755D" w:rsidRDefault="00735D87" w:rsidP="00735D87">
      <w:pPr>
        <w:jc w:val="center"/>
        <w:rPr>
          <w:bCs/>
          <w:sz w:val="28"/>
          <w:szCs w:val="28"/>
        </w:rPr>
      </w:pPr>
    </w:p>
    <w:p w:rsidR="00735D87" w:rsidRPr="0068324C" w:rsidRDefault="00735D87" w:rsidP="00735D8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35D87" w:rsidRPr="000B59BB" w:rsidRDefault="00735D87" w:rsidP="00735D87">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735D87" w:rsidRPr="000B59BB" w:rsidRDefault="00735D87" w:rsidP="00735D87">
      <w:pPr>
        <w:jc w:val="both"/>
        <w:rPr>
          <w:bCs/>
          <w:i/>
          <w:sz w:val="28"/>
          <w:szCs w:val="28"/>
        </w:rPr>
      </w:pPr>
      <w:r w:rsidRPr="000B59BB">
        <w:rPr>
          <w:bCs/>
          <w:i/>
          <w:sz w:val="28"/>
          <w:szCs w:val="28"/>
        </w:rPr>
        <w:t>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w:t>
      </w:r>
      <w:proofErr w:type="gramStart"/>
      <w:r w:rsidRPr="000B59BB">
        <w:rPr>
          <w:bCs/>
          <w:i/>
          <w:sz w:val="28"/>
          <w:szCs w:val="28"/>
        </w:rPr>
        <w:t>..</w:t>
      </w:r>
      <w:proofErr w:type="gramEnd"/>
    </w:p>
    <w:p w:rsidR="00735D87" w:rsidRPr="0074213B" w:rsidRDefault="00735D87" w:rsidP="00735D8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735D87" w:rsidRDefault="00735D87" w:rsidP="00735D87">
      <w:pPr>
        <w:jc w:val="center"/>
        <w:rPr>
          <w:bCs/>
          <w:sz w:val="28"/>
          <w:szCs w:val="28"/>
        </w:rPr>
      </w:pPr>
    </w:p>
    <w:p w:rsidR="00735D87" w:rsidRPr="00057E68" w:rsidRDefault="00735D87" w:rsidP="00735D87">
      <w:pPr>
        <w:jc w:val="center"/>
        <w:rPr>
          <w:bCs/>
          <w:sz w:val="28"/>
          <w:szCs w:val="28"/>
        </w:rPr>
      </w:pPr>
      <w:r>
        <w:rPr>
          <w:bCs/>
          <w:sz w:val="28"/>
          <w:szCs w:val="28"/>
        </w:rPr>
        <w:t>Техническое</w:t>
      </w:r>
      <w:r w:rsidRPr="00057E68">
        <w:rPr>
          <w:bCs/>
          <w:sz w:val="28"/>
          <w:szCs w:val="28"/>
        </w:rPr>
        <w:t xml:space="preserve"> предложение</w:t>
      </w:r>
    </w:p>
    <w:p w:rsidR="00735D87" w:rsidRDefault="00735D87" w:rsidP="00735D87">
      <w:pPr>
        <w:ind w:firstLine="709"/>
        <w:jc w:val="both"/>
        <w:rPr>
          <w:b/>
        </w:rPr>
      </w:pPr>
    </w:p>
    <w:p w:rsidR="00735D87" w:rsidRPr="00957991" w:rsidRDefault="00735D87" w:rsidP="00735D87">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735D87" w:rsidRPr="00957991" w:rsidRDefault="00735D87" w:rsidP="00735D87">
      <w:pPr>
        <w:ind w:firstLine="709"/>
        <w:rPr>
          <w:sz w:val="22"/>
        </w:rPr>
      </w:pPr>
    </w:p>
    <w:p w:rsidR="00735D87" w:rsidRPr="00957991" w:rsidRDefault="00735D87" w:rsidP="00735D87">
      <w:pPr>
        <w:ind w:firstLine="709"/>
      </w:pPr>
      <w:r w:rsidRPr="00957991">
        <w:t>1. Подавая настоящее техническое предложение, обязуюсь:</w:t>
      </w:r>
    </w:p>
    <w:p w:rsidR="00735D87" w:rsidRPr="00957991" w:rsidRDefault="00735D87" w:rsidP="00735D87">
      <w:pPr>
        <w:ind w:firstLine="709"/>
      </w:pPr>
      <w:r w:rsidRPr="00957991">
        <w:t>а) оказать услуги, предусмотренные настоящим техническим предложением, в полном соответствии с:</w:t>
      </w:r>
    </w:p>
    <w:p w:rsidR="00735D87" w:rsidRPr="00957991" w:rsidRDefault="00735D87" w:rsidP="00735D87">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735D87" w:rsidRPr="00957991" w:rsidRDefault="00735D87" w:rsidP="00735D87">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735D87" w:rsidRPr="00957991" w:rsidRDefault="00735D87" w:rsidP="00735D87">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735D87" w:rsidRPr="00957991" w:rsidRDefault="00735D87" w:rsidP="00735D87">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735D87" w:rsidRPr="00957991" w:rsidRDefault="00735D87" w:rsidP="00735D87">
      <w:pPr>
        <w:pStyle w:val="a6"/>
        <w:ind w:left="0" w:firstLine="709"/>
        <w:rPr>
          <w:bCs/>
        </w:rPr>
      </w:pPr>
      <w:r>
        <w:rPr>
          <w:bCs/>
        </w:rPr>
        <w:t>б</w:t>
      </w:r>
      <w:r w:rsidRPr="00957991">
        <w:rPr>
          <w:bCs/>
        </w:rPr>
        <w:t>) оказать услуги в месте</w:t>
      </w:r>
      <w:r>
        <w:rPr>
          <w:bCs/>
        </w:rPr>
        <w:t xml:space="preserve"> </w:t>
      </w:r>
      <w:r w:rsidRPr="00957991">
        <w:rPr>
          <w:bCs/>
        </w:rPr>
        <w:t>оказания услуг, предусмотренно</w:t>
      </w:r>
      <w:proofErr w:type="gramStart"/>
      <w:r w:rsidRPr="00957991">
        <w:rPr>
          <w:bCs/>
        </w:rPr>
        <w:t>м(</w:t>
      </w:r>
      <w:proofErr w:type="spellStart"/>
      <w:proofErr w:type="gramEnd"/>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735D87" w:rsidRPr="00957991" w:rsidRDefault="00735D87" w:rsidP="00735D87">
      <w:pPr>
        <w:pStyle w:val="a6"/>
        <w:ind w:left="0" w:firstLine="709"/>
        <w:rPr>
          <w:bCs/>
        </w:rPr>
      </w:pPr>
      <w:r>
        <w:rPr>
          <w:bCs/>
        </w:rPr>
        <w:t>в</w:t>
      </w:r>
      <w:r w:rsidRPr="00957991">
        <w:rPr>
          <w:bCs/>
        </w:rPr>
        <w:t xml:space="preserve">) оказать услуги в соответствии с условиями </w:t>
      </w:r>
      <w:r>
        <w:rPr>
          <w:bCs/>
        </w:rPr>
        <w:t xml:space="preserve"> и порядком</w:t>
      </w:r>
      <w:r w:rsidRPr="00957991">
        <w:rPr>
          <w:bCs/>
        </w:rPr>
        <w:t xml:space="preserve">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735D87" w:rsidRPr="00957991" w:rsidRDefault="00735D87" w:rsidP="00735D87">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735D87" w:rsidRPr="00957991" w:rsidRDefault="00735D87" w:rsidP="00735D87">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735D87" w:rsidRDefault="00735D87" w:rsidP="00735D87">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735D87" w:rsidRDefault="00735D87" w:rsidP="00735D87">
      <w:pPr>
        <w:ind w:firstLine="709"/>
        <w:jc w:val="both"/>
        <w:rPr>
          <w:i/>
        </w:rPr>
      </w:pPr>
    </w:p>
    <w:p w:rsidR="00735D87" w:rsidRDefault="00735D87" w:rsidP="00735D87">
      <w:pPr>
        <w:ind w:firstLine="709"/>
        <w:jc w:val="both"/>
        <w:rPr>
          <w:i/>
        </w:rPr>
      </w:pPr>
    </w:p>
    <w:p w:rsidR="00735D87" w:rsidRPr="003A7250" w:rsidRDefault="00735D87" w:rsidP="00735D87">
      <w:pPr>
        <w:ind w:firstLine="709"/>
        <w:jc w:val="both"/>
        <w:rPr>
          <w:i/>
        </w:rPr>
      </w:pPr>
    </w:p>
    <w:p w:rsidR="00735D87" w:rsidRDefault="00735D87" w:rsidP="00735D87">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735D87" w:rsidRPr="00E84D31" w:rsidTr="0068002B">
        <w:tc>
          <w:tcPr>
            <w:tcW w:w="5000" w:type="pct"/>
            <w:gridSpan w:val="4"/>
          </w:tcPr>
          <w:p w:rsidR="00735D87" w:rsidRPr="00C34721" w:rsidRDefault="00735D87" w:rsidP="0068002B">
            <w:pPr>
              <w:jc w:val="both"/>
              <w:rPr>
                <w:b/>
              </w:rPr>
            </w:pPr>
            <w:r w:rsidRPr="00C34721">
              <w:rPr>
                <w:b/>
                <w:sz w:val="28"/>
                <w:szCs w:val="28"/>
              </w:rPr>
              <w:t>Наименование предложенных услуг их количество (объем)</w:t>
            </w:r>
          </w:p>
        </w:tc>
      </w:tr>
      <w:tr w:rsidR="00735D87" w:rsidRPr="00E84D31" w:rsidTr="0068002B">
        <w:tc>
          <w:tcPr>
            <w:tcW w:w="1142" w:type="pct"/>
          </w:tcPr>
          <w:p w:rsidR="00735D87" w:rsidRPr="00C34721" w:rsidRDefault="00735D87" w:rsidP="0068002B">
            <w:pPr>
              <w:jc w:val="both"/>
              <w:rPr>
                <w:b/>
              </w:rPr>
            </w:pPr>
            <w:r w:rsidRPr="00C34721">
              <w:rPr>
                <w:b/>
              </w:rPr>
              <w:t>Наименование услуги</w:t>
            </w:r>
          </w:p>
        </w:tc>
        <w:tc>
          <w:tcPr>
            <w:tcW w:w="1710" w:type="pct"/>
            <w:gridSpan w:val="2"/>
          </w:tcPr>
          <w:p w:rsidR="00735D87" w:rsidRPr="00C34721" w:rsidRDefault="00735D87" w:rsidP="0068002B">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735D87" w:rsidRPr="00C34721" w:rsidRDefault="00735D87" w:rsidP="0068002B">
            <w:pPr>
              <w:jc w:val="both"/>
              <w:rPr>
                <w:b/>
              </w:rPr>
            </w:pPr>
            <w:r w:rsidRPr="00C34721">
              <w:rPr>
                <w:b/>
              </w:rPr>
              <w:t>Количество (объем)</w:t>
            </w:r>
          </w:p>
        </w:tc>
      </w:tr>
      <w:tr w:rsidR="00735D87" w:rsidRPr="00E84D31" w:rsidTr="0068002B">
        <w:tc>
          <w:tcPr>
            <w:tcW w:w="1142" w:type="pct"/>
          </w:tcPr>
          <w:p w:rsidR="00735D87" w:rsidRPr="00C34721" w:rsidRDefault="00735D87" w:rsidP="0068002B">
            <w:pPr>
              <w:ind w:left="-108"/>
              <w:jc w:val="both"/>
              <w:rPr>
                <w:i/>
              </w:rPr>
            </w:pPr>
            <w:r w:rsidRPr="00C34721">
              <w:rPr>
                <w:i/>
              </w:rPr>
              <w:t>Указать наименование услуги</w:t>
            </w:r>
          </w:p>
        </w:tc>
        <w:tc>
          <w:tcPr>
            <w:tcW w:w="1710" w:type="pct"/>
            <w:gridSpan w:val="2"/>
          </w:tcPr>
          <w:p w:rsidR="00735D87" w:rsidRPr="00C34721" w:rsidRDefault="00735D87" w:rsidP="0068002B">
            <w:pPr>
              <w:jc w:val="both"/>
              <w:rPr>
                <w:i/>
              </w:rPr>
            </w:pPr>
            <w:r w:rsidRPr="00C34721">
              <w:rPr>
                <w:i/>
              </w:rPr>
              <w:t>Указать ед. изм. согласно ОКЕИ</w:t>
            </w:r>
          </w:p>
        </w:tc>
        <w:tc>
          <w:tcPr>
            <w:tcW w:w="2148" w:type="pct"/>
          </w:tcPr>
          <w:p w:rsidR="00735D87" w:rsidRPr="00C34721" w:rsidRDefault="00735D87" w:rsidP="0068002B">
            <w:pPr>
              <w:jc w:val="both"/>
              <w:rPr>
                <w:i/>
              </w:rPr>
            </w:pPr>
            <w:r w:rsidRPr="00C34721">
              <w:rPr>
                <w:i/>
              </w:rPr>
              <w:t>Указать количество (объем) согласно единицам измерения</w:t>
            </w:r>
          </w:p>
        </w:tc>
      </w:tr>
      <w:tr w:rsidR="00735D87" w:rsidTr="0068002B">
        <w:tc>
          <w:tcPr>
            <w:tcW w:w="1142" w:type="pct"/>
          </w:tcPr>
          <w:p w:rsidR="00735D87" w:rsidRPr="00C34721" w:rsidRDefault="00735D87" w:rsidP="0068002B">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735D87" w:rsidRPr="00C34721" w:rsidRDefault="00735D87" w:rsidP="0068002B">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735D87" w:rsidTr="0068002B">
        <w:tc>
          <w:tcPr>
            <w:tcW w:w="5000" w:type="pct"/>
            <w:gridSpan w:val="4"/>
          </w:tcPr>
          <w:p w:rsidR="00735D87" w:rsidRPr="00C34721" w:rsidRDefault="00735D87" w:rsidP="0068002B">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735D87" w:rsidRPr="00C34721" w:rsidTr="0068002B">
        <w:trPr>
          <w:trHeight w:val="748"/>
        </w:trPr>
        <w:tc>
          <w:tcPr>
            <w:tcW w:w="1142" w:type="pct"/>
          </w:tcPr>
          <w:p w:rsidR="00735D87" w:rsidRDefault="00735D87" w:rsidP="0068002B">
            <w:pPr>
              <w:jc w:val="both"/>
              <w:rPr>
                <w:i/>
              </w:rPr>
            </w:pPr>
            <w:r w:rsidRPr="00C34721">
              <w:rPr>
                <w:i/>
              </w:rPr>
              <w:t>Указать наименование услуги</w:t>
            </w:r>
            <w:r>
              <w:rPr>
                <w:i/>
              </w:rPr>
              <w:t xml:space="preserve"> </w:t>
            </w:r>
          </w:p>
          <w:p w:rsidR="00735D87" w:rsidRPr="00C34721" w:rsidRDefault="00735D87" w:rsidP="0068002B">
            <w:pPr>
              <w:jc w:val="both"/>
              <w:rPr>
                <w:i/>
              </w:rPr>
            </w:pPr>
          </w:p>
        </w:tc>
        <w:tc>
          <w:tcPr>
            <w:tcW w:w="1031" w:type="pct"/>
          </w:tcPr>
          <w:p w:rsidR="00735D87" w:rsidRPr="00127743" w:rsidRDefault="00735D87" w:rsidP="0068002B">
            <w:pPr>
              <w:jc w:val="both"/>
            </w:pPr>
            <w:r w:rsidRPr="00C34721">
              <w:rPr>
                <w:bCs/>
              </w:rPr>
              <w:t>Технические и функциональные характеристики услуги</w:t>
            </w:r>
          </w:p>
        </w:tc>
        <w:tc>
          <w:tcPr>
            <w:tcW w:w="2827" w:type="pct"/>
            <w:gridSpan w:val="2"/>
          </w:tcPr>
          <w:p w:rsidR="00735D87" w:rsidRPr="00C34721" w:rsidRDefault="00735D87" w:rsidP="0068002B">
            <w:pPr>
              <w:jc w:val="both"/>
              <w:rPr>
                <w:i/>
                <w:sz w:val="28"/>
                <w:szCs w:val="28"/>
              </w:rPr>
            </w:pPr>
            <w:r w:rsidRPr="00737D62">
              <w:rPr>
                <w:bCs/>
                <w:i/>
              </w:rPr>
              <w:t>Участник должен  указать:</w:t>
            </w:r>
            <w:r w:rsidRPr="00957991">
              <w:rPr>
                <w:bCs/>
              </w:rPr>
              <w:t xml:space="preserve">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57991">
              <w:rPr>
                <w:bCs/>
              </w:rPr>
              <w:t>.»</w:t>
            </w:r>
            <w:proofErr w:type="gramEnd"/>
          </w:p>
        </w:tc>
      </w:tr>
    </w:tbl>
    <w:p w:rsidR="00735D87" w:rsidRPr="000A09E7" w:rsidRDefault="00735D87" w:rsidP="00735D87">
      <w:pPr>
        <w:pStyle w:val="a9"/>
        <w:spacing w:line="360" w:lineRule="auto"/>
        <w:jc w:val="left"/>
        <w:rPr>
          <w:sz w:val="28"/>
          <w:szCs w:val="28"/>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ind w:firstLine="709"/>
        <w:jc w:val="both"/>
        <w:rPr>
          <w:rFonts w:eastAsia="MS Mincho"/>
        </w:rPr>
      </w:pPr>
    </w:p>
    <w:p w:rsidR="00735D87" w:rsidRDefault="00735D87" w:rsidP="00735D87">
      <w:pPr>
        <w:pStyle w:val="a9"/>
        <w:suppressAutoHyphens/>
        <w:ind w:right="306"/>
        <w:jc w:val="center"/>
        <w:rPr>
          <w:b/>
          <w:color w:val="000000"/>
          <w:sz w:val="28"/>
          <w:szCs w:val="28"/>
        </w:rPr>
      </w:pPr>
      <w:r w:rsidRPr="00F812C6">
        <w:rPr>
          <w:b/>
          <w:color w:val="000000"/>
          <w:sz w:val="28"/>
          <w:szCs w:val="28"/>
        </w:rPr>
        <w:lastRenderedPageBreak/>
        <w:t xml:space="preserve">Форма сведений об опыте </w:t>
      </w:r>
      <w:r>
        <w:rPr>
          <w:b/>
          <w:color w:val="000000"/>
          <w:sz w:val="28"/>
          <w:szCs w:val="28"/>
        </w:rPr>
        <w:t>оказания услуг</w:t>
      </w:r>
    </w:p>
    <w:p w:rsidR="00735D87" w:rsidRPr="005A6625" w:rsidRDefault="00735D87" w:rsidP="00735D87">
      <w:pPr>
        <w:pStyle w:val="a9"/>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735D87" w:rsidRDefault="00735D87" w:rsidP="00735D87">
      <w:pPr>
        <w:pStyle w:val="a9"/>
        <w:suppressAutoHyphens/>
        <w:ind w:right="306"/>
        <w:jc w:val="center"/>
        <w:rPr>
          <w:sz w:val="28"/>
          <w:szCs w:val="28"/>
        </w:rPr>
      </w:pPr>
    </w:p>
    <w:p w:rsidR="00735D87" w:rsidRPr="00ED4386" w:rsidRDefault="00735D87" w:rsidP="00735D87">
      <w:pPr>
        <w:pStyle w:val="a9"/>
        <w:suppressAutoHyphens/>
        <w:ind w:right="306"/>
        <w:jc w:val="center"/>
        <w:rPr>
          <w:b/>
          <w:color w:val="000000"/>
          <w:sz w:val="28"/>
          <w:szCs w:val="28"/>
        </w:rPr>
      </w:pPr>
      <w:r w:rsidRPr="00ED438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01"/>
        <w:gridCol w:w="1701"/>
        <w:gridCol w:w="1701"/>
        <w:gridCol w:w="1418"/>
        <w:gridCol w:w="1984"/>
        <w:gridCol w:w="1985"/>
        <w:gridCol w:w="1559"/>
        <w:gridCol w:w="2126"/>
      </w:tblGrid>
      <w:tr w:rsidR="00735D87" w:rsidRPr="009863D8" w:rsidTr="0068002B">
        <w:trPr>
          <w:trHeight w:val="1023"/>
        </w:trPr>
        <w:tc>
          <w:tcPr>
            <w:tcW w:w="392" w:type="dxa"/>
            <w:tcBorders>
              <w:bottom w:val="single" w:sz="4" w:space="0" w:color="auto"/>
            </w:tcBorders>
          </w:tcPr>
          <w:p w:rsidR="00735D87" w:rsidRPr="008C59D5" w:rsidRDefault="00735D87" w:rsidP="0068002B">
            <w:pPr>
              <w:pStyle w:val="a9"/>
              <w:suppressAutoHyphens/>
              <w:ind w:right="306" w:firstLine="0"/>
              <w:jc w:val="left"/>
              <w:rPr>
                <w:color w:val="000000"/>
                <w:sz w:val="24"/>
              </w:rPr>
            </w:pPr>
            <w:r w:rsidRPr="008C59D5">
              <w:rPr>
                <w:color w:val="000000"/>
                <w:sz w:val="24"/>
              </w:rPr>
              <w:t>год</w:t>
            </w:r>
          </w:p>
        </w:tc>
        <w:tc>
          <w:tcPr>
            <w:tcW w:w="1417" w:type="dxa"/>
            <w:tcBorders>
              <w:bottom w:val="single" w:sz="4" w:space="0" w:color="auto"/>
            </w:tcBorders>
          </w:tcPr>
          <w:p w:rsidR="00735D87" w:rsidRPr="008C59D5" w:rsidRDefault="00735D87" w:rsidP="0068002B">
            <w:pPr>
              <w:pStyle w:val="a9"/>
              <w:suppressAutoHyphens/>
              <w:ind w:firstLine="0"/>
              <w:jc w:val="left"/>
              <w:rPr>
                <w:color w:val="000000"/>
                <w:sz w:val="24"/>
              </w:rPr>
            </w:pPr>
            <w:r w:rsidRPr="008C59D5">
              <w:rPr>
                <w:color w:val="000000"/>
                <w:sz w:val="24"/>
              </w:rPr>
              <w:t>Реквизиты договора</w:t>
            </w:r>
            <w:r>
              <w:rPr>
                <w:rStyle w:val="ad"/>
                <w:color w:val="000000"/>
                <w:sz w:val="24"/>
              </w:rPr>
              <w:footnoteReference w:id="4"/>
            </w:r>
          </w:p>
        </w:tc>
        <w:tc>
          <w:tcPr>
            <w:tcW w:w="1701" w:type="dxa"/>
            <w:tcBorders>
              <w:bottom w:val="single" w:sz="4" w:space="0" w:color="auto"/>
            </w:tcBorders>
          </w:tcPr>
          <w:p w:rsidR="00735D87" w:rsidRPr="008C59D5" w:rsidRDefault="00735D87" w:rsidP="0068002B">
            <w:pPr>
              <w:pStyle w:val="a9"/>
              <w:suppressAutoHyphens/>
              <w:ind w:right="306" w:firstLine="0"/>
              <w:jc w:val="left"/>
              <w:rPr>
                <w:color w:val="000000"/>
                <w:sz w:val="24"/>
              </w:rPr>
            </w:pPr>
            <w:r w:rsidRPr="008C59D5">
              <w:rPr>
                <w:color w:val="000000"/>
                <w:sz w:val="24"/>
              </w:rPr>
              <w:t>Контрагент</w:t>
            </w:r>
          </w:p>
          <w:p w:rsidR="00735D87" w:rsidRPr="008C59D5" w:rsidRDefault="00735D87" w:rsidP="0068002B">
            <w:pPr>
              <w:pStyle w:val="a9"/>
              <w:suppressAutoHyphens/>
              <w:ind w:right="34" w:firstLine="0"/>
              <w:jc w:val="left"/>
              <w:rPr>
                <w:color w:val="000000"/>
                <w:sz w:val="24"/>
              </w:rPr>
            </w:pPr>
            <w:r w:rsidRPr="008C59D5">
              <w:rPr>
                <w:color w:val="000000"/>
                <w:sz w:val="24"/>
              </w:rPr>
              <w:t>(с указанием филиала, представительства, подразделения которое выступает от имени юридического лица)</w:t>
            </w:r>
          </w:p>
        </w:tc>
        <w:tc>
          <w:tcPr>
            <w:tcW w:w="1701" w:type="dxa"/>
            <w:tcBorders>
              <w:bottom w:val="single" w:sz="4" w:space="0" w:color="auto"/>
            </w:tcBorders>
          </w:tcPr>
          <w:p w:rsidR="00735D87" w:rsidRPr="008C59D5" w:rsidRDefault="00735D87" w:rsidP="0068002B">
            <w:pPr>
              <w:pStyle w:val="a9"/>
              <w:suppressAutoHyphens/>
              <w:ind w:firstLine="0"/>
              <w:jc w:val="left"/>
              <w:rPr>
                <w:color w:val="000000"/>
                <w:sz w:val="24"/>
              </w:rPr>
            </w:pPr>
            <w:r w:rsidRPr="008C59D5">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35D87" w:rsidRPr="008C59D5" w:rsidRDefault="00735D87" w:rsidP="0068002B">
            <w:pPr>
              <w:pStyle w:val="a9"/>
              <w:suppressAutoHyphens/>
              <w:ind w:firstLine="0"/>
              <w:jc w:val="left"/>
              <w:rPr>
                <w:color w:val="000000"/>
                <w:sz w:val="24"/>
              </w:rPr>
            </w:pPr>
            <w:r w:rsidRPr="008C59D5">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735D87" w:rsidRPr="008C59D5" w:rsidRDefault="00735D87" w:rsidP="0068002B">
            <w:pPr>
              <w:pStyle w:val="a9"/>
              <w:suppressAutoHyphens/>
              <w:ind w:firstLine="0"/>
              <w:jc w:val="left"/>
              <w:rPr>
                <w:color w:val="000000"/>
                <w:sz w:val="24"/>
              </w:rPr>
            </w:pPr>
            <w:r w:rsidRPr="008C59D5">
              <w:rPr>
                <w:color w:val="000000"/>
                <w:sz w:val="24"/>
              </w:rPr>
              <w:t xml:space="preserve">Сумма договора (в руб. </w:t>
            </w:r>
            <w:r w:rsidRPr="008C59D5">
              <w:rPr>
                <w:rFonts w:eastAsia="Times New Roman"/>
                <w:color w:val="000000"/>
                <w:sz w:val="24"/>
              </w:rPr>
              <w:t>без учета НДС и с учетом  НДС</w:t>
            </w:r>
            <w:r w:rsidRPr="008C59D5">
              <w:rPr>
                <w:color w:val="000000"/>
                <w:sz w:val="24"/>
              </w:rPr>
              <w:t>, с указанием стоимости в год либо иной отчетный период)</w:t>
            </w:r>
          </w:p>
        </w:tc>
        <w:tc>
          <w:tcPr>
            <w:tcW w:w="1984" w:type="dxa"/>
            <w:tcBorders>
              <w:bottom w:val="single" w:sz="4" w:space="0" w:color="auto"/>
            </w:tcBorders>
          </w:tcPr>
          <w:p w:rsidR="00735D87" w:rsidRPr="008C59D5" w:rsidRDefault="00735D87" w:rsidP="0068002B">
            <w:pPr>
              <w:pStyle w:val="a9"/>
              <w:suppressAutoHyphens/>
              <w:ind w:right="-115" w:firstLine="0"/>
              <w:jc w:val="left"/>
              <w:rPr>
                <w:color w:val="000000"/>
                <w:sz w:val="24"/>
              </w:rPr>
            </w:pPr>
            <w:proofErr w:type="gramStart"/>
            <w:r w:rsidRPr="008C59D5">
              <w:rPr>
                <w:sz w:val="24"/>
              </w:rPr>
              <w:t xml:space="preserve">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 </w:t>
            </w:r>
            <w:proofErr w:type="gramEnd"/>
          </w:p>
        </w:tc>
        <w:tc>
          <w:tcPr>
            <w:tcW w:w="1985" w:type="dxa"/>
            <w:tcBorders>
              <w:bottom w:val="single" w:sz="4" w:space="0" w:color="auto"/>
            </w:tcBorders>
          </w:tcPr>
          <w:p w:rsidR="00735D87" w:rsidRPr="008C59D5" w:rsidRDefault="00735D87" w:rsidP="0068002B">
            <w:pPr>
              <w:pStyle w:val="a9"/>
              <w:suppressAutoHyphens/>
              <w:ind w:right="-115" w:firstLine="0"/>
              <w:jc w:val="left"/>
              <w:rPr>
                <w:color w:val="000000"/>
                <w:sz w:val="24"/>
              </w:rPr>
            </w:pPr>
            <w:r w:rsidRPr="008C59D5">
              <w:rPr>
                <w:sz w:val="24"/>
              </w:rPr>
              <w:t xml:space="preserve">Реквизиты акта оказанных услуг  </w:t>
            </w:r>
          </w:p>
        </w:tc>
        <w:tc>
          <w:tcPr>
            <w:tcW w:w="1559" w:type="dxa"/>
            <w:tcBorders>
              <w:bottom w:val="single" w:sz="4" w:space="0" w:color="auto"/>
            </w:tcBorders>
          </w:tcPr>
          <w:p w:rsidR="00735D87" w:rsidRPr="008C59D5" w:rsidRDefault="00735D87" w:rsidP="0068002B">
            <w:pPr>
              <w:pStyle w:val="a9"/>
              <w:suppressAutoHyphens/>
              <w:ind w:right="-115" w:firstLine="0"/>
              <w:jc w:val="left"/>
              <w:rPr>
                <w:color w:val="000000"/>
                <w:sz w:val="24"/>
              </w:rPr>
            </w:pPr>
            <w:r w:rsidRPr="008C59D5">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735D87" w:rsidRPr="008C59D5" w:rsidRDefault="00735D87" w:rsidP="0068002B">
            <w:pPr>
              <w:pStyle w:val="a9"/>
              <w:suppressAutoHyphens/>
              <w:ind w:right="-30" w:firstLine="0"/>
              <w:jc w:val="left"/>
              <w:rPr>
                <w:color w:val="000000"/>
                <w:sz w:val="24"/>
              </w:rPr>
            </w:pPr>
            <w:r w:rsidRPr="008C59D5">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35D87" w:rsidRPr="009863D8" w:rsidTr="0068002B">
        <w:trPr>
          <w:trHeight w:val="84"/>
        </w:trPr>
        <w:tc>
          <w:tcPr>
            <w:tcW w:w="392"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417"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701"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701"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701"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418"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984" w:type="dxa"/>
            <w:tcBorders>
              <w:bottom w:val="single" w:sz="4" w:space="0" w:color="auto"/>
            </w:tcBorders>
          </w:tcPr>
          <w:p w:rsidR="00735D87" w:rsidRPr="009863D8" w:rsidRDefault="00735D87" w:rsidP="0068002B">
            <w:pPr>
              <w:pStyle w:val="a9"/>
              <w:suppressAutoHyphens/>
              <w:ind w:right="306" w:firstLine="0"/>
              <w:jc w:val="left"/>
              <w:rPr>
                <w:color w:val="000000"/>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985"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1559"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c>
          <w:tcPr>
            <w:tcW w:w="2126" w:type="dxa"/>
            <w:tcBorders>
              <w:bottom w:val="single" w:sz="4" w:space="0" w:color="auto"/>
            </w:tcBorders>
          </w:tcPr>
          <w:p w:rsidR="00735D87" w:rsidRPr="009863D8" w:rsidRDefault="00735D87" w:rsidP="0068002B">
            <w:pPr>
              <w:pStyle w:val="a9"/>
              <w:suppressAutoHyphens/>
              <w:ind w:right="306" w:firstLine="0"/>
              <w:jc w:val="left"/>
              <w:rPr>
                <w:color w:val="000000"/>
                <w:sz w:val="24"/>
              </w:rPr>
            </w:pPr>
          </w:p>
        </w:tc>
      </w:tr>
    </w:tbl>
    <w:p w:rsidR="0068002B" w:rsidRDefault="0068002B" w:rsidP="00735D87">
      <w:pPr>
        <w:pStyle w:val="a9"/>
        <w:suppressAutoHyphens/>
        <w:ind w:left="5954" w:right="306" w:firstLine="0"/>
        <w:jc w:val="left"/>
        <w:rPr>
          <w:b/>
          <w:i/>
          <w:color w:val="000000"/>
          <w:sz w:val="28"/>
          <w:szCs w:val="28"/>
        </w:rPr>
      </w:pPr>
    </w:p>
    <w:p w:rsidR="0068002B" w:rsidRDefault="0068002B">
      <w:pPr>
        <w:spacing w:after="200" w:line="276" w:lineRule="auto"/>
        <w:rPr>
          <w:rFonts w:eastAsia="MS Mincho"/>
          <w:b/>
          <w:i/>
          <w:color w:val="000000"/>
          <w:sz w:val="28"/>
          <w:szCs w:val="28"/>
        </w:rPr>
      </w:pPr>
      <w:r>
        <w:rPr>
          <w:b/>
          <w:i/>
          <w:color w:val="000000"/>
          <w:sz w:val="28"/>
          <w:szCs w:val="28"/>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1"/>
        <w:gridCol w:w="10028"/>
      </w:tblGrid>
      <w:tr w:rsidR="00181FEC" w:rsidTr="00410DC8">
        <w:tc>
          <w:tcPr>
            <w:tcW w:w="817" w:type="dxa"/>
          </w:tcPr>
          <w:p w:rsidR="00F50276" w:rsidRPr="00015229" w:rsidRDefault="00F50276" w:rsidP="00F50276">
            <w:pPr>
              <w:rPr>
                <w:b/>
              </w:rPr>
            </w:pPr>
            <w:r w:rsidRPr="00015229">
              <w:rPr>
                <w:b/>
              </w:rPr>
              <w:t>№п/п</w:t>
            </w:r>
          </w:p>
        </w:tc>
        <w:tc>
          <w:tcPr>
            <w:tcW w:w="3941" w:type="dxa"/>
          </w:tcPr>
          <w:p w:rsidR="00F50276" w:rsidRPr="00015229" w:rsidRDefault="00F50276" w:rsidP="00F50276">
            <w:pPr>
              <w:rPr>
                <w:b/>
              </w:rPr>
            </w:pPr>
            <w:r w:rsidRPr="00015229">
              <w:rPr>
                <w:b/>
              </w:rPr>
              <w:t>Параметры закупки</w:t>
            </w:r>
          </w:p>
        </w:tc>
        <w:tc>
          <w:tcPr>
            <w:tcW w:w="10028" w:type="dxa"/>
          </w:tcPr>
          <w:p w:rsidR="00F50276" w:rsidRPr="00015229" w:rsidRDefault="00F50276" w:rsidP="00F50276">
            <w:pPr>
              <w:rPr>
                <w:b/>
              </w:rPr>
            </w:pPr>
            <w:r w:rsidRPr="00015229">
              <w:rPr>
                <w:b/>
              </w:rPr>
              <w:t>Сведения о закупке</w:t>
            </w:r>
          </w:p>
        </w:tc>
      </w:tr>
      <w:tr w:rsidR="00410DC8" w:rsidTr="00410DC8">
        <w:tc>
          <w:tcPr>
            <w:tcW w:w="817" w:type="dxa"/>
          </w:tcPr>
          <w:p w:rsidR="00410DC8" w:rsidRDefault="00410DC8" w:rsidP="00F50276">
            <w:r>
              <w:t>2.1</w:t>
            </w:r>
          </w:p>
        </w:tc>
        <w:tc>
          <w:tcPr>
            <w:tcW w:w="3941" w:type="dxa"/>
          </w:tcPr>
          <w:p w:rsidR="00410DC8" w:rsidRPr="00C82F24" w:rsidRDefault="00410DC8" w:rsidP="00F50276">
            <w:pPr>
              <w:rPr>
                <w:sz w:val="28"/>
                <w:szCs w:val="28"/>
              </w:rPr>
            </w:pPr>
            <w:r w:rsidRPr="00C82F24">
              <w:rPr>
                <w:sz w:val="28"/>
                <w:szCs w:val="28"/>
              </w:rPr>
              <w:t>Сведения о заказчике</w:t>
            </w:r>
          </w:p>
        </w:tc>
        <w:tc>
          <w:tcPr>
            <w:tcW w:w="10028" w:type="dxa"/>
          </w:tcPr>
          <w:p w:rsidR="00410DC8" w:rsidRPr="00140895" w:rsidRDefault="00410DC8" w:rsidP="00410DC8">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410DC8" w:rsidRPr="00891587" w:rsidRDefault="00410DC8" w:rsidP="00410DC8">
            <w:pPr>
              <w:pStyle w:val="a6"/>
              <w:ind w:left="0"/>
              <w:jc w:val="both"/>
              <w:rPr>
                <w:sz w:val="28"/>
                <w:szCs w:val="28"/>
              </w:rPr>
            </w:pPr>
            <w:r w:rsidRPr="00891587">
              <w:rPr>
                <w:bCs/>
                <w:sz w:val="28"/>
                <w:szCs w:val="28"/>
              </w:rPr>
              <w:t xml:space="preserve">Место нахождения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Pr>
                <w:bCs/>
                <w:sz w:val="28"/>
                <w:szCs w:val="28"/>
              </w:rPr>
              <w:t>А</w:t>
            </w:r>
            <w:r w:rsidRPr="00891587">
              <w:rPr>
                <w:bCs/>
                <w:sz w:val="28"/>
                <w:szCs w:val="28"/>
              </w:rPr>
              <w:t>.</w:t>
            </w:r>
          </w:p>
          <w:p w:rsidR="00410DC8" w:rsidRPr="00891587" w:rsidRDefault="00410DC8" w:rsidP="00410DC8">
            <w:pPr>
              <w:pStyle w:val="a6"/>
              <w:ind w:left="0"/>
              <w:jc w:val="both"/>
              <w:rPr>
                <w:bCs/>
                <w:sz w:val="28"/>
                <w:szCs w:val="28"/>
              </w:rPr>
            </w:pPr>
            <w:r w:rsidRPr="00891587">
              <w:rPr>
                <w:bCs/>
                <w:sz w:val="28"/>
                <w:szCs w:val="28"/>
              </w:rPr>
              <w:t xml:space="preserve">Почтовый адрес заказчика: 693000, Россия, Сахалинская область, </w:t>
            </w:r>
            <w:proofErr w:type="gramStart"/>
            <w:r w:rsidRPr="00891587">
              <w:rPr>
                <w:bCs/>
                <w:sz w:val="28"/>
                <w:szCs w:val="28"/>
              </w:rPr>
              <w:t>г</w:t>
            </w:r>
            <w:proofErr w:type="gramEnd"/>
            <w:r w:rsidRPr="00891587">
              <w:rPr>
                <w:bCs/>
                <w:sz w:val="28"/>
                <w:szCs w:val="28"/>
              </w:rPr>
              <w:t>. Южно-Сахалинск, ул. Вокзальная 54-</w:t>
            </w:r>
            <w:r>
              <w:rPr>
                <w:bCs/>
                <w:sz w:val="28"/>
                <w:szCs w:val="28"/>
              </w:rPr>
              <w:t>А</w:t>
            </w:r>
            <w:r w:rsidRPr="00891587">
              <w:rPr>
                <w:bCs/>
                <w:sz w:val="28"/>
                <w:szCs w:val="28"/>
              </w:rPr>
              <w:t>.</w:t>
            </w:r>
          </w:p>
          <w:p w:rsidR="00410DC8" w:rsidRDefault="00410DC8" w:rsidP="00410DC8">
            <w:pPr>
              <w:pStyle w:val="120"/>
              <w:ind w:firstLine="0"/>
              <w:rPr>
                <w:szCs w:val="28"/>
                <w:u w:val="single"/>
              </w:rPr>
            </w:pPr>
            <w:r w:rsidRPr="008376B9">
              <w:rPr>
                <w:bCs/>
                <w:szCs w:val="28"/>
              </w:rPr>
              <w:t xml:space="preserve">Адрес электронной почты: </w:t>
            </w:r>
            <w:hyperlink r:id="rId10" w:history="1">
              <w:r w:rsidRPr="001F1AA7">
                <w:rPr>
                  <w:rStyle w:val="a8"/>
                </w:rPr>
                <w:t>oao@pk-sakhalin.ru</w:t>
              </w:r>
            </w:hyperlink>
            <w:r w:rsidRPr="006E5C69">
              <w:rPr>
                <w:szCs w:val="28"/>
                <w:u w:val="single"/>
              </w:rPr>
              <w:t>.</w:t>
            </w:r>
          </w:p>
          <w:p w:rsidR="00410DC8" w:rsidRDefault="00410DC8" w:rsidP="00410DC8">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410DC8" w:rsidRPr="0057614A" w:rsidRDefault="00410DC8" w:rsidP="00410DC8">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410DC8" w:rsidRDefault="00410DC8" w:rsidP="00410DC8">
            <w:pPr>
              <w:jc w:val="both"/>
              <w:rPr>
                <w:bCs/>
                <w:sz w:val="28"/>
                <w:szCs w:val="28"/>
              </w:rPr>
            </w:pPr>
            <w:r>
              <w:rPr>
                <w:bCs/>
                <w:sz w:val="28"/>
                <w:szCs w:val="28"/>
              </w:rPr>
              <w:t>Контактные данные:</w:t>
            </w:r>
          </w:p>
          <w:p w:rsidR="00410DC8" w:rsidRPr="000275B6" w:rsidRDefault="00410DC8" w:rsidP="00410DC8">
            <w:pPr>
              <w:jc w:val="both"/>
              <w:rPr>
                <w:bCs/>
                <w:i/>
                <w:sz w:val="28"/>
                <w:szCs w:val="28"/>
              </w:rPr>
            </w:pPr>
            <w:r w:rsidRPr="005B7997">
              <w:rPr>
                <w:bCs/>
                <w:sz w:val="28"/>
                <w:szCs w:val="28"/>
              </w:rPr>
              <w:t>Контактное лицо:</w:t>
            </w:r>
            <w:r>
              <w:rPr>
                <w:bCs/>
                <w:sz w:val="28"/>
                <w:szCs w:val="28"/>
              </w:rPr>
              <w:t xml:space="preserve"> Ведущий специалист Лямин Никита Владимирович</w:t>
            </w:r>
            <w:r w:rsidRPr="000275B6">
              <w:rPr>
                <w:bCs/>
                <w:i/>
                <w:sz w:val="28"/>
                <w:szCs w:val="28"/>
              </w:rPr>
              <w:t xml:space="preserve">. </w:t>
            </w:r>
          </w:p>
          <w:p w:rsidR="00410DC8" w:rsidRPr="000275B6" w:rsidRDefault="00410DC8" w:rsidP="00410DC8">
            <w:pPr>
              <w:jc w:val="both"/>
              <w:rPr>
                <w:bCs/>
                <w:i/>
                <w:sz w:val="28"/>
                <w:szCs w:val="28"/>
              </w:rPr>
            </w:pPr>
            <w:r w:rsidRPr="000275B6">
              <w:rPr>
                <w:bCs/>
                <w:sz w:val="28"/>
                <w:szCs w:val="28"/>
              </w:rPr>
              <w:t xml:space="preserve">Адрес электронной почты: </w:t>
            </w:r>
            <w:proofErr w:type="spellStart"/>
            <w:r w:rsidRPr="00472CF6">
              <w:rPr>
                <w:sz w:val="28"/>
                <w:szCs w:val="28"/>
              </w:rPr>
              <w:t>RCKZ_LyaminNV@dvgd.r</w:t>
            </w:r>
            <w:proofErr w:type="spellEnd"/>
            <w:r>
              <w:rPr>
                <w:sz w:val="28"/>
                <w:szCs w:val="28"/>
                <w:lang w:val="en-US"/>
              </w:rPr>
              <w:t>u</w:t>
            </w:r>
            <w:r w:rsidRPr="000275B6">
              <w:rPr>
                <w:bCs/>
                <w:i/>
                <w:sz w:val="28"/>
                <w:szCs w:val="28"/>
              </w:rPr>
              <w:t xml:space="preserve"> </w:t>
            </w:r>
          </w:p>
          <w:p w:rsidR="00410DC8" w:rsidRPr="000275B6" w:rsidRDefault="00410DC8" w:rsidP="00410DC8">
            <w:pPr>
              <w:jc w:val="both"/>
              <w:rPr>
                <w:bCs/>
                <w:i/>
                <w:sz w:val="28"/>
                <w:szCs w:val="28"/>
              </w:rPr>
            </w:pPr>
            <w:r w:rsidRPr="000275B6">
              <w:rPr>
                <w:bCs/>
                <w:sz w:val="28"/>
                <w:szCs w:val="28"/>
              </w:rPr>
              <w:t xml:space="preserve">Номер телефона: </w:t>
            </w:r>
            <w:r>
              <w:rPr>
                <w:sz w:val="28"/>
              </w:rPr>
              <w:t>+7 (4212) 384138</w:t>
            </w:r>
            <w:r w:rsidRPr="007979ED">
              <w:rPr>
                <w:bCs/>
                <w:i/>
                <w:sz w:val="28"/>
                <w:szCs w:val="28"/>
              </w:rPr>
              <w:t>.</w:t>
            </w:r>
          </w:p>
          <w:p w:rsidR="00410DC8" w:rsidRPr="005B7997" w:rsidRDefault="00410DC8" w:rsidP="00410DC8">
            <w:pPr>
              <w:rPr>
                <w:bCs/>
                <w:sz w:val="28"/>
                <w:szCs w:val="28"/>
              </w:rPr>
            </w:pPr>
            <w:r w:rsidRPr="000275B6">
              <w:rPr>
                <w:bCs/>
                <w:sz w:val="28"/>
                <w:szCs w:val="28"/>
              </w:rPr>
              <w:t>Номер факса:</w:t>
            </w:r>
            <w:r w:rsidRPr="000275B6">
              <w:rPr>
                <w:bCs/>
                <w:i/>
                <w:sz w:val="28"/>
                <w:szCs w:val="28"/>
              </w:rPr>
              <w:t xml:space="preserve"> </w:t>
            </w:r>
            <w:r w:rsidRPr="002C6DAC">
              <w:rPr>
                <w:sz w:val="28"/>
                <w:szCs w:val="28"/>
              </w:rPr>
              <w:t>+7 (4212) 911654, +7 (4212) 384293</w:t>
            </w:r>
            <w:r w:rsidRPr="007979ED">
              <w:rPr>
                <w:bCs/>
                <w:sz w:val="28"/>
                <w:szCs w:val="28"/>
              </w:rPr>
              <w:t>.</w:t>
            </w:r>
          </w:p>
        </w:tc>
      </w:tr>
      <w:tr w:rsidR="00410DC8" w:rsidTr="00410DC8">
        <w:tc>
          <w:tcPr>
            <w:tcW w:w="817" w:type="dxa"/>
          </w:tcPr>
          <w:p w:rsidR="00410DC8" w:rsidRDefault="00410DC8" w:rsidP="00F50276">
            <w:r>
              <w:t>2.2</w:t>
            </w:r>
          </w:p>
        </w:tc>
        <w:tc>
          <w:tcPr>
            <w:tcW w:w="3941" w:type="dxa"/>
          </w:tcPr>
          <w:p w:rsidR="00410DC8" w:rsidRDefault="00410DC8" w:rsidP="00F50276">
            <w:r w:rsidRPr="003274A8">
              <w:rPr>
                <w:sz w:val="28"/>
                <w:szCs w:val="28"/>
              </w:rPr>
              <w:t>Порядок, место, дата начала и окончания срока подачи заявок, вскрытие заявок</w:t>
            </w:r>
          </w:p>
        </w:tc>
        <w:tc>
          <w:tcPr>
            <w:tcW w:w="10028" w:type="dxa"/>
          </w:tcPr>
          <w:p w:rsidR="00410DC8" w:rsidRDefault="00410DC8" w:rsidP="00410DC8">
            <w:pPr>
              <w:jc w:val="both"/>
              <w:rPr>
                <w:bCs/>
                <w:sz w:val="28"/>
                <w:szCs w:val="28"/>
              </w:rPr>
            </w:pPr>
            <w:r w:rsidRPr="00A25F6B">
              <w:rPr>
                <w:bCs/>
                <w:sz w:val="28"/>
                <w:szCs w:val="28"/>
              </w:rPr>
              <w:t xml:space="preserve">Заявки подаются в </w:t>
            </w:r>
            <w:r w:rsidRPr="00CB49F6">
              <w:rPr>
                <w:bCs/>
                <w:sz w:val="28"/>
                <w:szCs w:val="28"/>
              </w:rPr>
              <w:t>порядке, указанном в пункте 3.1</w:t>
            </w:r>
            <w:r>
              <w:rPr>
                <w:bCs/>
                <w:sz w:val="28"/>
                <w:szCs w:val="28"/>
              </w:rPr>
              <w:t>1</w:t>
            </w:r>
            <w:r w:rsidRPr="00CB49F6">
              <w:rPr>
                <w:bCs/>
                <w:sz w:val="28"/>
                <w:szCs w:val="28"/>
              </w:rPr>
              <w:t xml:space="preserve"> аукционной документации,</w:t>
            </w:r>
            <w:r w:rsidRPr="00A25F6B">
              <w:rPr>
                <w:bCs/>
                <w:sz w:val="28"/>
                <w:szCs w:val="28"/>
              </w:rPr>
              <w:t xml:space="preserve"> на универсальной электронной торговой площадке</w:t>
            </w:r>
            <w:r>
              <w:rPr>
                <w:bCs/>
                <w:sz w:val="28"/>
                <w:szCs w:val="28"/>
              </w:rPr>
              <w:t xml:space="preserve"> </w:t>
            </w:r>
            <w:hyperlink r:id="rId11" w:history="1">
              <w:r w:rsidRPr="005B7997">
                <w:rPr>
                  <w:rStyle w:val="a8"/>
                  <w:bCs/>
                  <w:sz w:val="28"/>
                  <w:szCs w:val="28"/>
                </w:rPr>
                <w:t>https://etp.comita.r</w:t>
              </w:r>
              <w:r w:rsidRPr="005B7997">
                <w:rPr>
                  <w:rStyle w:val="a8"/>
                  <w:bCs/>
                  <w:sz w:val="28"/>
                  <w:szCs w:val="28"/>
                  <w:lang w:val="en-US"/>
                </w:rPr>
                <w:t>u</w:t>
              </w:r>
            </w:hyperlink>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w:t>
            </w:r>
          </w:p>
          <w:p w:rsidR="00410DC8" w:rsidRPr="005B7997" w:rsidRDefault="00410DC8" w:rsidP="00410DC8">
            <w:pPr>
              <w:jc w:val="both"/>
              <w:rPr>
                <w:bCs/>
                <w:sz w:val="28"/>
                <w:szCs w:val="28"/>
              </w:rPr>
            </w:pPr>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w:t>
            </w:r>
            <w:r>
              <w:rPr>
                <w:bCs/>
                <w:sz w:val="28"/>
                <w:szCs w:val="28"/>
              </w:rPr>
              <w:t>, ЕИС</w:t>
            </w:r>
            <w:r w:rsidRPr="005B7997">
              <w:rPr>
                <w:bCs/>
                <w:sz w:val="28"/>
                <w:szCs w:val="28"/>
              </w:rPr>
              <w:t xml:space="preserve">), на сайте </w:t>
            </w:r>
            <w:hyperlink r:id="rId12"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3"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Pr>
                <w:b/>
                <w:bCs/>
                <w:sz w:val="28"/>
                <w:szCs w:val="28"/>
              </w:rPr>
              <w:t>29</w:t>
            </w:r>
            <w:r w:rsidRPr="005B7997">
              <w:rPr>
                <w:b/>
                <w:bCs/>
                <w:sz w:val="28"/>
                <w:szCs w:val="28"/>
              </w:rPr>
              <w:t>»</w:t>
            </w:r>
            <w:r>
              <w:rPr>
                <w:b/>
                <w:bCs/>
                <w:sz w:val="28"/>
                <w:szCs w:val="28"/>
              </w:rPr>
              <w:t xml:space="preserve"> </w:t>
            </w:r>
            <w:r w:rsidRPr="00737D62">
              <w:rPr>
                <w:b/>
                <w:bCs/>
                <w:sz w:val="28"/>
                <w:szCs w:val="28"/>
              </w:rPr>
              <w:t>ноября</w:t>
            </w:r>
            <w:r w:rsidRPr="0001261E">
              <w:rPr>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
                <w:bCs/>
                <w:i/>
                <w:sz w:val="28"/>
                <w:szCs w:val="28"/>
              </w:rPr>
              <w:t>.</w:t>
            </w:r>
          </w:p>
          <w:p w:rsidR="00410DC8" w:rsidRPr="005B7997" w:rsidRDefault="00410DC8" w:rsidP="00410DC8">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Pr>
                <w:b/>
                <w:bCs/>
                <w:sz w:val="28"/>
                <w:szCs w:val="28"/>
              </w:rPr>
              <w:t>23</w:t>
            </w:r>
            <w:r w:rsidRPr="005B7997">
              <w:rPr>
                <w:b/>
                <w:bCs/>
                <w:sz w:val="28"/>
                <w:szCs w:val="28"/>
              </w:rPr>
              <w:t xml:space="preserve">» </w:t>
            </w:r>
            <w:r>
              <w:rPr>
                <w:b/>
                <w:bCs/>
                <w:sz w:val="28"/>
                <w:szCs w:val="28"/>
              </w:rPr>
              <w:t>декабря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410DC8" w:rsidRPr="00E12AAB" w:rsidRDefault="00410DC8" w:rsidP="00410DC8">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 xml:space="preserve">:00 </w:t>
            </w:r>
            <w:r w:rsidRPr="005B7997">
              <w:rPr>
                <w:b/>
                <w:sz w:val="28"/>
                <w:szCs w:val="28"/>
              </w:rPr>
              <w:lastRenderedPageBreak/>
              <w:t>часа московского времени</w:t>
            </w:r>
            <w:r w:rsidRPr="005B7997">
              <w:rPr>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Pr>
                <w:b/>
                <w:bCs/>
                <w:sz w:val="28"/>
                <w:szCs w:val="28"/>
              </w:rPr>
              <w:t>23</w:t>
            </w:r>
            <w:r w:rsidRPr="005B7997">
              <w:rPr>
                <w:b/>
                <w:bCs/>
                <w:sz w:val="28"/>
                <w:szCs w:val="28"/>
              </w:rPr>
              <w:t>»</w:t>
            </w:r>
            <w:r>
              <w:rPr>
                <w:b/>
                <w:bCs/>
                <w:sz w:val="28"/>
                <w:szCs w:val="28"/>
              </w:rPr>
              <w:t xml:space="preserve"> декабря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tc>
      </w:tr>
      <w:tr w:rsidR="00410DC8" w:rsidTr="00410DC8">
        <w:tc>
          <w:tcPr>
            <w:tcW w:w="817" w:type="dxa"/>
          </w:tcPr>
          <w:p w:rsidR="00410DC8" w:rsidRDefault="00410DC8" w:rsidP="00F50276">
            <w:r w:rsidRPr="005174B2">
              <w:rPr>
                <w:sz w:val="28"/>
              </w:rPr>
              <w:lastRenderedPageBreak/>
              <w:t>2.3</w:t>
            </w:r>
          </w:p>
        </w:tc>
        <w:tc>
          <w:tcPr>
            <w:tcW w:w="3941" w:type="dxa"/>
          </w:tcPr>
          <w:p w:rsidR="00410DC8" w:rsidRDefault="00410DC8"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28" w:type="dxa"/>
          </w:tcPr>
          <w:p w:rsidR="00410DC8" w:rsidRDefault="00410DC8" w:rsidP="00410DC8">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Pr>
                <w:b/>
                <w:bCs/>
                <w:sz w:val="28"/>
                <w:szCs w:val="28"/>
              </w:rPr>
              <w:t>13</w:t>
            </w:r>
            <w:r w:rsidRPr="005B7997">
              <w:rPr>
                <w:b/>
                <w:bCs/>
                <w:sz w:val="28"/>
                <w:szCs w:val="28"/>
              </w:rPr>
              <w:t>»</w:t>
            </w:r>
            <w:r>
              <w:rPr>
                <w:b/>
                <w:bCs/>
                <w:sz w:val="28"/>
                <w:szCs w:val="28"/>
              </w:rPr>
              <w:t xml:space="preserve"> января</w:t>
            </w:r>
            <w:r w:rsidRPr="005B7997">
              <w:rPr>
                <w:b/>
                <w:bCs/>
                <w:sz w:val="28"/>
                <w:szCs w:val="28"/>
              </w:rPr>
              <w:t xml:space="preserve"> 20</w:t>
            </w:r>
            <w:r>
              <w:rPr>
                <w:b/>
                <w:bCs/>
                <w:sz w:val="28"/>
                <w:szCs w:val="28"/>
              </w:rPr>
              <w:t>20</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w:t>
            </w:r>
          </w:p>
          <w:p w:rsidR="00410DC8" w:rsidRPr="00E12AAB" w:rsidRDefault="00410DC8" w:rsidP="00410DC8">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Pr>
                <w:b/>
                <w:bCs/>
                <w:sz w:val="28"/>
                <w:szCs w:val="28"/>
              </w:rPr>
              <w:t>14</w:t>
            </w:r>
            <w:r w:rsidRPr="005B7997">
              <w:rPr>
                <w:b/>
                <w:bCs/>
                <w:sz w:val="28"/>
                <w:szCs w:val="28"/>
              </w:rPr>
              <w:t>»</w:t>
            </w:r>
            <w:r>
              <w:rPr>
                <w:b/>
                <w:bCs/>
                <w:sz w:val="28"/>
                <w:szCs w:val="28"/>
              </w:rPr>
              <w:t xml:space="preserve"> января 2020</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5"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410DC8" w:rsidTr="00410DC8">
        <w:tc>
          <w:tcPr>
            <w:tcW w:w="817" w:type="dxa"/>
          </w:tcPr>
          <w:p w:rsidR="00410DC8" w:rsidRDefault="00410DC8" w:rsidP="00F50276">
            <w:r w:rsidRPr="005174B2">
              <w:rPr>
                <w:sz w:val="28"/>
              </w:rPr>
              <w:t>2.4</w:t>
            </w:r>
          </w:p>
        </w:tc>
        <w:tc>
          <w:tcPr>
            <w:tcW w:w="3941" w:type="dxa"/>
          </w:tcPr>
          <w:p w:rsidR="00410DC8" w:rsidRDefault="00410DC8"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410DC8" w:rsidRDefault="00410DC8" w:rsidP="00F50276"/>
        </w:tc>
        <w:tc>
          <w:tcPr>
            <w:tcW w:w="10028" w:type="dxa"/>
          </w:tcPr>
          <w:p w:rsidR="00410DC8" w:rsidRPr="005B7997" w:rsidRDefault="00410DC8" w:rsidP="00410DC8">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w:t>
            </w:r>
            <w:r>
              <w:rPr>
                <w:bCs/>
                <w:sz w:val="28"/>
                <w:szCs w:val="28"/>
              </w:rPr>
              <w:t>окументации указан в пункте 3</w:t>
            </w:r>
            <w:r w:rsidRPr="005B7997">
              <w:rPr>
                <w:bCs/>
                <w:sz w:val="28"/>
                <w:szCs w:val="28"/>
              </w:rPr>
              <w:t>.</w:t>
            </w:r>
            <w:r>
              <w:rPr>
                <w:bCs/>
                <w:sz w:val="28"/>
                <w:szCs w:val="28"/>
              </w:rPr>
              <w:t>5</w:t>
            </w:r>
            <w:r w:rsidRPr="005B7997">
              <w:rPr>
                <w:bCs/>
                <w:sz w:val="28"/>
                <w:szCs w:val="28"/>
              </w:rPr>
              <w:t xml:space="preserve"> аукционной документации.</w:t>
            </w:r>
          </w:p>
          <w:p w:rsidR="00410DC8" w:rsidRPr="005B7997" w:rsidRDefault="00410DC8" w:rsidP="00410DC8">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Pr>
                <w:bCs/>
                <w:sz w:val="28"/>
                <w:szCs w:val="28"/>
              </w:rPr>
              <w:t xml:space="preserve">27» ноября </w:t>
            </w:r>
            <w:r w:rsidRPr="005B7997">
              <w:rPr>
                <w:bCs/>
                <w:sz w:val="28"/>
                <w:szCs w:val="28"/>
              </w:rPr>
              <w:t>201</w:t>
            </w:r>
            <w:r>
              <w:rPr>
                <w:bCs/>
                <w:sz w:val="28"/>
                <w:szCs w:val="28"/>
              </w:rPr>
              <w:t>9</w:t>
            </w:r>
            <w:r w:rsidRPr="005B7997">
              <w:rPr>
                <w:bCs/>
                <w:sz w:val="28"/>
                <w:szCs w:val="28"/>
              </w:rPr>
              <w:t xml:space="preserve"> г. по «</w:t>
            </w:r>
            <w:r>
              <w:rPr>
                <w:bCs/>
                <w:sz w:val="28"/>
                <w:szCs w:val="28"/>
              </w:rPr>
              <w:t>17» декабря</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410DC8" w:rsidRPr="005B7997" w:rsidRDefault="00410DC8" w:rsidP="00410DC8">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Pr>
                <w:bCs/>
                <w:sz w:val="28"/>
                <w:szCs w:val="28"/>
              </w:rPr>
              <w:t>27» ноября</w:t>
            </w:r>
            <w:r w:rsidRPr="005B7997">
              <w:rPr>
                <w:bCs/>
                <w:sz w:val="28"/>
                <w:szCs w:val="28"/>
              </w:rPr>
              <w:t xml:space="preserve"> 201</w:t>
            </w:r>
            <w:r>
              <w:rPr>
                <w:bCs/>
                <w:sz w:val="28"/>
                <w:szCs w:val="28"/>
              </w:rPr>
              <w:t>9</w:t>
            </w:r>
            <w:r w:rsidRPr="005B7997">
              <w:rPr>
                <w:bCs/>
                <w:sz w:val="28"/>
                <w:szCs w:val="28"/>
              </w:rPr>
              <w:t xml:space="preserve"> г.</w:t>
            </w:r>
          </w:p>
          <w:p w:rsidR="00410DC8" w:rsidRPr="00241C3B" w:rsidRDefault="00410DC8" w:rsidP="00410DC8">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Pr>
                <w:bCs/>
                <w:sz w:val="28"/>
                <w:szCs w:val="28"/>
              </w:rPr>
              <w:t>20» декабря</w:t>
            </w:r>
            <w:r w:rsidRPr="005B7997">
              <w:rPr>
                <w:bCs/>
                <w:sz w:val="28"/>
                <w:szCs w:val="28"/>
              </w:rPr>
              <w:t xml:space="preserve"> 201</w:t>
            </w:r>
            <w:r>
              <w:rPr>
                <w:bCs/>
                <w:sz w:val="28"/>
                <w:szCs w:val="28"/>
              </w:rPr>
              <w:t>9</w:t>
            </w:r>
            <w:r w:rsidRPr="005B7997">
              <w:rPr>
                <w:bCs/>
                <w:sz w:val="28"/>
                <w:szCs w:val="28"/>
              </w:rPr>
              <w:t xml:space="preserve"> 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1D" w:rsidRDefault="00AB611D" w:rsidP="00822DF7">
      <w:r>
        <w:separator/>
      </w:r>
    </w:p>
  </w:endnote>
  <w:endnote w:type="continuationSeparator" w:id="0">
    <w:p w:rsidR="00AB611D" w:rsidRDefault="00AB611D"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1D" w:rsidRDefault="00AB611D" w:rsidP="00822DF7">
      <w:r>
        <w:separator/>
      </w:r>
    </w:p>
  </w:footnote>
  <w:footnote w:type="continuationSeparator" w:id="0">
    <w:p w:rsidR="00AB611D" w:rsidRDefault="00AB611D" w:rsidP="00822DF7">
      <w:r>
        <w:continuationSeparator/>
      </w:r>
    </w:p>
  </w:footnote>
  <w:footnote w:id="1">
    <w:p w:rsidR="00410DC8" w:rsidRPr="0061464E" w:rsidRDefault="00410DC8" w:rsidP="002A2551">
      <w:pPr>
        <w:pStyle w:val="ae"/>
        <w:jc w:val="both"/>
        <w:rPr>
          <w:sz w:val="16"/>
        </w:rPr>
      </w:pPr>
      <w:r w:rsidRPr="0061464E">
        <w:rPr>
          <w:rStyle w:val="ad"/>
          <w:rFonts w:eastAsia="MS Mincho"/>
        </w:rPr>
        <w:footnoteRef/>
      </w:r>
      <w:r w:rsidRPr="0061464E">
        <w:t xml:space="preserve"> </w:t>
      </w:r>
      <w:proofErr w:type="gramStart"/>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roofErr w:type="gramEnd"/>
    </w:p>
  </w:footnote>
  <w:footnote w:id="2">
    <w:p w:rsidR="00410DC8" w:rsidRPr="004A0906" w:rsidRDefault="00410DC8" w:rsidP="004C25D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410DC8" w:rsidRPr="004A0906" w:rsidRDefault="00410DC8" w:rsidP="004C25D7">
      <w:pPr>
        <w:pStyle w:val="ae"/>
        <w:spacing w:line="200" w:lineRule="exact"/>
        <w:ind w:left="-426"/>
        <w:jc w:val="both"/>
      </w:pPr>
      <w:r w:rsidRPr="004A0906">
        <w:rPr>
          <w:rStyle w:val="ad"/>
        </w:rPr>
        <w:footnoteRef/>
      </w:r>
      <w:r w:rsidRPr="004A0906">
        <w:t xml:space="preserve"> </w:t>
      </w:r>
      <w:r w:rsidRPr="004A0906">
        <w:rPr>
          <w:color w:val="000000"/>
        </w:rPr>
        <w:t>В случае если в рамках лота участник предлагает  неско</w:t>
      </w:r>
      <w:r>
        <w:rPr>
          <w:color w:val="000000"/>
        </w:rPr>
        <w:t>лько видов товаров</w:t>
      </w:r>
      <w:r w:rsidRPr="004A0906">
        <w:rPr>
          <w:color w:val="000000"/>
        </w:rPr>
        <w:t xml:space="preserve">,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410DC8" w:rsidRDefault="00410DC8" w:rsidP="00735D87">
      <w:pPr>
        <w:pStyle w:val="ae"/>
      </w:pPr>
      <w:r>
        <w:rPr>
          <w:rStyle w:val="ad"/>
          <w:rFonts w:eastAsia="MS Mincho"/>
        </w:rPr>
        <w:footnoteRef/>
      </w:r>
      <w:r>
        <w:t xml:space="preserve"> </w:t>
      </w:r>
      <w:proofErr w:type="gramStart"/>
      <w: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Единой информационной системе, дату его заключения.</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1328"/>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F5162F"/>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8B32499"/>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6D5A6A90"/>
    <w:multiLevelType w:val="hybridMultilevel"/>
    <w:tmpl w:val="0ADACD56"/>
    <w:lvl w:ilvl="0" w:tplc="DB0031BA">
      <w:start w:val="3"/>
      <w:numFmt w:val="upperRoman"/>
      <w:lvlText w:val="%1."/>
      <w:lvlJc w:val="left"/>
      <w:pPr>
        <w:tabs>
          <w:tab w:val="num" w:pos="3147"/>
        </w:tabs>
        <w:ind w:left="3147" w:hanging="735"/>
      </w:pPr>
    </w:lvl>
    <w:lvl w:ilvl="1" w:tplc="04190019">
      <w:start w:val="1"/>
      <w:numFmt w:val="lowerLetter"/>
      <w:lvlText w:val="%2."/>
      <w:lvlJc w:val="left"/>
      <w:pPr>
        <w:tabs>
          <w:tab w:val="num" w:pos="3492"/>
        </w:tabs>
        <w:ind w:left="3492" w:hanging="360"/>
      </w:pPr>
    </w:lvl>
    <w:lvl w:ilvl="2" w:tplc="0419001B">
      <w:start w:val="1"/>
      <w:numFmt w:val="lowerRoman"/>
      <w:lvlText w:val="%3."/>
      <w:lvlJc w:val="right"/>
      <w:pPr>
        <w:tabs>
          <w:tab w:val="num" w:pos="4212"/>
        </w:tabs>
        <w:ind w:left="4212" w:hanging="180"/>
      </w:pPr>
    </w:lvl>
    <w:lvl w:ilvl="3" w:tplc="0419000F">
      <w:start w:val="1"/>
      <w:numFmt w:val="decimal"/>
      <w:lvlText w:val="%4."/>
      <w:lvlJc w:val="left"/>
      <w:pPr>
        <w:tabs>
          <w:tab w:val="num" w:pos="4932"/>
        </w:tabs>
        <w:ind w:left="4932" w:hanging="360"/>
      </w:pPr>
    </w:lvl>
    <w:lvl w:ilvl="4" w:tplc="04190019">
      <w:start w:val="1"/>
      <w:numFmt w:val="lowerLetter"/>
      <w:lvlText w:val="%5."/>
      <w:lvlJc w:val="left"/>
      <w:pPr>
        <w:tabs>
          <w:tab w:val="num" w:pos="5652"/>
        </w:tabs>
        <w:ind w:left="5652" w:hanging="360"/>
      </w:pPr>
    </w:lvl>
    <w:lvl w:ilvl="5" w:tplc="0419001B">
      <w:start w:val="1"/>
      <w:numFmt w:val="lowerRoman"/>
      <w:lvlText w:val="%6."/>
      <w:lvlJc w:val="right"/>
      <w:pPr>
        <w:tabs>
          <w:tab w:val="num" w:pos="6372"/>
        </w:tabs>
        <w:ind w:left="6372" w:hanging="180"/>
      </w:pPr>
    </w:lvl>
    <w:lvl w:ilvl="6" w:tplc="0419000F">
      <w:start w:val="1"/>
      <w:numFmt w:val="decimal"/>
      <w:lvlText w:val="%7."/>
      <w:lvlJc w:val="left"/>
      <w:pPr>
        <w:tabs>
          <w:tab w:val="num" w:pos="7092"/>
        </w:tabs>
        <w:ind w:left="7092" w:hanging="360"/>
      </w:pPr>
    </w:lvl>
    <w:lvl w:ilvl="7" w:tplc="04190019">
      <w:start w:val="1"/>
      <w:numFmt w:val="lowerLetter"/>
      <w:lvlText w:val="%8."/>
      <w:lvlJc w:val="left"/>
      <w:pPr>
        <w:tabs>
          <w:tab w:val="num" w:pos="7812"/>
        </w:tabs>
        <w:ind w:left="7812" w:hanging="360"/>
      </w:pPr>
    </w:lvl>
    <w:lvl w:ilvl="8" w:tplc="0419001B">
      <w:start w:val="1"/>
      <w:numFmt w:val="lowerRoman"/>
      <w:lvlText w:val="%9."/>
      <w:lvlJc w:val="right"/>
      <w:pPr>
        <w:tabs>
          <w:tab w:val="num" w:pos="8532"/>
        </w:tabs>
        <w:ind w:left="8532" w:hanging="180"/>
      </w:pPr>
    </w:lvl>
  </w:abstractNum>
  <w:abstractNum w:abstractNumId="37">
    <w:nsid w:val="6FB411CD"/>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1"/>
  </w:num>
  <w:num w:numId="5">
    <w:abstractNumId w:val="40"/>
  </w:num>
  <w:num w:numId="6">
    <w:abstractNumId w:val="2"/>
  </w:num>
  <w:num w:numId="7">
    <w:abstractNumId w:val="41"/>
  </w:num>
  <w:num w:numId="8">
    <w:abstractNumId w:val="22"/>
  </w:num>
  <w:num w:numId="9">
    <w:abstractNumId w:val="3"/>
  </w:num>
  <w:num w:numId="10">
    <w:abstractNumId w:val="17"/>
  </w:num>
  <w:num w:numId="11">
    <w:abstractNumId w:val="12"/>
  </w:num>
  <w:num w:numId="12">
    <w:abstractNumId w:val="18"/>
  </w:num>
  <w:num w:numId="13">
    <w:abstractNumId w:val="20"/>
  </w:num>
  <w:num w:numId="14">
    <w:abstractNumId w:val="39"/>
  </w:num>
  <w:num w:numId="15">
    <w:abstractNumId w:val="0"/>
  </w:num>
  <w:num w:numId="16">
    <w:abstractNumId w:val="1"/>
  </w:num>
  <w:num w:numId="17">
    <w:abstractNumId w:val="11"/>
  </w:num>
  <w:num w:numId="18">
    <w:abstractNumId w:val="24"/>
  </w:num>
  <w:num w:numId="19">
    <w:abstractNumId w:val="35"/>
  </w:num>
  <w:num w:numId="20">
    <w:abstractNumId w:val="27"/>
  </w:num>
  <w:num w:numId="21">
    <w:abstractNumId w:val="13"/>
  </w:num>
  <w:num w:numId="22">
    <w:abstractNumId w:val="7"/>
  </w:num>
  <w:num w:numId="23">
    <w:abstractNumId w:val="19"/>
  </w:num>
  <w:num w:numId="24">
    <w:abstractNumId w:val="30"/>
  </w:num>
  <w:num w:numId="25">
    <w:abstractNumId w:val="15"/>
  </w:num>
  <w:num w:numId="26">
    <w:abstractNumId w:val="28"/>
  </w:num>
  <w:num w:numId="27">
    <w:abstractNumId w:val="34"/>
  </w:num>
  <w:num w:numId="28">
    <w:abstractNumId w:val="42"/>
  </w:num>
  <w:num w:numId="29">
    <w:abstractNumId w:val="23"/>
  </w:num>
  <w:num w:numId="30">
    <w:abstractNumId w:val="29"/>
  </w:num>
  <w:num w:numId="31">
    <w:abstractNumId w:val="32"/>
  </w:num>
  <w:num w:numId="32">
    <w:abstractNumId w:val="8"/>
  </w:num>
  <w:num w:numId="33">
    <w:abstractNumId w:val="26"/>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4"/>
  </w:num>
  <w:num w:numId="38">
    <w:abstractNumId w:val="43"/>
  </w:num>
  <w:num w:numId="39">
    <w:abstractNumId w:val="3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
  </w:num>
  <w:num w:numId="43">
    <w:abstractNumId w:val="16"/>
  </w:num>
  <w:num w:numId="44">
    <w:abstractNumId w:val="9"/>
  </w:num>
  <w:num w:numId="45">
    <w:abstractNumId w:val="1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211A5"/>
    <w:rsid w:val="0002167E"/>
    <w:rsid w:val="00021B48"/>
    <w:rsid w:val="00023857"/>
    <w:rsid w:val="00023CF8"/>
    <w:rsid w:val="00023EB2"/>
    <w:rsid w:val="0002407B"/>
    <w:rsid w:val="00030A2E"/>
    <w:rsid w:val="00037068"/>
    <w:rsid w:val="00044C3D"/>
    <w:rsid w:val="00051B55"/>
    <w:rsid w:val="00051FF0"/>
    <w:rsid w:val="00054231"/>
    <w:rsid w:val="00057565"/>
    <w:rsid w:val="00057FB2"/>
    <w:rsid w:val="00066DF9"/>
    <w:rsid w:val="00067397"/>
    <w:rsid w:val="000725F5"/>
    <w:rsid w:val="00073F9C"/>
    <w:rsid w:val="00075216"/>
    <w:rsid w:val="00080D48"/>
    <w:rsid w:val="000815A8"/>
    <w:rsid w:val="000844FC"/>
    <w:rsid w:val="00090A7D"/>
    <w:rsid w:val="00093D89"/>
    <w:rsid w:val="00093FD5"/>
    <w:rsid w:val="00095D12"/>
    <w:rsid w:val="000A0B40"/>
    <w:rsid w:val="000A3DE7"/>
    <w:rsid w:val="000A4501"/>
    <w:rsid w:val="000B0B6B"/>
    <w:rsid w:val="000B0F5E"/>
    <w:rsid w:val="000B1729"/>
    <w:rsid w:val="000B4D71"/>
    <w:rsid w:val="000B7E42"/>
    <w:rsid w:val="000C01CB"/>
    <w:rsid w:val="000D058E"/>
    <w:rsid w:val="000D1DEF"/>
    <w:rsid w:val="000D4266"/>
    <w:rsid w:val="000D4985"/>
    <w:rsid w:val="000D5048"/>
    <w:rsid w:val="000D7D2F"/>
    <w:rsid w:val="000E1838"/>
    <w:rsid w:val="000E1B84"/>
    <w:rsid w:val="000E1EB3"/>
    <w:rsid w:val="000E3DFD"/>
    <w:rsid w:val="000E4910"/>
    <w:rsid w:val="000E56BD"/>
    <w:rsid w:val="000E5F5D"/>
    <w:rsid w:val="000E687E"/>
    <w:rsid w:val="000F31D7"/>
    <w:rsid w:val="000F39E6"/>
    <w:rsid w:val="000F40F2"/>
    <w:rsid w:val="000F5D18"/>
    <w:rsid w:val="000F6873"/>
    <w:rsid w:val="001115B8"/>
    <w:rsid w:val="00124A01"/>
    <w:rsid w:val="001301A3"/>
    <w:rsid w:val="00130F42"/>
    <w:rsid w:val="00131192"/>
    <w:rsid w:val="001314F5"/>
    <w:rsid w:val="00133501"/>
    <w:rsid w:val="00137D9F"/>
    <w:rsid w:val="0014106F"/>
    <w:rsid w:val="00142969"/>
    <w:rsid w:val="00143335"/>
    <w:rsid w:val="00146B9E"/>
    <w:rsid w:val="00150BFC"/>
    <w:rsid w:val="001520ED"/>
    <w:rsid w:val="00154923"/>
    <w:rsid w:val="0016032D"/>
    <w:rsid w:val="00160A79"/>
    <w:rsid w:val="00161CDA"/>
    <w:rsid w:val="001632F2"/>
    <w:rsid w:val="00164499"/>
    <w:rsid w:val="00164B68"/>
    <w:rsid w:val="00166288"/>
    <w:rsid w:val="001675C4"/>
    <w:rsid w:val="00167A50"/>
    <w:rsid w:val="00167B5F"/>
    <w:rsid w:val="0017080E"/>
    <w:rsid w:val="00172934"/>
    <w:rsid w:val="00173287"/>
    <w:rsid w:val="00173E0B"/>
    <w:rsid w:val="00174BA5"/>
    <w:rsid w:val="00177F24"/>
    <w:rsid w:val="00181B8B"/>
    <w:rsid w:val="00181CDE"/>
    <w:rsid w:val="00181FEC"/>
    <w:rsid w:val="00183697"/>
    <w:rsid w:val="0018549B"/>
    <w:rsid w:val="001929D1"/>
    <w:rsid w:val="0019388E"/>
    <w:rsid w:val="001955DD"/>
    <w:rsid w:val="00195FB2"/>
    <w:rsid w:val="00196048"/>
    <w:rsid w:val="00197501"/>
    <w:rsid w:val="00197E10"/>
    <w:rsid w:val="001A607F"/>
    <w:rsid w:val="001A61C3"/>
    <w:rsid w:val="001A69F2"/>
    <w:rsid w:val="001C0E70"/>
    <w:rsid w:val="001C2BC7"/>
    <w:rsid w:val="001C2E6D"/>
    <w:rsid w:val="001C31DF"/>
    <w:rsid w:val="001C3EAB"/>
    <w:rsid w:val="001C4141"/>
    <w:rsid w:val="001C473F"/>
    <w:rsid w:val="001C5B76"/>
    <w:rsid w:val="001C7BB8"/>
    <w:rsid w:val="001D0151"/>
    <w:rsid w:val="001D725D"/>
    <w:rsid w:val="001E2CAD"/>
    <w:rsid w:val="001E6645"/>
    <w:rsid w:val="001F58F2"/>
    <w:rsid w:val="00200337"/>
    <w:rsid w:val="002013D2"/>
    <w:rsid w:val="00201F3E"/>
    <w:rsid w:val="00203420"/>
    <w:rsid w:val="0020442B"/>
    <w:rsid w:val="0020651B"/>
    <w:rsid w:val="00206D72"/>
    <w:rsid w:val="002073D1"/>
    <w:rsid w:val="002104AE"/>
    <w:rsid w:val="0021196C"/>
    <w:rsid w:val="00214B70"/>
    <w:rsid w:val="00215A96"/>
    <w:rsid w:val="002170D3"/>
    <w:rsid w:val="00222DDC"/>
    <w:rsid w:val="00223CD1"/>
    <w:rsid w:val="0022584C"/>
    <w:rsid w:val="00226D0C"/>
    <w:rsid w:val="00227F0A"/>
    <w:rsid w:val="00230349"/>
    <w:rsid w:val="00232850"/>
    <w:rsid w:val="00241B89"/>
    <w:rsid w:val="002450F8"/>
    <w:rsid w:val="00245949"/>
    <w:rsid w:val="00253FF6"/>
    <w:rsid w:val="00257C6D"/>
    <w:rsid w:val="00257E89"/>
    <w:rsid w:val="00270DE7"/>
    <w:rsid w:val="00272D6C"/>
    <w:rsid w:val="002747C6"/>
    <w:rsid w:val="0028078B"/>
    <w:rsid w:val="00282710"/>
    <w:rsid w:val="002853C0"/>
    <w:rsid w:val="00285920"/>
    <w:rsid w:val="00285C1A"/>
    <w:rsid w:val="00291844"/>
    <w:rsid w:val="00292D1A"/>
    <w:rsid w:val="00294FD5"/>
    <w:rsid w:val="00297F31"/>
    <w:rsid w:val="002A01F7"/>
    <w:rsid w:val="002A0618"/>
    <w:rsid w:val="002A13A3"/>
    <w:rsid w:val="002A2551"/>
    <w:rsid w:val="002A38DD"/>
    <w:rsid w:val="002A7A36"/>
    <w:rsid w:val="002B1721"/>
    <w:rsid w:val="002B37C6"/>
    <w:rsid w:val="002C08D3"/>
    <w:rsid w:val="002C391A"/>
    <w:rsid w:val="002C55E8"/>
    <w:rsid w:val="002C6110"/>
    <w:rsid w:val="002C6D21"/>
    <w:rsid w:val="002C72B5"/>
    <w:rsid w:val="002D0892"/>
    <w:rsid w:val="002D2074"/>
    <w:rsid w:val="002D44F5"/>
    <w:rsid w:val="002D7F62"/>
    <w:rsid w:val="002E2A7A"/>
    <w:rsid w:val="00302B99"/>
    <w:rsid w:val="00302E29"/>
    <w:rsid w:val="00313038"/>
    <w:rsid w:val="00316605"/>
    <w:rsid w:val="003176CB"/>
    <w:rsid w:val="00317ADA"/>
    <w:rsid w:val="0032042F"/>
    <w:rsid w:val="00321E07"/>
    <w:rsid w:val="00324F37"/>
    <w:rsid w:val="003376AF"/>
    <w:rsid w:val="00340195"/>
    <w:rsid w:val="0034061E"/>
    <w:rsid w:val="003410F8"/>
    <w:rsid w:val="00342609"/>
    <w:rsid w:val="00345054"/>
    <w:rsid w:val="00352483"/>
    <w:rsid w:val="00352863"/>
    <w:rsid w:val="00353DBD"/>
    <w:rsid w:val="003667AC"/>
    <w:rsid w:val="003709AF"/>
    <w:rsid w:val="00371F48"/>
    <w:rsid w:val="003723AC"/>
    <w:rsid w:val="003748C1"/>
    <w:rsid w:val="003807EB"/>
    <w:rsid w:val="003815CC"/>
    <w:rsid w:val="00383A27"/>
    <w:rsid w:val="0039031B"/>
    <w:rsid w:val="00391E72"/>
    <w:rsid w:val="0039559A"/>
    <w:rsid w:val="00397227"/>
    <w:rsid w:val="003A2367"/>
    <w:rsid w:val="003A50B6"/>
    <w:rsid w:val="003A7250"/>
    <w:rsid w:val="003B3311"/>
    <w:rsid w:val="003B3F6C"/>
    <w:rsid w:val="003B5982"/>
    <w:rsid w:val="003B5ED0"/>
    <w:rsid w:val="003C0806"/>
    <w:rsid w:val="003C1439"/>
    <w:rsid w:val="003C5326"/>
    <w:rsid w:val="003D0C44"/>
    <w:rsid w:val="003D3CD4"/>
    <w:rsid w:val="003D543B"/>
    <w:rsid w:val="003D5662"/>
    <w:rsid w:val="003D5714"/>
    <w:rsid w:val="003D5B39"/>
    <w:rsid w:val="003D7357"/>
    <w:rsid w:val="003E1111"/>
    <w:rsid w:val="003E1CF5"/>
    <w:rsid w:val="003E379D"/>
    <w:rsid w:val="003E4C26"/>
    <w:rsid w:val="003F631B"/>
    <w:rsid w:val="003F71B6"/>
    <w:rsid w:val="004019BF"/>
    <w:rsid w:val="004053D5"/>
    <w:rsid w:val="00410DC8"/>
    <w:rsid w:val="00411C76"/>
    <w:rsid w:val="0041375E"/>
    <w:rsid w:val="00421D46"/>
    <w:rsid w:val="00426BC1"/>
    <w:rsid w:val="00431AF9"/>
    <w:rsid w:val="00432365"/>
    <w:rsid w:val="0043480D"/>
    <w:rsid w:val="0044509A"/>
    <w:rsid w:val="004461B8"/>
    <w:rsid w:val="0045341F"/>
    <w:rsid w:val="00453CDB"/>
    <w:rsid w:val="00455BFF"/>
    <w:rsid w:val="00457B2D"/>
    <w:rsid w:val="004641E6"/>
    <w:rsid w:val="00475EEA"/>
    <w:rsid w:val="004811B4"/>
    <w:rsid w:val="004862B0"/>
    <w:rsid w:val="0048677D"/>
    <w:rsid w:val="00486876"/>
    <w:rsid w:val="00497100"/>
    <w:rsid w:val="004A00AB"/>
    <w:rsid w:val="004A76E3"/>
    <w:rsid w:val="004B103C"/>
    <w:rsid w:val="004B1FDF"/>
    <w:rsid w:val="004B49B0"/>
    <w:rsid w:val="004C110B"/>
    <w:rsid w:val="004C25D7"/>
    <w:rsid w:val="004C7440"/>
    <w:rsid w:val="004D33D2"/>
    <w:rsid w:val="004E243F"/>
    <w:rsid w:val="004F07BE"/>
    <w:rsid w:val="004F3E5B"/>
    <w:rsid w:val="004F6505"/>
    <w:rsid w:val="004F6619"/>
    <w:rsid w:val="00510D8E"/>
    <w:rsid w:val="00516FEA"/>
    <w:rsid w:val="005215D5"/>
    <w:rsid w:val="00523CF5"/>
    <w:rsid w:val="00525AC0"/>
    <w:rsid w:val="00533577"/>
    <w:rsid w:val="0053474E"/>
    <w:rsid w:val="00540DD5"/>
    <w:rsid w:val="005416AF"/>
    <w:rsid w:val="00541DBB"/>
    <w:rsid w:val="00541E36"/>
    <w:rsid w:val="005429CC"/>
    <w:rsid w:val="00543F35"/>
    <w:rsid w:val="005457D4"/>
    <w:rsid w:val="00545B38"/>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1102"/>
    <w:rsid w:val="005A30D4"/>
    <w:rsid w:val="005A4B9F"/>
    <w:rsid w:val="005A5302"/>
    <w:rsid w:val="005A5FE4"/>
    <w:rsid w:val="005B1CBF"/>
    <w:rsid w:val="005B4897"/>
    <w:rsid w:val="005C0D99"/>
    <w:rsid w:val="005C2165"/>
    <w:rsid w:val="005C52E3"/>
    <w:rsid w:val="005C6799"/>
    <w:rsid w:val="005C778C"/>
    <w:rsid w:val="005D0E61"/>
    <w:rsid w:val="005D2AB6"/>
    <w:rsid w:val="005D4931"/>
    <w:rsid w:val="005E0372"/>
    <w:rsid w:val="005E51BB"/>
    <w:rsid w:val="005F2BAA"/>
    <w:rsid w:val="005F4386"/>
    <w:rsid w:val="00601C9C"/>
    <w:rsid w:val="00602077"/>
    <w:rsid w:val="006101F3"/>
    <w:rsid w:val="00610FAD"/>
    <w:rsid w:val="00614031"/>
    <w:rsid w:val="006268CF"/>
    <w:rsid w:val="00631403"/>
    <w:rsid w:val="0063308F"/>
    <w:rsid w:val="006351DA"/>
    <w:rsid w:val="00637AE9"/>
    <w:rsid w:val="00637D88"/>
    <w:rsid w:val="006411B5"/>
    <w:rsid w:val="00643089"/>
    <w:rsid w:val="00645558"/>
    <w:rsid w:val="00646444"/>
    <w:rsid w:val="00646857"/>
    <w:rsid w:val="00652BED"/>
    <w:rsid w:val="006553C6"/>
    <w:rsid w:val="00655919"/>
    <w:rsid w:val="006642D5"/>
    <w:rsid w:val="0066735F"/>
    <w:rsid w:val="00672BEB"/>
    <w:rsid w:val="006733B2"/>
    <w:rsid w:val="00674F75"/>
    <w:rsid w:val="0068002B"/>
    <w:rsid w:val="00681DC0"/>
    <w:rsid w:val="00687C8C"/>
    <w:rsid w:val="00690ED0"/>
    <w:rsid w:val="00691E34"/>
    <w:rsid w:val="006930D4"/>
    <w:rsid w:val="006956FC"/>
    <w:rsid w:val="00697C9F"/>
    <w:rsid w:val="006A0DBD"/>
    <w:rsid w:val="006A2F69"/>
    <w:rsid w:val="006B005C"/>
    <w:rsid w:val="006B1C03"/>
    <w:rsid w:val="006B364B"/>
    <w:rsid w:val="006B4158"/>
    <w:rsid w:val="006B4495"/>
    <w:rsid w:val="006B5AAE"/>
    <w:rsid w:val="006B5D29"/>
    <w:rsid w:val="006C0A77"/>
    <w:rsid w:val="006C2BE3"/>
    <w:rsid w:val="006C5E06"/>
    <w:rsid w:val="006D1A05"/>
    <w:rsid w:val="006D2B17"/>
    <w:rsid w:val="006D319D"/>
    <w:rsid w:val="006E0B79"/>
    <w:rsid w:val="006E295E"/>
    <w:rsid w:val="006F21A1"/>
    <w:rsid w:val="006F3AC3"/>
    <w:rsid w:val="006F4EFB"/>
    <w:rsid w:val="006F595B"/>
    <w:rsid w:val="0070409B"/>
    <w:rsid w:val="00705F23"/>
    <w:rsid w:val="00706211"/>
    <w:rsid w:val="00707703"/>
    <w:rsid w:val="00711B38"/>
    <w:rsid w:val="0071265B"/>
    <w:rsid w:val="007135FC"/>
    <w:rsid w:val="00716C19"/>
    <w:rsid w:val="00717D5E"/>
    <w:rsid w:val="0073226F"/>
    <w:rsid w:val="00735D87"/>
    <w:rsid w:val="00736F50"/>
    <w:rsid w:val="00756275"/>
    <w:rsid w:val="00756C9B"/>
    <w:rsid w:val="007578EE"/>
    <w:rsid w:val="007625D5"/>
    <w:rsid w:val="00762977"/>
    <w:rsid w:val="00764FA8"/>
    <w:rsid w:val="007654BB"/>
    <w:rsid w:val="00765D29"/>
    <w:rsid w:val="00767298"/>
    <w:rsid w:val="00767A61"/>
    <w:rsid w:val="0078404E"/>
    <w:rsid w:val="007872F5"/>
    <w:rsid w:val="00787939"/>
    <w:rsid w:val="007911E8"/>
    <w:rsid w:val="00791A26"/>
    <w:rsid w:val="007A04F1"/>
    <w:rsid w:val="007A06C2"/>
    <w:rsid w:val="007A338B"/>
    <w:rsid w:val="007A47F2"/>
    <w:rsid w:val="007B090D"/>
    <w:rsid w:val="007B5D32"/>
    <w:rsid w:val="007B640F"/>
    <w:rsid w:val="007C4716"/>
    <w:rsid w:val="007C4CB4"/>
    <w:rsid w:val="007C4FE3"/>
    <w:rsid w:val="007C662B"/>
    <w:rsid w:val="007D0A6F"/>
    <w:rsid w:val="007D1441"/>
    <w:rsid w:val="007D529B"/>
    <w:rsid w:val="007D790D"/>
    <w:rsid w:val="007E44AC"/>
    <w:rsid w:val="007E7273"/>
    <w:rsid w:val="007E7B6B"/>
    <w:rsid w:val="007F18AC"/>
    <w:rsid w:val="007F22AF"/>
    <w:rsid w:val="007F3821"/>
    <w:rsid w:val="007F3997"/>
    <w:rsid w:val="007F7084"/>
    <w:rsid w:val="007F7321"/>
    <w:rsid w:val="008056D1"/>
    <w:rsid w:val="00813827"/>
    <w:rsid w:val="00813C7F"/>
    <w:rsid w:val="0081437C"/>
    <w:rsid w:val="008175C3"/>
    <w:rsid w:val="008209C3"/>
    <w:rsid w:val="00822DF7"/>
    <w:rsid w:val="00822F29"/>
    <w:rsid w:val="0082322E"/>
    <w:rsid w:val="00824145"/>
    <w:rsid w:val="008253F3"/>
    <w:rsid w:val="00827D13"/>
    <w:rsid w:val="00831F2C"/>
    <w:rsid w:val="008355CE"/>
    <w:rsid w:val="00835730"/>
    <w:rsid w:val="00841AA8"/>
    <w:rsid w:val="00842300"/>
    <w:rsid w:val="00855247"/>
    <w:rsid w:val="008562B5"/>
    <w:rsid w:val="00860CD3"/>
    <w:rsid w:val="00871CA2"/>
    <w:rsid w:val="00873420"/>
    <w:rsid w:val="00876EBF"/>
    <w:rsid w:val="008839CC"/>
    <w:rsid w:val="00886774"/>
    <w:rsid w:val="008953E3"/>
    <w:rsid w:val="00895FAE"/>
    <w:rsid w:val="00896EBB"/>
    <w:rsid w:val="008A5087"/>
    <w:rsid w:val="008B2274"/>
    <w:rsid w:val="008B31D8"/>
    <w:rsid w:val="008B5E86"/>
    <w:rsid w:val="008B7D8A"/>
    <w:rsid w:val="008C2AAA"/>
    <w:rsid w:val="008C3E18"/>
    <w:rsid w:val="008C59D5"/>
    <w:rsid w:val="008C696D"/>
    <w:rsid w:val="008C756F"/>
    <w:rsid w:val="008D2058"/>
    <w:rsid w:val="008D255B"/>
    <w:rsid w:val="008D2675"/>
    <w:rsid w:val="008D4213"/>
    <w:rsid w:val="008E44FC"/>
    <w:rsid w:val="008E47D0"/>
    <w:rsid w:val="008E5B2D"/>
    <w:rsid w:val="008E7226"/>
    <w:rsid w:val="008F7271"/>
    <w:rsid w:val="009208BB"/>
    <w:rsid w:val="00923A67"/>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65C91"/>
    <w:rsid w:val="00967E32"/>
    <w:rsid w:val="00973E14"/>
    <w:rsid w:val="0097489A"/>
    <w:rsid w:val="00980739"/>
    <w:rsid w:val="0098556C"/>
    <w:rsid w:val="0098729E"/>
    <w:rsid w:val="00993A23"/>
    <w:rsid w:val="009958C5"/>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272"/>
    <w:rsid w:val="009D1FF8"/>
    <w:rsid w:val="009D6D8E"/>
    <w:rsid w:val="009E1A4E"/>
    <w:rsid w:val="009E7A41"/>
    <w:rsid w:val="009F358C"/>
    <w:rsid w:val="009F3A2B"/>
    <w:rsid w:val="009F4426"/>
    <w:rsid w:val="009F78E2"/>
    <w:rsid w:val="009F7DC2"/>
    <w:rsid w:val="00A019F6"/>
    <w:rsid w:val="00A01FE6"/>
    <w:rsid w:val="00A1108A"/>
    <w:rsid w:val="00A16046"/>
    <w:rsid w:val="00A16A2D"/>
    <w:rsid w:val="00A21BD2"/>
    <w:rsid w:val="00A22045"/>
    <w:rsid w:val="00A23EC9"/>
    <w:rsid w:val="00A25EC8"/>
    <w:rsid w:val="00A328F8"/>
    <w:rsid w:val="00A33262"/>
    <w:rsid w:val="00A35208"/>
    <w:rsid w:val="00A37AAB"/>
    <w:rsid w:val="00A46192"/>
    <w:rsid w:val="00A52C6C"/>
    <w:rsid w:val="00A56881"/>
    <w:rsid w:val="00A619BE"/>
    <w:rsid w:val="00A63A9E"/>
    <w:rsid w:val="00A67F80"/>
    <w:rsid w:val="00A7125B"/>
    <w:rsid w:val="00A72EA9"/>
    <w:rsid w:val="00A76F58"/>
    <w:rsid w:val="00A7712E"/>
    <w:rsid w:val="00A7738B"/>
    <w:rsid w:val="00A8454F"/>
    <w:rsid w:val="00A8646A"/>
    <w:rsid w:val="00A90AC1"/>
    <w:rsid w:val="00A917F6"/>
    <w:rsid w:val="00A942F3"/>
    <w:rsid w:val="00A9460E"/>
    <w:rsid w:val="00A959BD"/>
    <w:rsid w:val="00A95FED"/>
    <w:rsid w:val="00A9691E"/>
    <w:rsid w:val="00AA000F"/>
    <w:rsid w:val="00AA08B9"/>
    <w:rsid w:val="00AA530A"/>
    <w:rsid w:val="00AB2B7D"/>
    <w:rsid w:val="00AB473C"/>
    <w:rsid w:val="00AB4DE5"/>
    <w:rsid w:val="00AB611D"/>
    <w:rsid w:val="00AB6911"/>
    <w:rsid w:val="00AC6EC0"/>
    <w:rsid w:val="00AD36B4"/>
    <w:rsid w:val="00AD7621"/>
    <w:rsid w:val="00AE08B4"/>
    <w:rsid w:val="00AE150B"/>
    <w:rsid w:val="00AE2432"/>
    <w:rsid w:val="00AF6875"/>
    <w:rsid w:val="00B021C4"/>
    <w:rsid w:val="00B04875"/>
    <w:rsid w:val="00B06DC8"/>
    <w:rsid w:val="00B079F9"/>
    <w:rsid w:val="00B11F1E"/>
    <w:rsid w:val="00B13059"/>
    <w:rsid w:val="00B146CE"/>
    <w:rsid w:val="00B23D25"/>
    <w:rsid w:val="00B30C3D"/>
    <w:rsid w:val="00B335E2"/>
    <w:rsid w:val="00B34D24"/>
    <w:rsid w:val="00B35D0A"/>
    <w:rsid w:val="00B36A8A"/>
    <w:rsid w:val="00B40CA4"/>
    <w:rsid w:val="00B42440"/>
    <w:rsid w:val="00B444C9"/>
    <w:rsid w:val="00B47BEB"/>
    <w:rsid w:val="00B51CC1"/>
    <w:rsid w:val="00B55376"/>
    <w:rsid w:val="00B55826"/>
    <w:rsid w:val="00B7568D"/>
    <w:rsid w:val="00B75C46"/>
    <w:rsid w:val="00B80954"/>
    <w:rsid w:val="00B8754D"/>
    <w:rsid w:val="00B911A2"/>
    <w:rsid w:val="00B915FA"/>
    <w:rsid w:val="00B92641"/>
    <w:rsid w:val="00B97FD3"/>
    <w:rsid w:val="00BA01A5"/>
    <w:rsid w:val="00BA1639"/>
    <w:rsid w:val="00BA3873"/>
    <w:rsid w:val="00BA3DAE"/>
    <w:rsid w:val="00BA5141"/>
    <w:rsid w:val="00BA552C"/>
    <w:rsid w:val="00BA6706"/>
    <w:rsid w:val="00BB3822"/>
    <w:rsid w:val="00BB5AFC"/>
    <w:rsid w:val="00BC2601"/>
    <w:rsid w:val="00BC382B"/>
    <w:rsid w:val="00BC49AA"/>
    <w:rsid w:val="00BC64C0"/>
    <w:rsid w:val="00BD4AFA"/>
    <w:rsid w:val="00BD68B0"/>
    <w:rsid w:val="00BE21CF"/>
    <w:rsid w:val="00BF00CA"/>
    <w:rsid w:val="00BF19CE"/>
    <w:rsid w:val="00BF261C"/>
    <w:rsid w:val="00BF2E83"/>
    <w:rsid w:val="00BF37A4"/>
    <w:rsid w:val="00C03995"/>
    <w:rsid w:val="00C03EB4"/>
    <w:rsid w:val="00C06367"/>
    <w:rsid w:val="00C07442"/>
    <w:rsid w:val="00C07992"/>
    <w:rsid w:val="00C13216"/>
    <w:rsid w:val="00C142D3"/>
    <w:rsid w:val="00C25215"/>
    <w:rsid w:val="00C2666F"/>
    <w:rsid w:val="00C322C9"/>
    <w:rsid w:val="00C3280D"/>
    <w:rsid w:val="00C35049"/>
    <w:rsid w:val="00C35D9B"/>
    <w:rsid w:val="00C46D62"/>
    <w:rsid w:val="00C55F02"/>
    <w:rsid w:val="00C56637"/>
    <w:rsid w:val="00C61CA9"/>
    <w:rsid w:val="00C62696"/>
    <w:rsid w:val="00C626F4"/>
    <w:rsid w:val="00C7292A"/>
    <w:rsid w:val="00C7326C"/>
    <w:rsid w:val="00C742DD"/>
    <w:rsid w:val="00C771BC"/>
    <w:rsid w:val="00C80710"/>
    <w:rsid w:val="00C8275D"/>
    <w:rsid w:val="00C83201"/>
    <w:rsid w:val="00C83B31"/>
    <w:rsid w:val="00C84593"/>
    <w:rsid w:val="00C86E4F"/>
    <w:rsid w:val="00C87F64"/>
    <w:rsid w:val="00C90208"/>
    <w:rsid w:val="00C90FB8"/>
    <w:rsid w:val="00CA1759"/>
    <w:rsid w:val="00CA1A54"/>
    <w:rsid w:val="00CA42D5"/>
    <w:rsid w:val="00CA553A"/>
    <w:rsid w:val="00CA722D"/>
    <w:rsid w:val="00CB3071"/>
    <w:rsid w:val="00CB3CFB"/>
    <w:rsid w:val="00CB574E"/>
    <w:rsid w:val="00CB5947"/>
    <w:rsid w:val="00CB7F9C"/>
    <w:rsid w:val="00CC2A96"/>
    <w:rsid w:val="00CD263D"/>
    <w:rsid w:val="00CD55B6"/>
    <w:rsid w:val="00CD7D85"/>
    <w:rsid w:val="00CE2B30"/>
    <w:rsid w:val="00CE765B"/>
    <w:rsid w:val="00CE77FB"/>
    <w:rsid w:val="00CF00D1"/>
    <w:rsid w:val="00CF028D"/>
    <w:rsid w:val="00CF1D6C"/>
    <w:rsid w:val="00CF21B6"/>
    <w:rsid w:val="00CF3101"/>
    <w:rsid w:val="00D00C88"/>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4975"/>
    <w:rsid w:val="00D76586"/>
    <w:rsid w:val="00D769EF"/>
    <w:rsid w:val="00D8040E"/>
    <w:rsid w:val="00D8068C"/>
    <w:rsid w:val="00D8314F"/>
    <w:rsid w:val="00D96802"/>
    <w:rsid w:val="00DB02ED"/>
    <w:rsid w:val="00DB06B0"/>
    <w:rsid w:val="00DB6C59"/>
    <w:rsid w:val="00DB7BF4"/>
    <w:rsid w:val="00DB7F59"/>
    <w:rsid w:val="00DC0943"/>
    <w:rsid w:val="00DC0D6A"/>
    <w:rsid w:val="00DC2F1A"/>
    <w:rsid w:val="00DD048A"/>
    <w:rsid w:val="00DD74D8"/>
    <w:rsid w:val="00DF2ADB"/>
    <w:rsid w:val="00DF3275"/>
    <w:rsid w:val="00DF4E27"/>
    <w:rsid w:val="00DF51A1"/>
    <w:rsid w:val="00DF51FD"/>
    <w:rsid w:val="00E0156E"/>
    <w:rsid w:val="00E04C7F"/>
    <w:rsid w:val="00E072F8"/>
    <w:rsid w:val="00E14357"/>
    <w:rsid w:val="00E16411"/>
    <w:rsid w:val="00E22260"/>
    <w:rsid w:val="00E23FFE"/>
    <w:rsid w:val="00E24BC9"/>
    <w:rsid w:val="00E31080"/>
    <w:rsid w:val="00E3741D"/>
    <w:rsid w:val="00E37C57"/>
    <w:rsid w:val="00E42589"/>
    <w:rsid w:val="00E42649"/>
    <w:rsid w:val="00E42B8C"/>
    <w:rsid w:val="00E502AA"/>
    <w:rsid w:val="00E5318A"/>
    <w:rsid w:val="00E53417"/>
    <w:rsid w:val="00E57114"/>
    <w:rsid w:val="00E5731A"/>
    <w:rsid w:val="00E61881"/>
    <w:rsid w:val="00E73D6D"/>
    <w:rsid w:val="00E75183"/>
    <w:rsid w:val="00E77706"/>
    <w:rsid w:val="00E804E9"/>
    <w:rsid w:val="00E84035"/>
    <w:rsid w:val="00E84EF4"/>
    <w:rsid w:val="00E86D5C"/>
    <w:rsid w:val="00E900B7"/>
    <w:rsid w:val="00E917AB"/>
    <w:rsid w:val="00E96DFC"/>
    <w:rsid w:val="00EA036C"/>
    <w:rsid w:val="00EA08BB"/>
    <w:rsid w:val="00EA350E"/>
    <w:rsid w:val="00EA441B"/>
    <w:rsid w:val="00EA5FBB"/>
    <w:rsid w:val="00EB1267"/>
    <w:rsid w:val="00EB698D"/>
    <w:rsid w:val="00EC0332"/>
    <w:rsid w:val="00EC0B7A"/>
    <w:rsid w:val="00EC2552"/>
    <w:rsid w:val="00ED204C"/>
    <w:rsid w:val="00ED4386"/>
    <w:rsid w:val="00EE009C"/>
    <w:rsid w:val="00EE1CAC"/>
    <w:rsid w:val="00EE26CB"/>
    <w:rsid w:val="00EE3C85"/>
    <w:rsid w:val="00EE4334"/>
    <w:rsid w:val="00EE4DA1"/>
    <w:rsid w:val="00EF102E"/>
    <w:rsid w:val="00EF5502"/>
    <w:rsid w:val="00EF6A0D"/>
    <w:rsid w:val="00EF6A15"/>
    <w:rsid w:val="00F03806"/>
    <w:rsid w:val="00F04BE6"/>
    <w:rsid w:val="00F167E8"/>
    <w:rsid w:val="00F16B4C"/>
    <w:rsid w:val="00F26205"/>
    <w:rsid w:val="00F30552"/>
    <w:rsid w:val="00F30BBA"/>
    <w:rsid w:val="00F31089"/>
    <w:rsid w:val="00F33960"/>
    <w:rsid w:val="00F33C77"/>
    <w:rsid w:val="00F4055B"/>
    <w:rsid w:val="00F430A4"/>
    <w:rsid w:val="00F43EE2"/>
    <w:rsid w:val="00F50276"/>
    <w:rsid w:val="00F5246B"/>
    <w:rsid w:val="00F5500C"/>
    <w:rsid w:val="00F55852"/>
    <w:rsid w:val="00F56012"/>
    <w:rsid w:val="00F57104"/>
    <w:rsid w:val="00F64D34"/>
    <w:rsid w:val="00F67981"/>
    <w:rsid w:val="00F67B25"/>
    <w:rsid w:val="00F77A4C"/>
    <w:rsid w:val="00F812C6"/>
    <w:rsid w:val="00F8276E"/>
    <w:rsid w:val="00F8308E"/>
    <w:rsid w:val="00F860AB"/>
    <w:rsid w:val="00F91BC7"/>
    <w:rsid w:val="00F92CB0"/>
    <w:rsid w:val="00F96339"/>
    <w:rsid w:val="00F97192"/>
    <w:rsid w:val="00FA39C3"/>
    <w:rsid w:val="00FA4DEF"/>
    <w:rsid w:val="00FB59B2"/>
    <w:rsid w:val="00FC42BA"/>
    <w:rsid w:val="00FD03CC"/>
    <w:rsid w:val="00FD2F29"/>
    <w:rsid w:val="00FD43D8"/>
    <w:rsid w:val="00FD55DB"/>
    <w:rsid w:val="00FD6D13"/>
    <w:rsid w:val="00FD7B24"/>
    <w:rsid w:val="00FE0B10"/>
    <w:rsid w:val="00FE27BD"/>
    <w:rsid w:val="00FE5624"/>
    <w:rsid w:val="00FE7D4F"/>
    <w:rsid w:val="00FF0D82"/>
    <w:rsid w:val="00FF1BC9"/>
    <w:rsid w:val="00FF4902"/>
    <w:rsid w:val="00FF558E"/>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uiPriority w:val="99"/>
    <w:rsid w:val="00822DF7"/>
    <w:pPr>
      <w:widowControl w:val="0"/>
      <w:autoSpaceDE w:val="0"/>
      <w:autoSpaceDN w:val="0"/>
    </w:pPr>
    <w:rPr>
      <w:sz w:val="20"/>
      <w:szCs w:val="20"/>
    </w:rPr>
  </w:style>
  <w:style w:type="character" w:customStyle="1" w:styleId="af">
    <w:name w:val="Текст сноски Знак"/>
    <w:basedOn w:val="a0"/>
    <w:link w:val="ae"/>
    <w:uiPriority w:val="99"/>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table" w:customStyle="1" w:styleId="13">
    <w:name w:val="Сетка таблицы1"/>
    <w:basedOn w:val="a1"/>
    <w:uiPriority w:val="59"/>
    <w:rsid w:val="0013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ный12"/>
    <w:uiPriority w:val="99"/>
    <w:rsid w:val="00410DC8"/>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uiPriority w:val="99"/>
    <w:rsid w:val="00822DF7"/>
    <w:pPr>
      <w:widowControl w:val="0"/>
      <w:autoSpaceDE w:val="0"/>
      <w:autoSpaceDN w:val="0"/>
    </w:pPr>
    <w:rPr>
      <w:sz w:val="20"/>
      <w:szCs w:val="20"/>
    </w:rPr>
  </w:style>
  <w:style w:type="character" w:customStyle="1" w:styleId="af">
    <w:name w:val="Текст сноски Знак"/>
    <w:basedOn w:val="a0"/>
    <w:link w:val="ae"/>
    <w:uiPriority w:val="99"/>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table" w:customStyle="1" w:styleId="13">
    <w:name w:val="Сетка таблицы1"/>
    <w:basedOn w:val="a1"/>
    <w:uiPriority w:val="59"/>
    <w:rsid w:val="00130F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A7525EA1D3AC46D7B6508CA0208D90FC25C7E08181AAB4ED4F9C5325C76FCCE2473FBm7TAE" TargetMode="External"/><Relationship Id="rId13" Type="http://schemas.openxmlformats.org/officeDocument/2006/relationships/hyperlink" Target="http://www.pk-sakhali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oao@pk-sakhalin.ru" TargetMode="External"/><Relationship Id="rId4" Type="http://schemas.openxmlformats.org/officeDocument/2006/relationships/settings" Target="settings.xml"/><Relationship Id="rId9" Type="http://schemas.openxmlformats.org/officeDocument/2006/relationships/hyperlink" Target="mailto:Dialog@pk-sakhalin.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345DE-4DB9-4875-BD58-35439095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10649</Words>
  <Characters>60702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11</cp:revision>
  <cp:lastPrinted>2019-11-29T06:25:00Z</cp:lastPrinted>
  <dcterms:created xsi:type="dcterms:W3CDTF">2019-11-29T06:19:00Z</dcterms:created>
  <dcterms:modified xsi:type="dcterms:W3CDTF">2019-12-01T23:44:00Z</dcterms:modified>
</cp:coreProperties>
</file>