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0D" w:rsidRPr="0043650D" w:rsidRDefault="00F50276" w:rsidP="00F812C6">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00FC4312" w:rsidRPr="009F37FB">
        <w:rPr>
          <w:rFonts w:eastAsia="MS Mincho"/>
          <w:b/>
          <w:sz w:val="28"/>
          <w:szCs w:val="28"/>
        </w:rPr>
        <w:t xml:space="preserve">№ </w:t>
      </w:r>
      <w:r w:rsidR="0087377C" w:rsidRPr="0087377C">
        <w:rPr>
          <w:rFonts w:eastAsia="MS Mincho"/>
          <w:b/>
          <w:sz w:val="28"/>
          <w:szCs w:val="28"/>
        </w:rPr>
        <w:t>29006/ОАЭ-АО «ПКС»/2019/ХАБ</w:t>
      </w:r>
      <w:r w:rsidR="00FC4312">
        <w:rPr>
          <w:rFonts w:eastAsia="MS Mincho"/>
          <w:b/>
          <w:sz w:val="28"/>
          <w:szCs w:val="28"/>
        </w:rPr>
        <w:t xml:space="preserve"> </w:t>
      </w:r>
      <w:r w:rsidR="0043650D">
        <w:rPr>
          <w:bCs/>
          <w:sz w:val="28"/>
          <w:szCs w:val="28"/>
        </w:rPr>
        <w:t xml:space="preserve">на право заключения договора поставки </w:t>
      </w:r>
      <w:r w:rsidR="002C6513">
        <w:rPr>
          <w:bCs/>
          <w:sz w:val="28"/>
          <w:szCs w:val="28"/>
        </w:rPr>
        <w:t>дизельного топлива для котлов отопления.</w:t>
      </w:r>
      <w:r w:rsidR="0043650D">
        <w:rPr>
          <w:bCs/>
          <w:sz w:val="28"/>
          <w:szCs w:val="28"/>
        </w:rPr>
        <w:t xml:space="preserve"> </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Проект договора</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43650D" w:rsidRDefault="0043650D">
      <w:pPr>
        <w:jc w:val="both"/>
        <w:rPr>
          <w:b/>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87F64" w:rsidP="00C87F64">
      <w:pPr>
        <w:ind w:left="7938"/>
        <w:jc w:val="both"/>
        <w:rPr>
          <w:bCs/>
          <w:sz w:val="28"/>
          <w:szCs w:val="28"/>
        </w:rPr>
      </w:pPr>
    </w:p>
    <w:p w:rsidR="00C87F64" w:rsidRPr="00C87F64" w:rsidRDefault="0043650D" w:rsidP="00C87F64">
      <w:pPr>
        <w:ind w:left="7938"/>
        <w:rPr>
          <w:bCs/>
          <w:sz w:val="28"/>
          <w:szCs w:val="28"/>
        </w:rPr>
      </w:pPr>
      <w:r>
        <w:rPr>
          <w:bCs/>
          <w:sz w:val="28"/>
          <w:szCs w:val="28"/>
        </w:rPr>
        <w:t>Заместитель председателя</w:t>
      </w:r>
      <w:r w:rsidR="00F812C6" w:rsidRPr="00F812C6">
        <w:rPr>
          <w:bCs/>
          <w:sz w:val="28"/>
          <w:szCs w:val="28"/>
        </w:rPr>
        <w:t xml:space="preserve"> комиссии по осуществлению закупок </w:t>
      </w:r>
      <w:r>
        <w:rPr>
          <w:bCs/>
          <w:sz w:val="28"/>
          <w:szCs w:val="28"/>
        </w:rPr>
        <w:t>АО «Пассажирская компания «Сахалин»</w:t>
      </w:r>
    </w:p>
    <w:p w:rsidR="00C87F64" w:rsidRDefault="00C87F64" w:rsidP="00C87F64">
      <w:pPr>
        <w:ind w:left="7938"/>
        <w:jc w:val="both"/>
        <w:rPr>
          <w:bCs/>
          <w:sz w:val="28"/>
          <w:szCs w:val="28"/>
        </w:rPr>
      </w:pPr>
    </w:p>
    <w:p w:rsidR="0043650D" w:rsidRPr="00C87F64" w:rsidRDefault="0043650D" w:rsidP="00C87F64">
      <w:pPr>
        <w:ind w:left="7938"/>
        <w:jc w:val="both"/>
        <w:rPr>
          <w:bCs/>
          <w:sz w:val="28"/>
          <w:szCs w:val="28"/>
        </w:rPr>
      </w:pPr>
    </w:p>
    <w:p w:rsidR="00C87F64" w:rsidRPr="00C87F64" w:rsidRDefault="00F812C6" w:rsidP="00C87F64">
      <w:pPr>
        <w:ind w:left="7938"/>
        <w:jc w:val="both"/>
        <w:rPr>
          <w:bCs/>
          <w:sz w:val="28"/>
          <w:szCs w:val="28"/>
        </w:rPr>
      </w:pPr>
      <w:r w:rsidRPr="00F812C6">
        <w:rPr>
          <w:bCs/>
          <w:sz w:val="28"/>
          <w:szCs w:val="28"/>
        </w:rPr>
        <w:t>__________________</w:t>
      </w:r>
    </w:p>
    <w:p w:rsidR="00C87F64" w:rsidRPr="00C87F64" w:rsidRDefault="00C87F64" w:rsidP="00C87F64">
      <w:pPr>
        <w:ind w:left="7938"/>
        <w:jc w:val="both"/>
        <w:rPr>
          <w:bCs/>
          <w:sz w:val="28"/>
          <w:szCs w:val="28"/>
          <w:u w:val="single"/>
        </w:rPr>
      </w:pPr>
    </w:p>
    <w:p w:rsidR="00C87F64" w:rsidRPr="00B2045C" w:rsidRDefault="00F812C6" w:rsidP="00C87F64">
      <w:pPr>
        <w:ind w:left="7938"/>
        <w:jc w:val="both"/>
        <w:rPr>
          <w:bCs/>
          <w:sz w:val="28"/>
          <w:szCs w:val="28"/>
        </w:rPr>
      </w:pPr>
      <w:r w:rsidRPr="00F812C6">
        <w:rPr>
          <w:bCs/>
          <w:sz w:val="28"/>
          <w:szCs w:val="28"/>
        </w:rPr>
        <w:t>«__»__________20___г.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п/п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FC4312">
            <w:pPr>
              <w:spacing w:line="360" w:lineRule="exact"/>
              <w:rPr>
                <w:sz w:val="28"/>
                <w:szCs w:val="28"/>
              </w:rPr>
            </w:pPr>
            <w:r w:rsidRPr="005A6625">
              <w:rPr>
                <w:sz w:val="28"/>
                <w:szCs w:val="28"/>
              </w:rPr>
              <w:t xml:space="preserve">Открытый аукцион в электронной форме </w:t>
            </w:r>
            <w:r w:rsidR="0087377C" w:rsidRPr="0087377C">
              <w:rPr>
                <w:rFonts w:eastAsia="MS Mincho"/>
                <w:b/>
                <w:sz w:val="28"/>
                <w:szCs w:val="28"/>
              </w:rPr>
              <w:t>29006/ОАЭ-АО «ПКС»/2019/ХАБ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F50276" w:rsidRPr="002C6513" w:rsidRDefault="0060485B" w:rsidP="00FC4312">
            <w:pPr>
              <w:spacing w:line="360" w:lineRule="exact"/>
              <w:jc w:val="both"/>
              <w:rPr>
                <w:sz w:val="28"/>
                <w:szCs w:val="28"/>
              </w:rPr>
            </w:pPr>
            <w:r>
              <w:rPr>
                <w:sz w:val="28"/>
                <w:szCs w:val="28"/>
              </w:rPr>
              <w:t xml:space="preserve">Поставка </w:t>
            </w:r>
            <w:r w:rsidR="002C6513" w:rsidRPr="002C6513">
              <w:rPr>
                <w:bCs/>
                <w:sz w:val="28"/>
                <w:szCs w:val="28"/>
              </w:rPr>
              <w:t xml:space="preserve">дизельного топлива для котлов отопления. </w:t>
            </w:r>
          </w:p>
          <w:p w:rsidR="008209C3" w:rsidRPr="008209C3" w:rsidRDefault="008209C3" w:rsidP="00FC4312">
            <w:pPr>
              <w:spacing w:line="360" w:lineRule="exact"/>
              <w:jc w:val="both"/>
              <w:rPr>
                <w:sz w:val="28"/>
                <w:szCs w:val="28"/>
              </w:rPr>
            </w:pPr>
            <w:r w:rsidRPr="005A6625">
              <w:rPr>
                <w:sz w:val="28"/>
                <w:szCs w:val="28"/>
              </w:rPr>
              <w:t xml:space="preserve">Сведения о наименовании закупаемых товаров, </w:t>
            </w:r>
            <w:r w:rsidR="0060485B">
              <w:rPr>
                <w:sz w:val="28"/>
                <w:szCs w:val="28"/>
              </w:rPr>
              <w:t>их количестве</w:t>
            </w:r>
            <w:r w:rsidRPr="005A6625">
              <w:rPr>
                <w:sz w:val="28"/>
                <w:szCs w:val="28"/>
              </w:rPr>
              <w:t xml:space="preserve">,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w:t>
            </w:r>
            <w:r w:rsidR="0060485B">
              <w:rPr>
                <w:bCs/>
                <w:sz w:val="28"/>
                <w:szCs w:val="28"/>
              </w:rPr>
              <w:t>словия и сроки поставки товаров</w:t>
            </w:r>
            <w:r w:rsidRPr="005A6625">
              <w:rPr>
                <w:bCs/>
                <w:sz w:val="28"/>
                <w:szCs w:val="28"/>
              </w:rPr>
              <w:t>, форма, сроки и порядок оплаты указываются в техническом задании,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 xml:space="preserve">Особенности участия в </w:t>
            </w:r>
            <w:r>
              <w:rPr>
                <w:sz w:val="28"/>
                <w:szCs w:val="28"/>
              </w:rPr>
              <w:lastRenderedPageBreak/>
              <w:t>закупке</w:t>
            </w:r>
          </w:p>
        </w:tc>
        <w:tc>
          <w:tcPr>
            <w:tcW w:w="9781" w:type="dxa"/>
          </w:tcPr>
          <w:p w:rsidR="00F50276" w:rsidRPr="00366E84" w:rsidRDefault="00F50276" w:rsidP="00366E84">
            <w:pPr>
              <w:jc w:val="both"/>
              <w:rPr>
                <w:bCs/>
                <w:i/>
                <w:sz w:val="28"/>
                <w:szCs w:val="28"/>
              </w:rPr>
            </w:pPr>
            <w:r>
              <w:rPr>
                <w:bCs/>
                <w:sz w:val="28"/>
                <w:szCs w:val="28"/>
              </w:rPr>
              <w:lastRenderedPageBreak/>
              <w:t>Особенности участия не предусмотрены</w:t>
            </w:r>
            <w:r w:rsidR="00366E84">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366E84" w:rsidRDefault="00F50276" w:rsidP="00C62696">
            <w:pPr>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366E84">
            <w:pPr>
              <w:jc w:val="both"/>
              <w:rPr>
                <w:bCs/>
                <w:sz w:val="28"/>
                <w:szCs w:val="28"/>
              </w:rPr>
            </w:pPr>
            <w:r w:rsidRPr="00454ADD">
              <w:rPr>
                <w:bCs/>
                <w:sz w:val="28"/>
                <w:szCs w:val="28"/>
              </w:rPr>
              <w:t>Обесп</w:t>
            </w:r>
            <w:r w:rsidR="00366E84">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366E84">
            <w:pPr>
              <w:jc w:val="both"/>
              <w:rPr>
                <w:bCs/>
                <w:sz w:val="28"/>
                <w:szCs w:val="28"/>
              </w:rPr>
            </w:pPr>
            <w:r w:rsidRPr="00454ADD">
              <w:rPr>
                <w:bCs/>
                <w:sz w:val="28"/>
                <w:szCs w:val="28"/>
              </w:rPr>
              <w:t>Обеспечение исполн</w:t>
            </w:r>
            <w:r w:rsidR="00366E84">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FB4351">
            <w:pPr>
              <w:spacing w:line="360" w:lineRule="exact"/>
              <w:rPr>
                <w:sz w:val="28"/>
                <w:szCs w:val="28"/>
              </w:rPr>
            </w:pPr>
            <w:r w:rsidRPr="00454ADD">
              <w:rPr>
                <w:sz w:val="28"/>
                <w:szCs w:val="28"/>
              </w:rPr>
              <w:t>Приоритет товаров российского происхождения, по отношению к товарам, происходящ</w:t>
            </w:r>
            <w:r w:rsidR="00FB4351">
              <w:rPr>
                <w:sz w:val="28"/>
                <w:szCs w:val="28"/>
              </w:rPr>
              <w:t>им из иностранного государства</w:t>
            </w:r>
          </w:p>
        </w:tc>
        <w:tc>
          <w:tcPr>
            <w:tcW w:w="9781" w:type="dxa"/>
          </w:tcPr>
          <w:p w:rsidR="00F50276" w:rsidRPr="00A42677" w:rsidRDefault="00A42677" w:rsidP="00A42677">
            <w:pPr>
              <w:spacing w:line="360" w:lineRule="exact"/>
              <w:rPr>
                <w:sz w:val="28"/>
                <w:szCs w:val="28"/>
              </w:rPr>
            </w:pPr>
            <w:r>
              <w:rPr>
                <w:sz w:val="28"/>
                <w:szCs w:val="28"/>
              </w:rPr>
              <w:t>Приоритет не установлен.</w:t>
            </w: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015229" w:rsidRDefault="00A42677" w:rsidP="00A42677">
            <w:pPr>
              <w:spacing w:line="360" w:lineRule="exact"/>
              <w:rPr>
                <w:sz w:val="28"/>
                <w:szCs w:val="28"/>
              </w:rPr>
            </w:pPr>
            <w:r>
              <w:rPr>
                <w:sz w:val="28"/>
                <w:szCs w:val="28"/>
              </w:rPr>
              <w:t>Не предусмотрено.</w:t>
            </w:r>
          </w:p>
        </w:tc>
      </w:tr>
      <w:tr w:rsidR="00F50276" w:rsidTr="00B75C46">
        <w:tc>
          <w:tcPr>
            <w:tcW w:w="0" w:type="auto"/>
          </w:tcPr>
          <w:p w:rsidR="00F50276" w:rsidRPr="00454ADD" w:rsidRDefault="00F50276" w:rsidP="002C55E8">
            <w:pPr>
              <w:spacing w:line="360" w:lineRule="exact"/>
              <w:rPr>
                <w:sz w:val="28"/>
                <w:szCs w:val="28"/>
              </w:rPr>
            </w:pPr>
          </w:p>
        </w:tc>
        <w:tc>
          <w:tcPr>
            <w:tcW w:w="3942" w:type="dxa"/>
          </w:tcPr>
          <w:p w:rsidR="00F50276" w:rsidRPr="00454ADD" w:rsidRDefault="00F50276" w:rsidP="00F50276">
            <w:pPr>
              <w:spacing w:line="360" w:lineRule="exact"/>
              <w:rPr>
                <w:sz w:val="28"/>
                <w:szCs w:val="28"/>
              </w:rPr>
            </w:pPr>
          </w:p>
        </w:tc>
        <w:tc>
          <w:tcPr>
            <w:tcW w:w="9781" w:type="dxa"/>
          </w:tcPr>
          <w:p w:rsidR="00F50276" w:rsidRPr="00AF6B15" w:rsidRDefault="00F50276" w:rsidP="00F50276">
            <w:pPr>
              <w:ind w:firstLine="709"/>
              <w:jc w:val="both"/>
              <w:rPr>
                <w:bCs/>
                <w:sz w:val="28"/>
                <w:szCs w:val="28"/>
              </w:rPr>
            </w:pPr>
          </w:p>
        </w:tc>
      </w:tr>
      <w:tr w:rsidR="00F50276" w:rsidTr="00B75C46">
        <w:tc>
          <w:tcPr>
            <w:tcW w:w="0" w:type="auto"/>
          </w:tcPr>
          <w:p w:rsidR="00F50276" w:rsidRPr="00454ADD" w:rsidRDefault="00F50276" w:rsidP="000E3DFD">
            <w:pPr>
              <w:spacing w:line="360" w:lineRule="exact"/>
              <w:rPr>
                <w:sz w:val="28"/>
                <w:szCs w:val="28"/>
              </w:rPr>
            </w:pPr>
            <w:r>
              <w:rPr>
                <w:sz w:val="28"/>
                <w:szCs w:val="28"/>
              </w:rPr>
              <w:t>1.</w:t>
            </w:r>
            <w:r w:rsidR="000E3DFD">
              <w:rPr>
                <w:sz w:val="28"/>
                <w:szCs w:val="28"/>
              </w:rPr>
              <w:t>9</w:t>
            </w:r>
          </w:p>
        </w:tc>
        <w:tc>
          <w:tcPr>
            <w:tcW w:w="3942" w:type="dxa"/>
          </w:tcPr>
          <w:p w:rsidR="00F50276" w:rsidRPr="00454ADD" w:rsidRDefault="00F50276" w:rsidP="00FB4351">
            <w:pPr>
              <w:spacing w:line="360" w:lineRule="exact"/>
              <w:rPr>
                <w:sz w:val="28"/>
                <w:szCs w:val="28"/>
              </w:rPr>
            </w:pPr>
            <w:r w:rsidRPr="00454ADD">
              <w:rPr>
                <w:sz w:val="28"/>
                <w:szCs w:val="28"/>
              </w:rPr>
              <w:t>Изменение количества предусмотренных договором товаров при изменении  потребности</w:t>
            </w:r>
          </w:p>
        </w:tc>
        <w:tc>
          <w:tcPr>
            <w:tcW w:w="9781" w:type="dxa"/>
          </w:tcPr>
          <w:p w:rsidR="00F50276" w:rsidRPr="00A42677" w:rsidRDefault="00F50276" w:rsidP="00A42677">
            <w:pPr>
              <w:pStyle w:val="a6"/>
              <w:ind w:left="0"/>
              <w:jc w:val="both"/>
              <w:rPr>
                <w:bCs/>
                <w:sz w:val="28"/>
                <w:szCs w:val="28"/>
              </w:rPr>
            </w:pPr>
            <w:r w:rsidRPr="00A42677">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w:t>
            </w:r>
            <w:r w:rsidR="00A42677" w:rsidRPr="00A42677">
              <w:rPr>
                <w:bCs/>
                <w:sz w:val="28"/>
                <w:szCs w:val="28"/>
              </w:rPr>
              <w:t xml:space="preserve"> без НДС.</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A42677" w:rsidRDefault="00A42677" w:rsidP="00A42677">
            <w:pPr>
              <w:spacing w:line="360" w:lineRule="exact"/>
              <w:rPr>
                <w:sz w:val="28"/>
                <w:szCs w:val="28"/>
              </w:rPr>
            </w:pPr>
            <w:r w:rsidRPr="00A42677">
              <w:rPr>
                <w:sz w:val="28"/>
                <w:szCs w:val="28"/>
              </w:rPr>
              <w:t>П</w:t>
            </w:r>
            <w:r w:rsidR="00F50276" w:rsidRPr="00A42677">
              <w:rPr>
                <w:sz w:val="28"/>
                <w:szCs w:val="28"/>
              </w:rPr>
              <w:t xml:space="preserve">о итогам конкурентной закупки определяется один победитель </w:t>
            </w:r>
            <w:r w:rsidR="000E3DFD" w:rsidRPr="00A42677">
              <w:rPr>
                <w:sz w:val="28"/>
                <w:szCs w:val="28"/>
              </w:rPr>
              <w:t>по каждому лоту</w:t>
            </w:r>
            <w:r>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F50276" w:rsidRPr="00454ADD" w:rsidRDefault="00A42677" w:rsidP="00A42677">
            <w:pPr>
              <w:spacing w:line="360" w:lineRule="exact"/>
              <w:rPr>
                <w:i/>
                <w:sz w:val="28"/>
                <w:szCs w:val="28"/>
              </w:rPr>
            </w:pPr>
            <w:r>
              <w:rPr>
                <w:sz w:val="28"/>
                <w:szCs w:val="28"/>
              </w:rPr>
              <w:t>По итогам конкурентной закупки заключается 1 (один) договор поставки</w:t>
            </w:r>
            <w:r w:rsidR="00544B60">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E3C85" w:rsidRPr="005A6625" w:rsidRDefault="00544B60" w:rsidP="00EE3C85">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p w:rsidR="00F50276" w:rsidRPr="006328BD" w:rsidRDefault="00F50276" w:rsidP="00F50276">
            <w:pPr>
              <w:spacing w:line="360" w:lineRule="exact"/>
              <w:rPr>
                <w:i/>
                <w:sz w:val="28"/>
                <w:szCs w:val="28"/>
              </w:rPr>
            </w:pP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EE3C85">
            <w:pPr>
              <w:numPr>
                <w:ilvl w:val="1"/>
                <w:numId w:val="38"/>
              </w:numPr>
              <w:spacing w:line="360" w:lineRule="exact"/>
              <w:rPr>
                <w:sz w:val="28"/>
                <w:szCs w:val="28"/>
              </w:rPr>
            </w:pPr>
            <w:r w:rsidRPr="005A6625">
              <w:rPr>
                <w:sz w:val="28"/>
                <w:szCs w:val="28"/>
              </w:rPr>
              <w:t>Техническое задание</w:t>
            </w:r>
          </w:p>
          <w:p w:rsidR="00EE3C85" w:rsidRPr="005A6625" w:rsidRDefault="00EE3C85" w:rsidP="00EE3C85">
            <w:pPr>
              <w:numPr>
                <w:ilvl w:val="1"/>
                <w:numId w:val="38"/>
              </w:numPr>
              <w:spacing w:line="360" w:lineRule="exact"/>
              <w:jc w:val="both"/>
              <w:rPr>
                <w:sz w:val="28"/>
                <w:szCs w:val="28"/>
              </w:rPr>
            </w:pPr>
            <w:r w:rsidRPr="005A6625">
              <w:rPr>
                <w:sz w:val="28"/>
                <w:szCs w:val="28"/>
              </w:rPr>
              <w:lastRenderedPageBreak/>
              <w:t>Проект</w:t>
            </w:r>
            <w:r w:rsidR="00FC4312">
              <w:rPr>
                <w:sz w:val="28"/>
                <w:szCs w:val="28"/>
              </w:rPr>
              <w:t xml:space="preserve"> договора</w:t>
            </w:r>
          </w:p>
          <w:p w:rsidR="00EE3C85" w:rsidRPr="005A6625" w:rsidRDefault="00EE3C85" w:rsidP="00EE3C85">
            <w:pPr>
              <w:numPr>
                <w:ilvl w:val="1"/>
                <w:numId w:val="38"/>
              </w:numPr>
              <w:spacing w:line="360" w:lineRule="exact"/>
              <w:jc w:val="both"/>
              <w:rPr>
                <w:i/>
                <w:sz w:val="28"/>
                <w:szCs w:val="28"/>
              </w:rPr>
            </w:pPr>
            <w:r w:rsidRPr="005A6625">
              <w:rPr>
                <w:sz w:val="28"/>
                <w:szCs w:val="28"/>
              </w:rPr>
              <w:t>Формы документов, предоставляе</w:t>
            </w:r>
            <w:r w:rsidR="00544B60">
              <w:rPr>
                <w:sz w:val="28"/>
                <w:szCs w:val="28"/>
              </w:rPr>
              <w:t>мых в составе заявки участника:</w:t>
            </w:r>
          </w:p>
          <w:p w:rsidR="00EE3C85" w:rsidRPr="005A6625" w:rsidRDefault="00EE3C85" w:rsidP="00EE3C85">
            <w:pPr>
              <w:spacing w:line="360" w:lineRule="exact"/>
              <w:ind w:left="720"/>
              <w:jc w:val="both"/>
              <w:rPr>
                <w:sz w:val="28"/>
                <w:szCs w:val="28"/>
              </w:rPr>
            </w:pPr>
            <w:r w:rsidRPr="005A6625">
              <w:rPr>
                <w:sz w:val="28"/>
                <w:szCs w:val="28"/>
              </w:rPr>
              <w:t>Форма заявки участника</w:t>
            </w:r>
          </w:p>
          <w:p w:rsidR="006733B2" w:rsidRDefault="00EE3C85" w:rsidP="00544B60">
            <w:pPr>
              <w:spacing w:line="360" w:lineRule="exact"/>
              <w:ind w:left="720"/>
              <w:jc w:val="both"/>
              <w:rPr>
                <w:sz w:val="28"/>
                <w:szCs w:val="28"/>
              </w:rPr>
            </w:pPr>
            <w:r w:rsidRPr="005A6625">
              <w:rPr>
                <w:sz w:val="28"/>
                <w:szCs w:val="28"/>
              </w:rPr>
              <w:t>Форма тех</w:t>
            </w:r>
            <w:r w:rsidR="00544B60">
              <w:rPr>
                <w:sz w:val="28"/>
                <w:szCs w:val="28"/>
              </w:rPr>
              <w:t>нического предложения участника</w:t>
            </w:r>
          </w:p>
        </w:tc>
      </w:tr>
    </w:tbl>
    <w:p w:rsidR="00B75C46" w:rsidRDefault="00B75C46" w:rsidP="00F50276">
      <w:pPr>
        <w:pStyle w:val="2"/>
        <w:spacing w:before="0" w:after="0"/>
        <w:ind w:left="709"/>
        <w:jc w:val="center"/>
        <w:rPr>
          <w:rFonts w:ascii="Times New Roman" w:hAnsi="Times New Roman" w:cs="Times New Roman"/>
          <w:i w:val="0"/>
        </w:rPr>
      </w:pPr>
    </w:p>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1C7BB8" w:rsidRPr="000A09E7" w:rsidRDefault="001C7BB8" w:rsidP="001C7BB8"/>
    <w:p w:rsidR="001C7BB8" w:rsidRPr="002C6513" w:rsidRDefault="00285920" w:rsidP="002C6513">
      <w:pPr>
        <w:jc w:val="center"/>
        <w:rPr>
          <w:bCs/>
          <w:sz w:val="28"/>
          <w:szCs w:val="28"/>
        </w:rPr>
      </w:pPr>
      <w:r w:rsidRPr="002104AE">
        <w:rPr>
          <w:bCs/>
          <w:sz w:val="28"/>
          <w:szCs w:val="28"/>
        </w:rPr>
        <w:t>Техническое задание</w:t>
      </w:r>
    </w:p>
    <w:p w:rsidR="001C7BB8" w:rsidRPr="002C6513" w:rsidRDefault="001C7BB8" w:rsidP="001C7BB8">
      <w:pPr>
        <w:rPr>
          <w:bCs/>
          <w:iCs/>
          <w:sz w:val="28"/>
          <w:szCs w:val="28"/>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90"/>
        <w:gridCol w:w="1590"/>
        <w:gridCol w:w="1111"/>
        <w:gridCol w:w="993"/>
        <w:gridCol w:w="1918"/>
        <w:gridCol w:w="1924"/>
        <w:gridCol w:w="2645"/>
        <w:gridCol w:w="10"/>
        <w:gridCol w:w="2190"/>
        <w:gridCol w:w="254"/>
      </w:tblGrid>
      <w:tr w:rsidR="002C6513" w:rsidRPr="00A83441" w:rsidTr="00EC591E">
        <w:tc>
          <w:tcPr>
            <w:tcW w:w="5000" w:type="pct"/>
            <w:gridSpan w:val="11"/>
          </w:tcPr>
          <w:p w:rsidR="002C6513" w:rsidRPr="00A83441" w:rsidRDefault="002C6513" w:rsidP="00EC591E">
            <w:pPr>
              <w:jc w:val="both"/>
              <w:rPr>
                <w:b/>
              </w:rPr>
            </w:pPr>
            <w:bookmarkStart w:id="1" w:name="_Hlk27389100"/>
            <w:r w:rsidRPr="00A83441">
              <w:rPr>
                <w:b/>
              </w:rPr>
              <w:t>1. Наименование закупаемых товаров, их количество (объем), единичные расценки и начальная (максимальная) цена договора</w:t>
            </w:r>
          </w:p>
        </w:tc>
      </w:tr>
      <w:tr w:rsidR="002C6513" w:rsidRPr="00A83441" w:rsidTr="00882C38">
        <w:tc>
          <w:tcPr>
            <w:tcW w:w="916" w:type="pct"/>
            <w:gridSpan w:val="2"/>
            <w:vAlign w:val="center"/>
          </w:tcPr>
          <w:p w:rsidR="002C6513" w:rsidRPr="00A83441" w:rsidRDefault="002C6513" w:rsidP="00EC591E">
            <w:pPr>
              <w:jc w:val="center"/>
              <w:rPr>
                <w:b/>
              </w:rPr>
            </w:pPr>
            <w:r w:rsidRPr="00A83441">
              <w:rPr>
                <w:b/>
              </w:rPr>
              <w:t>Наименование товара</w:t>
            </w:r>
          </w:p>
        </w:tc>
        <w:tc>
          <w:tcPr>
            <w:tcW w:w="514" w:type="pct"/>
            <w:vAlign w:val="center"/>
          </w:tcPr>
          <w:p w:rsidR="002C6513" w:rsidRPr="00A83441" w:rsidRDefault="002C6513" w:rsidP="00EC591E">
            <w:pPr>
              <w:jc w:val="center"/>
              <w:rPr>
                <w:b/>
              </w:rPr>
            </w:pPr>
            <w:r w:rsidRPr="00A83441">
              <w:rPr>
                <w:b/>
              </w:rPr>
              <w:t>Ед. изм.</w:t>
            </w:r>
          </w:p>
        </w:tc>
        <w:tc>
          <w:tcPr>
            <w:tcW w:w="680" w:type="pct"/>
            <w:gridSpan w:val="2"/>
            <w:vAlign w:val="center"/>
          </w:tcPr>
          <w:p w:rsidR="002C6513" w:rsidRPr="00A83441" w:rsidRDefault="002C6513" w:rsidP="00EC591E">
            <w:pPr>
              <w:ind w:left="-108"/>
              <w:jc w:val="center"/>
              <w:rPr>
                <w:b/>
              </w:rPr>
            </w:pPr>
            <w:r w:rsidRPr="00A83441">
              <w:rPr>
                <w:b/>
              </w:rPr>
              <w:t>Количество (объем)</w:t>
            </w:r>
          </w:p>
        </w:tc>
        <w:tc>
          <w:tcPr>
            <w:tcW w:w="620" w:type="pct"/>
            <w:vAlign w:val="center"/>
          </w:tcPr>
          <w:p w:rsidR="002C6513" w:rsidRPr="00A83441" w:rsidRDefault="002C6513" w:rsidP="00EC591E">
            <w:pPr>
              <w:jc w:val="center"/>
              <w:rPr>
                <w:b/>
              </w:rPr>
            </w:pPr>
            <w:r w:rsidRPr="00A83441">
              <w:rPr>
                <w:b/>
              </w:rPr>
              <w:t>Цена за единицу</w:t>
            </w:r>
            <w:r>
              <w:rPr>
                <w:b/>
              </w:rPr>
              <w:t>, руб.</w:t>
            </w:r>
            <w:r w:rsidRPr="00A83441">
              <w:rPr>
                <w:b/>
              </w:rPr>
              <w:t xml:space="preserve"> без учёта НДС</w:t>
            </w:r>
          </w:p>
        </w:tc>
        <w:tc>
          <w:tcPr>
            <w:tcW w:w="621" w:type="pct"/>
            <w:vAlign w:val="center"/>
          </w:tcPr>
          <w:p w:rsidR="002C6513" w:rsidRPr="00A83441" w:rsidRDefault="002C6513" w:rsidP="00EC591E">
            <w:pPr>
              <w:jc w:val="center"/>
              <w:rPr>
                <w:b/>
              </w:rPr>
            </w:pPr>
            <w:r w:rsidRPr="00A83441">
              <w:rPr>
                <w:b/>
              </w:rPr>
              <w:t>Цена за единицу</w:t>
            </w:r>
            <w:r>
              <w:rPr>
                <w:b/>
              </w:rPr>
              <w:t>, руб.</w:t>
            </w:r>
            <w:r w:rsidRPr="00A83441">
              <w:rPr>
                <w:b/>
              </w:rPr>
              <w:t xml:space="preserve"> с учётом НДС</w:t>
            </w:r>
          </w:p>
        </w:tc>
        <w:tc>
          <w:tcPr>
            <w:tcW w:w="858" w:type="pct"/>
            <w:gridSpan w:val="2"/>
            <w:vAlign w:val="center"/>
          </w:tcPr>
          <w:p w:rsidR="002C6513" w:rsidRPr="00A83441" w:rsidRDefault="002C6513" w:rsidP="00EC591E">
            <w:pPr>
              <w:jc w:val="center"/>
              <w:rPr>
                <w:b/>
              </w:rPr>
            </w:pPr>
            <w:r>
              <w:rPr>
                <w:b/>
              </w:rPr>
              <w:t>Всего руб., без учё</w:t>
            </w:r>
            <w:r w:rsidRPr="00A83441">
              <w:rPr>
                <w:b/>
              </w:rPr>
              <w:t>та НДС</w:t>
            </w:r>
          </w:p>
        </w:tc>
        <w:tc>
          <w:tcPr>
            <w:tcW w:w="791" w:type="pct"/>
            <w:gridSpan w:val="2"/>
            <w:vAlign w:val="center"/>
          </w:tcPr>
          <w:p w:rsidR="002C6513" w:rsidRPr="00A83441" w:rsidRDefault="002C6513" w:rsidP="00EC591E">
            <w:pPr>
              <w:jc w:val="center"/>
              <w:rPr>
                <w:b/>
              </w:rPr>
            </w:pPr>
            <w:r>
              <w:rPr>
                <w:b/>
              </w:rPr>
              <w:t>Всего руб., с учё</w:t>
            </w:r>
            <w:r w:rsidRPr="00A83441">
              <w:rPr>
                <w:b/>
              </w:rPr>
              <w:t>том НДС</w:t>
            </w:r>
          </w:p>
        </w:tc>
      </w:tr>
      <w:tr w:rsidR="002C6513" w:rsidRPr="00A83441" w:rsidTr="00882C38">
        <w:tc>
          <w:tcPr>
            <w:tcW w:w="916" w:type="pct"/>
            <w:gridSpan w:val="2"/>
            <w:vAlign w:val="center"/>
          </w:tcPr>
          <w:p w:rsidR="002C6513" w:rsidRPr="00A83441" w:rsidRDefault="002C6513" w:rsidP="00EC591E">
            <w:pPr>
              <w:rPr>
                <w:color w:val="000000"/>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514" w:type="pct"/>
            <w:vAlign w:val="center"/>
          </w:tcPr>
          <w:p w:rsidR="002C6513" w:rsidRPr="00A83441" w:rsidRDefault="002C6513" w:rsidP="00EC591E">
            <w:pPr>
              <w:jc w:val="center"/>
            </w:pPr>
            <w:r w:rsidRPr="0077558D">
              <w:t>литр</w:t>
            </w:r>
          </w:p>
        </w:tc>
        <w:tc>
          <w:tcPr>
            <w:tcW w:w="680" w:type="pct"/>
            <w:gridSpan w:val="2"/>
            <w:vAlign w:val="center"/>
          </w:tcPr>
          <w:p w:rsidR="002C6513" w:rsidRPr="00A83441" w:rsidRDefault="002C6513" w:rsidP="00EC591E">
            <w:pPr>
              <w:jc w:val="center"/>
              <w:rPr>
                <w:i/>
              </w:rPr>
            </w:pPr>
            <w:r>
              <w:rPr>
                <w:color w:val="000000"/>
              </w:rPr>
              <w:t>74 400</w:t>
            </w:r>
          </w:p>
        </w:tc>
        <w:tc>
          <w:tcPr>
            <w:tcW w:w="620" w:type="pct"/>
            <w:vAlign w:val="center"/>
          </w:tcPr>
          <w:p w:rsidR="002C6513" w:rsidRPr="00A83441" w:rsidRDefault="002C6513" w:rsidP="00EC591E">
            <w:pPr>
              <w:suppressAutoHyphens/>
              <w:jc w:val="center"/>
              <w:rPr>
                <w:color w:val="000000"/>
              </w:rPr>
            </w:pPr>
            <w:r>
              <w:rPr>
                <w:color w:val="000000"/>
              </w:rPr>
              <w:t>48,44</w:t>
            </w:r>
          </w:p>
        </w:tc>
        <w:tc>
          <w:tcPr>
            <w:tcW w:w="621" w:type="pct"/>
            <w:vAlign w:val="center"/>
          </w:tcPr>
          <w:p w:rsidR="002C6513" w:rsidRPr="00A83441" w:rsidRDefault="002C6513" w:rsidP="00EC591E">
            <w:pPr>
              <w:suppressAutoHyphens/>
              <w:jc w:val="center"/>
              <w:rPr>
                <w:color w:val="000000"/>
              </w:rPr>
            </w:pPr>
            <w:r>
              <w:rPr>
                <w:color w:val="000000"/>
              </w:rPr>
              <w:t>58,1</w:t>
            </w:r>
            <w:r w:rsidR="00E553CA">
              <w:rPr>
                <w:color w:val="000000"/>
              </w:rPr>
              <w:t>3</w:t>
            </w:r>
          </w:p>
        </w:tc>
        <w:tc>
          <w:tcPr>
            <w:tcW w:w="858" w:type="pct"/>
            <w:gridSpan w:val="2"/>
            <w:vAlign w:val="center"/>
          </w:tcPr>
          <w:p w:rsidR="002C6513" w:rsidRPr="000D0329" w:rsidRDefault="000D0329" w:rsidP="00EC591E">
            <w:pPr>
              <w:suppressAutoHyphens/>
              <w:jc w:val="center"/>
              <w:rPr>
                <w:color w:val="000000"/>
                <w:highlight w:val="yellow"/>
                <w:lang w:val="en-US"/>
              </w:rPr>
            </w:pPr>
            <w:r w:rsidRPr="00E553CA">
              <w:rPr>
                <w:color w:val="000000"/>
              </w:rPr>
              <w:t>3 603 936,00</w:t>
            </w:r>
          </w:p>
        </w:tc>
        <w:tc>
          <w:tcPr>
            <w:tcW w:w="791" w:type="pct"/>
            <w:gridSpan w:val="2"/>
            <w:vAlign w:val="center"/>
          </w:tcPr>
          <w:p w:rsidR="002C6513" w:rsidRPr="00A83441" w:rsidRDefault="000D0329" w:rsidP="00EC591E">
            <w:pPr>
              <w:suppressAutoHyphens/>
              <w:jc w:val="center"/>
              <w:rPr>
                <w:color w:val="000000"/>
              </w:rPr>
            </w:pPr>
            <w:r>
              <w:rPr>
                <w:color w:val="000000"/>
              </w:rPr>
              <w:t>4 324 723,20</w:t>
            </w:r>
          </w:p>
        </w:tc>
      </w:tr>
      <w:tr w:rsidR="002C6513" w:rsidRPr="00A83441" w:rsidTr="00882C38">
        <w:tc>
          <w:tcPr>
            <w:tcW w:w="916" w:type="pct"/>
            <w:gridSpan w:val="2"/>
          </w:tcPr>
          <w:p w:rsidR="002C6513" w:rsidRPr="00A83441" w:rsidRDefault="002C6513" w:rsidP="00EC591E">
            <w:pPr>
              <w:rPr>
                <w:b/>
              </w:rPr>
            </w:pPr>
            <w:r w:rsidRPr="00A83441">
              <w:rPr>
                <w:b/>
              </w:rPr>
              <w:t>ИТОГО начальная (максимальная) цена</w:t>
            </w:r>
          </w:p>
        </w:tc>
        <w:tc>
          <w:tcPr>
            <w:tcW w:w="2436" w:type="pct"/>
            <w:gridSpan w:val="5"/>
            <w:vAlign w:val="center"/>
          </w:tcPr>
          <w:p w:rsidR="002C6513" w:rsidRPr="00A83441" w:rsidRDefault="002C6513" w:rsidP="00EC591E">
            <w:pPr>
              <w:suppressAutoHyphens/>
              <w:jc w:val="both"/>
              <w:rPr>
                <w:b/>
                <w:bCs/>
                <w:color w:val="000000"/>
              </w:rPr>
            </w:pPr>
          </w:p>
        </w:tc>
        <w:tc>
          <w:tcPr>
            <w:tcW w:w="855" w:type="pct"/>
            <w:vAlign w:val="center"/>
          </w:tcPr>
          <w:p w:rsidR="002C6513" w:rsidRPr="000D0329" w:rsidRDefault="00E553CA" w:rsidP="00EC591E">
            <w:pPr>
              <w:suppressAutoHyphens/>
              <w:jc w:val="center"/>
              <w:rPr>
                <w:color w:val="000000"/>
                <w:highlight w:val="yellow"/>
              </w:rPr>
            </w:pPr>
            <w:r w:rsidRPr="00E553CA">
              <w:rPr>
                <w:color w:val="000000"/>
              </w:rPr>
              <w:t>3 603 936,00</w:t>
            </w:r>
          </w:p>
        </w:tc>
        <w:tc>
          <w:tcPr>
            <w:tcW w:w="793" w:type="pct"/>
            <w:gridSpan w:val="3"/>
            <w:vAlign w:val="center"/>
          </w:tcPr>
          <w:p w:rsidR="002C6513" w:rsidRPr="00A83441" w:rsidRDefault="00E553CA" w:rsidP="00EC591E">
            <w:pPr>
              <w:suppressAutoHyphens/>
              <w:jc w:val="center"/>
              <w:rPr>
                <w:color w:val="000000"/>
              </w:rPr>
            </w:pPr>
            <w:r w:rsidRPr="00E553CA">
              <w:rPr>
                <w:color w:val="000000"/>
              </w:rPr>
              <w:t>4 324 723,20</w:t>
            </w:r>
          </w:p>
        </w:tc>
      </w:tr>
      <w:tr w:rsidR="002C6513" w:rsidRPr="00A83441" w:rsidTr="00882C38">
        <w:tc>
          <w:tcPr>
            <w:tcW w:w="916" w:type="pct"/>
            <w:gridSpan w:val="2"/>
          </w:tcPr>
          <w:p w:rsidR="002C6513" w:rsidRPr="00A83441" w:rsidRDefault="002C6513" w:rsidP="00EC591E">
            <w:pPr>
              <w:jc w:val="both"/>
              <w:rPr>
                <w:b/>
              </w:rPr>
            </w:pPr>
            <w:r w:rsidRPr="00A83441">
              <w:rPr>
                <w:b/>
                <w:bCs/>
              </w:rPr>
              <w:t>Порядок формирования начальной (максимальной) цены</w:t>
            </w:r>
          </w:p>
        </w:tc>
        <w:tc>
          <w:tcPr>
            <w:tcW w:w="4084" w:type="pct"/>
            <w:gridSpan w:val="9"/>
          </w:tcPr>
          <w:p w:rsidR="002C6513" w:rsidRPr="00A83441" w:rsidRDefault="002C6513" w:rsidP="00EC591E">
            <w:pPr>
              <w:jc w:val="both"/>
            </w:pPr>
            <w:r w:rsidRPr="005E32AA">
              <w:rPr>
                <w:bCs/>
              </w:rPr>
              <w:t xml:space="preserve">Цена Товара включает все возможные расходы Поставщика, связанные с доставкой и транспортировкой товара в адрес Покупателя, в том числе транспортные расходы, погрузки/разгрузки, сборы и другие обязательные платежи. </w:t>
            </w:r>
          </w:p>
        </w:tc>
      </w:tr>
      <w:tr w:rsidR="002C6513" w:rsidRPr="00A83441" w:rsidTr="00EC591E">
        <w:trPr>
          <w:trHeight w:val="160"/>
        </w:trPr>
        <w:tc>
          <w:tcPr>
            <w:tcW w:w="5000" w:type="pct"/>
            <w:gridSpan w:val="11"/>
          </w:tcPr>
          <w:p w:rsidR="002C6513" w:rsidRPr="00A83441" w:rsidRDefault="002C6513" w:rsidP="00EC591E">
            <w:pPr>
              <w:jc w:val="both"/>
              <w:rPr>
                <w:b/>
                <w:bCs/>
                <w:i/>
              </w:rPr>
            </w:pPr>
            <w:r w:rsidRPr="00A83441">
              <w:rPr>
                <w:b/>
              </w:rPr>
              <w:t>2. Требования к товарам</w:t>
            </w:r>
          </w:p>
        </w:tc>
      </w:tr>
      <w:tr w:rsidR="0051713D" w:rsidRPr="00A83441" w:rsidTr="00882C38">
        <w:tc>
          <w:tcPr>
            <w:tcW w:w="887" w:type="pct"/>
            <w:vMerge w:val="restart"/>
          </w:tcPr>
          <w:p w:rsidR="0051713D" w:rsidRPr="00A83441" w:rsidRDefault="0051713D" w:rsidP="00EC591E">
            <w:pPr>
              <w:rPr>
                <w:i/>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902" w:type="pct"/>
            <w:gridSpan w:val="3"/>
          </w:tcPr>
          <w:p w:rsidR="0051713D" w:rsidRPr="00A83441" w:rsidRDefault="0051713D" w:rsidP="00EC591E">
            <w:r w:rsidRPr="00A83441">
              <w:rPr>
                <w:bCs/>
              </w:rPr>
              <w:t>Нормативные документы, согласно которым установлены требования</w:t>
            </w:r>
          </w:p>
        </w:tc>
        <w:tc>
          <w:tcPr>
            <w:tcW w:w="3211" w:type="pct"/>
            <w:gridSpan w:val="7"/>
          </w:tcPr>
          <w:p w:rsidR="0051713D" w:rsidRPr="00A83441" w:rsidRDefault="0051713D" w:rsidP="00EC591E">
            <w:pPr>
              <w:jc w:val="both"/>
            </w:pPr>
            <w:r w:rsidRPr="00A83441">
              <w:rPr>
                <w:bCs/>
              </w:rPr>
              <w:t xml:space="preserve">1. </w:t>
            </w:r>
            <w:r w:rsidRPr="00BB10BC">
              <w:t xml:space="preserve">ГОСТ </w:t>
            </w:r>
            <w:proofErr w:type="gramStart"/>
            <w:r w:rsidRPr="00BB10BC">
              <w:t>Р</w:t>
            </w:r>
            <w:proofErr w:type="gramEnd"/>
            <w:r w:rsidRPr="00BB10BC">
              <w:t xml:space="preserve"> 52368-2005</w:t>
            </w:r>
            <w:r>
              <w:t xml:space="preserve">  </w:t>
            </w:r>
            <w:r w:rsidRPr="00E553CA">
              <w:t>Топливо дизельное ЕВРО. Технические условия</w:t>
            </w:r>
          </w:p>
          <w:p w:rsidR="0051713D" w:rsidRDefault="0051713D" w:rsidP="00EC591E">
            <w:pPr>
              <w:jc w:val="both"/>
            </w:pPr>
            <w:r w:rsidRPr="00A83441">
              <w:t>2. Постановление Пр</w:t>
            </w:r>
            <w:r>
              <w:t>авительства РФ от 27.02.2008 г. №</w:t>
            </w:r>
            <w:r w:rsidRPr="00A83441">
              <w:t xml:space="preserve">118 «Об утверждении технического регламента </w:t>
            </w:r>
            <w:r>
              <w:t>«</w:t>
            </w:r>
            <w:r w:rsidRPr="00A83441">
              <w:t>О требованиях к автомобильному и авиационному бензину, дизельному и судовому топливу, топливу для реактивных двигателей и топочному мазуту».</w:t>
            </w:r>
          </w:p>
          <w:p w:rsidR="0051713D" w:rsidRPr="00A83441" w:rsidRDefault="0051713D" w:rsidP="00EC591E">
            <w:pPr>
              <w:tabs>
                <w:tab w:val="left" w:pos="217"/>
                <w:tab w:val="left" w:pos="260"/>
              </w:tabs>
              <w:jc w:val="both"/>
              <w:rPr>
                <w:i/>
              </w:rPr>
            </w:pPr>
            <w:r>
              <w:t>3.</w:t>
            </w:r>
            <w:r w:rsidRPr="000F61FA">
              <w:t xml:space="preserve">Технический регламент Таможенного союза </w:t>
            </w:r>
            <w:r>
              <w:t>«</w:t>
            </w:r>
            <w:r w:rsidRPr="000F61FA">
              <w:t>О требованиях к автомобильному и авиационному бензину, дизельному и судовому топливу, топливу для реактивных двигателей и мазуту», утверждённый решением Комиссии Таможенного союза от 18.10.2011</w:t>
            </w:r>
            <w:r>
              <w:t xml:space="preserve">г. </w:t>
            </w:r>
            <w:r w:rsidRPr="000F61FA">
              <w:t>№ 826 (с изменениями, внесёнными решениями Совета ЕЭК и действующими на момент проведения процедуры закупки).</w:t>
            </w:r>
          </w:p>
        </w:tc>
      </w:tr>
      <w:tr w:rsidR="0051713D" w:rsidRPr="009F2DF9" w:rsidTr="00882C38">
        <w:trPr>
          <w:gridAfter w:val="1"/>
          <w:wAfter w:w="81" w:type="pct"/>
          <w:trHeight w:val="2542"/>
        </w:trPr>
        <w:tc>
          <w:tcPr>
            <w:tcW w:w="887" w:type="pct"/>
            <w:vMerge/>
          </w:tcPr>
          <w:p w:rsidR="0051713D" w:rsidRPr="00A83441" w:rsidRDefault="0051713D" w:rsidP="00EC591E">
            <w:pPr>
              <w:rPr>
                <w:color w:val="000000"/>
              </w:rPr>
            </w:pPr>
          </w:p>
        </w:tc>
        <w:tc>
          <w:tcPr>
            <w:tcW w:w="902" w:type="pct"/>
            <w:gridSpan w:val="3"/>
          </w:tcPr>
          <w:p w:rsidR="0051713D" w:rsidRPr="00A83441" w:rsidRDefault="0051713D" w:rsidP="00EC591E">
            <w:pPr>
              <w:rPr>
                <w:bCs/>
              </w:rPr>
            </w:pPr>
            <w:r>
              <w:rPr>
                <w:bCs/>
              </w:rPr>
              <w:t>Технические функциональные характеристики товара</w:t>
            </w:r>
          </w:p>
        </w:tc>
        <w:tc>
          <w:tcPr>
            <w:tcW w:w="3129" w:type="pct"/>
            <w:gridSpan w:val="6"/>
          </w:tcPr>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1"/>
            </w:tblGrid>
            <w:tr w:rsidR="0051713D" w:rsidRPr="009F2DF9" w:rsidTr="00A743EA">
              <w:trPr>
                <w:trHeight w:val="2542"/>
              </w:trPr>
              <w:tc>
                <w:tcPr>
                  <w:tcW w:w="2968" w:type="pct"/>
                  <w:tcBorders>
                    <w:top w:val="single" w:sz="4" w:space="0" w:color="auto"/>
                    <w:left w:val="single" w:sz="4" w:space="0" w:color="auto"/>
                    <w:bottom w:val="single" w:sz="4" w:space="0" w:color="auto"/>
                    <w:right w:val="single" w:sz="4" w:space="0" w:color="auto"/>
                  </w:tcBorders>
                  <w:hideMark/>
                </w:tcPr>
                <w:p w:rsidR="0051713D" w:rsidRPr="009F2DF9" w:rsidRDefault="0051713D" w:rsidP="00A743EA">
                  <w:pPr>
                    <w:jc w:val="both"/>
                    <w:rPr>
                      <w:bCs/>
                    </w:rPr>
                  </w:pPr>
                  <w:r w:rsidRPr="009F2DF9">
                    <w:rPr>
                      <w:bCs/>
                    </w:rPr>
                    <w:t xml:space="preserve">Топливо дизельное зимнее экологического класса не ниже – </w:t>
                  </w:r>
                  <w:r w:rsidRPr="009F2DF9">
                    <w:rPr>
                      <w:b/>
                      <w:bCs/>
                    </w:rPr>
                    <w:t>5 (К5).</w:t>
                  </w:r>
                  <w:r w:rsidRPr="009F2DF9">
                    <w:rPr>
                      <w:bCs/>
                    </w:rPr>
                    <w:t xml:space="preserve"> Соответствие ГОСТ Р 52368-2005 «Дизельное топливо ЕВРО. Технические условия». Сорт/класс топлива:  не ниже</w:t>
                  </w:r>
                  <w:proofErr w:type="gramStart"/>
                  <w:r w:rsidRPr="009F2DF9">
                    <w:rPr>
                      <w:bCs/>
                    </w:rPr>
                    <w:t xml:space="preserve"> </w:t>
                  </w:r>
                  <w:r w:rsidRPr="009F2DF9">
                    <w:rPr>
                      <w:b/>
                      <w:bCs/>
                    </w:rPr>
                    <w:t>З</w:t>
                  </w:r>
                  <w:proofErr w:type="gramEnd"/>
                  <w:r w:rsidRPr="009F2DF9">
                    <w:rPr>
                      <w:bCs/>
                      <w:vertAlign w:val="superscript"/>
                    </w:rPr>
                    <w:footnoteReference w:id="1"/>
                  </w:r>
                  <w:r w:rsidRPr="009F2DF9">
                    <w:rPr>
                      <w:b/>
                      <w:bCs/>
                    </w:rPr>
                    <w:t xml:space="preserve">. </w:t>
                  </w:r>
                  <w:r w:rsidRPr="009F2DF9">
                    <w:rPr>
                      <w:bCs/>
                    </w:rPr>
                    <w:t>Жидкое топливо для использования в двигателях внутреннего сгорания с воспламенением от сжатия.</w:t>
                  </w:r>
                </w:p>
                <w:tbl>
                  <w:tblPr>
                    <w:tblStyle w:val="aff1"/>
                    <w:tblW w:w="9226" w:type="dxa"/>
                    <w:tblLook w:val="04A0"/>
                  </w:tblPr>
                  <w:tblGrid>
                    <w:gridCol w:w="1148"/>
                    <w:gridCol w:w="4768"/>
                    <w:gridCol w:w="3310"/>
                  </w:tblGrid>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 п/п</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Наименование показателя</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Функциональные и технические характеристики товара, требуемые Заказчиком</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1.</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proofErr w:type="spellStart"/>
                        <w:r w:rsidRPr="009F2DF9">
                          <w:rPr>
                            <w:bCs/>
                          </w:rPr>
                          <w:t>Цетановое</w:t>
                        </w:r>
                        <w:proofErr w:type="spellEnd"/>
                        <w:r w:rsidRPr="009F2DF9">
                          <w:rPr>
                            <w:bCs/>
                          </w:rPr>
                          <w:t xml:space="preserve"> число, не менее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51</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2.</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proofErr w:type="spellStart"/>
                        <w:r w:rsidRPr="009F2DF9">
                          <w:rPr>
                            <w:bCs/>
                          </w:rPr>
                          <w:t>Цетановый</w:t>
                        </w:r>
                        <w:proofErr w:type="spellEnd"/>
                        <w:r w:rsidRPr="009F2DF9">
                          <w:rPr>
                            <w:bCs/>
                          </w:rPr>
                          <w:t xml:space="preserve"> индекс, не менее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46</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3.</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Плотность при 15С, кг/м³</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820-845</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4.</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Полициклические ароматические углеводороды, % (по массе), не более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8,0</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5.</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Температура вспышки в закрытом тигле, С выше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55</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6.</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Содержание воды, мг/кг, не более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200</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7.</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Смазывающая способность, скорректированный диаметр пятна износа при 60С, мкм, не более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460</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8.</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Зольность, % (по массе), не более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0,01</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9.</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Коксуемость 10%-го остатка разгонки, % (по массе), не более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0,30</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lastRenderedPageBreak/>
                          <w:t>10.</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Фракционный состав:</w:t>
                        </w:r>
                      </w:p>
                      <w:p w:rsidR="0051713D" w:rsidRPr="009F2DF9" w:rsidRDefault="0051713D" w:rsidP="00A743EA">
                        <w:pPr>
                          <w:jc w:val="both"/>
                          <w:rPr>
                            <w:bCs/>
                          </w:rPr>
                        </w:pPr>
                        <w:r w:rsidRPr="009F2DF9">
                          <w:rPr>
                            <w:bCs/>
                          </w:rPr>
                          <w:t>- при температуре 250С, % (по объёму), не менее</w:t>
                        </w:r>
                      </w:p>
                      <w:p w:rsidR="0051713D" w:rsidRPr="009F2DF9" w:rsidRDefault="0051713D" w:rsidP="00A743EA">
                        <w:pPr>
                          <w:jc w:val="both"/>
                          <w:rPr>
                            <w:bCs/>
                          </w:rPr>
                        </w:pPr>
                        <w:r w:rsidRPr="009F2DF9">
                          <w:rPr>
                            <w:bCs/>
                          </w:rPr>
                          <w:t>- при температуре 350С, % (по объёму), не менее</w:t>
                        </w:r>
                      </w:p>
                      <w:p w:rsidR="0051713D" w:rsidRPr="009F2DF9" w:rsidRDefault="0051713D" w:rsidP="00A743EA">
                        <w:pPr>
                          <w:jc w:val="both"/>
                          <w:rPr>
                            <w:bCs/>
                          </w:rPr>
                        </w:pPr>
                        <w:r w:rsidRPr="009F2DF9">
                          <w:rPr>
                            <w:bCs/>
                          </w:rPr>
                          <w:t>- 95% (по объёму) перегоняется при температуре, С, не выше</w:t>
                        </w:r>
                      </w:p>
                    </w:tc>
                    <w:tc>
                      <w:tcPr>
                        <w:tcW w:w="3310" w:type="dxa"/>
                        <w:tcBorders>
                          <w:top w:val="single" w:sz="4" w:space="0" w:color="auto"/>
                          <w:left w:val="single" w:sz="4" w:space="0" w:color="auto"/>
                          <w:bottom w:val="single" w:sz="4" w:space="0" w:color="auto"/>
                          <w:right w:val="single" w:sz="4" w:space="0" w:color="auto"/>
                        </w:tcBorders>
                        <w:vAlign w:val="center"/>
                      </w:tcPr>
                      <w:p w:rsidR="0051713D" w:rsidRPr="009F2DF9" w:rsidRDefault="0051713D" w:rsidP="00A743EA">
                        <w:pPr>
                          <w:jc w:val="both"/>
                          <w:rPr>
                            <w:bCs/>
                          </w:rPr>
                        </w:pPr>
                      </w:p>
                      <w:p w:rsidR="0051713D" w:rsidRPr="009F2DF9" w:rsidRDefault="0051713D" w:rsidP="00A743EA">
                        <w:pPr>
                          <w:jc w:val="both"/>
                          <w:rPr>
                            <w:bCs/>
                          </w:rPr>
                        </w:pPr>
                        <w:r w:rsidRPr="009F2DF9">
                          <w:rPr>
                            <w:bCs/>
                          </w:rPr>
                          <w:t>65</w:t>
                        </w:r>
                      </w:p>
                      <w:p w:rsidR="0051713D" w:rsidRPr="009F2DF9" w:rsidRDefault="0051713D" w:rsidP="00A743EA">
                        <w:pPr>
                          <w:jc w:val="both"/>
                          <w:rPr>
                            <w:bCs/>
                          </w:rPr>
                        </w:pPr>
                      </w:p>
                      <w:p w:rsidR="0051713D" w:rsidRPr="009F2DF9" w:rsidRDefault="0051713D" w:rsidP="00A743EA">
                        <w:pPr>
                          <w:jc w:val="both"/>
                          <w:rPr>
                            <w:bCs/>
                          </w:rPr>
                        </w:pPr>
                        <w:r w:rsidRPr="009F2DF9">
                          <w:rPr>
                            <w:bCs/>
                          </w:rPr>
                          <w:t>85</w:t>
                        </w:r>
                      </w:p>
                      <w:p w:rsidR="0051713D" w:rsidRPr="009F2DF9" w:rsidRDefault="0051713D" w:rsidP="00A743EA">
                        <w:pPr>
                          <w:jc w:val="both"/>
                          <w:rPr>
                            <w:bCs/>
                          </w:rPr>
                        </w:pPr>
                      </w:p>
                      <w:p w:rsidR="0051713D" w:rsidRPr="009F2DF9" w:rsidRDefault="0051713D" w:rsidP="00A743EA">
                        <w:pPr>
                          <w:jc w:val="both"/>
                          <w:rPr>
                            <w:bCs/>
                          </w:rPr>
                        </w:pPr>
                        <w:r w:rsidRPr="009F2DF9">
                          <w:rPr>
                            <w:bCs/>
                          </w:rPr>
                          <w:t>360</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11.</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Массовая доля серы, мг/кг, не более</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10,0</w:t>
                        </w:r>
                      </w:p>
                    </w:tc>
                  </w:tr>
                  <w:tr w:rsidR="0051713D" w:rsidRPr="009F2DF9" w:rsidTr="0051713D">
                    <w:tc>
                      <w:tcPr>
                        <w:tcW w:w="114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12.</w:t>
                        </w:r>
                      </w:p>
                    </w:tc>
                    <w:tc>
                      <w:tcPr>
                        <w:tcW w:w="4768"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Внешний вид</w:t>
                        </w:r>
                      </w:p>
                    </w:tc>
                    <w:tc>
                      <w:tcPr>
                        <w:tcW w:w="3310" w:type="dxa"/>
                        <w:tcBorders>
                          <w:top w:val="single" w:sz="4" w:space="0" w:color="auto"/>
                          <w:left w:val="single" w:sz="4" w:space="0" w:color="auto"/>
                          <w:bottom w:val="single" w:sz="4" w:space="0" w:color="auto"/>
                          <w:right w:val="single" w:sz="4" w:space="0" w:color="auto"/>
                        </w:tcBorders>
                        <w:vAlign w:val="center"/>
                        <w:hideMark/>
                      </w:tcPr>
                      <w:p w:rsidR="0051713D" w:rsidRPr="009F2DF9" w:rsidRDefault="0051713D" w:rsidP="00A743EA">
                        <w:pPr>
                          <w:jc w:val="both"/>
                          <w:rPr>
                            <w:bCs/>
                          </w:rPr>
                        </w:pPr>
                        <w:r w:rsidRPr="009F2DF9">
                          <w:rPr>
                            <w:bCs/>
                          </w:rPr>
                          <w:t>Чистый, прозрачный</w:t>
                        </w:r>
                      </w:p>
                    </w:tc>
                  </w:tr>
                </w:tbl>
                <w:p w:rsidR="0051713D" w:rsidRPr="009F2DF9" w:rsidRDefault="0051713D" w:rsidP="00A743EA">
                  <w:pPr>
                    <w:jc w:val="both"/>
                    <w:rPr>
                      <w:bCs/>
                    </w:rPr>
                  </w:pPr>
                </w:p>
              </w:tc>
            </w:tr>
          </w:tbl>
          <w:p w:rsidR="0051713D" w:rsidRPr="009F2DF9" w:rsidRDefault="0051713D" w:rsidP="00BB36C6">
            <w:pPr>
              <w:jc w:val="both"/>
              <w:rPr>
                <w:bCs/>
              </w:rPr>
            </w:pPr>
          </w:p>
        </w:tc>
      </w:tr>
      <w:tr w:rsidR="0051713D" w:rsidRPr="00A83441" w:rsidTr="00882C38">
        <w:tc>
          <w:tcPr>
            <w:tcW w:w="887" w:type="pct"/>
            <w:vMerge/>
          </w:tcPr>
          <w:p w:rsidR="0051713D" w:rsidRPr="00A83441" w:rsidRDefault="0051713D" w:rsidP="00EC591E">
            <w:pPr>
              <w:jc w:val="both"/>
              <w:rPr>
                <w:i/>
              </w:rPr>
            </w:pPr>
          </w:p>
        </w:tc>
        <w:tc>
          <w:tcPr>
            <w:tcW w:w="902" w:type="pct"/>
            <w:gridSpan w:val="3"/>
          </w:tcPr>
          <w:p w:rsidR="0051713D" w:rsidRPr="00A83441" w:rsidRDefault="0051713D" w:rsidP="00EC591E">
            <w:pPr>
              <w:rPr>
                <w:bCs/>
              </w:rPr>
            </w:pPr>
            <w:r>
              <w:rPr>
                <w:bCs/>
              </w:rPr>
              <w:t>Требования к безопасности товара</w:t>
            </w:r>
          </w:p>
        </w:tc>
        <w:tc>
          <w:tcPr>
            <w:tcW w:w="3211" w:type="pct"/>
            <w:gridSpan w:val="7"/>
          </w:tcPr>
          <w:p w:rsidR="0051713D" w:rsidRPr="009F2DF9" w:rsidRDefault="0051713D" w:rsidP="00EC591E">
            <w:pPr>
              <w:jc w:val="both"/>
            </w:pPr>
            <w:r w:rsidRPr="009F2DF9">
              <w:t>Товар должен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от 18.10.2011  № 826 (с изменениями, внесёнными решениями Совета ЕЭК и действующими на момент проведения процедуры закупки).</w:t>
            </w:r>
          </w:p>
        </w:tc>
      </w:tr>
      <w:tr w:rsidR="0051713D" w:rsidRPr="00A83441" w:rsidTr="00882C38">
        <w:tc>
          <w:tcPr>
            <w:tcW w:w="887" w:type="pct"/>
            <w:vMerge/>
          </w:tcPr>
          <w:p w:rsidR="0051713D" w:rsidRPr="00A83441" w:rsidRDefault="0051713D" w:rsidP="00EC591E">
            <w:pPr>
              <w:jc w:val="both"/>
              <w:rPr>
                <w:i/>
              </w:rPr>
            </w:pPr>
          </w:p>
        </w:tc>
        <w:tc>
          <w:tcPr>
            <w:tcW w:w="902" w:type="pct"/>
            <w:gridSpan w:val="3"/>
          </w:tcPr>
          <w:p w:rsidR="0051713D" w:rsidRPr="00A83441" w:rsidRDefault="0051713D" w:rsidP="00EC591E">
            <w:pPr>
              <w:rPr>
                <w:i/>
              </w:rPr>
            </w:pPr>
            <w:r w:rsidRPr="00A83441">
              <w:rPr>
                <w:bCs/>
              </w:rPr>
              <w:t>Требования к качеству товара.</w:t>
            </w:r>
          </w:p>
        </w:tc>
        <w:tc>
          <w:tcPr>
            <w:tcW w:w="3211" w:type="pct"/>
            <w:gridSpan w:val="7"/>
          </w:tcPr>
          <w:p w:rsidR="0051713D" w:rsidRPr="009F2DF9" w:rsidRDefault="0051713D" w:rsidP="00EC591E">
            <w:pPr>
              <w:jc w:val="both"/>
              <w:rPr>
                <w:bCs/>
              </w:rPr>
            </w:pPr>
            <w:r w:rsidRPr="009F2DF9">
              <w:t>Дизельное топливо ДТ-З-К5 должно соответствовать требованиям</w:t>
            </w:r>
            <w:r w:rsidRPr="009F2DF9">
              <w:rPr>
                <w:bCs/>
              </w:rPr>
              <w:t xml:space="preserve"> ГОСТ Р52368-2005.</w:t>
            </w:r>
          </w:p>
          <w:p w:rsidR="0051713D" w:rsidRPr="009F2DF9" w:rsidRDefault="0051713D" w:rsidP="00EC591E">
            <w:pPr>
              <w:jc w:val="both"/>
            </w:pPr>
          </w:p>
        </w:tc>
      </w:tr>
      <w:tr w:rsidR="0051713D" w:rsidRPr="00A83441" w:rsidTr="00882C38">
        <w:tc>
          <w:tcPr>
            <w:tcW w:w="887" w:type="pct"/>
            <w:vMerge/>
          </w:tcPr>
          <w:p w:rsidR="0051713D" w:rsidRPr="00A83441" w:rsidRDefault="0051713D" w:rsidP="00EC591E">
            <w:pPr>
              <w:rPr>
                <w:i/>
              </w:rPr>
            </w:pPr>
          </w:p>
        </w:tc>
        <w:tc>
          <w:tcPr>
            <w:tcW w:w="902" w:type="pct"/>
            <w:gridSpan w:val="3"/>
          </w:tcPr>
          <w:p w:rsidR="0051713D" w:rsidRPr="00A83441" w:rsidRDefault="0051713D" w:rsidP="00EC591E">
            <w:pPr>
              <w:rPr>
                <w:i/>
              </w:rPr>
            </w:pPr>
            <w:r w:rsidRPr="00A83441">
              <w:rPr>
                <w:bCs/>
              </w:rPr>
              <w:t>Требования отгрузке товара</w:t>
            </w:r>
          </w:p>
        </w:tc>
        <w:tc>
          <w:tcPr>
            <w:tcW w:w="3211" w:type="pct"/>
            <w:gridSpan w:val="7"/>
          </w:tcPr>
          <w:p w:rsidR="0051713D" w:rsidRPr="009F2DF9" w:rsidRDefault="0051713D" w:rsidP="00A6500B">
            <w:pPr>
              <w:numPr>
                <w:ilvl w:val="0"/>
                <w:numId w:val="43"/>
              </w:numPr>
              <w:ind w:left="553"/>
              <w:jc w:val="both"/>
            </w:pPr>
            <w:r w:rsidRPr="009F2DF9">
              <w:t xml:space="preserve">Оплаченное топливо, поставляется Поставщиком в место указанное Покупателем (г. Южно-Сахалинск, ул. </w:t>
            </w:r>
            <w:proofErr w:type="gramStart"/>
            <w:r w:rsidRPr="009F2DF9">
              <w:t>Вокзальная</w:t>
            </w:r>
            <w:proofErr w:type="gramEnd"/>
            <w:r w:rsidRPr="009F2DF9">
              <w:t xml:space="preserve">, д. 54-Б) партиями (Примерный объём партии поставляемого топлива 10 000 литров), исходя из потребностей Покупателя. </w:t>
            </w:r>
          </w:p>
          <w:p w:rsidR="0051713D" w:rsidRPr="009F2DF9" w:rsidRDefault="0051713D" w:rsidP="002C6513">
            <w:pPr>
              <w:numPr>
                <w:ilvl w:val="0"/>
                <w:numId w:val="43"/>
              </w:numPr>
              <w:jc w:val="both"/>
            </w:pPr>
            <w:r w:rsidRPr="009F2DF9">
              <w:t xml:space="preserve">Отпуск нефтепродуктов осуществляется в </w:t>
            </w:r>
            <w:proofErr w:type="gramStart"/>
            <w:r w:rsidRPr="009F2DF9">
              <w:t>количестве</w:t>
            </w:r>
            <w:proofErr w:type="gramEnd"/>
            <w:r w:rsidRPr="009F2DF9">
              <w:t xml:space="preserve"> определяемом на основании письменных заявок Покупателя. Заявка направляется Покупателем  поставщику по факсу или по электронной почте, указанным поставщиком в договоре.</w:t>
            </w:r>
          </w:p>
          <w:p w:rsidR="0051713D" w:rsidRPr="009F2DF9" w:rsidRDefault="0051713D" w:rsidP="002C6513">
            <w:pPr>
              <w:numPr>
                <w:ilvl w:val="0"/>
                <w:numId w:val="43"/>
              </w:numPr>
              <w:jc w:val="both"/>
            </w:pPr>
            <w:r w:rsidRPr="009F2DF9">
              <w:t>В случае если цена литра топлива на момент заправки ниже цены установленной договором, заправка осуществляется по цене, установленной на момент заправки.</w:t>
            </w:r>
          </w:p>
        </w:tc>
      </w:tr>
      <w:tr w:rsidR="002C6513" w:rsidRPr="00A83441" w:rsidTr="00EC591E">
        <w:tc>
          <w:tcPr>
            <w:tcW w:w="5000" w:type="pct"/>
            <w:gridSpan w:val="11"/>
          </w:tcPr>
          <w:p w:rsidR="002C6513" w:rsidRPr="00A83441" w:rsidRDefault="002C6513" w:rsidP="002C6513">
            <w:pPr>
              <w:numPr>
                <w:ilvl w:val="0"/>
                <w:numId w:val="42"/>
              </w:numPr>
              <w:tabs>
                <w:tab w:val="left" w:pos="284"/>
              </w:tabs>
              <w:jc w:val="both"/>
              <w:rPr>
                <w:b/>
                <w:bCs/>
              </w:rPr>
            </w:pPr>
            <w:r w:rsidRPr="00A83441">
              <w:rPr>
                <w:b/>
                <w:bCs/>
              </w:rPr>
              <w:t>Требование к результатам</w:t>
            </w:r>
          </w:p>
        </w:tc>
      </w:tr>
      <w:tr w:rsidR="002C6513" w:rsidRPr="00A83441" w:rsidTr="00EC591E">
        <w:tc>
          <w:tcPr>
            <w:tcW w:w="5000" w:type="pct"/>
            <w:gridSpan w:val="11"/>
          </w:tcPr>
          <w:p w:rsidR="002C6513" w:rsidRPr="00A83441" w:rsidRDefault="002C6513" w:rsidP="00EC591E">
            <w:pPr>
              <w:jc w:val="both"/>
              <w:rPr>
                <w:bCs/>
              </w:rPr>
            </w:pPr>
            <w:r w:rsidRPr="00A83441">
              <w:rPr>
                <w:bCs/>
              </w:rPr>
              <w:t>Товары долж</w:t>
            </w:r>
            <w:r>
              <w:rPr>
                <w:bCs/>
              </w:rPr>
              <w:t>ны быть поставлены в полном объё</w:t>
            </w:r>
            <w:r w:rsidRPr="00A83441">
              <w:rPr>
                <w:bCs/>
              </w:rPr>
              <w:t>ме, в установленный срок и соответствовать предъявляемым в соответствии с документацией и договором требованиям.</w:t>
            </w:r>
          </w:p>
        </w:tc>
      </w:tr>
      <w:tr w:rsidR="002C6513" w:rsidRPr="00A83441" w:rsidTr="00EC591E">
        <w:tc>
          <w:tcPr>
            <w:tcW w:w="5000" w:type="pct"/>
            <w:gridSpan w:val="11"/>
          </w:tcPr>
          <w:p w:rsidR="002C6513" w:rsidRPr="00A83441" w:rsidRDefault="002C6513" w:rsidP="00EC591E">
            <w:pPr>
              <w:jc w:val="both"/>
              <w:rPr>
                <w:i/>
              </w:rPr>
            </w:pPr>
            <w:r w:rsidRPr="00A83441">
              <w:rPr>
                <w:b/>
              </w:rPr>
              <w:t>4.</w:t>
            </w:r>
            <w:r w:rsidRPr="00A83441">
              <w:rPr>
                <w:i/>
              </w:rPr>
              <w:t xml:space="preserve"> </w:t>
            </w:r>
            <w:r w:rsidRPr="00A83441">
              <w:rPr>
                <w:b/>
                <w:bCs/>
              </w:rPr>
              <w:t>Место, условия и порядок поставки товаров.</w:t>
            </w:r>
          </w:p>
        </w:tc>
      </w:tr>
      <w:tr w:rsidR="002C6513" w:rsidRPr="00A83441" w:rsidTr="00882C38">
        <w:tc>
          <w:tcPr>
            <w:tcW w:w="887" w:type="pct"/>
          </w:tcPr>
          <w:p w:rsidR="002C6513" w:rsidRPr="00A83441" w:rsidRDefault="002C6513" w:rsidP="00EC591E">
            <w:pPr>
              <w:jc w:val="both"/>
              <w:rPr>
                <w:i/>
              </w:rPr>
            </w:pPr>
            <w:r w:rsidRPr="00A83441">
              <w:t xml:space="preserve">Место </w:t>
            </w:r>
            <w:r w:rsidRPr="00A83441">
              <w:rPr>
                <w:bCs/>
              </w:rPr>
              <w:t>поставки товаров.</w:t>
            </w:r>
          </w:p>
        </w:tc>
        <w:tc>
          <w:tcPr>
            <w:tcW w:w="4113" w:type="pct"/>
            <w:gridSpan w:val="10"/>
          </w:tcPr>
          <w:p w:rsidR="002C6513" w:rsidRPr="00A83441" w:rsidRDefault="002C6513" w:rsidP="00EC591E">
            <w:pPr>
              <w:jc w:val="both"/>
              <w:rPr>
                <w:bCs/>
                <w:i/>
              </w:rPr>
            </w:pPr>
            <w:r w:rsidRPr="00695849">
              <w:rPr>
                <w:color w:val="000000"/>
              </w:rPr>
              <w:t>А</w:t>
            </w:r>
            <w:r>
              <w:rPr>
                <w:color w:val="000000"/>
              </w:rPr>
              <w:t xml:space="preserve">кционерное общество </w:t>
            </w:r>
            <w:r w:rsidRPr="00695849">
              <w:rPr>
                <w:color w:val="000000"/>
              </w:rPr>
              <w:t>«Пассажирская компания «Сахалин», адрес:</w:t>
            </w:r>
            <w:r>
              <w:t xml:space="preserve"> </w:t>
            </w:r>
            <w:r>
              <w:rPr>
                <w:color w:val="000000"/>
              </w:rPr>
              <w:t xml:space="preserve">Россия, </w:t>
            </w:r>
            <w:r w:rsidRPr="00695849">
              <w:rPr>
                <w:color w:val="000000"/>
              </w:rPr>
              <w:t>Сахалинская область,</w:t>
            </w:r>
            <w:r>
              <w:t xml:space="preserve"> </w:t>
            </w:r>
            <w:r w:rsidRPr="0066524B">
              <w:rPr>
                <w:color w:val="000000"/>
              </w:rPr>
              <w:t xml:space="preserve">693000, </w:t>
            </w:r>
            <w:r>
              <w:rPr>
                <w:color w:val="000000"/>
              </w:rPr>
              <w:t xml:space="preserve"> </w:t>
            </w:r>
            <w:r w:rsidRPr="00695849">
              <w:rPr>
                <w:color w:val="000000"/>
              </w:rPr>
              <w:t>г. Южно-Сахалинск, ул. Вокзальная, д. 54-Б</w:t>
            </w:r>
          </w:p>
        </w:tc>
      </w:tr>
      <w:tr w:rsidR="002C6513" w:rsidRPr="00A83441" w:rsidTr="00882C38">
        <w:tc>
          <w:tcPr>
            <w:tcW w:w="887" w:type="pct"/>
          </w:tcPr>
          <w:p w:rsidR="002C6513" w:rsidRPr="00A83441" w:rsidRDefault="002C6513" w:rsidP="00EC591E">
            <w:pPr>
              <w:rPr>
                <w:i/>
              </w:rPr>
            </w:pPr>
            <w:r>
              <w:t xml:space="preserve">Условия </w:t>
            </w:r>
            <w:r w:rsidRPr="00A83441">
              <w:rPr>
                <w:bCs/>
              </w:rPr>
              <w:t>поставки товаров.</w:t>
            </w:r>
          </w:p>
        </w:tc>
        <w:tc>
          <w:tcPr>
            <w:tcW w:w="4113" w:type="pct"/>
            <w:gridSpan w:val="10"/>
          </w:tcPr>
          <w:p w:rsidR="002C6513" w:rsidRPr="00E477F7" w:rsidRDefault="002C6513" w:rsidP="00EC591E">
            <w:pPr>
              <w:ind w:left="31"/>
              <w:rPr>
                <w:bCs/>
              </w:rPr>
            </w:pPr>
            <w:r w:rsidRPr="00E477F7">
              <w:rPr>
                <w:bCs/>
              </w:rPr>
              <w:t xml:space="preserve">Поставщик передаёт  </w:t>
            </w:r>
            <w:r w:rsidRPr="00E477F7">
              <w:t>Покупателю</w:t>
            </w:r>
            <w:r w:rsidRPr="00E477F7">
              <w:rPr>
                <w:bCs/>
              </w:rPr>
              <w:t xml:space="preserve"> топливо в течение </w:t>
            </w:r>
            <w:r w:rsidR="00E477F7" w:rsidRPr="00E477F7">
              <w:rPr>
                <w:bCs/>
              </w:rPr>
              <w:t>5</w:t>
            </w:r>
            <w:r w:rsidRPr="00E477F7">
              <w:rPr>
                <w:bCs/>
              </w:rPr>
              <w:t xml:space="preserve"> (</w:t>
            </w:r>
            <w:r w:rsidR="00E477F7" w:rsidRPr="00E477F7">
              <w:rPr>
                <w:bCs/>
              </w:rPr>
              <w:t>пяти</w:t>
            </w:r>
            <w:r w:rsidRPr="00E477F7">
              <w:rPr>
                <w:bCs/>
              </w:rPr>
              <w:t>)</w:t>
            </w:r>
            <w:r w:rsidRPr="00E477F7">
              <w:rPr>
                <w:color w:val="FF0000"/>
              </w:rPr>
              <w:t xml:space="preserve"> </w:t>
            </w:r>
            <w:r w:rsidRPr="00E477F7">
              <w:rPr>
                <w:bCs/>
              </w:rPr>
              <w:t xml:space="preserve">рабочих дней со дня получения письменной заявки покупателя, в которой указывается количество товара, необходимого к поставке, а также оплаты счета по адресу:            г. Южно-Сахалинск, ул. </w:t>
            </w:r>
            <w:proofErr w:type="gramStart"/>
            <w:r w:rsidRPr="00E477F7">
              <w:rPr>
                <w:bCs/>
              </w:rPr>
              <w:t>Вокзальная</w:t>
            </w:r>
            <w:proofErr w:type="gramEnd"/>
            <w:r w:rsidRPr="00E477F7">
              <w:rPr>
                <w:bCs/>
              </w:rPr>
              <w:t xml:space="preserve">, д. 54-Б. Досрочная поставка Товара допускается только с согласия Покупателя. </w:t>
            </w:r>
            <w:r w:rsidRPr="00E477F7">
              <w:rPr>
                <w:bCs/>
              </w:rPr>
              <w:lastRenderedPageBreak/>
              <w:t xml:space="preserve">Досрочная поставка Товара предусмотрена в связи с форс–мажорными обстоятельствами. </w:t>
            </w:r>
          </w:p>
          <w:p w:rsidR="002C6513" w:rsidRPr="00E477F7" w:rsidRDefault="002C6513" w:rsidP="00EC591E">
            <w:pPr>
              <w:widowControl w:val="0"/>
              <w:tabs>
                <w:tab w:val="left" w:pos="9637"/>
              </w:tabs>
              <w:autoSpaceDE w:val="0"/>
              <w:autoSpaceDN w:val="0"/>
              <w:adjustRightInd w:val="0"/>
              <w:jc w:val="both"/>
              <w:rPr>
                <w:bCs/>
              </w:rPr>
            </w:pPr>
            <w:r w:rsidRPr="00E477F7">
              <w:rPr>
                <w:bCs/>
              </w:rPr>
              <w:t>Доставка и выгрузка топлива осуществляется силами и за счёт Поставщика.</w:t>
            </w:r>
          </w:p>
          <w:p w:rsidR="002C6513" w:rsidRPr="00E477F7" w:rsidRDefault="002C6513" w:rsidP="00EC591E">
            <w:pPr>
              <w:jc w:val="both"/>
              <w:rPr>
                <w:bCs/>
              </w:rPr>
            </w:pPr>
            <w:r w:rsidRPr="00E477F7">
              <w:rPr>
                <w:bCs/>
              </w:rPr>
              <w:t xml:space="preserve">Выгрузка зимнего дизельного топлива осуществляется в ёмкость объёмом 20 м³ расположенную с южной стороны  здания пункта экипировки вагонов по железнодорожной станции Южно-Сахалинск. </w:t>
            </w:r>
          </w:p>
        </w:tc>
      </w:tr>
      <w:tr w:rsidR="002C6513" w:rsidRPr="00A83441" w:rsidTr="00882C38">
        <w:tc>
          <w:tcPr>
            <w:tcW w:w="887" w:type="pct"/>
          </w:tcPr>
          <w:p w:rsidR="002C6513" w:rsidRPr="00A83441" w:rsidRDefault="002C6513" w:rsidP="00EC591E">
            <w:pPr>
              <w:jc w:val="both"/>
            </w:pPr>
            <w:r>
              <w:lastRenderedPageBreak/>
              <w:t>Сроки поставки товаров</w:t>
            </w:r>
          </w:p>
        </w:tc>
        <w:tc>
          <w:tcPr>
            <w:tcW w:w="4113" w:type="pct"/>
            <w:gridSpan w:val="10"/>
          </w:tcPr>
          <w:p w:rsidR="002C6513" w:rsidRPr="00A82A6C" w:rsidRDefault="002C6513" w:rsidP="00EC591E">
            <w:pPr>
              <w:ind w:left="31"/>
              <w:jc w:val="both"/>
              <w:rPr>
                <w:bCs/>
              </w:rPr>
            </w:pPr>
            <w:r w:rsidRPr="00A82A6C">
              <w:rPr>
                <w:bCs/>
              </w:rPr>
              <w:t>Начало поставки: с 01.02.2020 г.</w:t>
            </w:r>
          </w:p>
          <w:p w:rsidR="002C6513" w:rsidRPr="00D35527" w:rsidRDefault="002C6513" w:rsidP="00EC591E">
            <w:pPr>
              <w:ind w:left="31"/>
              <w:jc w:val="both"/>
              <w:rPr>
                <w:bCs/>
              </w:rPr>
            </w:pPr>
            <w:r w:rsidRPr="00A82A6C">
              <w:rPr>
                <w:bCs/>
              </w:rPr>
              <w:t>Окончание поставки: 31.06.2020 г.</w:t>
            </w:r>
          </w:p>
        </w:tc>
      </w:tr>
      <w:tr w:rsidR="002C6513" w:rsidRPr="00A83441" w:rsidTr="00EC591E">
        <w:tc>
          <w:tcPr>
            <w:tcW w:w="5000" w:type="pct"/>
            <w:gridSpan w:val="11"/>
          </w:tcPr>
          <w:p w:rsidR="002C6513" w:rsidRPr="002C212C" w:rsidRDefault="002C6513" w:rsidP="00EC591E">
            <w:pPr>
              <w:ind w:left="31"/>
              <w:jc w:val="both"/>
              <w:rPr>
                <w:b/>
                <w:bCs/>
              </w:rPr>
            </w:pPr>
            <w:r w:rsidRPr="002C212C">
              <w:rPr>
                <w:b/>
                <w:bCs/>
              </w:rPr>
              <w:t>5. Форма, сроки и порядок оплаты</w:t>
            </w:r>
          </w:p>
        </w:tc>
      </w:tr>
      <w:tr w:rsidR="002C6513" w:rsidRPr="00A83441" w:rsidTr="00882C38">
        <w:tc>
          <w:tcPr>
            <w:tcW w:w="887" w:type="pct"/>
            <w:tcBorders>
              <w:top w:val="single" w:sz="4" w:space="0" w:color="auto"/>
              <w:left w:val="single" w:sz="4" w:space="0" w:color="auto"/>
              <w:bottom w:val="single" w:sz="4" w:space="0" w:color="auto"/>
              <w:right w:val="single" w:sz="4" w:space="0" w:color="auto"/>
            </w:tcBorders>
          </w:tcPr>
          <w:p w:rsidR="002C6513" w:rsidRDefault="002C6513" w:rsidP="00EC591E">
            <w:pPr>
              <w:spacing w:line="276" w:lineRule="auto"/>
              <w:jc w:val="both"/>
              <w:rPr>
                <w:i/>
                <w:lang w:eastAsia="en-US"/>
              </w:rPr>
            </w:pPr>
            <w:r>
              <w:rPr>
                <w:bCs/>
                <w:lang w:eastAsia="en-US"/>
              </w:rPr>
              <w:t>Форма оплаты</w:t>
            </w:r>
          </w:p>
        </w:tc>
        <w:tc>
          <w:tcPr>
            <w:tcW w:w="4113" w:type="pct"/>
            <w:gridSpan w:val="10"/>
            <w:tcBorders>
              <w:top w:val="single" w:sz="4" w:space="0" w:color="auto"/>
              <w:left w:val="single" w:sz="4" w:space="0" w:color="auto"/>
              <w:bottom w:val="single" w:sz="4" w:space="0" w:color="auto"/>
              <w:right w:val="single" w:sz="4" w:space="0" w:color="auto"/>
            </w:tcBorders>
          </w:tcPr>
          <w:p w:rsidR="002C6513" w:rsidRPr="007546A4" w:rsidRDefault="002C6513" w:rsidP="00EC591E">
            <w:pPr>
              <w:spacing w:line="276" w:lineRule="auto"/>
              <w:rPr>
                <w:bCs/>
                <w:lang w:eastAsia="en-US"/>
              </w:rPr>
            </w:pPr>
            <w:r>
              <w:rPr>
                <w:bCs/>
                <w:lang w:eastAsia="en-US"/>
              </w:rPr>
              <w:t xml:space="preserve">Оплата осуществляется в безналичной форме путем перечисления средств на счёт контрагента. </w:t>
            </w:r>
            <w:r w:rsidRPr="007546A4">
              <w:rPr>
                <w:bCs/>
                <w:lang w:eastAsia="en-US"/>
              </w:rPr>
              <w:t>Расчёты производятся в рублях РФ.</w:t>
            </w:r>
          </w:p>
        </w:tc>
      </w:tr>
      <w:tr w:rsidR="002C6513" w:rsidRPr="00A83441" w:rsidTr="00882C38">
        <w:tc>
          <w:tcPr>
            <w:tcW w:w="887" w:type="pct"/>
            <w:tcBorders>
              <w:top w:val="single" w:sz="4" w:space="0" w:color="auto"/>
              <w:left w:val="single" w:sz="4" w:space="0" w:color="auto"/>
              <w:bottom w:val="single" w:sz="4" w:space="0" w:color="auto"/>
              <w:right w:val="single" w:sz="4" w:space="0" w:color="auto"/>
            </w:tcBorders>
          </w:tcPr>
          <w:p w:rsidR="002C6513" w:rsidRDefault="002C6513" w:rsidP="00EC591E">
            <w:pPr>
              <w:spacing w:line="276" w:lineRule="auto"/>
              <w:jc w:val="both"/>
              <w:rPr>
                <w:i/>
                <w:lang w:eastAsia="en-US"/>
              </w:rPr>
            </w:pPr>
            <w:r>
              <w:rPr>
                <w:bCs/>
                <w:lang w:eastAsia="en-US"/>
              </w:rPr>
              <w:t>Авансирование</w:t>
            </w:r>
          </w:p>
        </w:tc>
        <w:tc>
          <w:tcPr>
            <w:tcW w:w="4113" w:type="pct"/>
            <w:gridSpan w:val="10"/>
            <w:tcBorders>
              <w:top w:val="single" w:sz="4" w:space="0" w:color="auto"/>
              <w:left w:val="single" w:sz="4" w:space="0" w:color="auto"/>
              <w:bottom w:val="single" w:sz="4" w:space="0" w:color="auto"/>
              <w:right w:val="single" w:sz="4" w:space="0" w:color="auto"/>
            </w:tcBorders>
          </w:tcPr>
          <w:p w:rsidR="002C6513" w:rsidRPr="0077558D" w:rsidRDefault="00E855CA" w:rsidP="008F5065">
            <w:pPr>
              <w:spacing w:line="276" w:lineRule="auto"/>
              <w:jc w:val="both"/>
              <w:rPr>
                <w:i/>
                <w:lang w:eastAsia="en-US"/>
              </w:rPr>
            </w:pPr>
            <w:r w:rsidRPr="008F5065">
              <w:rPr>
                <w:bCs/>
              </w:rPr>
              <w:t>Авансирован</w:t>
            </w:r>
            <w:r w:rsidR="008F5065" w:rsidRPr="008F5065">
              <w:rPr>
                <w:bCs/>
              </w:rPr>
              <w:t>ие предусмотрено в размере 100%</w:t>
            </w:r>
          </w:p>
        </w:tc>
      </w:tr>
      <w:tr w:rsidR="002C6513" w:rsidRPr="00A83441" w:rsidTr="00882C38">
        <w:tc>
          <w:tcPr>
            <w:tcW w:w="887" w:type="pct"/>
          </w:tcPr>
          <w:p w:rsidR="002C6513" w:rsidRPr="00A83441" w:rsidRDefault="002C6513" w:rsidP="00EC591E">
            <w:pPr>
              <w:jc w:val="both"/>
            </w:pPr>
            <w:r w:rsidRPr="002C212C">
              <w:t>Срок и порядок оплаты</w:t>
            </w:r>
          </w:p>
        </w:tc>
        <w:tc>
          <w:tcPr>
            <w:tcW w:w="4113" w:type="pct"/>
            <w:gridSpan w:val="10"/>
          </w:tcPr>
          <w:p w:rsidR="00B0772C" w:rsidRDefault="002C6513" w:rsidP="00EC591E">
            <w:pPr>
              <w:ind w:left="31"/>
              <w:jc w:val="both"/>
              <w:rPr>
                <w:bCs/>
              </w:rPr>
            </w:pPr>
            <w:r w:rsidRPr="002C212C">
              <w:rPr>
                <w:bCs/>
              </w:rPr>
              <w:t>Оплата за Товар производится авансом 100% в течение 5 (пяти) рабочих дней с даты получения Покупателем счета на поставку Товара.</w:t>
            </w:r>
            <w:r>
              <w:rPr>
                <w:bCs/>
              </w:rPr>
              <w:t xml:space="preserve"> </w:t>
            </w:r>
          </w:p>
          <w:p w:rsidR="002C6513" w:rsidRPr="0077558D" w:rsidRDefault="002C6513" w:rsidP="00EC591E">
            <w:pPr>
              <w:ind w:left="31"/>
              <w:jc w:val="both"/>
              <w:rPr>
                <w:bCs/>
              </w:rPr>
            </w:pPr>
            <w:r w:rsidRPr="0077558D">
              <w:rPr>
                <w:bCs/>
              </w:rPr>
              <w:t xml:space="preserve">Топливо поставляется не позднее </w:t>
            </w:r>
            <w:r w:rsidR="000D0329">
              <w:rPr>
                <w:bCs/>
              </w:rPr>
              <w:t>5</w:t>
            </w:r>
            <w:r w:rsidRPr="0077558D">
              <w:rPr>
                <w:bCs/>
              </w:rPr>
              <w:t xml:space="preserve"> (</w:t>
            </w:r>
            <w:r w:rsidR="000D0329">
              <w:rPr>
                <w:bCs/>
              </w:rPr>
              <w:t>пяти)</w:t>
            </w:r>
            <w:r w:rsidRPr="0077558D">
              <w:rPr>
                <w:bCs/>
              </w:rPr>
              <w:t xml:space="preserve"> рабочих дней </w:t>
            </w:r>
            <w:r w:rsidR="00E855CA" w:rsidRPr="008F5065">
              <w:rPr>
                <w:bCs/>
              </w:rPr>
              <w:t>после</w:t>
            </w:r>
            <w:r w:rsidR="00E855CA">
              <w:rPr>
                <w:bCs/>
              </w:rPr>
              <w:t xml:space="preserve"> </w:t>
            </w:r>
            <w:r w:rsidRPr="0077558D">
              <w:rPr>
                <w:bCs/>
              </w:rPr>
              <w:t xml:space="preserve">оплаты счета, по адресу: г. Южно-Сахалинск, ул. Вокзальная, 54-Б. Досрочная поставка Товара допускается только с согласия Покупателя. </w:t>
            </w:r>
          </w:p>
          <w:p w:rsidR="002C6513" w:rsidRPr="00D35527" w:rsidRDefault="002C6513" w:rsidP="00EC591E">
            <w:pPr>
              <w:ind w:left="31"/>
              <w:jc w:val="both"/>
              <w:rPr>
                <w:bCs/>
              </w:rPr>
            </w:pPr>
          </w:p>
        </w:tc>
      </w:tr>
      <w:tr w:rsidR="002C6513" w:rsidRPr="00A83441" w:rsidTr="00EC591E">
        <w:tc>
          <w:tcPr>
            <w:tcW w:w="5000" w:type="pct"/>
            <w:gridSpan w:val="11"/>
            <w:tcBorders>
              <w:top w:val="single" w:sz="4" w:space="0" w:color="auto"/>
              <w:left w:val="single" w:sz="4" w:space="0" w:color="auto"/>
              <w:bottom w:val="single" w:sz="4" w:space="0" w:color="auto"/>
            </w:tcBorders>
          </w:tcPr>
          <w:p w:rsidR="002C6513" w:rsidRPr="00D35527" w:rsidRDefault="002C6513" w:rsidP="00EC591E">
            <w:pPr>
              <w:ind w:left="31"/>
              <w:jc w:val="both"/>
              <w:rPr>
                <w:bCs/>
              </w:rPr>
            </w:pPr>
            <w:r w:rsidRPr="000408F8">
              <w:rPr>
                <w:b/>
                <w:bCs/>
                <w:sz w:val="28"/>
                <w:szCs w:val="28"/>
                <w:lang w:eastAsia="en-US"/>
              </w:rPr>
              <w:t xml:space="preserve">6. </w:t>
            </w:r>
            <w:r w:rsidRPr="000408F8">
              <w:rPr>
                <w:b/>
                <w:bCs/>
                <w:sz w:val="28"/>
                <w:szCs w:val="28"/>
              </w:rPr>
              <w:t>Иные требования</w:t>
            </w:r>
          </w:p>
        </w:tc>
      </w:tr>
      <w:tr w:rsidR="002C6513" w:rsidRPr="00A83441" w:rsidTr="008F5065">
        <w:trPr>
          <w:trHeight w:val="305"/>
        </w:trPr>
        <w:tc>
          <w:tcPr>
            <w:tcW w:w="5000" w:type="pct"/>
            <w:gridSpan w:val="11"/>
            <w:tcBorders>
              <w:top w:val="single" w:sz="4" w:space="0" w:color="auto"/>
              <w:left w:val="single" w:sz="4" w:space="0" w:color="auto"/>
              <w:bottom w:val="single" w:sz="4" w:space="0" w:color="auto"/>
            </w:tcBorders>
          </w:tcPr>
          <w:p w:rsidR="002C6513" w:rsidRPr="00D35527" w:rsidRDefault="002C6513" w:rsidP="008F5065">
            <w:pPr>
              <w:jc w:val="both"/>
              <w:rPr>
                <w:bCs/>
              </w:rPr>
            </w:pPr>
            <w:r w:rsidRPr="000408F8">
              <w:rPr>
                <w:bCs/>
                <w:iCs/>
              </w:rPr>
              <w:t>Не предусмотрены.</w:t>
            </w:r>
          </w:p>
        </w:tc>
      </w:tr>
      <w:tr w:rsidR="002C6513" w:rsidRPr="00A83441" w:rsidTr="00EC591E">
        <w:tc>
          <w:tcPr>
            <w:tcW w:w="5000" w:type="pct"/>
            <w:gridSpan w:val="11"/>
          </w:tcPr>
          <w:p w:rsidR="002C6513" w:rsidRPr="009C21C7" w:rsidRDefault="002C6513" w:rsidP="00EC591E">
            <w:pPr>
              <w:jc w:val="both"/>
              <w:rPr>
                <w:bCs/>
                <w:i/>
              </w:rPr>
            </w:pPr>
            <w:r>
              <w:rPr>
                <w:b/>
              </w:rPr>
              <w:t>7. Расчё</w:t>
            </w:r>
            <w:r w:rsidRPr="009C21C7">
              <w:rPr>
                <w:b/>
              </w:rPr>
              <w:t>т стоимости товаров, за единицу</w:t>
            </w:r>
          </w:p>
        </w:tc>
      </w:tr>
      <w:tr w:rsidR="002C6513" w:rsidRPr="00A83441" w:rsidTr="00EC591E">
        <w:tc>
          <w:tcPr>
            <w:tcW w:w="5000" w:type="pct"/>
            <w:gridSpan w:val="11"/>
          </w:tcPr>
          <w:p w:rsidR="002C6513" w:rsidRPr="00503477" w:rsidRDefault="002C6513" w:rsidP="00EC591E">
            <w:pPr>
              <w:jc w:val="both"/>
              <w:rPr>
                <w:bCs/>
                <w:iCs/>
              </w:rPr>
            </w:pPr>
            <w:r w:rsidRPr="00503477">
              <w:rPr>
                <w:bCs/>
                <w:iCs/>
              </w:rPr>
              <w:t>Цена за едини</w:t>
            </w:r>
            <w:r>
              <w:rPr>
                <w:bCs/>
                <w:iCs/>
              </w:rPr>
              <w:t>цу каждого наименования товаров</w:t>
            </w:r>
            <w:r w:rsidRPr="00503477">
              <w:rPr>
                <w:bCs/>
                <w:i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bookmarkEnd w:id="1"/>
    </w:tbl>
    <w:p w:rsidR="001C7BB8" w:rsidRPr="00F12299" w:rsidRDefault="001C7BB8" w:rsidP="00F12299">
      <w:pPr>
        <w:rPr>
          <w:sz w:val="28"/>
          <w:szCs w:val="28"/>
        </w:rPr>
        <w:sectPr w:rsidR="001C7BB8" w:rsidRPr="00F12299"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Pr="00EA036C" w:rsidRDefault="001C7BB8" w:rsidP="001C7BB8">
      <w:pPr>
        <w:pStyle w:val="a6"/>
        <w:ind w:left="5670"/>
        <w:jc w:val="both"/>
        <w:rPr>
          <w:color w:val="000000"/>
          <w:sz w:val="28"/>
          <w:szCs w:val="28"/>
        </w:rPr>
      </w:pPr>
    </w:p>
    <w:p w:rsidR="0001136B" w:rsidRPr="00EA036C" w:rsidRDefault="0001136B" w:rsidP="0001136B">
      <w:pPr>
        <w:pStyle w:val="a6"/>
        <w:ind w:left="5670"/>
        <w:jc w:val="both"/>
        <w:rPr>
          <w:color w:val="000000"/>
          <w:sz w:val="28"/>
          <w:szCs w:val="28"/>
        </w:rPr>
      </w:pPr>
    </w:p>
    <w:p w:rsidR="002C6513" w:rsidRPr="002C6513" w:rsidRDefault="002C6513" w:rsidP="002C6513">
      <w:pPr>
        <w:autoSpaceDE w:val="0"/>
        <w:autoSpaceDN w:val="0"/>
        <w:adjustRightInd w:val="0"/>
        <w:ind w:firstLine="540"/>
        <w:jc w:val="center"/>
      </w:pPr>
      <w:r w:rsidRPr="002C6513">
        <w:rPr>
          <w:b/>
        </w:rPr>
        <w:t>Проект договора</w:t>
      </w:r>
      <w:r w:rsidRPr="002C6513">
        <w:t xml:space="preserve"> ____________</w:t>
      </w:r>
    </w:p>
    <w:p w:rsidR="002C6513" w:rsidRPr="002C6513" w:rsidRDefault="002C6513" w:rsidP="002C6513">
      <w:pPr>
        <w:autoSpaceDE w:val="0"/>
        <w:autoSpaceDN w:val="0"/>
        <w:adjustRightInd w:val="0"/>
        <w:ind w:firstLine="540"/>
        <w:jc w:val="center"/>
      </w:pPr>
    </w:p>
    <w:p w:rsidR="002C6513" w:rsidRPr="002C6513" w:rsidRDefault="002C6513" w:rsidP="002C6513">
      <w:pPr>
        <w:jc w:val="both"/>
      </w:pPr>
      <w:r w:rsidRPr="002C6513">
        <w:t>г. Южно-Сахалинск</w:t>
      </w:r>
      <w:r w:rsidRPr="002C6513">
        <w:tab/>
      </w:r>
      <w:r w:rsidRPr="002C6513">
        <w:tab/>
      </w:r>
      <w:r w:rsidRPr="002C6513">
        <w:tab/>
      </w:r>
      <w:r w:rsidRPr="002C6513">
        <w:tab/>
      </w:r>
      <w:r w:rsidRPr="002C6513">
        <w:tab/>
      </w:r>
      <w:r w:rsidRPr="002C6513">
        <w:tab/>
      </w:r>
      <w:r w:rsidRPr="002C6513">
        <w:tab/>
      </w:r>
      <w:r w:rsidRPr="002C6513">
        <w:tab/>
        <w:t>«___»________20</w:t>
      </w:r>
      <w:r>
        <w:t>20</w:t>
      </w:r>
      <w:r w:rsidRPr="002C6513">
        <w:t xml:space="preserve"> г.</w:t>
      </w:r>
    </w:p>
    <w:p w:rsidR="002C6513" w:rsidRPr="002C6513" w:rsidRDefault="002C6513" w:rsidP="002C6513">
      <w:pPr>
        <w:ind w:firstLine="540"/>
        <w:jc w:val="both"/>
      </w:pPr>
    </w:p>
    <w:p w:rsidR="002C6513" w:rsidRPr="002C6513" w:rsidRDefault="002C6513" w:rsidP="002C6513">
      <w:pPr>
        <w:widowControl w:val="0"/>
        <w:autoSpaceDE w:val="0"/>
        <w:autoSpaceDN w:val="0"/>
        <w:ind w:firstLine="540"/>
        <w:jc w:val="both"/>
      </w:pPr>
    </w:p>
    <w:p w:rsidR="002C6513" w:rsidRPr="002C6513" w:rsidRDefault="002C6513" w:rsidP="002C6513">
      <w:pPr>
        <w:ind w:firstLine="540"/>
        <w:jc w:val="both"/>
        <w:rPr>
          <w:rFonts w:eastAsia="Calibri"/>
          <w:lang w:eastAsia="en-US"/>
        </w:rPr>
      </w:pPr>
      <w:r w:rsidRPr="002C6513">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2C6513" w:rsidRPr="002C6513" w:rsidRDefault="002C6513" w:rsidP="002C6513">
      <w:pPr>
        <w:ind w:firstLine="540"/>
        <w:jc w:val="both"/>
        <w:rPr>
          <w:rFonts w:eastAsia="Calibri"/>
          <w:lang w:eastAsia="en-US"/>
        </w:rPr>
      </w:pPr>
    </w:p>
    <w:p w:rsidR="002C6513" w:rsidRPr="002C6513" w:rsidRDefault="002C6513" w:rsidP="002C6513">
      <w:pPr>
        <w:numPr>
          <w:ilvl w:val="0"/>
          <w:numId w:val="39"/>
        </w:numPr>
        <w:shd w:val="clear" w:color="auto" w:fill="FFFFFF"/>
        <w:spacing w:after="200" w:line="276" w:lineRule="auto"/>
        <w:ind w:left="0" w:firstLine="0"/>
        <w:contextualSpacing/>
        <w:jc w:val="center"/>
        <w:rPr>
          <w:b/>
          <w:bCs/>
          <w:color w:val="000000"/>
        </w:rPr>
      </w:pPr>
      <w:r w:rsidRPr="002C6513">
        <w:rPr>
          <w:b/>
          <w:bCs/>
          <w:color w:val="000000"/>
        </w:rPr>
        <w:t>Предмет Договора</w:t>
      </w:r>
    </w:p>
    <w:p w:rsidR="002C6513" w:rsidRPr="002C6513" w:rsidRDefault="002C6513" w:rsidP="002C6513">
      <w:pPr>
        <w:shd w:val="clear" w:color="auto" w:fill="FFFFFF"/>
        <w:rPr>
          <w:b/>
          <w:bCs/>
          <w:color w:val="000000"/>
        </w:rPr>
      </w:pPr>
    </w:p>
    <w:p w:rsidR="002C6513" w:rsidRPr="002C6513" w:rsidRDefault="002C6513" w:rsidP="002C6513">
      <w:pPr>
        <w:shd w:val="clear" w:color="auto" w:fill="FFFFFF"/>
        <w:tabs>
          <w:tab w:val="left" w:pos="1402"/>
        </w:tabs>
        <w:ind w:firstLine="567"/>
        <w:jc w:val="both"/>
        <w:rPr>
          <w:rFonts w:eastAsia="Calibri"/>
          <w:lang w:eastAsia="en-US"/>
        </w:rPr>
      </w:pPr>
      <w:r w:rsidRPr="002C6513">
        <w:rPr>
          <w:rFonts w:eastAsia="Calibri"/>
          <w:lang w:eastAsia="en-US"/>
        </w:rPr>
        <w:t>1.1. Настоящий Договор заключен по результатам проведения аукционных процедур №__________ (протокол от «___» _______ 20__ г. № _____).</w:t>
      </w:r>
    </w:p>
    <w:p w:rsidR="002C6513" w:rsidRPr="002C6513" w:rsidRDefault="002C6513" w:rsidP="002C6513">
      <w:pPr>
        <w:shd w:val="clear" w:color="auto" w:fill="FFFFFF"/>
        <w:tabs>
          <w:tab w:val="left" w:pos="1402"/>
        </w:tabs>
        <w:ind w:firstLine="567"/>
        <w:jc w:val="both"/>
        <w:rPr>
          <w:rFonts w:eastAsia="Calibri"/>
          <w:lang w:eastAsia="en-US"/>
        </w:rPr>
      </w:pPr>
      <w:r w:rsidRPr="002C6513">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2C6513">
        <w:rPr>
          <w:bCs/>
        </w:rPr>
        <w:t xml:space="preserve"> дизельное топливо для котлов отопления,</w:t>
      </w:r>
      <w:r w:rsidRPr="002C6513">
        <w:rPr>
          <w:b/>
          <w:bCs/>
        </w:rPr>
        <w:t xml:space="preserve"> (</w:t>
      </w:r>
      <w:r w:rsidRPr="002C6513">
        <w:rPr>
          <w:rFonts w:eastAsia="Calibri"/>
          <w:lang w:eastAsia="en-US"/>
        </w:rPr>
        <w:t>именуемое в дальнейшем – Товар). Товар поставляется по заявке Покупателя в сроки, указанные Договором.</w:t>
      </w:r>
    </w:p>
    <w:p w:rsidR="002C6513" w:rsidRPr="00E45826" w:rsidRDefault="002C6513" w:rsidP="002C6513">
      <w:pPr>
        <w:shd w:val="clear" w:color="auto" w:fill="FFFFFF"/>
        <w:tabs>
          <w:tab w:val="left" w:pos="1440"/>
        </w:tabs>
        <w:ind w:firstLine="567"/>
        <w:jc w:val="both"/>
        <w:rPr>
          <w:rFonts w:eastAsia="Calibri"/>
          <w:color w:val="000000"/>
          <w:lang w:eastAsia="en-US"/>
        </w:rPr>
      </w:pPr>
      <w:r w:rsidRPr="002C6513">
        <w:rPr>
          <w:rFonts w:eastAsia="Calibri"/>
          <w:color w:val="000000"/>
          <w:lang w:eastAsia="en-US"/>
        </w:rPr>
        <w:t>1.3. Количество, и стоимость за единицу Товара определяется в Спецификации (</w:t>
      </w:r>
      <w:r w:rsidRPr="00E45826">
        <w:rPr>
          <w:rFonts w:eastAsia="Calibri"/>
          <w:color w:val="000000"/>
          <w:lang w:eastAsia="en-US"/>
        </w:rPr>
        <w:t>Приложение № 1), являющейся неотъемлемой частью настоящего Договора.</w:t>
      </w:r>
    </w:p>
    <w:p w:rsidR="002C6513" w:rsidRPr="002C6513" w:rsidRDefault="002C6513" w:rsidP="002C6513">
      <w:pPr>
        <w:shd w:val="clear" w:color="auto" w:fill="FFFFFF"/>
        <w:tabs>
          <w:tab w:val="left" w:pos="1418"/>
        </w:tabs>
        <w:ind w:firstLine="567"/>
        <w:jc w:val="both"/>
        <w:rPr>
          <w:rFonts w:eastAsia="Calibri"/>
          <w:color w:val="000000"/>
          <w:lang w:eastAsia="en-US"/>
        </w:rPr>
      </w:pPr>
      <w:r w:rsidRPr="00E45826">
        <w:rPr>
          <w:rFonts w:eastAsia="Calibri"/>
          <w:color w:val="000000"/>
          <w:lang w:eastAsia="en-US"/>
        </w:rPr>
        <w:t>1.4. Ср</w:t>
      </w:r>
      <w:bookmarkStart w:id="2" w:name="_GoBack"/>
      <w:bookmarkEnd w:id="2"/>
      <w:r w:rsidRPr="00E45826">
        <w:rPr>
          <w:rFonts w:eastAsia="Calibri"/>
          <w:color w:val="000000"/>
          <w:lang w:eastAsia="en-US"/>
        </w:rPr>
        <w:t>ок поставки –</w:t>
      </w:r>
      <w:r w:rsidR="009138DE" w:rsidRPr="00E45826">
        <w:rPr>
          <w:rFonts w:eastAsia="Calibri"/>
          <w:color w:val="000000"/>
          <w:lang w:eastAsia="en-US"/>
        </w:rPr>
        <w:t xml:space="preserve"> </w:t>
      </w:r>
      <w:r w:rsidRPr="00E45826">
        <w:rPr>
          <w:rFonts w:eastAsia="Calibri"/>
          <w:color w:val="000000"/>
          <w:lang w:eastAsia="en-US"/>
        </w:rPr>
        <w:t xml:space="preserve">в течение </w:t>
      </w:r>
      <w:r w:rsidR="00E477F7" w:rsidRPr="00E45826">
        <w:rPr>
          <w:rFonts w:eastAsia="Calibri"/>
          <w:color w:val="000000"/>
          <w:lang w:eastAsia="en-US"/>
        </w:rPr>
        <w:t>5</w:t>
      </w:r>
      <w:r w:rsidRPr="00E45826">
        <w:rPr>
          <w:rFonts w:eastAsia="Calibri"/>
          <w:color w:val="000000"/>
          <w:lang w:eastAsia="en-US"/>
        </w:rPr>
        <w:t xml:space="preserve"> (</w:t>
      </w:r>
      <w:r w:rsidR="00E477F7" w:rsidRPr="00E45826">
        <w:rPr>
          <w:rFonts w:eastAsia="Calibri"/>
          <w:color w:val="000000"/>
          <w:lang w:eastAsia="en-US"/>
        </w:rPr>
        <w:t>пяти</w:t>
      </w:r>
      <w:r w:rsidRPr="00E45826">
        <w:rPr>
          <w:rFonts w:eastAsia="Calibri"/>
          <w:color w:val="000000"/>
          <w:lang w:eastAsia="en-US"/>
        </w:rPr>
        <w:t xml:space="preserve">) рабочих дней </w:t>
      </w:r>
      <w:r w:rsidR="000A468B" w:rsidRPr="00E45826">
        <w:rPr>
          <w:rFonts w:eastAsia="Calibri"/>
          <w:color w:val="000000"/>
          <w:lang w:eastAsia="en-US"/>
        </w:rPr>
        <w:t xml:space="preserve">после оплаты счета </w:t>
      </w:r>
      <w:r w:rsidR="009138DE" w:rsidRPr="00E45826">
        <w:rPr>
          <w:rFonts w:eastAsia="Calibri"/>
          <w:color w:val="000000"/>
          <w:lang w:eastAsia="en-US"/>
        </w:rPr>
        <w:t>Покупателем</w:t>
      </w:r>
      <w:r w:rsidR="000A468B" w:rsidRPr="00E45826">
        <w:rPr>
          <w:rFonts w:eastAsia="Calibri"/>
          <w:color w:val="000000"/>
          <w:lang w:eastAsia="en-US"/>
        </w:rPr>
        <w:t xml:space="preserve">  </w:t>
      </w:r>
      <w:r w:rsidR="009138DE" w:rsidRPr="00E45826">
        <w:rPr>
          <w:rFonts w:eastAsia="Calibri"/>
          <w:color w:val="000000"/>
          <w:lang w:eastAsia="en-US"/>
        </w:rPr>
        <w:t xml:space="preserve">по Заявке </w:t>
      </w:r>
      <w:r w:rsidRPr="00E45826">
        <w:rPr>
          <w:rFonts w:eastAsia="Calibri"/>
          <w:color w:val="000000"/>
          <w:lang w:eastAsia="en-US"/>
        </w:rPr>
        <w:t>(Приложение № 3).</w:t>
      </w:r>
    </w:p>
    <w:p w:rsidR="002C6513" w:rsidRPr="002C6513" w:rsidRDefault="002C6513" w:rsidP="002C6513">
      <w:pPr>
        <w:shd w:val="clear" w:color="auto" w:fill="FFFFFF"/>
        <w:tabs>
          <w:tab w:val="left" w:pos="1440"/>
        </w:tabs>
        <w:jc w:val="both"/>
        <w:rPr>
          <w:rFonts w:eastAsia="Calibri"/>
          <w:color w:val="000000"/>
          <w:lang w:eastAsia="en-US"/>
        </w:rPr>
      </w:pPr>
    </w:p>
    <w:p w:rsidR="002C6513" w:rsidRPr="002C6513" w:rsidRDefault="002C6513" w:rsidP="002C6513">
      <w:pPr>
        <w:shd w:val="clear" w:color="auto" w:fill="FFFFFF"/>
        <w:tabs>
          <w:tab w:val="left" w:pos="1440"/>
        </w:tabs>
        <w:ind w:left="5" w:hanging="5"/>
        <w:jc w:val="center"/>
        <w:rPr>
          <w:rFonts w:eastAsia="Calibri"/>
          <w:b/>
          <w:bCs/>
          <w:color w:val="000000"/>
          <w:lang w:eastAsia="en-US"/>
        </w:rPr>
      </w:pPr>
      <w:r w:rsidRPr="002C6513">
        <w:rPr>
          <w:rFonts w:eastAsia="Calibri"/>
          <w:b/>
          <w:bCs/>
          <w:color w:val="000000"/>
          <w:lang w:eastAsia="en-US"/>
        </w:rPr>
        <w:t>2. Цена Договора и порядок оплаты</w:t>
      </w:r>
    </w:p>
    <w:p w:rsidR="002C6513" w:rsidRPr="002C6513" w:rsidRDefault="002C6513" w:rsidP="002C6513">
      <w:pPr>
        <w:shd w:val="clear" w:color="auto" w:fill="FFFFFF"/>
        <w:tabs>
          <w:tab w:val="left" w:pos="1440"/>
        </w:tabs>
        <w:ind w:left="5" w:hanging="5"/>
        <w:jc w:val="center"/>
        <w:rPr>
          <w:rFonts w:eastAsia="Calibri"/>
          <w:b/>
          <w:bCs/>
          <w:color w:val="000000"/>
          <w:lang w:eastAsia="en-US"/>
        </w:rPr>
      </w:pPr>
    </w:p>
    <w:p w:rsidR="002C6513" w:rsidRPr="002C6513" w:rsidRDefault="002C6513" w:rsidP="002C6513">
      <w:pPr>
        <w:tabs>
          <w:tab w:val="left" w:pos="709"/>
          <w:tab w:val="num" w:pos="1364"/>
        </w:tabs>
        <w:ind w:firstLine="567"/>
        <w:jc w:val="both"/>
        <w:rPr>
          <w:rFonts w:eastAsia="Calibri"/>
          <w:bCs/>
          <w:color w:val="000000"/>
          <w:sz w:val="22"/>
          <w:szCs w:val="22"/>
          <w:lang w:eastAsia="en-US"/>
        </w:rPr>
      </w:pPr>
      <w:r w:rsidRPr="002C6513">
        <w:rPr>
          <w:rFonts w:eastAsia="Calibri"/>
          <w:bCs/>
          <w:color w:val="000000"/>
          <w:lang w:eastAsia="en-US"/>
        </w:rPr>
        <w:t xml:space="preserve">2.1. </w:t>
      </w:r>
      <w:r w:rsidRPr="002C6513">
        <w:rPr>
          <w:rFonts w:eastAsia="Calibri"/>
          <w:lang w:eastAsia="en-US"/>
        </w:rPr>
        <w:t>Поставщик производит поставку Товара на общую сумму</w:t>
      </w:r>
      <w:proofErr w:type="gramStart"/>
      <w:r w:rsidRPr="002C6513">
        <w:rPr>
          <w:rFonts w:eastAsia="Calibri"/>
          <w:b/>
          <w:lang w:eastAsia="en-US"/>
        </w:rPr>
        <w:t>_________</w:t>
      </w:r>
      <w:r w:rsidRPr="002C6513">
        <w:rPr>
          <w:rFonts w:eastAsia="Calibri"/>
          <w:u w:val="single"/>
          <w:lang w:eastAsia="en-US"/>
        </w:rPr>
        <w:t xml:space="preserve">(_______________)  </w:t>
      </w:r>
      <w:proofErr w:type="gramEnd"/>
      <w:r w:rsidRPr="002C6513">
        <w:rPr>
          <w:rFonts w:eastAsia="Calibri"/>
          <w:u w:val="single"/>
          <w:lang w:eastAsia="en-US"/>
        </w:rPr>
        <w:t>рублей</w:t>
      </w:r>
      <w:r w:rsidRPr="002C6513">
        <w:rPr>
          <w:rFonts w:eastAsia="Calibri"/>
          <w:lang w:eastAsia="en-US"/>
        </w:rPr>
        <w:t>, в том числе НДС _________.</w:t>
      </w:r>
      <w:r w:rsidRPr="002C6513">
        <w:rPr>
          <w:rFonts w:eastAsia="Calibri"/>
          <w:bCs/>
          <w:color w:val="000000"/>
          <w:sz w:val="22"/>
          <w:szCs w:val="22"/>
          <w:lang w:eastAsia="en-US"/>
        </w:rPr>
        <w:t xml:space="preserve"> </w:t>
      </w:r>
    </w:p>
    <w:p w:rsidR="002C6513" w:rsidRPr="002C6513" w:rsidRDefault="002C6513" w:rsidP="002C6513">
      <w:pPr>
        <w:shd w:val="clear" w:color="auto" w:fill="FFFFFF"/>
        <w:tabs>
          <w:tab w:val="left" w:pos="0"/>
          <w:tab w:val="left" w:pos="1085"/>
        </w:tabs>
        <w:ind w:firstLine="567"/>
        <w:jc w:val="both"/>
        <w:rPr>
          <w:rFonts w:eastAsia="Calibri"/>
          <w:color w:val="000000"/>
          <w:lang w:eastAsia="en-US"/>
        </w:rPr>
      </w:pPr>
      <w:r w:rsidRPr="002C6513">
        <w:rPr>
          <w:rFonts w:eastAsia="Calibri"/>
          <w:color w:val="000000"/>
          <w:lang w:eastAsia="en-US"/>
        </w:rPr>
        <w:t xml:space="preserve">2.2. </w:t>
      </w:r>
      <w:r w:rsidRPr="002C6513">
        <w:rPr>
          <w:rFonts w:eastAsia="Calibri"/>
          <w:bCs/>
          <w:color w:val="000000"/>
          <w:lang w:eastAsia="en-US"/>
        </w:rPr>
        <w:t>Цена Товара включает все возможные 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сборы и другие обязательные платежи. Повышение цены по договору на коэффициент инфляции предусматривается путем заключения дополнительного соглашения.</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 xml:space="preserve">2.3. </w:t>
      </w:r>
      <w:r w:rsidRPr="002C6513">
        <w:rPr>
          <w:rFonts w:eastAsia="Calibri"/>
          <w:bCs/>
          <w:color w:val="000000"/>
          <w:lang w:eastAsia="en-US"/>
        </w:rPr>
        <w:t>Оплата за Товар производится авансом 100% в течение 5 (пяти) рабочих дней с даты получения Покупателем счета на поставку Товара.</w:t>
      </w:r>
    </w:p>
    <w:p w:rsidR="002C6513" w:rsidRPr="002C6513" w:rsidRDefault="002C6513" w:rsidP="002C6513">
      <w:pPr>
        <w:shd w:val="clear" w:color="auto" w:fill="FFFFFF"/>
        <w:ind w:firstLine="709"/>
        <w:jc w:val="both"/>
        <w:rPr>
          <w:rFonts w:eastAsia="Calibri"/>
          <w:lang w:eastAsia="en-US"/>
        </w:rPr>
      </w:pPr>
      <w:r w:rsidRPr="002C6513">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2C6513">
        <w:rPr>
          <w:rFonts w:eastAsia="Calibri"/>
          <w:i/>
          <w:lang w:eastAsia="en-US"/>
        </w:rPr>
        <w:t>(в случае если Товар не облагаются НДС, данный пункт не включается в настоящий договор)</w:t>
      </w:r>
      <w:r w:rsidRPr="002C6513">
        <w:rPr>
          <w:rFonts w:eastAsia="Calibri"/>
          <w:lang w:eastAsia="en-US"/>
        </w:rPr>
        <w:t xml:space="preserve">. </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lastRenderedPageBreak/>
        <w:t>2.6. Обязанность Покупателя по оплате поставленный товар считается исполненной в момент списания денежных средств со счета Покупателя.</w:t>
      </w:r>
    </w:p>
    <w:p w:rsidR="002C6513" w:rsidRPr="002C6513" w:rsidRDefault="002C6513" w:rsidP="002C6513">
      <w:pPr>
        <w:shd w:val="clear" w:color="auto" w:fill="FFFFFF"/>
        <w:jc w:val="both"/>
        <w:rPr>
          <w:rFonts w:eastAsia="Calibri"/>
          <w:color w:val="000000"/>
          <w:lang w:eastAsia="en-US"/>
        </w:rPr>
      </w:pPr>
    </w:p>
    <w:p w:rsidR="002C6513" w:rsidRPr="002C6513" w:rsidRDefault="002C6513" w:rsidP="002C6513">
      <w:pPr>
        <w:shd w:val="clear" w:color="auto" w:fill="FFFFFF"/>
        <w:jc w:val="both"/>
        <w:rPr>
          <w:rFonts w:eastAsia="Calibri"/>
          <w:color w:val="000000"/>
          <w:lang w:eastAsia="en-US"/>
        </w:rPr>
      </w:pPr>
    </w:p>
    <w:p w:rsidR="002C6513" w:rsidRPr="002C6513" w:rsidRDefault="002C6513" w:rsidP="002C6513">
      <w:pPr>
        <w:shd w:val="clear" w:color="auto" w:fill="FFFFFF"/>
        <w:jc w:val="both"/>
        <w:rPr>
          <w:rFonts w:eastAsia="Calibri"/>
          <w:color w:val="000000"/>
          <w:lang w:eastAsia="en-US"/>
        </w:rPr>
      </w:pPr>
    </w:p>
    <w:p w:rsidR="002C6513" w:rsidRPr="002C6513" w:rsidRDefault="002C6513" w:rsidP="002C6513">
      <w:pPr>
        <w:shd w:val="clear" w:color="auto" w:fill="FFFFFF"/>
        <w:jc w:val="both"/>
        <w:rPr>
          <w:rFonts w:eastAsia="Calibri"/>
          <w:color w:val="000000"/>
          <w:lang w:eastAsia="en-US"/>
        </w:rPr>
      </w:pPr>
    </w:p>
    <w:p w:rsidR="002C6513" w:rsidRPr="002C6513" w:rsidRDefault="002C6513" w:rsidP="002C6513">
      <w:pPr>
        <w:shd w:val="clear" w:color="auto" w:fill="FFFFFF"/>
        <w:ind w:firstLine="567"/>
        <w:jc w:val="center"/>
        <w:rPr>
          <w:rFonts w:eastAsia="Calibri"/>
          <w:b/>
          <w:bCs/>
          <w:color w:val="000000"/>
          <w:lang w:eastAsia="en-US"/>
        </w:rPr>
      </w:pPr>
      <w:r w:rsidRPr="002C6513">
        <w:rPr>
          <w:rFonts w:eastAsia="Calibri"/>
          <w:b/>
          <w:bCs/>
          <w:color w:val="000000"/>
          <w:lang w:eastAsia="en-US"/>
        </w:rPr>
        <w:t>3. Обязанности Сторон</w:t>
      </w:r>
    </w:p>
    <w:p w:rsidR="002C6513" w:rsidRPr="002C6513" w:rsidRDefault="002C6513" w:rsidP="002C6513">
      <w:pPr>
        <w:shd w:val="clear" w:color="auto" w:fill="FFFFFF"/>
        <w:ind w:firstLine="567"/>
        <w:jc w:val="both"/>
        <w:rPr>
          <w:rFonts w:eastAsia="Calibri"/>
          <w:lang w:eastAsia="en-US"/>
        </w:rPr>
      </w:pPr>
      <w:r w:rsidRPr="002C6513">
        <w:rPr>
          <w:rFonts w:eastAsia="Calibri"/>
          <w:color w:val="000000"/>
          <w:lang w:eastAsia="en-US"/>
        </w:rPr>
        <w:t>3.1. Поставщик обязан:</w:t>
      </w:r>
    </w:p>
    <w:p w:rsidR="002C6513" w:rsidRPr="002C6513" w:rsidRDefault="002C6513" w:rsidP="002C6513">
      <w:pPr>
        <w:ind w:firstLine="567"/>
        <w:jc w:val="both"/>
      </w:pPr>
      <w:r w:rsidRPr="002C6513">
        <w:t>3.1.1.Поставить Покупателю Товар в порядке, количестве и сроки, предусмотренные условиями настоящего Договора.</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 В случае если оплата за товар произведена</w:t>
      </w:r>
      <w:proofErr w:type="gramStart"/>
      <w:r w:rsidRPr="002C6513">
        <w:rPr>
          <w:rFonts w:eastAsia="Calibri"/>
          <w:color w:val="000000"/>
          <w:lang w:eastAsia="en-US"/>
        </w:rPr>
        <w:t xml:space="preserve"> ,</w:t>
      </w:r>
      <w:proofErr w:type="gramEnd"/>
      <w:r w:rsidRPr="002C6513">
        <w:rPr>
          <w:rFonts w:eastAsia="Calibri"/>
          <w:color w:val="000000"/>
          <w:lang w:eastAsia="en-US"/>
        </w:rPr>
        <w:t xml:space="preserve"> возврат денежных средств осуществляется Поставщиком в течение 5 (пяти) банковских дней со дня получения соответствующего требования от Покупателя.</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3.1.4. Предоставить полный комплект документов (счета, счета-фактуры и другие документы, предусмотренные договором) не позднее 5 числа месяца следующего за месяцем поставки Товара.</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3.2. Покупатель обязан:</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3.2.1. Оплатить Товар в порядке, размере и сроки, установленные настоящим Договором.</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 xml:space="preserve">3.2.2. Произвести приемку Товара по количеству и качеству поступившего в его адрес от Поставщика. </w:t>
      </w:r>
    </w:p>
    <w:p w:rsidR="002C6513" w:rsidRPr="002C6513" w:rsidRDefault="002C6513" w:rsidP="002C6513">
      <w:pPr>
        <w:shd w:val="clear" w:color="auto" w:fill="FFFFFF"/>
        <w:ind w:firstLine="567"/>
        <w:jc w:val="both"/>
        <w:rPr>
          <w:rFonts w:eastAsia="Calibri"/>
          <w:color w:val="000000"/>
          <w:lang w:eastAsia="en-US"/>
        </w:rPr>
      </w:pPr>
    </w:p>
    <w:p w:rsidR="002C6513" w:rsidRPr="002C6513" w:rsidRDefault="002C6513" w:rsidP="002C6513">
      <w:pPr>
        <w:shd w:val="clear" w:color="auto" w:fill="FFFFFF"/>
        <w:tabs>
          <w:tab w:val="left" w:pos="1469"/>
          <w:tab w:val="left" w:leader="underscore" w:pos="4234"/>
          <w:tab w:val="left" w:leader="underscore" w:pos="6259"/>
        </w:tabs>
        <w:jc w:val="center"/>
        <w:rPr>
          <w:rFonts w:eastAsia="Calibri"/>
          <w:b/>
          <w:bCs/>
          <w:color w:val="000000"/>
          <w:lang w:eastAsia="en-US"/>
        </w:rPr>
      </w:pPr>
      <w:r w:rsidRPr="002C6513">
        <w:rPr>
          <w:rFonts w:eastAsia="Calibri"/>
          <w:b/>
          <w:bCs/>
          <w:color w:val="000000"/>
          <w:lang w:eastAsia="en-US"/>
        </w:rPr>
        <w:t>4. Условия поставки</w:t>
      </w:r>
    </w:p>
    <w:p w:rsidR="002C6513" w:rsidRPr="002C6513" w:rsidRDefault="002C6513" w:rsidP="002C6513">
      <w:pPr>
        <w:shd w:val="clear" w:color="auto" w:fill="FFFFFF"/>
        <w:tabs>
          <w:tab w:val="left" w:pos="1469"/>
          <w:tab w:val="left" w:leader="underscore" w:pos="4234"/>
          <w:tab w:val="left" w:leader="underscore" w:pos="6259"/>
        </w:tabs>
        <w:jc w:val="center"/>
        <w:rPr>
          <w:rFonts w:eastAsia="Calibri"/>
          <w:b/>
          <w:bCs/>
          <w:color w:val="000000"/>
          <w:lang w:eastAsia="en-US"/>
        </w:rPr>
      </w:pPr>
    </w:p>
    <w:p w:rsidR="002C6513" w:rsidRPr="002C6513" w:rsidRDefault="002C6513" w:rsidP="002C6513">
      <w:pPr>
        <w:shd w:val="clear" w:color="auto" w:fill="FFFFFF"/>
        <w:tabs>
          <w:tab w:val="left" w:pos="1450"/>
        </w:tabs>
        <w:ind w:firstLine="567"/>
        <w:jc w:val="both"/>
        <w:rPr>
          <w:color w:val="000000"/>
          <w:spacing w:val="5"/>
        </w:rPr>
      </w:pPr>
      <w:r w:rsidRPr="002C6513">
        <w:rPr>
          <w:rFonts w:eastAsia="Calibri"/>
          <w:color w:val="000000"/>
          <w:lang w:eastAsia="en-US"/>
        </w:rPr>
        <w:t>4.1.</w:t>
      </w:r>
      <w:r w:rsidRPr="002C6513">
        <w:rPr>
          <w:color w:val="000000"/>
          <w:spacing w:val="5"/>
        </w:rPr>
        <w:t xml:space="preserve"> Топливо поставляется не </w:t>
      </w:r>
      <w:r w:rsidRPr="008F5065">
        <w:rPr>
          <w:color w:val="000000"/>
          <w:spacing w:val="5"/>
        </w:rPr>
        <w:t xml:space="preserve">позднее </w:t>
      </w:r>
      <w:r w:rsidR="008F5065" w:rsidRPr="008F5065">
        <w:rPr>
          <w:color w:val="000000"/>
          <w:spacing w:val="5"/>
        </w:rPr>
        <w:t>5</w:t>
      </w:r>
      <w:r w:rsidRPr="008F5065">
        <w:rPr>
          <w:color w:val="000000"/>
          <w:spacing w:val="5"/>
        </w:rPr>
        <w:t xml:space="preserve"> (</w:t>
      </w:r>
      <w:r w:rsidR="008F5065" w:rsidRPr="008F5065">
        <w:rPr>
          <w:color w:val="000000"/>
          <w:spacing w:val="5"/>
        </w:rPr>
        <w:t>пяти</w:t>
      </w:r>
      <w:r w:rsidRPr="008F5065">
        <w:rPr>
          <w:color w:val="000000"/>
          <w:spacing w:val="5"/>
        </w:rPr>
        <w:t>) рабочих</w:t>
      </w:r>
      <w:r w:rsidRPr="002C6513">
        <w:rPr>
          <w:color w:val="000000"/>
          <w:spacing w:val="5"/>
        </w:rPr>
        <w:t xml:space="preserve"> дней со дня получения письменной заявки покупателя, в которой указывается количество товара необходимого к поставке, а также оплаты счета, по адресу: г. Южно-Сахалинск, ул. Вокзальная, 54-Б. Доставка и выгрузка топлива осуществляется силами и за счет Поставщика  </w:t>
      </w:r>
    </w:p>
    <w:p w:rsidR="002C6513" w:rsidRPr="002C6513" w:rsidRDefault="002C6513" w:rsidP="002C6513">
      <w:pPr>
        <w:shd w:val="clear" w:color="auto" w:fill="FFFFFF"/>
        <w:tabs>
          <w:tab w:val="left" w:pos="1450"/>
        </w:tabs>
        <w:ind w:firstLine="567"/>
        <w:jc w:val="both"/>
        <w:rPr>
          <w:color w:val="000000"/>
          <w:spacing w:val="5"/>
        </w:rPr>
      </w:pPr>
      <w:r w:rsidRPr="002C6513">
        <w:rPr>
          <w:color w:val="000000"/>
          <w:spacing w:val="5"/>
        </w:rPr>
        <w:t>4.2 Покупатель вправе, уведомив Поставщика, отказаться от принятия Товаров, поставка которых просрочена.</w:t>
      </w:r>
    </w:p>
    <w:p w:rsidR="002C6513" w:rsidRPr="002C6513" w:rsidRDefault="002C6513" w:rsidP="002C6513">
      <w:pPr>
        <w:shd w:val="clear" w:color="auto" w:fill="FFFFFF"/>
        <w:tabs>
          <w:tab w:val="left" w:pos="1450"/>
        </w:tabs>
        <w:ind w:firstLine="567"/>
        <w:jc w:val="both"/>
        <w:rPr>
          <w:color w:val="000000"/>
          <w:spacing w:val="-2"/>
        </w:rPr>
      </w:pPr>
      <w:r w:rsidRPr="002C6513">
        <w:rPr>
          <w:color w:val="000000"/>
          <w:spacing w:val="5"/>
        </w:rPr>
        <w:t xml:space="preserve">4.3. Датой поставки Товара считается дата подписания Покупателем товарной накладной </w:t>
      </w:r>
      <w:r w:rsidRPr="002C6513">
        <w:rPr>
          <w:bCs/>
          <w:color w:val="000000"/>
          <w:spacing w:val="5"/>
        </w:rPr>
        <w:t>формы ТОРГ-12</w:t>
      </w:r>
      <w:r w:rsidRPr="002C6513">
        <w:rPr>
          <w:color w:val="000000"/>
          <w:spacing w:val="5"/>
        </w:rPr>
        <w:t>.</w:t>
      </w:r>
    </w:p>
    <w:p w:rsidR="002C6513" w:rsidRPr="002C6513" w:rsidRDefault="002C6513" w:rsidP="002C6513">
      <w:pPr>
        <w:shd w:val="clear" w:color="auto" w:fill="FFFFFF"/>
        <w:jc w:val="both"/>
        <w:rPr>
          <w:rFonts w:eastAsia="Calibri"/>
          <w:color w:val="000000"/>
          <w:lang w:eastAsia="en-US"/>
        </w:rPr>
      </w:pPr>
    </w:p>
    <w:p w:rsidR="002C6513" w:rsidRPr="002C6513" w:rsidRDefault="002C6513" w:rsidP="002C6513">
      <w:pPr>
        <w:shd w:val="clear" w:color="auto" w:fill="FFFFFF"/>
        <w:ind w:left="19" w:right="5" w:hanging="19"/>
        <w:jc w:val="center"/>
        <w:rPr>
          <w:rFonts w:eastAsia="Calibri"/>
          <w:b/>
          <w:bCs/>
          <w:color w:val="000000"/>
          <w:lang w:eastAsia="en-US"/>
        </w:rPr>
      </w:pPr>
      <w:r w:rsidRPr="002C6513">
        <w:rPr>
          <w:rFonts w:eastAsia="Calibri"/>
          <w:b/>
          <w:bCs/>
          <w:color w:val="000000"/>
          <w:lang w:eastAsia="en-US"/>
        </w:rPr>
        <w:t>5. Комплектность, качество и гарантии</w:t>
      </w:r>
    </w:p>
    <w:p w:rsidR="002C6513" w:rsidRPr="002C6513" w:rsidRDefault="002C6513" w:rsidP="002C6513">
      <w:pPr>
        <w:shd w:val="clear" w:color="auto" w:fill="FFFFFF"/>
        <w:ind w:left="19" w:right="5" w:hanging="19"/>
        <w:jc w:val="center"/>
        <w:rPr>
          <w:rFonts w:eastAsia="Calibri"/>
          <w:b/>
          <w:bCs/>
          <w:color w:val="000000"/>
          <w:lang w:eastAsia="en-US"/>
        </w:rPr>
      </w:pP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5.1.</w:t>
      </w:r>
      <w:r w:rsidRPr="002C6513">
        <w:rPr>
          <w:color w:val="000000"/>
          <w:spacing w:val="4"/>
        </w:rPr>
        <w:t xml:space="preserve"> </w:t>
      </w:r>
      <w:r w:rsidRPr="002C6513">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2C6513" w:rsidRPr="002C6513" w:rsidRDefault="002C6513" w:rsidP="002C6513">
      <w:pPr>
        <w:shd w:val="clear" w:color="auto" w:fill="FFFFFF"/>
        <w:ind w:firstLine="567"/>
        <w:jc w:val="both"/>
        <w:rPr>
          <w:rFonts w:eastAsia="Calibri"/>
          <w:color w:val="000000"/>
          <w:lang w:eastAsia="en-US"/>
        </w:rPr>
      </w:pPr>
      <w:r w:rsidRPr="002C6513">
        <w:rPr>
          <w:rFonts w:eastAsia="Calibri"/>
          <w:color w:val="000000"/>
          <w:lang w:eastAsia="en-US"/>
        </w:rP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w:t>
      </w:r>
      <w:r w:rsidRPr="002C6513">
        <w:rPr>
          <w:rFonts w:eastAsia="Calibri"/>
          <w:color w:val="000000"/>
          <w:lang w:eastAsia="en-US"/>
        </w:rPr>
        <w:lastRenderedPageBreak/>
        <w:t>территорию Российской Федерации с соблюдением требований законодательства Российской Федерации.</w:t>
      </w:r>
    </w:p>
    <w:p w:rsidR="002C6513" w:rsidRPr="002C6513" w:rsidRDefault="002C6513" w:rsidP="002C6513">
      <w:pPr>
        <w:shd w:val="clear" w:color="auto" w:fill="FFFFFF"/>
        <w:jc w:val="both"/>
        <w:rPr>
          <w:rFonts w:eastAsia="Calibri"/>
          <w:color w:val="000000"/>
          <w:lang w:eastAsia="en-US"/>
        </w:rPr>
      </w:pPr>
    </w:p>
    <w:p w:rsidR="002C6513" w:rsidRPr="002C6513" w:rsidRDefault="002C6513" w:rsidP="002C6513">
      <w:pPr>
        <w:shd w:val="clear" w:color="auto" w:fill="FFFFFF"/>
        <w:jc w:val="center"/>
        <w:rPr>
          <w:rFonts w:eastAsia="Calibri"/>
          <w:b/>
          <w:bCs/>
          <w:color w:val="000000"/>
          <w:lang w:eastAsia="en-US"/>
        </w:rPr>
      </w:pPr>
      <w:r w:rsidRPr="002C6513">
        <w:rPr>
          <w:rFonts w:eastAsia="Calibri"/>
          <w:b/>
          <w:bCs/>
          <w:color w:val="000000"/>
          <w:lang w:eastAsia="en-US"/>
        </w:rPr>
        <w:t>6. Переход права собственности и рисков</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2C6513" w:rsidRPr="002C6513" w:rsidRDefault="002C6513" w:rsidP="002C6513">
      <w:pPr>
        <w:shd w:val="clear" w:color="auto" w:fill="FFFFFF"/>
        <w:tabs>
          <w:tab w:val="left" w:pos="1219"/>
        </w:tabs>
        <w:ind w:firstLine="567"/>
        <w:jc w:val="both"/>
        <w:rPr>
          <w:rFonts w:eastAsia="Calibri"/>
          <w:color w:val="000000"/>
          <w:highlight w:val="green"/>
          <w:lang w:eastAsia="en-US"/>
        </w:rPr>
      </w:pPr>
    </w:p>
    <w:p w:rsidR="002C6513" w:rsidRPr="002C6513" w:rsidRDefault="002C6513" w:rsidP="002C6513">
      <w:pPr>
        <w:shd w:val="clear" w:color="auto" w:fill="FFFFFF"/>
        <w:tabs>
          <w:tab w:val="left" w:pos="1219"/>
        </w:tabs>
        <w:ind w:firstLine="567"/>
        <w:jc w:val="both"/>
        <w:rPr>
          <w:rFonts w:eastAsia="Calibri"/>
          <w:color w:val="000000"/>
          <w:highlight w:val="green"/>
          <w:lang w:eastAsia="en-US"/>
        </w:rPr>
      </w:pPr>
    </w:p>
    <w:p w:rsidR="002C6513" w:rsidRPr="002C6513" w:rsidRDefault="002C6513" w:rsidP="002C6513">
      <w:pPr>
        <w:shd w:val="clear" w:color="auto" w:fill="FFFFFF"/>
        <w:tabs>
          <w:tab w:val="left" w:pos="709"/>
        </w:tabs>
        <w:ind w:left="24" w:right="10" w:firstLine="543"/>
        <w:jc w:val="center"/>
        <w:rPr>
          <w:rFonts w:eastAsia="Calibri"/>
          <w:b/>
          <w:color w:val="000000"/>
          <w:lang w:eastAsia="en-US"/>
        </w:rPr>
      </w:pPr>
      <w:r w:rsidRPr="002C6513">
        <w:rPr>
          <w:rFonts w:eastAsia="Calibri"/>
          <w:b/>
          <w:color w:val="000000"/>
          <w:lang w:eastAsia="en-US"/>
        </w:rPr>
        <w:t>7. Приемка товара</w:t>
      </w:r>
    </w:p>
    <w:p w:rsidR="002C6513" w:rsidRPr="002C6513" w:rsidRDefault="002C6513" w:rsidP="002C6513">
      <w:pPr>
        <w:shd w:val="clear" w:color="auto" w:fill="FFFFFF"/>
        <w:tabs>
          <w:tab w:val="left" w:pos="709"/>
        </w:tabs>
        <w:ind w:left="24" w:right="10" w:firstLine="543"/>
        <w:jc w:val="both"/>
        <w:rPr>
          <w:rFonts w:eastAsia="Calibri"/>
          <w:bCs/>
          <w:color w:val="000000"/>
          <w:lang w:eastAsia="en-US"/>
        </w:rPr>
      </w:pPr>
      <w:r w:rsidRPr="002C6513">
        <w:rPr>
          <w:rFonts w:eastAsia="Calibri"/>
          <w:color w:val="000000"/>
          <w:lang w:eastAsia="en-US"/>
        </w:rPr>
        <w:t xml:space="preserve">7.1. </w:t>
      </w:r>
      <w:r w:rsidRPr="002C6513">
        <w:rPr>
          <w:rFonts w:eastAsia="Calibri"/>
          <w:bCs/>
          <w:color w:val="000000"/>
          <w:lang w:eastAsia="en-US"/>
        </w:rPr>
        <w:t xml:space="preserve">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товарной накладной формы ТОРГ-12) по адресу, указанному в пункте 4.1. настоящего Договора. </w:t>
      </w:r>
    </w:p>
    <w:p w:rsidR="002C6513" w:rsidRPr="002C6513" w:rsidRDefault="002C6513" w:rsidP="002C6513">
      <w:pPr>
        <w:shd w:val="clear" w:color="auto" w:fill="FFFFFF"/>
        <w:tabs>
          <w:tab w:val="left" w:pos="709"/>
        </w:tabs>
        <w:ind w:left="24" w:right="10" w:firstLine="543"/>
        <w:jc w:val="both"/>
        <w:rPr>
          <w:rFonts w:eastAsia="Calibri"/>
          <w:bCs/>
          <w:color w:val="000000"/>
          <w:lang w:eastAsia="en-US"/>
        </w:rPr>
      </w:pPr>
      <w:r w:rsidRPr="002C6513">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2C6513" w:rsidRPr="002C6513" w:rsidRDefault="002C6513" w:rsidP="002C6513">
      <w:pPr>
        <w:shd w:val="clear" w:color="auto" w:fill="FFFFFF"/>
        <w:tabs>
          <w:tab w:val="left" w:pos="709"/>
        </w:tabs>
        <w:ind w:left="24" w:right="10" w:firstLine="543"/>
        <w:jc w:val="both"/>
        <w:rPr>
          <w:rFonts w:eastAsia="Calibri"/>
          <w:bCs/>
          <w:color w:val="000000"/>
          <w:lang w:eastAsia="en-US"/>
        </w:rPr>
      </w:pPr>
      <w:r w:rsidRPr="002C6513">
        <w:rPr>
          <w:rFonts w:eastAsia="Calibri"/>
          <w:bCs/>
          <w:color w:val="000000"/>
          <w:lang w:eastAsia="en-US"/>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C6513" w:rsidRPr="002C6513" w:rsidRDefault="002C6513" w:rsidP="002C6513">
      <w:pPr>
        <w:shd w:val="clear" w:color="auto" w:fill="FFFFFF"/>
        <w:tabs>
          <w:tab w:val="left" w:pos="709"/>
        </w:tabs>
        <w:ind w:left="24" w:right="10" w:firstLine="543"/>
        <w:jc w:val="both"/>
        <w:rPr>
          <w:rFonts w:eastAsia="Calibri"/>
          <w:bCs/>
          <w:color w:val="000000"/>
          <w:lang w:eastAsia="en-US"/>
        </w:rPr>
      </w:pPr>
      <w:r w:rsidRPr="002C6513">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2C6513" w:rsidRPr="002C6513" w:rsidRDefault="002C6513" w:rsidP="002C6513">
      <w:pPr>
        <w:shd w:val="clear" w:color="auto" w:fill="FFFFFF"/>
        <w:tabs>
          <w:tab w:val="left" w:pos="709"/>
        </w:tabs>
        <w:ind w:left="24" w:right="10" w:firstLine="543"/>
        <w:jc w:val="both"/>
        <w:rPr>
          <w:rFonts w:eastAsia="Calibri"/>
          <w:bCs/>
          <w:color w:val="000000"/>
          <w:lang w:eastAsia="en-US"/>
        </w:rPr>
      </w:pPr>
      <w:r w:rsidRPr="002C6513">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2C6513" w:rsidRPr="002C6513" w:rsidRDefault="002C6513" w:rsidP="002C6513">
      <w:pPr>
        <w:shd w:val="clear" w:color="auto" w:fill="FFFFFF"/>
        <w:tabs>
          <w:tab w:val="left" w:pos="709"/>
        </w:tabs>
        <w:ind w:left="24" w:right="10" w:firstLine="543"/>
        <w:jc w:val="both"/>
        <w:rPr>
          <w:rFonts w:eastAsia="Calibri"/>
          <w:bCs/>
          <w:color w:val="000000"/>
          <w:lang w:eastAsia="en-US"/>
        </w:rPr>
      </w:pPr>
      <w:r w:rsidRPr="002C6513">
        <w:rPr>
          <w:rFonts w:eastAsia="Calibri"/>
          <w:bCs/>
          <w:color w:val="000000"/>
          <w:lang w:eastAsia="en-US"/>
        </w:rPr>
        <w:t>Поставщик производит замену (отгрузку) данного Товара в течение 10 дней с момента получения претензии Покупателя, либо направляет в адрес Покупателя письменные возражения с обоснованием.</w:t>
      </w:r>
    </w:p>
    <w:p w:rsidR="002C6513" w:rsidRPr="002C6513" w:rsidRDefault="002C6513" w:rsidP="002C6513">
      <w:pPr>
        <w:shd w:val="clear" w:color="auto" w:fill="FFFFFF"/>
        <w:tabs>
          <w:tab w:val="left" w:pos="709"/>
        </w:tabs>
        <w:ind w:left="24" w:right="10" w:firstLine="543"/>
        <w:jc w:val="both"/>
        <w:rPr>
          <w:rFonts w:eastAsia="Calibri"/>
          <w:bCs/>
          <w:color w:val="000000"/>
          <w:lang w:eastAsia="en-US"/>
        </w:rPr>
      </w:pPr>
      <w:r w:rsidRPr="002C6513">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2C6513" w:rsidRPr="002C6513" w:rsidRDefault="002C6513" w:rsidP="002C6513">
      <w:pPr>
        <w:shd w:val="clear" w:color="auto" w:fill="FFFFFF"/>
        <w:tabs>
          <w:tab w:val="left" w:pos="1224"/>
        </w:tabs>
        <w:rPr>
          <w:rFonts w:eastAsia="Calibri"/>
          <w:b/>
          <w:bCs/>
          <w:color w:val="000000"/>
          <w:lang w:eastAsia="en-US"/>
        </w:rPr>
      </w:pPr>
    </w:p>
    <w:p w:rsidR="002C6513" w:rsidRPr="002C6513" w:rsidRDefault="002C6513" w:rsidP="002C6513">
      <w:pPr>
        <w:shd w:val="clear" w:color="auto" w:fill="FFFFFF"/>
        <w:tabs>
          <w:tab w:val="left" w:pos="1224"/>
        </w:tabs>
        <w:ind w:left="5" w:hanging="5"/>
        <w:jc w:val="center"/>
        <w:rPr>
          <w:rFonts w:eastAsia="Calibri"/>
          <w:b/>
          <w:bCs/>
          <w:color w:val="000000"/>
          <w:lang w:eastAsia="en-US"/>
        </w:rPr>
      </w:pPr>
      <w:r w:rsidRPr="002C6513">
        <w:rPr>
          <w:rFonts w:eastAsia="Calibri"/>
          <w:b/>
          <w:bCs/>
          <w:color w:val="000000"/>
          <w:lang w:eastAsia="en-US"/>
        </w:rPr>
        <w:t>8. Ответственность Сторон</w:t>
      </w:r>
    </w:p>
    <w:p w:rsidR="002C6513" w:rsidRPr="002C6513" w:rsidRDefault="002C6513" w:rsidP="002C6513">
      <w:pPr>
        <w:shd w:val="clear" w:color="auto" w:fill="FFFFFF"/>
        <w:tabs>
          <w:tab w:val="left" w:pos="851"/>
          <w:tab w:val="left" w:pos="1134"/>
        </w:tabs>
        <w:ind w:left="14" w:right="7" w:firstLine="553"/>
        <w:jc w:val="both"/>
        <w:rPr>
          <w:rFonts w:eastAsia="Calibri"/>
          <w:lang w:eastAsia="en-US"/>
        </w:rPr>
      </w:pPr>
      <w:r w:rsidRPr="002C6513">
        <w:rPr>
          <w:rFonts w:eastAsia="Calibri"/>
          <w:color w:val="000000"/>
          <w:lang w:eastAsia="en-US"/>
        </w:rPr>
        <w:t>8.1.</w:t>
      </w:r>
      <w:r w:rsidRPr="002C6513">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2C6513" w:rsidRPr="002C6513" w:rsidRDefault="002C6513" w:rsidP="002C6513">
      <w:pPr>
        <w:shd w:val="clear" w:color="auto" w:fill="FFFFFF"/>
        <w:tabs>
          <w:tab w:val="left" w:pos="851"/>
          <w:tab w:val="left" w:pos="1134"/>
        </w:tabs>
        <w:ind w:left="14" w:right="7" w:firstLine="553"/>
        <w:jc w:val="both"/>
        <w:rPr>
          <w:rFonts w:eastAsia="Calibri"/>
          <w:color w:val="000000"/>
          <w:lang w:eastAsia="en-US"/>
        </w:rPr>
      </w:pPr>
      <w:r w:rsidRPr="002C6513">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2C6513" w:rsidRPr="002C6513" w:rsidRDefault="002C6513" w:rsidP="002C6513">
      <w:pPr>
        <w:shd w:val="clear" w:color="auto" w:fill="FFFFFF"/>
        <w:tabs>
          <w:tab w:val="left" w:pos="851"/>
          <w:tab w:val="left" w:pos="1134"/>
        </w:tabs>
        <w:ind w:left="14" w:right="7" w:firstLine="553"/>
        <w:jc w:val="both"/>
        <w:rPr>
          <w:rFonts w:eastAsia="Calibri"/>
          <w:color w:val="000000"/>
          <w:lang w:eastAsia="en-US"/>
        </w:rPr>
      </w:pPr>
      <w:r w:rsidRPr="002C6513">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2C6513" w:rsidRPr="002C6513" w:rsidRDefault="002C6513" w:rsidP="002C6513">
      <w:pPr>
        <w:shd w:val="clear" w:color="auto" w:fill="FFFFFF"/>
        <w:tabs>
          <w:tab w:val="left" w:pos="851"/>
          <w:tab w:val="left" w:pos="1134"/>
        </w:tabs>
        <w:ind w:left="14" w:right="7" w:firstLine="553"/>
        <w:jc w:val="both"/>
        <w:rPr>
          <w:rFonts w:eastAsia="Calibri"/>
          <w:color w:val="000000"/>
          <w:lang w:eastAsia="en-US"/>
        </w:rPr>
      </w:pPr>
      <w:r w:rsidRPr="002C6513">
        <w:rPr>
          <w:rFonts w:eastAsia="Calibri"/>
          <w:lang w:eastAsia="en-US"/>
        </w:rPr>
        <w:t>8.4</w:t>
      </w:r>
      <w:r w:rsidRPr="002C6513">
        <w:rPr>
          <w:rFonts w:eastAsia="Calibri"/>
          <w:color w:val="000000"/>
          <w:lang w:eastAsia="en-US"/>
        </w:rPr>
        <w:t xml:space="preserve">.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w:t>
      </w:r>
      <w:r w:rsidRPr="002C6513">
        <w:rPr>
          <w:rFonts w:eastAsia="Calibri"/>
          <w:color w:val="000000"/>
          <w:lang w:eastAsia="en-US"/>
        </w:rPr>
        <w:lastRenderedPageBreak/>
        <w:t>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2C6513" w:rsidRPr="002C6513" w:rsidRDefault="002C6513" w:rsidP="002C6513">
      <w:pPr>
        <w:shd w:val="clear" w:color="auto" w:fill="FFFFFF"/>
        <w:tabs>
          <w:tab w:val="left" w:pos="851"/>
          <w:tab w:val="left" w:pos="1134"/>
        </w:tabs>
        <w:ind w:left="14" w:right="7" w:firstLine="553"/>
        <w:jc w:val="both"/>
        <w:rPr>
          <w:rFonts w:eastAsia="Calibri"/>
          <w:color w:val="000000"/>
          <w:lang w:eastAsia="en-US"/>
        </w:rPr>
      </w:pPr>
      <w:r w:rsidRPr="002C6513">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2C6513" w:rsidRPr="002C6513" w:rsidRDefault="002C6513" w:rsidP="002C6513">
      <w:pPr>
        <w:shd w:val="clear" w:color="auto" w:fill="FFFFFF"/>
        <w:tabs>
          <w:tab w:val="left" w:pos="851"/>
          <w:tab w:val="left" w:pos="1134"/>
        </w:tabs>
        <w:ind w:left="14" w:right="7" w:firstLine="553"/>
        <w:jc w:val="both"/>
        <w:rPr>
          <w:rFonts w:eastAsia="Calibri"/>
          <w:color w:val="000000"/>
          <w:lang w:eastAsia="en-US"/>
        </w:rPr>
      </w:pPr>
      <w:r w:rsidRPr="002C6513">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2C6513" w:rsidRPr="002C6513" w:rsidRDefault="002C6513" w:rsidP="002C6513">
      <w:pPr>
        <w:shd w:val="clear" w:color="auto" w:fill="FFFFFF"/>
        <w:tabs>
          <w:tab w:val="left" w:pos="1531"/>
        </w:tabs>
        <w:ind w:left="10" w:firstLine="768"/>
        <w:jc w:val="both"/>
        <w:rPr>
          <w:rFonts w:eastAsia="Calibri"/>
          <w:b/>
          <w:bCs/>
          <w:color w:val="000000"/>
          <w:lang w:eastAsia="en-US"/>
        </w:rPr>
      </w:pPr>
    </w:p>
    <w:p w:rsidR="002C6513" w:rsidRPr="002C6513" w:rsidRDefault="002C6513" w:rsidP="002C6513">
      <w:pPr>
        <w:shd w:val="clear" w:color="auto" w:fill="FFFFFF"/>
        <w:tabs>
          <w:tab w:val="left" w:pos="1531"/>
        </w:tabs>
        <w:ind w:left="10" w:firstLine="768"/>
        <w:jc w:val="center"/>
        <w:rPr>
          <w:rFonts w:eastAsia="Calibri"/>
          <w:b/>
          <w:bCs/>
          <w:color w:val="000000"/>
          <w:lang w:eastAsia="en-US"/>
        </w:rPr>
      </w:pPr>
      <w:r w:rsidRPr="002C6513">
        <w:rPr>
          <w:rFonts w:eastAsia="Calibri"/>
          <w:b/>
          <w:bCs/>
          <w:color w:val="000000"/>
          <w:lang w:eastAsia="en-US"/>
        </w:rPr>
        <w:t>9. Антикоррупционная оговорка</w:t>
      </w:r>
    </w:p>
    <w:p w:rsidR="002C6513" w:rsidRPr="002C6513" w:rsidRDefault="002C6513" w:rsidP="002C6513">
      <w:pPr>
        <w:ind w:firstLine="567"/>
        <w:jc w:val="both"/>
        <w:rPr>
          <w:rFonts w:eastAsia="Calibri"/>
          <w:lang w:eastAsia="en-US"/>
        </w:rPr>
      </w:pPr>
      <w:r w:rsidRPr="002C6513">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C6513">
        <w:rPr>
          <w:rFonts w:eastAsia="Calibri"/>
          <w:b/>
          <w:bCs/>
          <w:lang w:eastAsia="en-US"/>
        </w:rPr>
        <w:t xml:space="preserve"> </w:t>
      </w:r>
      <w:r w:rsidRPr="002C6513">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2C6513">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C6513" w:rsidRPr="002C6513" w:rsidRDefault="002C6513" w:rsidP="002C6513">
      <w:pPr>
        <w:shd w:val="clear" w:color="auto" w:fill="FFFFFF"/>
        <w:tabs>
          <w:tab w:val="left" w:pos="1531"/>
        </w:tabs>
        <w:jc w:val="both"/>
        <w:rPr>
          <w:rFonts w:eastAsia="Calibri"/>
          <w:b/>
          <w:bCs/>
          <w:color w:val="000000"/>
          <w:lang w:eastAsia="en-US"/>
        </w:rPr>
      </w:pPr>
    </w:p>
    <w:p w:rsidR="002C6513" w:rsidRPr="002C6513" w:rsidRDefault="002C6513" w:rsidP="002C6513">
      <w:pPr>
        <w:shd w:val="clear" w:color="auto" w:fill="FFFFFF"/>
        <w:tabs>
          <w:tab w:val="left" w:pos="1531"/>
        </w:tabs>
        <w:ind w:left="10" w:hanging="10"/>
        <w:jc w:val="center"/>
        <w:rPr>
          <w:rFonts w:eastAsia="Calibri"/>
          <w:b/>
          <w:bCs/>
          <w:color w:val="000000"/>
          <w:lang w:eastAsia="en-US"/>
        </w:rPr>
      </w:pPr>
      <w:r w:rsidRPr="002C6513">
        <w:rPr>
          <w:rFonts w:eastAsia="Calibri"/>
          <w:b/>
          <w:bCs/>
          <w:color w:val="000000"/>
          <w:lang w:eastAsia="en-US"/>
        </w:rPr>
        <w:t>10. Налоговая оговорка</w:t>
      </w:r>
    </w:p>
    <w:p w:rsidR="002C6513" w:rsidRPr="002C6513" w:rsidRDefault="002C6513" w:rsidP="002C6513">
      <w:pPr>
        <w:ind w:firstLine="567"/>
        <w:jc w:val="both"/>
        <w:rPr>
          <w:rFonts w:eastAsia="Calibri"/>
          <w:lang w:eastAsia="en-US"/>
        </w:rPr>
      </w:pPr>
      <w:r w:rsidRPr="002C6513">
        <w:rPr>
          <w:rFonts w:eastAsia="Calibri"/>
          <w:lang w:eastAsia="en-US"/>
        </w:rPr>
        <w:t>10.1. Поставщик гарантирует, что:</w:t>
      </w:r>
    </w:p>
    <w:p w:rsidR="002C6513" w:rsidRPr="002C6513" w:rsidRDefault="002C6513" w:rsidP="002C6513">
      <w:pPr>
        <w:ind w:firstLine="567"/>
        <w:jc w:val="both"/>
        <w:rPr>
          <w:rFonts w:eastAsia="Calibri"/>
          <w:lang w:eastAsia="en-US"/>
        </w:rPr>
      </w:pPr>
      <w:r w:rsidRPr="002C6513">
        <w:rPr>
          <w:rFonts w:eastAsia="Calibri"/>
          <w:lang w:eastAsia="en-US"/>
        </w:rPr>
        <w:t>зарегистрирован в ЕГРЮЛ надлежащим образом;</w:t>
      </w:r>
    </w:p>
    <w:p w:rsidR="002C6513" w:rsidRPr="002C6513" w:rsidRDefault="002C6513" w:rsidP="002C6513">
      <w:pPr>
        <w:ind w:firstLine="567"/>
        <w:jc w:val="both"/>
        <w:rPr>
          <w:rFonts w:eastAsia="Calibri"/>
          <w:lang w:eastAsia="en-US"/>
        </w:rPr>
      </w:pPr>
      <w:r w:rsidRPr="002C6513">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C6513" w:rsidRPr="002C6513" w:rsidRDefault="002C6513" w:rsidP="002C6513">
      <w:pPr>
        <w:ind w:firstLine="567"/>
        <w:jc w:val="both"/>
        <w:rPr>
          <w:rFonts w:eastAsia="Calibri"/>
          <w:lang w:eastAsia="en-US"/>
        </w:rPr>
      </w:pPr>
      <w:r w:rsidRPr="002C6513">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C6513" w:rsidRPr="002C6513" w:rsidRDefault="002C6513" w:rsidP="002C6513">
      <w:pPr>
        <w:ind w:firstLine="567"/>
        <w:jc w:val="both"/>
        <w:rPr>
          <w:rFonts w:eastAsia="Calibri"/>
          <w:lang w:eastAsia="en-US"/>
        </w:rPr>
      </w:pPr>
      <w:r w:rsidRPr="002C6513">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C6513" w:rsidRPr="002C6513" w:rsidRDefault="002C6513" w:rsidP="002C6513">
      <w:pPr>
        <w:ind w:firstLine="567"/>
        <w:jc w:val="both"/>
        <w:rPr>
          <w:rFonts w:eastAsia="Calibri"/>
          <w:lang w:eastAsia="en-US"/>
        </w:rPr>
      </w:pPr>
      <w:r w:rsidRPr="002C6513">
        <w:rPr>
          <w:rFonts w:eastAsia="Calibri"/>
          <w:lang w:eastAsia="en-US"/>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C6513" w:rsidRPr="002C6513" w:rsidRDefault="002C6513" w:rsidP="002C6513">
      <w:pPr>
        <w:ind w:firstLine="567"/>
        <w:jc w:val="both"/>
        <w:rPr>
          <w:rFonts w:eastAsia="Calibri"/>
          <w:lang w:eastAsia="en-US"/>
        </w:rPr>
      </w:pPr>
      <w:r w:rsidRPr="002C6513">
        <w:rPr>
          <w:rFonts w:eastAsia="Calibri"/>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C6513" w:rsidRPr="002C6513" w:rsidRDefault="002C6513" w:rsidP="002C6513">
      <w:pPr>
        <w:ind w:firstLine="567"/>
        <w:jc w:val="both"/>
        <w:rPr>
          <w:rFonts w:eastAsia="Calibri"/>
          <w:lang w:eastAsia="en-US"/>
        </w:rPr>
      </w:pPr>
      <w:r w:rsidRPr="002C6513">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C6513" w:rsidRPr="002C6513" w:rsidRDefault="002C6513" w:rsidP="002C6513">
      <w:pPr>
        <w:ind w:firstLine="567"/>
        <w:jc w:val="both"/>
        <w:rPr>
          <w:rFonts w:eastAsia="Calibri"/>
          <w:lang w:eastAsia="en-US"/>
        </w:rPr>
      </w:pPr>
      <w:r w:rsidRPr="002C6513">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C6513" w:rsidRPr="002C6513" w:rsidRDefault="002C6513" w:rsidP="002C6513">
      <w:pPr>
        <w:ind w:firstLine="567"/>
        <w:jc w:val="both"/>
        <w:rPr>
          <w:rFonts w:eastAsia="Calibri"/>
          <w:lang w:eastAsia="en-US"/>
        </w:rPr>
      </w:pPr>
      <w:r w:rsidRPr="002C6513">
        <w:rPr>
          <w:rFonts w:eastAsia="Calibri"/>
          <w:lang w:eastAsia="en-US"/>
        </w:rPr>
        <w:t>своевременно и в полном объеме уплачивает налоги, сборы и страховые взносы;</w:t>
      </w:r>
    </w:p>
    <w:p w:rsidR="002C6513" w:rsidRPr="002C6513" w:rsidRDefault="002C6513" w:rsidP="002C6513">
      <w:pPr>
        <w:shd w:val="clear" w:color="auto" w:fill="FFFFFF"/>
        <w:ind w:firstLine="709"/>
        <w:jc w:val="both"/>
        <w:rPr>
          <w:rFonts w:eastAsia="Calibri"/>
          <w:lang w:eastAsia="en-US"/>
        </w:rPr>
      </w:pPr>
      <w:r w:rsidRPr="002C6513">
        <w:t>отражает в налоговой отчетности по НДС все суммы НДС, предъявленные Покупателю;</w:t>
      </w:r>
      <w:r w:rsidRPr="002C6513">
        <w:rPr>
          <w:rFonts w:eastAsia="Calibri"/>
          <w:lang w:eastAsia="en-US"/>
        </w:rPr>
        <w:t xml:space="preserve"> </w:t>
      </w:r>
    </w:p>
    <w:p w:rsidR="002C6513" w:rsidRPr="002C6513" w:rsidRDefault="002C6513" w:rsidP="002C6513">
      <w:pPr>
        <w:ind w:firstLine="567"/>
        <w:jc w:val="both"/>
        <w:rPr>
          <w:rFonts w:eastAsia="Calibri"/>
          <w:lang w:eastAsia="en-US"/>
        </w:rPr>
      </w:pPr>
      <w:r w:rsidRPr="002C6513">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2C6513" w:rsidRPr="002C6513" w:rsidRDefault="002C6513" w:rsidP="002C6513">
      <w:pPr>
        <w:tabs>
          <w:tab w:val="left" w:pos="1276"/>
          <w:tab w:val="left" w:pos="1418"/>
        </w:tabs>
        <w:ind w:firstLine="567"/>
        <w:jc w:val="both"/>
        <w:rPr>
          <w:rFonts w:eastAsia="Calibri"/>
          <w:lang w:eastAsia="en-US"/>
        </w:rPr>
      </w:pPr>
      <w:r w:rsidRPr="002C6513">
        <w:rPr>
          <w:rFonts w:eastAsia="Calibri"/>
          <w:lang w:eastAsia="en-US"/>
        </w:rPr>
        <w:t>10.2.</w:t>
      </w:r>
      <w:r w:rsidRPr="002C6513">
        <w:rPr>
          <w:rFonts w:eastAsia="Calibri"/>
          <w:lang w:eastAsia="en-US"/>
        </w:rPr>
        <w:tab/>
        <w:t>Если Поставщик  нарушит гарантии (любую одну, несколько или все вместе), указанные в пункте 10.1 настоящего раздела,  и это повлечет:</w:t>
      </w:r>
    </w:p>
    <w:p w:rsidR="002C6513" w:rsidRPr="002C6513" w:rsidRDefault="002C6513" w:rsidP="002C6513">
      <w:pPr>
        <w:tabs>
          <w:tab w:val="left" w:pos="1276"/>
        </w:tabs>
        <w:ind w:firstLine="567"/>
        <w:jc w:val="both"/>
        <w:rPr>
          <w:rFonts w:eastAsia="Calibri"/>
          <w:lang w:eastAsia="en-US"/>
        </w:rPr>
      </w:pPr>
      <w:r w:rsidRPr="002C6513">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C6513" w:rsidRPr="002C6513" w:rsidRDefault="002C6513" w:rsidP="002C6513">
      <w:pPr>
        <w:ind w:firstLine="567"/>
        <w:jc w:val="both"/>
        <w:rPr>
          <w:rFonts w:eastAsia="Calibri"/>
          <w:lang w:eastAsia="en-US"/>
        </w:rPr>
      </w:pPr>
      <w:r w:rsidRPr="002C6513">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C6513" w:rsidRPr="002C6513" w:rsidRDefault="002C6513" w:rsidP="002C6513">
      <w:pPr>
        <w:ind w:firstLine="567"/>
        <w:jc w:val="both"/>
        <w:rPr>
          <w:rFonts w:eastAsia="Calibri"/>
          <w:lang w:eastAsia="en-US"/>
        </w:rPr>
      </w:pPr>
      <w:r w:rsidRPr="002C6513">
        <w:rPr>
          <w:rFonts w:eastAsia="Calibri"/>
          <w:lang w:eastAsia="en-US"/>
        </w:rPr>
        <w:t xml:space="preserve">то Поставщик обязуется возместить Покупателю убытки, который последний понес вследствие таких нарушений. </w:t>
      </w:r>
    </w:p>
    <w:p w:rsidR="002C6513" w:rsidRPr="002C6513" w:rsidRDefault="002C6513" w:rsidP="002C6513">
      <w:pPr>
        <w:tabs>
          <w:tab w:val="left" w:pos="1276"/>
          <w:tab w:val="left" w:pos="1418"/>
        </w:tabs>
        <w:ind w:firstLine="567"/>
        <w:jc w:val="both"/>
        <w:rPr>
          <w:rFonts w:eastAsia="Calibri"/>
          <w:lang w:eastAsia="en-US"/>
        </w:rPr>
      </w:pPr>
      <w:r w:rsidRPr="002C6513">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C6513" w:rsidRPr="002C6513" w:rsidRDefault="002C6513" w:rsidP="002C6513">
      <w:pPr>
        <w:shd w:val="clear" w:color="auto" w:fill="FFFFFF"/>
        <w:tabs>
          <w:tab w:val="left" w:pos="1531"/>
        </w:tabs>
        <w:ind w:left="10" w:hanging="10"/>
        <w:jc w:val="center"/>
        <w:rPr>
          <w:rFonts w:eastAsia="Calibri"/>
          <w:b/>
          <w:bCs/>
          <w:color w:val="000000"/>
          <w:lang w:eastAsia="en-US"/>
        </w:rPr>
      </w:pPr>
    </w:p>
    <w:p w:rsidR="002C6513" w:rsidRPr="002C6513" w:rsidRDefault="002C6513" w:rsidP="002C6513">
      <w:pPr>
        <w:shd w:val="clear" w:color="auto" w:fill="FFFFFF"/>
        <w:tabs>
          <w:tab w:val="left" w:pos="1531"/>
        </w:tabs>
        <w:ind w:left="10" w:hanging="10"/>
        <w:jc w:val="center"/>
        <w:rPr>
          <w:rFonts w:eastAsia="Calibri"/>
          <w:b/>
          <w:bCs/>
          <w:color w:val="000000"/>
          <w:lang w:eastAsia="en-US"/>
        </w:rPr>
      </w:pPr>
      <w:r w:rsidRPr="002C6513">
        <w:rPr>
          <w:rFonts w:eastAsia="Calibri"/>
          <w:b/>
          <w:bCs/>
          <w:color w:val="000000"/>
          <w:lang w:eastAsia="en-US"/>
        </w:rPr>
        <w:t>11. Обстоятельства непреодолимой силы</w:t>
      </w:r>
    </w:p>
    <w:p w:rsidR="002C6513" w:rsidRPr="002C6513" w:rsidRDefault="002C6513" w:rsidP="002C6513">
      <w:pPr>
        <w:shd w:val="clear" w:color="auto" w:fill="FFFFFF"/>
        <w:tabs>
          <w:tab w:val="left" w:pos="1464"/>
        </w:tabs>
        <w:ind w:firstLine="567"/>
        <w:jc w:val="both"/>
        <w:rPr>
          <w:rFonts w:eastAsia="Calibri"/>
          <w:lang w:eastAsia="en-US"/>
        </w:rPr>
      </w:pPr>
      <w:r w:rsidRPr="002C6513">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C6513" w:rsidRPr="002C6513" w:rsidRDefault="002C6513" w:rsidP="002C6513">
      <w:pPr>
        <w:shd w:val="clear" w:color="auto" w:fill="FFFFFF"/>
        <w:ind w:left="29" w:firstLine="763"/>
        <w:jc w:val="both"/>
        <w:rPr>
          <w:rFonts w:eastAsia="Calibri"/>
          <w:color w:val="000000"/>
          <w:lang w:eastAsia="en-US"/>
        </w:rPr>
      </w:pPr>
    </w:p>
    <w:p w:rsidR="002C6513" w:rsidRPr="002C6513" w:rsidRDefault="002C6513" w:rsidP="002C6513">
      <w:pPr>
        <w:shd w:val="clear" w:color="auto" w:fill="FFFFFF"/>
        <w:ind w:left="29" w:hanging="29"/>
        <w:jc w:val="center"/>
        <w:rPr>
          <w:rFonts w:eastAsia="Calibri"/>
          <w:b/>
          <w:bCs/>
          <w:color w:val="000000"/>
          <w:lang w:eastAsia="en-US"/>
        </w:rPr>
      </w:pPr>
      <w:r w:rsidRPr="002C6513">
        <w:rPr>
          <w:rFonts w:eastAsia="Calibri"/>
          <w:b/>
          <w:bCs/>
          <w:color w:val="000000"/>
          <w:lang w:eastAsia="en-US"/>
        </w:rPr>
        <w:t>12. Разрешение споров</w:t>
      </w:r>
    </w:p>
    <w:p w:rsidR="002C6513" w:rsidRPr="002C6513" w:rsidRDefault="002C6513" w:rsidP="002C6513">
      <w:pPr>
        <w:shd w:val="clear" w:color="auto" w:fill="FFFFFF"/>
        <w:tabs>
          <w:tab w:val="left" w:pos="567"/>
        </w:tabs>
        <w:ind w:firstLine="567"/>
        <w:jc w:val="both"/>
        <w:rPr>
          <w:rFonts w:eastAsia="Calibri"/>
          <w:color w:val="000000"/>
          <w:lang w:eastAsia="en-US"/>
        </w:rPr>
      </w:pPr>
      <w:r w:rsidRPr="002C6513">
        <w:rPr>
          <w:rFonts w:eastAsia="Calibri"/>
          <w:color w:val="000000"/>
          <w:lang w:eastAsia="en-US"/>
        </w:rPr>
        <w:lastRenderedPageBreak/>
        <w:t>12.1. Все споры, возникающие при исполнении настоящего Договора, разрешаются Сторонами путем переговоров.</w:t>
      </w:r>
    </w:p>
    <w:p w:rsidR="002C6513" w:rsidRPr="002C6513" w:rsidRDefault="002C6513" w:rsidP="002C6513">
      <w:pPr>
        <w:shd w:val="clear" w:color="auto" w:fill="FFFFFF"/>
        <w:tabs>
          <w:tab w:val="left" w:pos="1418"/>
        </w:tabs>
        <w:ind w:firstLine="567"/>
        <w:jc w:val="both"/>
        <w:rPr>
          <w:rFonts w:eastAsia="Calibri"/>
          <w:color w:val="000000"/>
          <w:lang w:eastAsia="en-US"/>
        </w:rPr>
      </w:pPr>
      <w:r w:rsidRPr="002C6513">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2C6513" w:rsidRPr="002C6513" w:rsidRDefault="002C6513" w:rsidP="002C6513">
      <w:pPr>
        <w:shd w:val="clear" w:color="auto" w:fill="FFFFFF"/>
        <w:tabs>
          <w:tab w:val="left" w:pos="1418"/>
        </w:tabs>
        <w:ind w:firstLine="567"/>
        <w:jc w:val="both"/>
        <w:rPr>
          <w:rFonts w:eastAsia="Calibri"/>
          <w:color w:val="000000"/>
          <w:lang w:eastAsia="en-US"/>
        </w:rPr>
      </w:pPr>
      <w:r w:rsidRPr="002C6513">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2C6513" w:rsidRPr="002C6513" w:rsidRDefault="002C6513" w:rsidP="002C6513">
      <w:pPr>
        <w:shd w:val="clear" w:color="auto" w:fill="FFFFFF"/>
        <w:tabs>
          <w:tab w:val="left" w:pos="1418"/>
        </w:tabs>
        <w:ind w:firstLine="567"/>
        <w:jc w:val="both"/>
        <w:rPr>
          <w:rFonts w:eastAsia="Calibri"/>
          <w:color w:val="000000"/>
          <w:lang w:eastAsia="en-US"/>
        </w:rPr>
      </w:pPr>
      <w:r w:rsidRPr="002C6513">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2C6513" w:rsidRPr="002C6513" w:rsidRDefault="002C6513" w:rsidP="002C6513">
      <w:pPr>
        <w:shd w:val="clear" w:color="auto" w:fill="FFFFFF"/>
        <w:tabs>
          <w:tab w:val="left" w:pos="1418"/>
        </w:tabs>
        <w:ind w:firstLine="567"/>
        <w:jc w:val="both"/>
        <w:rPr>
          <w:rFonts w:eastAsia="Calibri"/>
          <w:color w:val="000000"/>
          <w:lang w:eastAsia="en-US"/>
        </w:rPr>
      </w:pPr>
      <w:r w:rsidRPr="002C6513">
        <w:rPr>
          <w:rFonts w:eastAsia="Calibri"/>
          <w:color w:val="000000"/>
          <w:lang w:eastAsia="en-US"/>
        </w:rPr>
        <w:t xml:space="preserve">12.5 </w:t>
      </w:r>
      <w:proofErr w:type="gramStart"/>
      <w:r w:rsidRPr="002C6513">
        <w:rPr>
          <w:rFonts w:eastAsia="Calibri"/>
          <w:color w:val="000000"/>
          <w:lang w:eastAsia="en-US"/>
        </w:rPr>
        <w:t>Сторона</w:t>
      </w:r>
      <w:proofErr w:type="gramEnd"/>
      <w:r w:rsidRPr="002C6513">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2C6513" w:rsidRPr="002C6513" w:rsidRDefault="002C6513" w:rsidP="002C6513">
      <w:pPr>
        <w:shd w:val="clear" w:color="auto" w:fill="FFFFFF"/>
        <w:tabs>
          <w:tab w:val="left" w:pos="1418"/>
        </w:tabs>
        <w:ind w:firstLine="567"/>
        <w:jc w:val="both"/>
        <w:rPr>
          <w:rFonts w:eastAsia="Calibri"/>
          <w:color w:val="000000"/>
          <w:lang w:eastAsia="en-US"/>
        </w:rPr>
      </w:pPr>
      <w:r w:rsidRPr="002C6513">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2C6513" w:rsidRPr="002C6513" w:rsidRDefault="002C6513" w:rsidP="002C6513">
      <w:pPr>
        <w:shd w:val="clear" w:color="auto" w:fill="FFFFFF"/>
        <w:tabs>
          <w:tab w:val="left" w:pos="9922"/>
        </w:tabs>
        <w:ind w:right="-1"/>
        <w:rPr>
          <w:rFonts w:eastAsia="Calibri"/>
          <w:b/>
          <w:bCs/>
          <w:color w:val="000000"/>
          <w:lang w:eastAsia="en-US"/>
        </w:rPr>
      </w:pPr>
    </w:p>
    <w:p w:rsidR="002C6513" w:rsidRPr="002C6513" w:rsidRDefault="002C6513" w:rsidP="002C6513">
      <w:pPr>
        <w:shd w:val="clear" w:color="auto" w:fill="FFFFFF"/>
        <w:tabs>
          <w:tab w:val="left" w:pos="9922"/>
        </w:tabs>
        <w:ind w:left="142" w:right="-1"/>
        <w:jc w:val="center"/>
        <w:rPr>
          <w:rFonts w:eastAsia="Calibri"/>
          <w:b/>
          <w:bCs/>
          <w:lang w:eastAsia="en-US"/>
        </w:rPr>
      </w:pPr>
      <w:r w:rsidRPr="002C6513">
        <w:rPr>
          <w:rFonts w:eastAsia="Calibri"/>
          <w:b/>
          <w:bCs/>
          <w:color w:val="000000"/>
          <w:lang w:eastAsia="en-US"/>
        </w:rPr>
        <w:t xml:space="preserve">13. Порядок внесения </w:t>
      </w:r>
      <w:r w:rsidRPr="002C6513">
        <w:rPr>
          <w:rFonts w:eastAsia="Calibri"/>
          <w:b/>
          <w:bCs/>
          <w:lang w:eastAsia="en-US"/>
        </w:rPr>
        <w:t>изменений, дополнений в Договор и его расторжения</w:t>
      </w:r>
    </w:p>
    <w:p w:rsidR="002C6513" w:rsidRPr="002C6513" w:rsidRDefault="002C6513" w:rsidP="002C6513">
      <w:pPr>
        <w:shd w:val="clear" w:color="auto" w:fill="FFFFFF"/>
        <w:tabs>
          <w:tab w:val="left" w:pos="1474"/>
        </w:tabs>
        <w:ind w:left="48" w:firstLine="519"/>
        <w:jc w:val="both"/>
        <w:rPr>
          <w:rFonts w:eastAsia="Calibri"/>
          <w:lang w:eastAsia="en-US"/>
        </w:rPr>
      </w:pPr>
      <w:r w:rsidRPr="002C6513">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lang w:eastAsia="en-US"/>
        </w:rPr>
        <w:t>13.2. Настоящий Договор может быть досрочно расторгнут по основаниям, предусмотренным законодатель</w:t>
      </w:r>
      <w:r w:rsidRPr="002C6513">
        <w:rPr>
          <w:rFonts w:eastAsia="Calibri"/>
          <w:color w:val="000000"/>
          <w:lang w:eastAsia="en-US"/>
        </w:rPr>
        <w:t>ством Российской Федерации и настоящим Договором.</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 неисполнение Поставщиком требования о предоставлении информации, предусмотренной п.3.1.4 настоящего договора;</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2C6513" w:rsidRPr="002C6513" w:rsidRDefault="002C6513" w:rsidP="002C6513">
      <w:pPr>
        <w:shd w:val="clear" w:color="auto" w:fill="FFFFFF"/>
        <w:tabs>
          <w:tab w:val="left" w:pos="709"/>
        </w:tabs>
        <w:ind w:left="24" w:right="10" w:firstLine="543"/>
        <w:jc w:val="both"/>
        <w:rPr>
          <w:rFonts w:eastAsia="Calibri"/>
          <w:color w:val="000000"/>
          <w:lang w:eastAsia="en-US"/>
        </w:rPr>
      </w:pPr>
      <w:r w:rsidRPr="002C6513">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2C6513" w:rsidRPr="002C6513" w:rsidRDefault="002C6513" w:rsidP="002C6513">
      <w:pPr>
        <w:shd w:val="clear" w:color="auto" w:fill="FFFFFF"/>
        <w:tabs>
          <w:tab w:val="left" w:pos="1512"/>
        </w:tabs>
        <w:ind w:left="290" w:hanging="284"/>
        <w:jc w:val="both"/>
        <w:rPr>
          <w:rFonts w:eastAsia="Calibri"/>
          <w:b/>
          <w:bCs/>
          <w:color w:val="000000"/>
          <w:lang w:eastAsia="en-US"/>
        </w:rPr>
      </w:pPr>
    </w:p>
    <w:p w:rsidR="002C6513" w:rsidRPr="002C6513" w:rsidRDefault="002C6513" w:rsidP="002C6513">
      <w:pPr>
        <w:shd w:val="clear" w:color="auto" w:fill="FFFFFF"/>
        <w:tabs>
          <w:tab w:val="left" w:pos="1512"/>
        </w:tabs>
        <w:ind w:firstLine="6"/>
        <w:jc w:val="center"/>
        <w:rPr>
          <w:rFonts w:eastAsia="Calibri"/>
          <w:b/>
          <w:bCs/>
          <w:color w:val="000000"/>
          <w:lang w:eastAsia="en-US"/>
        </w:rPr>
      </w:pPr>
      <w:r w:rsidRPr="002C6513">
        <w:rPr>
          <w:rFonts w:eastAsia="Calibri"/>
          <w:b/>
          <w:bCs/>
          <w:color w:val="000000"/>
          <w:lang w:eastAsia="en-US"/>
        </w:rPr>
        <w:t>14. Действие Договора</w:t>
      </w:r>
    </w:p>
    <w:p w:rsidR="002C6513" w:rsidRPr="002C6513" w:rsidRDefault="002C6513" w:rsidP="002C6513">
      <w:pPr>
        <w:ind w:firstLine="567"/>
        <w:jc w:val="both"/>
        <w:rPr>
          <w:rFonts w:eastAsia="Calibri"/>
          <w:color w:val="000000"/>
          <w:lang w:eastAsia="en-US"/>
        </w:rPr>
      </w:pPr>
      <w:r w:rsidRPr="002C6513">
        <w:rPr>
          <w:rFonts w:eastAsia="Calibri"/>
          <w:color w:val="000000"/>
          <w:lang w:eastAsia="en-US"/>
        </w:rPr>
        <w:t>14.1. Настоящий Договор вступает в силу с 01 февраля 2020 года и действует до              31 июня 2020 года, а в части взаиморасчетов – до полного выполнения обязательств Сторон.</w:t>
      </w:r>
    </w:p>
    <w:p w:rsidR="002C6513" w:rsidRPr="002C6513" w:rsidRDefault="002C6513" w:rsidP="002C6513">
      <w:pPr>
        <w:ind w:left="290" w:firstLine="720"/>
        <w:jc w:val="both"/>
        <w:rPr>
          <w:rFonts w:eastAsia="Calibri"/>
          <w:b/>
          <w:bCs/>
          <w:color w:val="000000"/>
          <w:lang w:eastAsia="en-US"/>
        </w:rPr>
      </w:pPr>
    </w:p>
    <w:p w:rsidR="002C6513" w:rsidRPr="002C6513" w:rsidRDefault="002C6513" w:rsidP="002C6513">
      <w:pPr>
        <w:jc w:val="center"/>
        <w:rPr>
          <w:rFonts w:eastAsia="Calibri"/>
          <w:b/>
          <w:bCs/>
          <w:color w:val="000000"/>
          <w:lang w:eastAsia="en-US"/>
        </w:rPr>
      </w:pPr>
      <w:r w:rsidRPr="002C6513">
        <w:rPr>
          <w:rFonts w:eastAsia="Calibri"/>
          <w:b/>
          <w:bCs/>
          <w:color w:val="000000"/>
          <w:lang w:eastAsia="en-US"/>
        </w:rPr>
        <w:t>15. Прочие условия</w:t>
      </w:r>
    </w:p>
    <w:p w:rsidR="002C6513" w:rsidRPr="002C6513" w:rsidRDefault="002C6513" w:rsidP="002C6513">
      <w:pPr>
        <w:shd w:val="clear" w:color="auto" w:fill="FFFFFF"/>
        <w:ind w:right="43" w:firstLine="567"/>
        <w:jc w:val="both"/>
        <w:rPr>
          <w:rFonts w:eastAsia="Calibri"/>
          <w:color w:val="000000"/>
          <w:lang w:eastAsia="en-US"/>
        </w:rPr>
      </w:pPr>
      <w:r w:rsidRPr="002C6513">
        <w:rPr>
          <w:rFonts w:eastAsia="Calibri"/>
          <w:color w:val="000000"/>
          <w:lang w:eastAsia="en-US"/>
        </w:rPr>
        <w:lastRenderedPageBreak/>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2C6513" w:rsidRPr="002C6513" w:rsidRDefault="002C6513" w:rsidP="002C6513">
      <w:pPr>
        <w:shd w:val="clear" w:color="auto" w:fill="FFFFFF"/>
        <w:tabs>
          <w:tab w:val="left" w:pos="1392"/>
        </w:tabs>
        <w:ind w:left="45" w:firstLine="522"/>
        <w:jc w:val="both"/>
        <w:rPr>
          <w:rFonts w:eastAsia="Calibri"/>
          <w:color w:val="000000"/>
          <w:lang w:eastAsia="en-US"/>
        </w:rPr>
      </w:pPr>
      <w:r w:rsidRPr="002C6513">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2C6513" w:rsidRPr="002C6513" w:rsidRDefault="002C6513" w:rsidP="002C6513">
      <w:pPr>
        <w:shd w:val="clear" w:color="auto" w:fill="FFFFFF"/>
        <w:ind w:right="43" w:firstLine="567"/>
        <w:jc w:val="both"/>
        <w:rPr>
          <w:rFonts w:eastAsia="Calibri"/>
          <w:color w:val="000000"/>
          <w:lang w:eastAsia="en-US"/>
        </w:rPr>
      </w:pPr>
      <w:r w:rsidRPr="002C6513">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2C6513" w:rsidRPr="002C6513" w:rsidRDefault="002C6513" w:rsidP="002C6513">
      <w:pPr>
        <w:shd w:val="clear" w:color="auto" w:fill="FFFFFF"/>
        <w:ind w:right="43" w:firstLine="567"/>
        <w:jc w:val="both"/>
        <w:rPr>
          <w:rFonts w:eastAsia="Calibri"/>
          <w:color w:val="000000"/>
          <w:lang w:eastAsia="en-US"/>
        </w:rPr>
      </w:pPr>
      <w:r w:rsidRPr="002C6513">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2C6513" w:rsidRPr="002C6513" w:rsidRDefault="002C6513" w:rsidP="002C6513">
      <w:pPr>
        <w:shd w:val="clear" w:color="auto" w:fill="FFFFFF"/>
        <w:ind w:right="43" w:firstLine="567"/>
        <w:jc w:val="both"/>
        <w:rPr>
          <w:rFonts w:eastAsia="Calibri"/>
          <w:lang w:eastAsia="en-US"/>
        </w:rPr>
      </w:pPr>
      <w:r w:rsidRPr="002C6513">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2C6513" w:rsidRPr="002C6513" w:rsidRDefault="002C6513" w:rsidP="002C6513">
      <w:pPr>
        <w:shd w:val="clear" w:color="auto" w:fill="FFFFFF"/>
        <w:tabs>
          <w:tab w:val="left" w:pos="567"/>
        </w:tabs>
        <w:ind w:firstLine="567"/>
        <w:jc w:val="both"/>
        <w:rPr>
          <w:rFonts w:eastAsia="Calibri"/>
          <w:color w:val="000000"/>
          <w:lang w:eastAsia="en-US"/>
        </w:rPr>
      </w:pPr>
      <w:r w:rsidRPr="002C6513">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2C6513" w:rsidRPr="002C6513" w:rsidRDefault="002C6513" w:rsidP="002C6513">
      <w:pPr>
        <w:shd w:val="clear" w:color="auto" w:fill="FFFFFF"/>
        <w:tabs>
          <w:tab w:val="left" w:pos="1469"/>
        </w:tabs>
        <w:ind w:firstLine="567"/>
        <w:jc w:val="both"/>
        <w:rPr>
          <w:rFonts w:eastAsia="Calibri"/>
          <w:color w:val="000000"/>
          <w:lang w:eastAsia="en-US"/>
        </w:rPr>
      </w:pPr>
      <w:r w:rsidRPr="002C6513">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2C6513" w:rsidRPr="002C6513" w:rsidRDefault="002C6513" w:rsidP="002C6513">
      <w:pPr>
        <w:widowControl w:val="0"/>
        <w:autoSpaceDE w:val="0"/>
        <w:autoSpaceDN w:val="0"/>
        <w:ind w:firstLine="540"/>
        <w:jc w:val="both"/>
      </w:pPr>
      <w:r w:rsidRPr="002C6513">
        <w:t>К настоящему Договору прилагаются:</w:t>
      </w:r>
    </w:p>
    <w:p w:rsidR="002C6513" w:rsidRPr="002C6513" w:rsidRDefault="002C6513" w:rsidP="002C6513">
      <w:pPr>
        <w:widowControl w:val="0"/>
        <w:autoSpaceDE w:val="0"/>
        <w:autoSpaceDN w:val="0"/>
        <w:ind w:firstLine="540"/>
        <w:jc w:val="both"/>
      </w:pPr>
      <w:r w:rsidRPr="002C6513">
        <w:t>Техническое задание (спецификация) (приложение № 1);</w:t>
      </w:r>
    </w:p>
    <w:p w:rsidR="002C6513" w:rsidRPr="002C6513" w:rsidRDefault="002C6513" w:rsidP="002C6513">
      <w:pPr>
        <w:widowControl w:val="0"/>
        <w:autoSpaceDE w:val="0"/>
        <w:autoSpaceDN w:val="0"/>
        <w:ind w:firstLine="540"/>
        <w:jc w:val="both"/>
      </w:pPr>
      <w:r w:rsidRPr="002C6513">
        <w:t>Расчет договорной цены (приложение № 2);</w:t>
      </w:r>
    </w:p>
    <w:p w:rsidR="002C6513" w:rsidRPr="002C6513" w:rsidRDefault="002C6513" w:rsidP="002C6513">
      <w:pPr>
        <w:widowControl w:val="0"/>
        <w:autoSpaceDE w:val="0"/>
        <w:autoSpaceDN w:val="0"/>
        <w:ind w:firstLine="540"/>
        <w:jc w:val="both"/>
      </w:pPr>
      <w:r w:rsidRPr="002C6513">
        <w:t>Заявка на поставку товара (приложение № 3).</w:t>
      </w:r>
    </w:p>
    <w:p w:rsidR="002C6513" w:rsidRPr="002C6513" w:rsidRDefault="002C6513" w:rsidP="002C6513">
      <w:pPr>
        <w:rPr>
          <w:b/>
          <w:bCs/>
          <w:color w:val="000000"/>
          <w:spacing w:val="-6"/>
        </w:rPr>
      </w:pPr>
    </w:p>
    <w:p w:rsidR="002C6513" w:rsidRPr="002C6513" w:rsidRDefault="002C6513" w:rsidP="002C6513">
      <w:pPr>
        <w:ind w:firstLine="6"/>
        <w:jc w:val="center"/>
        <w:rPr>
          <w:b/>
          <w:bCs/>
          <w:color w:val="000000"/>
          <w:spacing w:val="-6"/>
        </w:rPr>
      </w:pPr>
      <w:r w:rsidRPr="002C6513">
        <w:rPr>
          <w:b/>
          <w:bCs/>
          <w:color w:val="000000"/>
          <w:spacing w:val="-6"/>
        </w:rPr>
        <w:t>16. Юридические адреса и платежные реквизиты Сторон</w:t>
      </w:r>
    </w:p>
    <w:p w:rsidR="002C6513" w:rsidRPr="002C6513" w:rsidRDefault="002C6513" w:rsidP="002C6513">
      <w:pPr>
        <w:jc w:val="both"/>
        <w:rPr>
          <w:b/>
          <w:bCs/>
          <w:color w:val="000000"/>
          <w:spacing w:val="-6"/>
        </w:rPr>
      </w:pPr>
    </w:p>
    <w:tbl>
      <w:tblPr>
        <w:tblW w:w="9930" w:type="dxa"/>
        <w:tblInd w:w="-106" w:type="dxa"/>
        <w:tblLayout w:type="fixed"/>
        <w:tblLook w:val="00A0"/>
      </w:tblPr>
      <w:tblGrid>
        <w:gridCol w:w="4823"/>
        <w:gridCol w:w="5107"/>
      </w:tblGrid>
      <w:tr w:rsidR="002C6513" w:rsidRPr="002C6513" w:rsidTr="00EC591E">
        <w:tc>
          <w:tcPr>
            <w:tcW w:w="4820" w:type="dxa"/>
          </w:tcPr>
          <w:p w:rsidR="002C6513" w:rsidRPr="002C6513" w:rsidRDefault="002C6513" w:rsidP="002C6513">
            <w:pPr>
              <w:ind w:left="248"/>
              <w:jc w:val="both"/>
              <w:rPr>
                <w:b/>
                <w:bCs/>
              </w:rPr>
            </w:pPr>
            <w:r w:rsidRPr="002C6513">
              <w:rPr>
                <w:b/>
                <w:bCs/>
              </w:rPr>
              <w:t xml:space="preserve">«Покупатель» </w:t>
            </w:r>
          </w:p>
          <w:p w:rsidR="002C6513" w:rsidRPr="002C6513" w:rsidRDefault="002C6513" w:rsidP="002C6513">
            <w:pPr>
              <w:snapToGrid w:val="0"/>
              <w:ind w:left="248"/>
              <w:rPr>
                <w:rFonts w:eastAsia="Calibri"/>
                <w:b/>
              </w:rPr>
            </w:pPr>
            <w:r w:rsidRPr="002C6513">
              <w:rPr>
                <w:rFonts w:eastAsia="Calibri"/>
                <w:b/>
              </w:rPr>
              <w:t>Акционерное общество «Пассажирская компания «Сахалин»</w:t>
            </w:r>
          </w:p>
          <w:p w:rsidR="002C6513" w:rsidRPr="002C6513" w:rsidRDefault="002C6513" w:rsidP="002C6513">
            <w:pPr>
              <w:snapToGrid w:val="0"/>
              <w:ind w:left="248"/>
              <w:jc w:val="both"/>
              <w:rPr>
                <w:rFonts w:eastAsia="Calibri"/>
              </w:rPr>
            </w:pPr>
            <w:r w:rsidRPr="002C6513">
              <w:rPr>
                <w:rFonts w:eastAsia="Calibri"/>
              </w:rPr>
              <w:t>Юридический адрес: 693000,</w:t>
            </w:r>
          </w:p>
          <w:p w:rsidR="002C6513" w:rsidRPr="002C6513" w:rsidRDefault="002C6513" w:rsidP="002C6513">
            <w:pPr>
              <w:snapToGrid w:val="0"/>
              <w:ind w:left="248"/>
              <w:jc w:val="both"/>
              <w:rPr>
                <w:rFonts w:eastAsia="Calibri"/>
              </w:rPr>
            </w:pPr>
            <w:r w:rsidRPr="002C6513">
              <w:rPr>
                <w:rFonts w:eastAsia="Calibri"/>
              </w:rPr>
              <w:t>г. Южно-Сахалинск, ул. Вокзальная, 54-А</w:t>
            </w:r>
          </w:p>
          <w:p w:rsidR="002C6513" w:rsidRPr="002C6513" w:rsidRDefault="002C6513" w:rsidP="002C6513">
            <w:pPr>
              <w:snapToGrid w:val="0"/>
              <w:ind w:left="248"/>
              <w:jc w:val="both"/>
              <w:rPr>
                <w:rFonts w:eastAsia="Calibri"/>
                <w:bCs/>
              </w:rPr>
            </w:pPr>
            <w:r w:rsidRPr="002C6513">
              <w:rPr>
                <w:rFonts w:eastAsia="Calibri"/>
                <w:bCs/>
              </w:rPr>
              <w:t>ИНН/КПП 6501243453/650101001</w:t>
            </w:r>
          </w:p>
          <w:p w:rsidR="002C6513" w:rsidRPr="002C6513" w:rsidRDefault="002C6513" w:rsidP="002C6513">
            <w:pPr>
              <w:snapToGrid w:val="0"/>
              <w:ind w:left="248"/>
              <w:jc w:val="both"/>
              <w:rPr>
                <w:rFonts w:eastAsia="Calibri"/>
                <w:bCs/>
              </w:rPr>
            </w:pPr>
            <w:r w:rsidRPr="002C6513">
              <w:rPr>
                <w:rFonts w:eastAsia="Calibri"/>
                <w:bCs/>
              </w:rPr>
              <w:t xml:space="preserve">Расчетный счет № 40702810908020008931 в филиале Банк ВТБ (ПАО) </w:t>
            </w:r>
          </w:p>
          <w:p w:rsidR="002C6513" w:rsidRPr="002C6513" w:rsidRDefault="002C6513" w:rsidP="002C6513">
            <w:pPr>
              <w:snapToGrid w:val="0"/>
              <w:ind w:left="248"/>
              <w:jc w:val="both"/>
              <w:rPr>
                <w:rFonts w:eastAsia="Calibri"/>
                <w:bCs/>
              </w:rPr>
            </w:pPr>
            <w:r w:rsidRPr="002C6513">
              <w:rPr>
                <w:rFonts w:eastAsia="Calibri"/>
                <w:bCs/>
              </w:rPr>
              <w:t>в г. Хабаровске</w:t>
            </w:r>
          </w:p>
          <w:p w:rsidR="002C6513" w:rsidRPr="002C6513" w:rsidRDefault="002C6513" w:rsidP="002C6513">
            <w:pPr>
              <w:snapToGrid w:val="0"/>
              <w:ind w:left="248"/>
              <w:jc w:val="both"/>
              <w:rPr>
                <w:rFonts w:eastAsia="Calibri"/>
                <w:bCs/>
              </w:rPr>
            </w:pPr>
            <w:r w:rsidRPr="002C6513">
              <w:rPr>
                <w:rFonts w:eastAsia="Calibri"/>
                <w:bCs/>
              </w:rPr>
              <w:t xml:space="preserve">Корреспондентский счет </w:t>
            </w:r>
          </w:p>
          <w:p w:rsidR="002C6513" w:rsidRPr="002C6513" w:rsidRDefault="002C6513" w:rsidP="002C6513">
            <w:pPr>
              <w:snapToGrid w:val="0"/>
              <w:ind w:left="248"/>
              <w:jc w:val="both"/>
              <w:rPr>
                <w:rFonts w:eastAsia="Calibri"/>
                <w:bCs/>
              </w:rPr>
            </w:pPr>
            <w:r w:rsidRPr="002C6513">
              <w:rPr>
                <w:rFonts w:eastAsia="Calibri"/>
                <w:bCs/>
              </w:rPr>
              <w:t>№ 30101810400000000727</w:t>
            </w:r>
          </w:p>
          <w:p w:rsidR="002C6513" w:rsidRPr="002C6513" w:rsidRDefault="002C6513" w:rsidP="002C6513">
            <w:pPr>
              <w:snapToGrid w:val="0"/>
              <w:ind w:left="248"/>
              <w:jc w:val="both"/>
              <w:rPr>
                <w:rFonts w:eastAsia="Calibri"/>
                <w:bCs/>
              </w:rPr>
            </w:pPr>
            <w:r w:rsidRPr="002C6513">
              <w:rPr>
                <w:rFonts w:eastAsia="Calibri"/>
                <w:bCs/>
              </w:rPr>
              <w:t>БИК  040813727</w:t>
            </w:r>
          </w:p>
          <w:p w:rsidR="002C6513" w:rsidRPr="002C6513" w:rsidRDefault="002C6513" w:rsidP="002C6513">
            <w:pPr>
              <w:snapToGrid w:val="0"/>
              <w:ind w:left="248"/>
              <w:jc w:val="both"/>
              <w:rPr>
                <w:rFonts w:eastAsia="Calibri"/>
                <w:bCs/>
              </w:rPr>
            </w:pPr>
            <w:r w:rsidRPr="002C6513">
              <w:rPr>
                <w:rFonts w:eastAsia="Calibri"/>
                <w:bCs/>
              </w:rPr>
              <w:t>Тел. (4242) 71-31-99, 71-22-59</w:t>
            </w:r>
          </w:p>
          <w:p w:rsidR="002C6513" w:rsidRPr="002C6513" w:rsidRDefault="002C6513" w:rsidP="002C6513">
            <w:pPr>
              <w:snapToGrid w:val="0"/>
              <w:ind w:left="248"/>
              <w:jc w:val="both"/>
              <w:rPr>
                <w:rFonts w:eastAsia="Calibri"/>
                <w:bCs/>
              </w:rPr>
            </w:pPr>
            <w:r w:rsidRPr="002C6513">
              <w:rPr>
                <w:rFonts w:eastAsia="Calibri"/>
                <w:bCs/>
              </w:rPr>
              <w:t>Факс (4242) 71-30-89</w:t>
            </w:r>
          </w:p>
          <w:p w:rsidR="002C6513" w:rsidRPr="002C6513" w:rsidRDefault="002C6513" w:rsidP="002C6513">
            <w:pPr>
              <w:snapToGrid w:val="0"/>
              <w:ind w:left="248"/>
              <w:jc w:val="both"/>
              <w:rPr>
                <w:rFonts w:eastAsia="Calibri"/>
                <w:bCs/>
              </w:rPr>
            </w:pPr>
            <w:r w:rsidRPr="002C6513">
              <w:rPr>
                <w:rFonts w:eastAsia="Calibri"/>
                <w:bCs/>
                <w:lang w:val="en-US"/>
              </w:rPr>
              <w:t>e</w:t>
            </w:r>
            <w:r w:rsidRPr="002C6513">
              <w:rPr>
                <w:rFonts w:eastAsia="Calibri"/>
                <w:bCs/>
              </w:rPr>
              <w:t>-</w:t>
            </w:r>
            <w:r w:rsidRPr="002C6513">
              <w:rPr>
                <w:rFonts w:eastAsia="Calibri"/>
                <w:bCs/>
                <w:lang w:val="en-US"/>
              </w:rPr>
              <w:t>mail</w:t>
            </w:r>
            <w:r w:rsidRPr="002C6513">
              <w:rPr>
                <w:rFonts w:eastAsia="Calibri"/>
                <w:bCs/>
              </w:rPr>
              <w:t xml:space="preserve">: </w:t>
            </w:r>
            <w:hyperlink r:id="rId8" w:history="1">
              <w:r w:rsidRPr="002C6513">
                <w:rPr>
                  <w:rFonts w:eastAsia="Calibri"/>
                  <w:color w:val="0000FF"/>
                  <w:u w:val="single"/>
                  <w:lang w:val="en-US"/>
                </w:rPr>
                <w:t>Dialog</w:t>
              </w:r>
              <w:r w:rsidRPr="002C6513">
                <w:rPr>
                  <w:rFonts w:eastAsia="Calibri"/>
                  <w:color w:val="0000FF"/>
                  <w:u w:val="single"/>
                </w:rPr>
                <w:t>@</w:t>
              </w:r>
              <w:proofErr w:type="spellStart"/>
              <w:r w:rsidRPr="002C6513">
                <w:rPr>
                  <w:rFonts w:eastAsia="Calibri"/>
                  <w:color w:val="0000FF"/>
                  <w:u w:val="single"/>
                  <w:lang w:val="en-US"/>
                </w:rPr>
                <w:t>pk</w:t>
              </w:r>
              <w:proofErr w:type="spellEnd"/>
              <w:r w:rsidRPr="002C6513">
                <w:rPr>
                  <w:rFonts w:eastAsia="Calibri"/>
                  <w:color w:val="0000FF"/>
                  <w:u w:val="single"/>
                </w:rPr>
                <w:t>-</w:t>
              </w:r>
              <w:proofErr w:type="spellStart"/>
              <w:r w:rsidRPr="002C6513">
                <w:rPr>
                  <w:rFonts w:eastAsia="Calibri"/>
                  <w:color w:val="0000FF"/>
                  <w:u w:val="single"/>
                  <w:lang w:val="en-US"/>
                </w:rPr>
                <w:t>sakhalin</w:t>
              </w:r>
              <w:proofErr w:type="spellEnd"/>
              <w:r w:rsidRPr="002C6513">
                <w:rPr>
                  <w:rFonts w:eastAsia="Calibri"/>
                  <w:color w:val="0000FF"/>
                  <w:u w:val="single"/>
                </w:rPr>
                <w:t>.</w:t>
              </w:r>
              <w:proofErr w:type="spellStart"/>
              <w:r w:rsidRPr="002C6513">
                <w:rPr>
                  <w:rFonts w:eastAsia="Calibri"/>
                  <w:color w:val="0000FF"/>
                  <w:u w:val="single"/>
                  <w:lang w:val="en-US"/>
                </w:rPr>
                <w:t>ru</w:t>
              </w:r>
              <w:proofErr w:type="spellEnd"/>
            </w:hyperlink>
            <w:r w:rsidRPr="002C6513">
              <w:rPr>
                <w:rFonts w:eastAsia="Calibri"/>
                <w:bCs/>
              </w:rPr>
              <w:t xml:space="preserve"> </w:t>
            </w:r>
          </w:p>
          <w:p w:rsidR="002C6513" w:rsidRPr="002C6513" w:rsidRDefault="002C6513" w:rsidP="002C6513">
            <w:pPr>
              <w:snapToGrid w:val="0"/>
              <w:ind w:left="248"/>
              <w:jc w:val="both"/>
              <w:rPr>
                <w:rFonts w:eastAsia="Calibri"/>
              </w:rPr>
            </w:pPr>
          </w:p>
          <w:p w:rsidR="002C6513" w:rsidRPr="002C6513" w:rsidRDefault="002C6513" w:rsidP="002C6513">
            <w:pPr>
              <w:tabs>
                <w:tab w:val="left" w:pos="1418"/>
              </w:tabs>
              <w:ind w:left="248"/>
              <w:jc w:val="both"/>
            </w:pPr>
          </w:p>
          <w:p w:rsidR="002C6513" w:rsidRPr="002C6513" w:rsidRDefault="002C6513" w:rsidP="002C6513">
            <w:pPr>
              <w:tabs>
                <w:tab w:val="left" w:pos="1418"/>
              </w:tabs>
              <w:ind w:left="248"/>
              <w:jc w:val="both"/>
            </w:pPr>
            <w:r w:rsidRPr="002C6513">
              <w:rPr>
                <w:lang w:val="en-US"/>
              </w:rPr>
              <w:t>_________________/</w:t>
            </w:r>
            <w:r w:rsidRPr="002C6513">
              <w:t>Д.А. Костыренко</w:t>
            </w:r>
          </w:p>
          <w:p w:rsidR="002C6513" w:rsidRPr="002C6513" w:rsidRDefault="002C6513" w:rsidP="002C6513">
            <w:pPr>
              <w:ind w:left="290" w:hanging="284"/>
              <w:jc w:val="both"/>
              <w:rPr>
                <w:b/>
                <w:bCs/>
                <w:lang w:val="en-US"/>
              </w:rPr>
            </w:pPr>
          </w:p>
        </w:tc>
        <w:tc>
          <w:tcPr>
            <w:tcW w:w="5103" w:type="dxa"/>
          </w:tcPr>
          <w:p w:rsidR="002C6513" w:rsidRPr="002C6513" w:rsidRDefault="002C6513" w:rsidP="002C6513">
            <w:pPr>
              <w:ind w:left="290" w:hanging="284"/>
              <w:jc w:val="both"/>
              <w:rPr>
                <w:b/>
                <w:bCs/>
              </w:rPr>
            </w:pPr>
            <w:r w:rsidRPr="002C6513">
              <w:rPr>
                <w:b/>
                <w:bCs/>
                <w:lang w:val="en-US"/>
              </w:rPr>
              <w:t xml:space="preserve"> </w:t>
            </w:r>
            <w:r w:rsidRPr="002C6513">
              <w:rPr>
                <w:b/>
                <w:bCs/>
              </w:rPr>
              <w:t>«Поставщик»</w:t>
            </w:r>
          </w:p>
          <w:p w:rsidR="002C6513" w:rsidRPr="002C6513" w:rsidRDefault="002C6513" w:rsidP="002C6513">
            <w:pPr>
              <w:rPr>
                <w:rFonts w:eastAsia="Sylfaen"/>
                <w:color w:val="000000"/>
                <w:lang w:bidi="ru-RU"/>
              </w:rPr>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p>
          <w:p w:rsidR="002C6513" w:rsidRPr="002C6513" w:rsidRDefault="002C6513" w:rsidP="002C6513">
            <w:pPr>
              <w:ind w:left="290" w:hanging="284"/>
              <w:jc w:val="both"/>
            </w:pPr>
            <w:r w:rsidRPr="002C6513">
              <w:t xml:space="preserve">         ________________________/_________ </w:t>
            </w:r>
          </w:p>
        </w:tc>
      </w:tr>
    </w:tbl>
    <w:p w:rsidR="002C6513" w:rsidRDefault="002C6513" w:rsidP="002C6513">
      <w:pPr>
        <w:autoSpaceDE w:val="0"/>
        <w:autoSpaceDN w:val="0"/>
        <w:adjustRightInd w:val="0"/>
      </w:pPr>
    </w:p>
    <w:p w:rsidR="002C6513" w:rsidRPr="002C6513" w:rsidRDefault="002C6513" w:rsidP="002C6513">
      <w:pPr>
        <w:autoSpaceDE w:val="0"/>
        <w:autoSpaceDN w:val="0"/>
        <w:adjustRightInd w:val="0"/>
      </w:pPr>
    </w:p>
    <w:p w:rsidR="002C6513" w:rsidRPr="002C6513" w:rsidRDefault="002C6513" w:rsidP="002C6513">
      <w:pPr>
        <w:jc w:val="right"/>
        <w:rPr>
          <w:sz w:val="22"/>
          <w:szCs w:val="22"/>
        </w:rPr>
      </w:pPr>
      <w:r w:rsidRPr="002C6513">
        <w:rPr>
          <w:sz w:val="22"/>
          <w:szCs w:val="22"/>
        </w:rPr>
        <w:t>Приложение №1</w:t>
      </w:r>
    </w:p>
    <w:p w:rsidR="002C6513" w:rsidRPr="002C6513" w:rsidRDefault="002C6513" w:rsidP="002C6513">
      <w:pPr>
        <w:ind w:left="290" w:firstLine="5387"/>
        <w:jc w:val="right"/>
        <w:rPr>
          <w:sz w:val="22"/>
          <w:szCs w:val="22"/>
        </w:rPr>
      </w:pPr>
      <w:r w:rsidRPr="002C6513">
        <w:rPr>
          <w:sz w:val="22"/>
          <w:szCs w:val="22"/>
        </w:rPr>
        <w:t>к договору поставки</w:t>
      </w:r>
    </w:p>
    <w:p w:rsidR="002C6513" w:rsidRPr="002C6513" w:rsidRDefault="002C6513" w:rsidP="002C6513">
      <w:pPr>
        <w:ind w:left="290" w:firstLine="5387"/>
        <w:jc w:val="right"/>
        <w:rPr>
          <w:sz w:val="22"/>
          <w:szCs w:val="22"/>
        </w:rPr>
      </w:pPr>
      <w:r w:rsidRPr="002C6513">
        <w:rPr>
          <w:sz w:val="22"/>
          <w:szCs w:val="22"/>
        </w:rPr>
        <w:t>от «___» _______ 20</w:t>
      </w:r>
      <w:r>
        <w:rPr>
          <w:sz w:val="22"/>
          <w:szCs w:val="22"/>
        </w:rPr>
        <w:t>20</w:t>
      </w:r>
      <w:r w:rsidRPr="002C6513">
        <w:rPr>
          <w:sz w:val="22"/>
          <w:szCs w:val="22"/>
        </w:rPr>
        <w:t xml:space="preserve"> г. № ____</w:t>
      </w:r>
    </w:p>
    <w:p w:rsidR="002C6513" w:rsidRPr="002C6513" w:rsidRDefault="002C6513" w:rsidP="002C6513">
      <w:pPr>
        <w:jc w:val="both"/>
        <w:rPr>
          <w:sz w:val="22"/>
          <w:szCs w:val="22"/>
        </w:rPr>
      </w:pPr>
    </w:p>
    <w:p w:rsidR="002C6513" w:rsidRPr="002C6513" w:rsidRDefault="002C6513" w:rsidP="002C6513">
      <w:pPr>
        <w:ind w:left="290" w:hanging="284"/>
        <w:jc w:val="center"/>
        <w:rPr>
          <w:sz w:val="22"/>
          <w:szCs w:val="22"/>
        </w:rPr>
      </w:pPr>
    </w:p>
    <w:p w:rsidR="002C6513" w:rsidRPr="002C6513" w:rsidRDefault="002C6513" w:rsidP="002C6513">
      <w:pPr>
        <w:ind w:left="290" w:hanging="284"/>
        <w:jc w:val="center"/>
        <w:rPr>
          <w:sz w:val="22"/>
          <w:szCs w:val="22"/>
        </w:rPr>
      </w:pPr>
    </w:p>
    <w:p w:rsidR="002C6513" w:rsidRPr="002C6513" w:rsidRDefault="002C6513" w:rsidP="002C6513">
      <w:pPr>
        <w:widowControl w:val="0"/>
        <w:autoSpaceDE w:val="0"/>
        <w:autoSpaceDN w:val="0"/>
        <w:jc w:val="center"/>
        <w:rPr>
          <w:sz w:val="22"/>
          <w:szCs w:val="22"/>
        </w:rPr>
      </w:pPr>
      <w:r w:rsidRPr="002C6513">
        <w:rPr>
          <w:sz w:val="22"/>
          <w:szCs w:val="22"/>
        </w:rPr>
        <w:t>Техническое задание</w:t>
      </w:r>
    </w:p>
    <w:p w:rsidR="002C6513" w:rsidRPr="002C6513" w:rsidRDefault="002C6513" w:rsidP="002C6513">
      <w:pPr>
        <w:ind w:left="290" w:hanging="284"/>
        <w:jc w:val="center"/>
        <w:rPr>
          <w:sz w:val="22"/>
          <w:szCs w:val="22"/>
        </w:rPr>
      </w:pPr>
      <w:r w:rsidRPr="002C6513">
        <w:rPr>
          <w:sz w:val="22"/>
          <w:szCs w:val="22"/>
        </w:rPr>
        <w:t>(СПЕЦИФИКАЦИЯ)</w:t>
      </w:r>
    </w:p>
    <w:p w:rsidR="002C6513" w:rsidRPr="002C6513" w:rsidRDefault="002C6513" w:rsidP="002C6513">
      <w:pPr>
        <w:ind w:left="290" w:hanging="284"/>
        <w:jc w:val="center"/>
        <w:rPr>
          <w:sz w:val="22"/>
          <w:szCs w:val="22"/>
        </w:rPr>
      </w:pPr>
      <w:r w:rsidRPr="002C6513">
        <w:rPr>
          <w:sz w:val="22"/>
          <w:szCs w:val="22"/>
        </w:rPr>
        <w:t>к договору № __________ от «_____» _______ 20</w:t>
      </w:r>
      <w:r w:rsidR="0051713D">
        <w:rPr>
          <w:sz w:val="22"/>
          <w:szCs w:val="22"/>
        </w:rPr>
        <w:t>__</w:t>
      </w:r>
      <w:r w:rsidRPr="002C6513">
        <w:rPr>
          <w:sz w:val="22"/>
          <w:szCs w:val="22"/>
        </w:rPr>
        <w:t xml:space="preserve"> года</w:t>
      </w:r>
    </w:p>
    <w:p w:rsidR="002C6513" w:rsidRPr="002C6513" w:rsidRDefault="002C6513" w:rsidP="002C6513">
      <w:pPr>
        <w:ind w:left="290" w:hanging="284"/>
        <w:jc w:val="center"/>
        <w:rPr>
          <w:sz w:val="22"/>
          <w:szCs w:val="22"/>
        </w:rPr>
      </w:pPr>
      <w:r w:rsidRPr="002C6513">
        <w:rPr>
          <w:sz w:val="22"/>
          <w:szCs w:val="22"/>
        </w:rPr>
        <w:t>заключенного между АО «Пассажирская компания «Сахалин» и__________</w:t>
      </w:r>
    </w:p>
    <w:p w:rsidR="002C6513" w:rsidRPr="002C6513" w:rsidRDefault="002C6513" w:rsidP="002C6513">
      <w:pPr>
        <w:ind w:firstLine="709"/>
        <w:jc w:val="both"/>
        <w:rPr>
          <w:bCs/>
          <w:i/>
          <w:color w:val="FF0000"/>
          <w:sz w:val="22"/>
          <w:szCs w:val="22"/>
        </w:rPr>
      </w:pPr>
    </w:p>
    <w:p w:rsidR="002C6513" w:rsidRPr="002C6513" w:rsidRDefault="002C6513" w:rsidP="002C6513">
      <w:pPr>
        <w:ind w:firstLine="709"/>
        <w:jc w:val="both"/>
        <w:rPr>
          <w:bCs/>
          <w:i/>
          <w:color w:val="000000"/>
          <w:sz w:val="22"/>
          <w:szCs w:val="22"/>
        </w:rPr>
      </w:pPr>
      <w:r w:rsidRPr="002C6513">
        <w:rPr>
          <w:bCs/>
          <w:i/>
          <w:color w:val="000000"/>
          <w:sz w:val="22"/>
          <w:szCs w:val="22"/>
        </w:rPr>
        <w:t>Участник закупки указывает перечень предлагаемых товаров, в соответствии с приведенными ниже требованиями.</w:t>
      </w:r>
    </w:p>
    <w:p w:rsidR="002C6513" w:rsidRPr="002C6513" w:rsidRDefault="002C6513" w:rsidP="002C6513">
      <w:pPr>
        <w:ind w:left="-567" w:firstLine="709"/>
        <w:jc w:val="both"/>
        <w:rPr>
          <w:color w:val="000000"/>
          <w:sz w:val="22"/>
          <w:szCs w:val="22"/>
        </w:rPr>
      </w:pPr>
    </w:p>
    <w:p w:rsidR="002C6513" w:rsidRPr="002C6513" w:rsidRDefault="002C6513" w:rsidP="002C6513">
      <w:pPr>
        <w:ind w:firstLine="708"/>
        <w:jc w:val="both"/>
        <w:rPr>
          <w:sz w:val="22"/>
          <w:szCs w:val="22"/>
        </w:rPr>
      </w:pPr>
      <w:r w:rsidRPr="002C6513">
        <w:rPr>
          <w:color w:val="000000"/>
          <w:sz w:val="22"/>
          <w:szCs w:val="22"/>
        </w:rPr>
        <w:t>Номенклатура и объем поставляемого товара приведены в таблице</w:t>
      </w:r>
      <w:r w:rsidRPr="002C6513">
        <w:rPr>
          <w:sz w:val="22"/>
          <w:szCs w:val="22"/>
        </w:rPr>
        <w:t xml:space="preserve"> №1.</w:t>
      </w:r>
    </w:p>
    <w:p w:rsidR="002C6513" w:rsidRPr="002C6513" w:rsidRDefault="002C6513" w:rsidP="002C6513">
      <w:pPr>
        <w:widowControl w:val="0"/>
        <w:suppressAutoHyphens/>
        <w:ind w:firstLine="708"/>
        <w:jc w:val="both"/>
        <w:rPr>
          <w:b/>
          <w:bCs/>
          <w:sz w:val="22"/>
          <w:szCs w:val="22"/>
        </w:rPr>
      </w:pPr>
    </w:p>
    <w:p w:rsidR="00A772C9" w:rsidRDefault="00A772C9" w:rsidP="00A772C9">
      <w:pPr>
        <w:widowControl w:val="0"/>
        <w:suppressAutoHyphens/>
        <w:sectPr w:rsidR="00A772C9" w:rsidSect="001C7BB8">
          <w:pgSz w:w="11906" w:h="16838"/>
          <w:pgMar w:top="1134" w:right="851" w:bottom="1134" w:left="1701" w:header="709" w:footer="709" w:gutter="0"/>
          <w:cols w:space="708"/>
          <w:docGrid w:linePitch="360"/>
        </w:sectPr>
      </w:pPr>
    </w:p>
    <w:p w:rsidR="00A772C9" w:rsidRDefault="00A772C9" w:rsidP="00A772C9">
      <w:pPr>
        <w:widowControl w:val="0"/>
        <w:suppressAutoHyphens/>
        <w:sectPr w:rsidR="00A772C9" w:rsidSect="00A772C9">
          <w:type w:val="continuous"/>
          <w:pgSz w:w="11906" w:h="16838"/>
          <w:pgMar w:top="1134" w:right="851" w:bottom="1134" w:left="1701" w:header="709" w:footer="709" w:gutter="0"/>
          <w:cols w:space="708"/>
          <w:docGrid w:linePitch="360"/>
        </w:sectPr>
      </w:pPr>
    </w:p>
    <w:tbl>
      <w:tblPr>
        <w:tblW w:w="53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68"/>
        <w:gridCol w:w="326"/>
        <w:gridCol w:w="1099"/>
        <w:gridCol w:w="791"/>
        <w:gridCol w:w="238"/>
        <w:gridCol w:w="369"/>
        <w:gridCol w:w="1179"/>
        <w:gridCol w:w="1201"/>
        <w:gridCol w:w="1422"/>
        <w:gridCol w:w="6"/>
        <w:gridCol w:w="1164"/>
        <w:gridCol w:w="82"/>
        <w:gridCol w:w="72"/>
      </w:tblGrid>
      <w:tr w:rsidR="009F2DF9" w:rsidRPr="00A83441" w:rsidTr="00882C38">
        <w:tc>
          <w:tcPr>
            <w:tcW w:w="5000" w:type="pct"/>
            <w:gridSpan w:val="14"/>
          </w:tcPr>
          <w:p w:rsidR="009F2DF9" w:rsidRPr="00A83441" w:rsidRDefault="009F2DF9" w:rsidP="00042779">
            <w:pPr>
              <w:jc w:val="both"/>
              <w:rPr>
                <w:b/>
              </w:rPr>
            </w:pPr>
            <w:r w:rsidRPr="00A83441">
              <w:rPr>
                <w:b/>
              </w:rPr>
              <w:lastRenderedPageBreak/>
              <w:t>1. Наименование закупаемых товаров, их количество (объем), единичные расценки и начальная (максимальная) цена договора</w:t>
            </w:r>
          </w:p>
        </w:tc>
      </w:tr>
      <w:tr w:rsidR="00882C38" w:rsidRPr="00A83441" w:rsidTr="00882C38">
        <w:tc>
          <w:tcPr>
            <w:tcW w:w="1281" w:type="pct"/>
            <w:gridSpan w:val="3"/>
            <w:vAlign w:val="center"/>
          </w:tcPr>
          <w:p w:rsidR="009F2DF9" w:rsidRPr="00A83441" w:rsidRDefault="009F2DF9" w:rsidP="00042779">
            <w:pPr>
              <w:jc w:val="center"/>
              <w:rPr>
                <w:b/>
              </w:rPr>
            </w:pPr>
            <w:r w:rsidRPr="00A83441">
              <w:rPr>
                <w:b/>
              </w:rPr>
              <w:t>Наименование товара</w:t>
            </w:r>
          </w:p>
        </w:tc>
        <w:tc>
          <w:tcPr>
            <w:tcW w:w="536" w:type="pct"/>
            <w:vAlign w:val="center"/>
          </w:tcPr>
          <w:p w:rsidR="009F2DF9" w:rsidRPr="00A83441" w:rsidRDefault="009F2DF9" w:rsidP="00042779">
            <w:pPr>
              <w:jc w:val="center"/>
              <w:rPr>
                <w:b/>
              </w:rPr>
            </w:pPr>
            <w:r w:rsidRPr="00A83441">
              <w:rPr>
                <w:b/>
              </w:rPr>
              <w:t>Ед. изм.</w:t>
            </w:r>
          </w:p>
        </w:tc>
        <w:tc>
          <w:tcPr>
            <w:tcW w:w="682" w:type="pct"/>
            <w:gridSpan w:val="3"/>
            <w:vAlign w:val="center"/>
          </w:tcPr>
          <w:p w:rsidR="009F2DF9" w:rsidRPr="00A83441" w:rsidRDefault="009F2DF9" w:rsidP="00042779">
            <w:pPr>
              <w:ind w:left="-108"/>
              <w:jc w:val="center"/>
              <w:rPr>
                <w:b/>
              </w:rPr>
            </w:pPr>
            <w:r w:rsidRPr="00A83441">
              <w:rPr>
                <w:b/>
              </w:rPr>
              <w:t>Количество (объем)</w:t>
            </w:r>
          </w:p>
        </w:tc>
        <w:tc>
          <w:tcPr>
            <w:tcW w:w="575" w:type="pct"/>
            <w:vAlign w:val="center"/>
          </w:tcPr>
          <w:p w:rsidR="009F2DF9" w:rsidRPr="00A83441" w:rsidRDefault="009F2DF9" w:rsidP="00042779">
            <w:pPr>
              <w:jc w:val="center"/>
              <w:rPr>
                <w:b/>
              </w:rPr>
            </w:pPr>
            <w:r w:rsidRPr="00A83441">
              <w:rPr>
                <w:b/>
              </w:rPr>
              <w:t>Цена за единицу</w:t>
            </w:r>
            <w:r>
              <w:rPr>
                <w:b/>
              </w:rPr>
              <w:t>, руб.</w:t>
            </w:r>
            <w:r w:rsidRPr="00A83441">
              <w:rPr>
                <w:b/>
              </w:rPr>
              <w:t xml:space="preserve"> без учёта НДС</w:t>
            </w:r>
          </w:p>
        </w:tc>
        <w:tc>
          <w:tcPr>
            <w:tcW w:w="585" w:type="pct"/>
            <w:vAlign w:val="center"/>
          </w:tcPr>
          <w:p w:rsidR="009F2DF9" w:rsidRPr="00A83441" w:rsidRDefault="009F2DF9" w:rsidP="00042779">
            <w:pPr>
              <w:jc w:val="center"/>
              <w:rPr>
                <w:b/>
              </w:rPr>
            </w:pPr>
            <w:r w:rsidRPr="00A83441">
              <w:rPr>
                <w:b/>
              </w:rPr>
              <w:t>Цена за единицу</w:t>
            </w:r>
            <w:r>
              <w:rPr>
                <w:b/>
              </w:rPr>
              <w:t>, руб.</w:t>
            </w:r>
            <w:r w:rsidRPr="00A83441">
              <w:rPr>
                <w:b/>
              </w:rPr>
              <w:t xml:space="preserve"> с учётом НДС</w:t>
            </w:r>
          </w:p>
        </w:tc>
        <w:tc>
          <w:tcPr>
            <w:tcW w:w="697" w:type="pct"/>
            <w:gridSpan w:val="2"/>
            <w:vAlign w:val="center"/>
          </w:tcPr>
          <w:p w:rsidR="009F2DF9" w:rsidRPr="00A83441" w:rsidRDefault="009F2DF9" w:rsidP="00042779">
            <w:pPr>
              <w:jc w:val="center"/>
              <w:rPr>
                <w:b/>
              </w:rPr>
            </w:pPr>
            <w:r>
              <w:rPr>
                <w:b/>
              </w:rPr>
              <w:t>Всего руб., без учё</w:t>
            </w:r>
            <w:r w:rsidRPr="00A83441">
              <w:rPr>
                <w:b/>
              </w:rPr>
              <w:t>та НДС</w:t>
            </w:r>
          </w:p>
        </w:tc>
        <w:tc>
          <w:tcPr>
            <w:tcW w:w="644" w:type="pct"/>
            <w:gridSpan w:val="3"/>
            <w:vAlign w:val="center"/>
          </w:tcPr>
          <w:p w:rsidR="009F2DF9" w:rsidRPr="00A83441" w:rsidRDefault="009F2DF9" w:rsidP="00042779">
            <w:pPr>
              <w:jc w:val="center"/>
              <w:rPr>
                <w:b/>
              </w:rPr>
            </w:pPr>
            <w:r>
              <w:rPr>
                <w:b/>
              </w:rPr>
              <w:t>Всего руб., с учё</w:t>
            </w:r>
            <w:r w:rsidRPr="00A83441">
              <w:rPr>
                <w:b/>
              </w:rPr>
              <w:t>том НДС</w:t>
            </w:r>
          </w:p>
        </w:tc>
      </w:tr>
      <w:tr w:rsidR="00882C38" w:rsidRPr="00A83441" w:rsidTr="00882C38">
        <w:tc>
          <w:tcPr>
            <w:tcW w:w="1281" w:type="pct"/>
            <w:gridSpan w:val="3"/>
            <w:vAlign w:val="center"/>
          </w:tcPr>
          <w:p w:rsidR="009F2DF9" w:rsidRPr="00A83441" w:rsidRDefault="009F2DF9" w:rsidP="00042779">
            <w:pPr>
              <w:rPr>
                <w:color w:val="000000"/>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536" w:type="pct"/>
            <w:vAlign w:val="center"/>
          </w:tcPr>
          <w:p w:rsidR="009F2DF9" w:rsidRPr="00A83441" w:rsidRDefault="009F2DF9" w:rsidP="00042779">
            <w:pPr>
              <w:jc w:val="center"/>
            </w:pPr>
            <w:r w:rsidRPr="0077558D">
              <w:t>литр</w:t>
            </w:r>
          </w:p>
        </w:tc>
        <w:tc>
          <w:tcPr>
            <w:tcW w:w="682" w:type="pct"/>
            <w:gridSpan w:val="3"/>
            <w:vAlign w:val="center"/>
          </w:tcPr>
          <w:p w:rsidR="009F2DF9" w:rsidRPr="00A83441" w:rsidRDefault="009F2DF9" w:rsidP="00042779">
            <w:pPr>
              <w:jc w:val="center"/>
              <w:rPr>
                <w:i/>
              </w:rPr>
            </w:pPr>
            <w:r>
              <w:rPr>
                <w:color w:val="000000"/>
              </w:rPr>
              <w:t>74 400</w:t>
            </w:r>
          </w:p>
        </w:tc>
        <w:tc>
          <w:tcPr>
            <w:tcW w:w="575" w:type="pct"/>
            <w:vAlign w:val="center"/>
          </w:tcPr>
          <w:p w:rsidR="009F2DF9" w:rsidRPr="00A83441" w:rsidRDefault="009F2DF9" w:rsidP="00042779">
            <w:pPr>
              <w:suppressAutoHyphens/>
              <w:jc w:val="center"/>
              <w:rPr>
                <w:color w:val="000000"/>
              </w:rPr>
            </w:pPr>
          </w:p>
        </w:tc>
        <w:tc>
          <w:tcPr>
            <w:tcW w:w="585" w:type="pct"/>
            <w:vAlign w:val="center"/>
          </w:tcPr>
          <w:p w:rsidR="009F2DF9" w:rsidRPr="00A83441" w:rsidRDefault="009F2DF9" w:rsidP="00042779">
            <w:pPr>
              <w:suppressAutoHyphens/>
              <w:jc w:val="center"/>
              <w:rPr>
                <w:color w:val="000000"/>
              </w:rPr>
            </w:pPr>
          </w:p>
        </w:tc>
        <w:tc>
          <w:tcPr>
            <w:tcW w:w="697" w:type="pct"/>
            <w:gridSpan w:val="2"/>
            <w:vAlign w:val="center"/>
          </w:tcPr>
          <w:p w:rsidR="009F2DF9" w:rsidRPr="000D0329" w:rsidRDefault="009F2DF9" w:rsidP="00042779">
            <w:pPr>
              <w:suppressAutoHyphens/>
              <w:jc w:val="center"/>
              <w:rPr>
                <w:color w:val="000000"/>
                <w:highlight w:val="yellow"/>
                <w:lang w:val="en-US"/>
              </w:rPr>
            </w:pPr>
          </w:p>
        </w:tc>
        <w:tc>
          <w:tcPr>
            <w:tcW w:w="644" w:type="pct"/>
            <w:gridSpan w:val="3"/>
            <w:vAlign w:val="center"/>
          </w:tcPr>
          <w:p w:rsidR="009F2DF9" w:rsidRPr="00A83441" w:rsidRDefault="009F2DF9" w:rsidP="00042779">
            <w:pPr>
              <w:suppressAutoHyphens/>
              <w:jc w:val="center"/>
              <w:rPr>
                <w:color w:val="000000"/>
              </w:rPr>
            </w:pPr>
          </w:p>
        </w:tc>
      </w:tr>
      <w:tr w:rsidR="009F2DF9" w:rsidRPr="00A83441" w:rsidTr="00882C38">
        <w:tc>
          <w:tcPr>
            <w:tcW w:w="1281" w:type="pct"/>
            <w:gridSpan w:val="3"/>
          </w:tcPr>
          <w:p w:rsidR="009F2DF9" w:rsidRPr="00A83441" w:rsidRDefault="009F2DF9" w:rsidP="00042779">
            <w:pPr>
              <w:rPr>
                <w:b/>
              </w:rPr>
            </w:pPr>
            <w:r w:rsidRPr="00A83441">
              <w:rPr>
                <w:b/>
              </w:rPr>
              <w:t>ИТОГО начальная (максимальная) цена</w:t>
            </w:r>
          </w:p>
        </w:tc>
        <w:tc>
          <w:tcPr>
            <w:tcW w:w="2379" w:type="pct"/>
            <w:gridSpan w:val="6"/>
            <w:vAlign w:val="center"/>
          </w:tcPr>
          <w:p w:rsidR="009F2DF9" w:rsidRPr="00A83441" w:rsidRDefault="009F2DF9" w:rsidP="00042779">
            <w:pPr>
              <w:suppressAutoHyphens/>
              <w:jc w:val="both"/>
              <w:rPr>
                <w:b/>
                <w:bCs/>
                <w:color w:val="000000"/>
              </w:rPr>
            </w:pPr>
          </w:p>
        </w:tc>
        <w:tc>
          <w:tcPr>
            <w:tcW w:w="694" w:type="pct"/>
            <w:vAlign w:val="center"/>
          </w:tcPr>
          <w:p w:rsidR="009F2DF9" w:rsidRPr="000D0329" w:rsidRDefault="009F2DF9" w:rsidP="00042779">
            <w:pPr>
              <w:suppressAutoHyphens/>
              <w:jc w:val="center"/>
              <w:rPr>
                <w:color w:val="000000"/>
                <w:highlight w:val="yellow"/>
              </w:rPr>
            </w:pPr>
          </w:p>
        </w:tc>
        <w:tc>
          <w:tcPr>
            <w:tcW w:w="647" w:type="pct"/>
            <w:gridSpan w:val="4"/>
            <w:vAlign w:val="center"/>
          </w:tcPr>
          <w:p w:rsidR="009F2DF9" w:rsidRPr="00A83441" w:rsidRDefault="009F2DF9" w:rsidP="00042779">
            <w:pPr>
              <w:suppressAutoHyphens/>
              <w:jc w:val="center"/>
              <w:rPr>
                <w:color w:val="000000"/>
              </w:rPr>
            </w:pPr>
          </w:p>
        </w:tc>
      </w:tr>
      <w:tr w:rsidR="009F2DF9" w:rsidRPr="00A83441" w:rsidTr="00882C38">
        <w:tc>
          <w:tcPr>
            <w:tcW w:w="1281" w:type="pct"/>
            <w:gridSpan w:val="3"/>
          </w:tcPr>
          <w:p w:rsidR="009F2DF9" w:rsidRPr="00A83441" w:rsidRDefault="009F2DF9" w:rsidP="00042779">
            <w:pPr>
              <w:jc w:val="both"/>
              <w:rPr>
                <w:b/>
              </w:rPr>
            </w:pPr>
            <w:r w:rsidRPr="00A83441">
              <w:rPr>
                <w:b/>
                <w:bCs/>
              </w:rPr>
              <w:t>Порядок формирования начальной (максимальной) цены</w:t>
            </w:r>
          </w:p>
        </w:tc>
        <w:tc>
          <w:tcPr>
            <w:tcW w:w="3719" w:type="pct"/>
            <w:gridSpan w:val="11"/>
          </w:tcPr>
          <w:p w:rsidR="009F2DF9" w:rsidRPr="00A83441" w:rsidRDefault="009F2DF9" w:rsidP="00042779">
            <w:pPr>
              <w:jc w:val="both"/>
            </w:pPr>
            <w:r w:rsidRPr="005E32AA">
              <w:rPr>
                <w:bCs/>
              </w:rPr>
              <w:t xml:space="preserve">Цена Товара включает все возможные расходы Поставщика, связанные с доставкой и транспортировкой товара в адрес Покупателя, в том числе транспортные расходы, погрузки/разгрузки, сборы и другие обязательные платежи. </w:t>
            </w:r>
          </w:p>
        </w:tc>
      </w:tr>
      <w:tr w:rsidR="009F2DF9" w:rsidRPr="00A83441" w:rsidTr="00882C38">
        <w:trPr>
          <w:trHeight w:val="160"/>
        </w:trPr>
        <w:tc>
          <w:tcPr>
            <w:tcW w:w="5000" w:type="pct"/>
            <w:gridSpan w:val="14"/>
          </w:tcPr>
          <w:p w:rsidR="009F2DF9" w:rsidRPr="00A83441" w:rsidRDefault="009F2DF9" w:rsidP="00042779">
            <w:pPr>
              <w:jc w:val="both"/>
              <w:rPr>
                <w:b/>
                <w:bCs/>
                <w:i/>
              </w:rPr>
            </w:pPr>
            <w:r w:rsidRPr="00A83441">
              <w:rPr>
                <w:b/>
              </w:rPr>
              <w:t>2. Требования к товарам</w:t>
            </w:r>
          </w:p>
        </w:tc>
      </w:tr>
      <w:tr w:rsidR="009F2DF9" w:rsidRPr="00A83441" w:rsidTr="00882C38">
        <w:tc>
          <w:tcPr>
            <w:tcW w:w="1122" w:type="pct"/>
            <w:gridSpan w:val="2"/>
            <w:vMerge w:val="restart"/>
          </w:tcPr>
          <w:p w:rsidR="009F2DF9" w:rsidRPr="00A83441" w:rsidRDefault="009F2DF9" w:rsidP="00042779">
            <w:pPr>
              <w:rPr>
                <w:i/>
              </w:rPr>
            </w:pPr>
            <w:r w:rsidRPr="00A83441">
              <w:rPr>
                <w:color w:val="000000"/>
              </w:rPr>
              <w:t xml:space="preserve">Дизельное топливо </w:t>
            </w:r>
            <w:r>
              <w:rPr>
                <w:color w:val="000000"/>
              </w:rPr>
              <w:t>зимнее ЕВРО 5           (</w:t>
            </w:r>
            <w:r w:rsidRPr="00F23FC1">
              <w:rPr>
                <w:color w:val="000000"/>
              </w:rPr>
              <w:t>ДТ-З-К5</w:t>
            </w:r>
            <w:r>
              <w:rPr>
                <w:color w:val="000000"/>
              </w:rPr>
              <w:t>)</w:t>
            </w:r>
          </w:p>
        </w:tc>
        <w:tc>
          <w:tcPr>
            <w:tcW w:w="1081" w:type="pct"/>
            <w:gridSpan w:val="3"/>
          </w:tcPr>
          <w:p w:rsidR="009F2DF9" w:rsidRPr="00A83441" w:rsidRDefault="009F2DF9" w:rsidP="00042779">
            <w:r w:rsidRPr="00A83441">
              <w:rPr>
                <w:bCs/>
              </w:rPr>
              <w:t>Нормативные документы, согласно которым установлены требования</w:t>
            </w:r>
          </w:p>
        </w:tc>
        <w:tc>
          <w:tcPr>
            <w:tcW w:w="2797" w:type="pct"/>
            <w:gridSpan w:val="9"/>
          </w:tcPr>
          <w:p w:rsidR="009F2DF9" w:rsidRPr="00A83441" w:rsidRDefault="009F2DF9" w:rsidP="00042779">
            <w:pPr>
              <w:jc w:val="both"/>
            </w:pPr>
            <w:r w:rsidRPr="00A83441">
              <w:rPr>
                <w:bCs/>
              </w:rPr>
              <w:t xml:space="preserve">1. </w:t>
            </w:r>
            <w:r w:rsidRPr="00BB10BC">
              <w:t xml:space="preserve">ГОСТ </w:t>
            </w:r>
            <w:proofErr w:type="gramStart"/>
            <w:r w:rsidRPr="00BB10BC">
              <w:t>Р</w:t>
            </w:r>
            <w:proofErr w:type="gramEnd"/>
            <w:r w:rsidRPr="00BB10BC">
              <w:t xml:space="preserve"> 52368-2005</w:t>
            </w:r>
            <w:r>
              <w:t xml:space="preserve">  </w:t>
            </w:r>
            <w:r w:rsidRPr="00E553CA">
              <w:t>Топливо дизельное ЕВРО. Технические условия</w:t>
            </w:r>
          </w:p>
          <w:p w:rsidR="009F2DF9" w:rsidRDefault="009F2DF9" w:rsidP="00042779">
            <w:pPr>
              <w:jc w:val="both"/>
            </w:pPr>
            <w:r w:rsidRPr="00A83441">
              <w:t>2. Постановление Пр</w:t>
            </w:r>
            <w:r>
              <w:t>авительства РФ от 27.02.2008 г. №</w:t>
            </w:r>
            <w:r w:rsidRPr="00A83441">
              <w:t xml:space="preserve">118 «Об утверждении технического регламента </w:t>
            </w:r>
            <w:r>
              <w:t>«</w:t>
            </w:r>
            <w:r w:rsidRPr="00A83441">
              <w:t>О требованиях к автомобильному и авиационному бензину, дизельному и судовому топливу, топливу для реактивных двигателей и топочному мазуту».</w:t>
            </w:r>
          </w:p>
          <w:p w:rsidR="009F2DF9" w:rsidRPr="00A83441" w:rsidRDefault="009F2DF9" w:rsidP="00042779">
            <w:pPr>
              <w:tabs>
                <w:tab w:val="left" w:pos="217"/>
                <w:tab w:val="left" w:pos="260"/>
              </w:tabs>
              <w:jc w:val="both"/>
              <w:rPr>
                <w:i/>
              </w:rPr>
            </w:pPr>
            <w:r>
              <w:t>3.</w:t>
            </w:r>
            <w:r w:rsidRPr="000F61FA">
              <w:t xml:space="preserve">Технический регламент Таможенного союза </w:t>
            </w:r>
            <w:r>
              <w:t>«</w:t>
            </w:r>
            <w:r w:rsidRPr="000F61FA">
              <w:t>О требованиях к автомобильному и авиационному бензину, дизельному и судовому топливу, топливу для реактивных двигателей и мазуту», утверждённый решением Комиссии Таможенного союза от 18.10.2011</w:t>
            </w:r>
            <w:r>
              <w:t xml:space="preserve">г. </w:t>
            </w:r>
            <w:r w:rsidRPr="000F61FA">
              <w:t>№ 826 (с изменениями, внесёнными решениями Совета ЕЭК и действующими на момент проведения процедуры закупки).</w:t>
            </w:r>
          </w:p>
        </w:tc>
      </w:tr>
      <w:tr w:rsidR="009F2DF9" w:rsidRPr="009F2DF9" w:rsidTr="00882C38">
        <w:trPr>
          <w:gridAfter w:val="2"/>
          <w:wAfter w:w="75" w:type="pct"/>
          <w:trHeight w:val="2542"/>
        </w:trPr>
        <w:tc>
          <w:tcPr>
            <w:tcW w:w="1122" w:type="pct"/>
            <w:gridSpan w:val="2"/>
            <w:vMerge/>
          </w:tcPr>
          <w:p w:rsidR="009F2DF9" w:rsidRPr="00A83441" w:rsidRDefault="009F2DF9" w:rsidP="00042779">
            <w:pPr>
              <w:rPr>
                <w:color w:val="000000"/>
              </w:rPr>
            </w:pPr>
          </w:p>
        </w:tc>
        <w:tc>
          <w:tcPr>
            <w:tcW w:w="1081" w:type="pct"/>
            <w:gridSpan w:val="3"/>
          </w:tcPr>
          <w:p w:rsidR="009F2DF9" w:rsidRPr="00A83441" w:rsidRDefault="009F2DF9" w:rsidP="00042779">
            <w:pPr>
              <w:rPr>
                <w:bCs/>
              </w:rPr>
            </w:pPr>
            <w:r>
              <w:rPr>
                <w:bCs/>
              </w:rPr>
              <w:t>Технические функциональные характеристики товара</w:t>
            </w:r>
          </w:p>
        </w:tc>
        <w:tc>
          <w:tcPr>
            <w:tcW w:w="2722" w:type="pct"/>
            <w:gridSpan w:val="7"/>
          </w:tcPr>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0"/>
            </w:tblGrid>
            <w:tr w:rsidR="009F2DF9" w:rsidRPr="009F2DF9" w:rsidTr="00042779">
              <w:trPr>
                <w:trHeight w:val="2542"/>
              </w:trPr>
              <w:tc>
                <w:tcPr>
                  <w:tcW w:w="2968" w:type="pct"/>
                  <w:tcBorders>
                    <w:top w:val="single" w:sz="4" w:space="0" w:color="auto"/>
                    <w:left w:val="single" w:sz="4" w:space="0" w:color="auto"/>
                    <w:bottom w:val="single" w:sz="4" w:space="0" w:color="auto"/>
                    <w:right w:val="single" w:sz="4" w:space="0" w:color="auto"/>
                  </w:tcBorders>
                  <w:hideMark/>
                </w:tcPr>
                <w:p w:rsidR="009F2DF9" w:rsidRPr="009F2DF9" w:rsidRDefault="009F2DF9" w:rsidP="00042779">
                  <w:pPr>
                    <w:jc w:val="both"/>
                    <w:rPr>
                      <w:bCs/>
                    </w:rPr>
                  </w:pPr>
                  <w:r w:rsidRPr="009F2DF9">
                    <w:rPr>
                      <w:bCs/>
                    </w:rPr>
                    <w:t xml:space="preserve">Топливо дизельное зимнее экологического класса не ниже – </w:t>
                  </w:r>
                  <w:r w:rsidRPr="009F2DF9">
                    <w:rPr>
                      <w:b/>
                      <w:bCs/>
                    </w:rPr>
                    <w:t>5 (К5).</w:t>
                  </w:r>
                  <w:r w:rsidRPr="009F2DF9">
                    <w:rPr>
                      <w:bCs/>
                    </w:rPr>
                    <w:t xml:space="preserve"> Соответствие ГОСТ Р 52368-2005 «Дизельное топливо ЕВРО. Технические условия». Сорт/класс топлива:  не ниже</w:t>
                  </w:r>
                  <w:proofErr w:type="gramStart"/>
                  <w:r w:rsidRPr="009F2DF9">
                    <w:rPr>
                      <w:bCs/>
                    </w:rPr>
                    <w:t xml:space="preserve"> </w:t>
                  </w:r>
                  <w:r w:rsidRPr="009F2DF9">
                    <w:rPr>
                      <w:b/>
                      <w:bCs/>
                    </w:rPr>
                    <w:t>З</w:t>
                  </w:r>
                  <w:proofErr w:type="gramEnd"/>
                  <w:r w:rsidRPr="009F2DF9">
                    <w:rPr>
                      <w:bCs/>
                      <w:vertAlign w:val="superscript"/>
                    </w:rPr>
                    <w:footnoteReference w:id="2"/>
                  </w:r>
                  <w:r w:rsidRPr="009F2DF9">
                    <w:rPr>
                      <w:b/>
                      <w:bCs/>
                    </w:rPr>
                    <w:t xml:space="preserve">. </w:t>
                  </w:r>
                  <w:r w:rsidRPr="009F2DF9">
                    <w:rPr>
                      <w:bCs/>
                    </w:rPr>
                    <w:t>Жидкое топливо для использования в двигателях внутреннего сгорания с воспламенением от сжатия.</w:t>
                  </w:r>
                </w:p>
                <w:tbl>
                  <w:tblPr>
                    <w:tblStyle w:val="aff1"/>
                    <w:tblW w:w="0" w:type="auto"/>
                    <w:tblLook w:val="04A0"/>
                  </w:tblPr>
                  <w:tblGrid>
                    <w:gridCol w:w="623"/>
                    <w:gridCol w:w="2603"/>
                    <w:gridCol w:w="2148"/>
                  </w:tblGrid>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 п/п</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Наименование показателя</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Функциональные и технические характеристики товара, требуемые Заказчиком</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1.</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proofErr w:type="spellStart"/>
                        <w:r w:rsidRPr="009F2DF9">
                          <w:rPr>
                            <w:bCs/>
                          </w:rPr>
                          <w:t>Цетановое</w:t>
                        </w:r>
                        <w:proofErr w:type="spellEnd"/>
                        <w:r w:rsidRPr="009F2DF9">
                          <w:rPr>
                            <w:bCs/>
                          </w:rPr>
                          <w:t xml:space="preserve"> число, не менее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51</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2.</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proofErr w:type="spellStart"/>
                        <w:r w:rsidRPr="009F2DF9">
                          <w:rPr>
                            <w:bCs/>
                          </w:rPr>
                          <w:t>Цетановый</w:t>
                        </w:r>
                        <w:proofErr w:type="spellEnd"/>
                        <w:r w:rsidRPr="009F2DF9">
                          <w:rPr>
                            <w:bCs/>
                          </w:rPr>
                          <w:t xml:space="preserve"> индекс, не менее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46</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3.</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Плотность при 15С, кг/м³</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820-845</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4.</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Полициклические ароматические углеводороды, % (по массе), не более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8,0</w:t>
                        </w:r>
                      </w:p>
                    </w:tc>
                  </w:tr>
                  <w:tr w:rsidR="009F2DF9" w:rsidRPr="009F2DF9" w:rsidTr="0051713D">
                    <w:trPr>
                      <w:trHeight w:val="798"/>
                    </w:trPr>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5.</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Температура вспышки в закрытом тигле, С выше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55</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6.</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Содержание воды, мг/кг, не более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200</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7.</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Смазывающая способность, скорректированный диаметр пятна износа при 60С, мкм, не более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460</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8.</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Зольность, % (по массе), не более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0,01</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9.</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Коксуемость 10%-го остатка разгонки, % (по массе), не более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0,30</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10.</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Фракционный состав:</w:t>
                        </w:r>
                      </w:p>
                      <w:p w:rsidR="009F2DF9" w:rsidRPr="009F2DF9" w:rsidRDefault="009F2DF9" w:rsidP="00042779">
                        <w:pPr>
                          <w:jc w:val="both"/>
                          <w:rPr>
                            <w:bCs/>
                          </w:rPr>
                        </w:pPr>
                        <w:r w:rsidRPr="009F2DF9">
                          <w:rPr>
                            <w:bCs/>
                          </w:rPr>
                          <w:t>- при температуре 250С, % (по объёму), не менее</w:t>
                        </w:r>
                      </w:p>
                      <w:p w:rsidR="009F2DF9" w:rsidRPr="009F2DF9" w:rsidRDefault="009F2DF9" w:rsidP="00042779">
                        <w:pPr>
                          <w:jc w:val="both"/>
                          <w:rPr>
                            <w:bCs/>
                          </w:rPr>
                        </w:pPr>
                        <w:r w:rsidRPr="009F2DF9">
                          <w:rPr>
                            <w:bCs/>
                          </w:rPr>
                          <w:t>- при температуре 350С, % (по объёму), не менее</w:t>
                        </w:r>
                      </w:p>
                      <w:p w:rsidR="009F2DF9" w:rsidRPr="009F2DF9" w:rsidRDefault="009F2DF9" w:rsidP="00042779">
                        <w:pPr>
                          <w:jc w:val="both"/>
                          <w:rPr>
                            <w:bCs/>
                          </w:rPr>
                        </w:pPr>
                        <w:r w:rsidRPr="009F2DF9">
                          <w:rPr>
                            <w:bCs/>
                          </w:rPr>
                          <w:t xml:space="preserve">- 95% (по объёму) </w:t>
                        </w:r>
                        <w:r w:rsidRPr="009F2DF9">
                          <w:rPr>
                            <w:bCs/>
                          </w:rPr>
                          <w:lastRenderedPageBreak/>
                          <w:t>перегоняется при температуре, С, не выше</w:t>
                        </w:r>
                      </w:p>
                    </w:tc>
                    <w:tc>
                      <w:tcPr>
                        <w:tcW w:w="3040" w:type="dxa"/>
                        <w:tcBorders>
                          <w:top w:val="single" w:sz="4" w:space="0" w:color="auto"/>
                          <w:left w:val="single" w:sz="4" w:space="0" w:color="auto"/>
                          <w:bottom w:val="single" w:sz="4" w:space="0" w:color="auto"/>
                          <w:right w:val="single" w:sz="4" w:space="0" w:color="auto"/>
                        </w:tcBorders>
                        <w:vAlign w:val="center"/>
                      </w:tcPr>
                      <w:p w:rsidR="009F2DF9" w:rsidRPr="009F2DF9" w:rsidRDefault="009F2DF9" w:rsidP="00042779">
                        <w:pPr>
                          <w:jc w:val="both"/>
                          <w:rPr>
                            <w:bCs/>
                          </w:rPr>
                        </w:pPr>
                      </w:p>
                      <w:p w:rsidR="009F2DF9" w:rsidRPr="009F2DF9" w:rsidRDefault="009F2DF9" w:rsidP="00042779">
                        <w:pPr>
                          <w:jc w:val="both"/>
                          <w:rPr>
                            <w:bCs/>
                          </w:rPr>
                        </w:pPr>
                        <w:r w:rsidRPr="009F2DF9">
                          <w:rPr>
                            <w:bCs/>
                          </w:rPr>
                          <w:t>65</w:t>
                        </w:r>
                      </w:p>
                      <w:p w:rsidR="009F2DF9" w:rsidRPr="009F2DF9" w:rsidRDefault="009F2DF9" w:rsidP="00042779">
                        <w:pPr>
                          <w:jc w:val="both"/>
                          <w:rPr>
                            <w:bCs/>
                          </w:rPr>
                        </w:pPr>
                      </w:p>
                      <w:p w:rsidR="009F2DF9" w:rsidRPr="009F2DF9" w:rsidRDefault="009F2DF9" w:rsidP="00042779">
                        <w:pPr>
                          <w:jc w:val="both"/>
                          <w:rPr>
                            <w:bCs/>
                          </w:rPr>
                        </w:pPr>
                        <w:r w:rsidRPr="009F2DF9">
                          <w:rPr>
                            <w:bCs/>
                          </w:rPr>
                          <w:t>85</w:t>
                        </w:r>
                      </w:p>
                      <w:p w:rsidR="009F2DF9" w:rsidRPr="009F2DF9" w:rsidRDefault="009F2DF9" w:rsidP="00042779">
                        <w:pPr>
                          <w:jc w:val="both"/>
                          <w:rPr>
                            <w:bCs/>
                          </w:rPr>
                        </w:pPr>
                      </w:p>
                      <w:p w:rsidR="009F2DF9" w:rsidRPr="009F2DF9" w:rsidRDefault="009F2DF9" w:rsidP="00042779">
                        <w:pPr>
                          <w:jc w:val="both"/>
                          <w:rPr>
                            <w:bCs/>
                          </w:rPr>
                        </w:pPr>
                        <w:r w:rsidRPr="009F2DF9">
                          <w:rPr>
                            <w:bCs/>
                          </w:rPr>
                          <w:t>360</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lastRenderedPageBreak/>
                          <w:t>11.</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Массовая доля серы, мг/кг, не более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10,0</w:t>
                        </w:r>
                      </w:p>
                    </w:tc>
                  </w:tr>
                  <w:tr w:rsidR="009F2DF9" w:rsidRPr="009F2DF9" w:rsidTr="00042779">
                    <w:tc>
                      <w:tcPr>
                        <w:tcW w:w="114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12.</w:t>
                        </w:r>
                      </w:p>
                    </w:tc>
                    <w:tc>
                      <w:tcPr>
                        <w:tcW w:w="4768"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Внешний вид</w:t>
                        </w:r>
                      </w:p>
                    </w:tc>
                    <w:tc>
                      <w:tcPr>
                        <w:tcW w:w="3040" w:type="dxa"/>
                        <w:tcBorders>
                          <w:top w:val="single" w:sz="4" w:space="0" w:color="auto"/>
                          <w:left w:val="single" w:sz="4" w:space="0" w:color="auto"/>
                          <w:bottom w:val="single" w:sz="4" w:space="0" w:color="auto"/>
                          <w:right w:val="single" w:sz="4" w:space="0" w:color="auto"/>
                        </w:tcBorders>
                        <w:vAlign w:val="center"/>
                        <w:hideMark/>
                      </w:tcPr>
                      <w:p w:rsidR="009F2DF9" w:rsidRPr="009F2DF9" w:rsidRDefault="009F2DF9" w:rsidP="00042779">
                        <w:pPr>
                          <w:jc w:val="both"/>
                          <w:rPr>
                            <w:bCs/>
                          </w:rPr>
                        </w:pPr>
                        <w:r w:rsidRPr="009F2DF9">
                          <w:rPr>
                            <w:bCs/>
                          </w:rPr>
                          <w:t>Чистый, прозрачный</w:t>
                        </w:r>
                      </w:p>
                    </w:tc>
                  </w:tr>
                </w:tbl>
                <w:p w:rsidR="009F2DF9" w:rsidRPr="009F2DF9" w:rsidRDefault="009F2DF9" w:rsidP="00042779">
                  <w:pPr>
                    <w:jc w:val="both"/>
                    <w:rPr>
                      <w:bCs/>
                    </w:rPr>
                  </w:pPr>
                </w:p>
              </w:tc>
            </w:tr>
          </w:tbl>
          <w:p w:rsidR="009F2DF9" w:rsidRPr="009F2DF9" w:rsidRDefault="009F2DF9" w:rsidP="00042779">
            <w:pPr>
              <w:jc w:val="both"/>
              <w:rPr>
                <w:bCs/>
              </w:rPr>
            </w:pPr>
          </w:p>
        </w:tc>
      </w:tr>
      <w:tr w:rsidR="009F2DF9" w:rsidRPr="00A83441" w:rsidTr="00882C38">
        <w:trPr>
          <w:gridAfter w:val="1"/>
          <w:wAfter w:w="35" w:type="pct"/>
        </w:trPr>
        <w:tc>
          <w:tcPr>
            <w:tcW w:w="1122" w:type="pct"/>
            <w:gridSpan w:val="2"/>
            <w:vMerge/>
          </w:tcPr>
          <w:p w:rsidR="009F2DF9" w:rsidRPr="00A83441" w:rsidRDefault="009F2DF9" w:rsidP="00042779">
            <w:pPr>
              <w:jc w:val="both"/>
              <w:rPr>
                <w:i/>
              </w:rPr>
            </w:pPr>
          </w:p>
        </w:tc>
        <w:tc>
          <w:tcPr>
            <w:tcW w:w="1197" w:type="pct"/>
            <w:gridSpan w:val="4"/>
          </w:tcPr>
          <w:p w:rsidR="009F2DF9" w:rsidRPr="00A83441" w:rsidRDefault="009F2DF9" w:rsidP="00042779">
            <w:pPr>
              <w:rPr>
                <w:bCs/>
              </w:rPr>
            </w:pPr>
            <w:r>
              <w:rPr>
                <w:bCs/>
              </w:rPr>
              <w:t>Требования к безопасности товара</w:t>
            </w:r>
          </w:p>
        </w:tc>
        <w:tc>
          <w:tcPr>
            <w:tcW w:w="2646" w:type="pct"/>
            <w:gridSpan w:val="7"/>
          </w:tcPr>
          <w:p w:rsidR="009F2DF9" w:rsidRPr="009F2DF9" w:rsidRDefault="009F2DF9" w:rsidP="00042779">
            <w:pPr>
              <w:jc w:val="both"/>
            </w:pPr>
            <w:r w:rsidRPr="009F2DF9">
              <w:t>Товар должен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от 18.10.2011  № 826 (с изменениями, внесёнными решениями Совета ЕЭК и действующими на момент проведения процедуры закупки).</w:t>
            </w:r>
          </w:p>
        </w:tc>
      </w:tr>
      <w:tr w:rsidR="009F2DF9" w:rsidRPr="00A83441" w:rsidTr="00882C38">
        <w:trPr>
          <w:gridAfter w:val="1"/>
          <w:wAfter w:w="35" w:type="pct"/>
        </w:trPr>
        <w:tc>
          <w:tcPr>
            <w:tcW w:w="1122" w:type="pct"/>
            <w:gridSpan w:val="2"/>
            <w:vMerge/>
          </w:tcPr>
          <w:p w:rsidR="009F2DF9" w:rsidRPr="00A83441" w:rsidRDefault="009F2DF9" w:rsidP="00042779">
            <w:pPr>
              <w:jc w:val="both"/>
              <w:rPr>
                <w:i/>
              </w:rPr>
            </w:pPr>
          </w:p>
        </w:tc>
        <w:tc>
          <w:tcPr>
            <w:tcW w:w="1197" w:type="pct"/>
            <w:gridSpan w:val="4"/>
          </w:tcPr>
          <w:p w:rsidR="009F2DF9" w:rsidRPr="00A83441" w:rsidRDefault="009F2DF9" w:rsidP="00042779">
            <w:pPr>
              <w:rPr>
                <w:i/>
              </w:rPr>
            </w:pPr>
            <w:r w:rsidRPr="00A83441">
              <w:rPr>
                <w:bCs/>
              </w:rPr>
              <w:t>Требования к качеству товара.</w:t>
            </w:r>
          </w:p>
        </w:tc>
        <w:tc>
          <w:tcPr>
            <w:tcW w:w="2646" w:type="pct"/>
            <w:gridSpan w:val="7"/>
          </w:tcPr>
          <w:p w:rsidR="009F2DF9" w:rsidRPr="009F2DF9" w:rsidRDefault="009F2DF9" w:rsidP="00042779">
            <w:pPr>
              <w:jc w:val="both"/>
              <w:rPr>
                <w:bCs/>
              </w:rPr>
            </w:pPr>
            <w:r w:rsidRPr="009F2DF9">
              <w:t>Дизельное топливо ДТ-З-К5 должно соответствовать требованиям</w:t>
            </w:r>
            <w:r w:rsidRPr="009F2DF9">
              <w:rPr>
                <w:bCs/>
              </w:rPr>
              <w:t xml:space="preserve"> ГОСТ Р52368-2005.</w:t>
            </w:r>
          </w:p>
          <w:p w:rsidR="009F2DF9" w:rsidRPr="009F2DF9" w:rsidRDefault="009F2DF9" w:rsidP="00042779">
            <w:pPr>
              <w:jc w:val="both"/>
            </w:pPr>
          </w:p>
        </w:tc>
      </w:tr>
      <w:tr w:rsidR="0051713D" w:rsidRPr="00A83441" w:rsidTr="00882C38">
        <w:trPr>
          <w:gridAfter w:val="1"/>
          <w:wAfter w:w="35" w:type="pct"/>
        </w:trPr>
        <w:tc>
          <w:tcPr>
            <w:tcW w:w="1089" w:type="pct"/>
          </w:tcPr>
          <w:p w:rsidR="0051713D" w:rsidRPr="00A83441" w:rsidRDefault="0051713D" w:rsidP="00042779">
            <w:pPr>
              <w:rPr>
                <w:i/>
              </w:rPr>
            </w:pPr>
          </w:p>
        </w:tc>
        <w:tc>
          <w:tcPr>
            <w:tcW w:w="1230" w:type="pct"/>
            <w:gridSpan w:val="5"/>
          </w:tcPr>
          <w:p w:rsidR="0051713D" w:rsidRPr="00A83441" w:rsidRDefault="0051713D" w:rsidP="00042779">
            <w:pPr>
              <w:rPr>
                <w:i/>
              </w:rPr>
            </w:pPr>
            <w:r w:rsidRPr="00A83441">
              <w:rPr>
                <w:bCs/>
              </w:rPr>
              <w:t>Требования отгрузке товара</w:t>
            </w:r>
          </w:p>
        </w:tc>
        <w:tc>
          <w:tcPr>
            <w:tcW w:w="2646" w:type="pct"/>
            <w:gridSpan w:val="7"/>
          </w:tcPr>
          <w:p w:rsidR="0051713D" w:rsidRDefault="0051713D" w:rsidP="008F5065">
            <w:pPr>
              <w:ind w:left="31"/>
              <w:jc w:val="both"/>
              <w:rPr>
                <w:bCs/>
              </w:rPr>
            </w:pPr>
            <w:r w:rsidRPr="002C212C">
              <w:rPr>
                <w:bCs/>
              </w:rPr>
              <w:t>Оплата за Товар производится авансом 100% в течение 5 (пяти) рабочих дней с даты получения Покупателем счета на поставку Товара.</w:t>
            </w:r>
            <w:r>
              <w:rPr>
                <w:bCs/>
              </w:rPr>
              <w:t xml:space="preserve"> </w:t>
            </w:r>
          </w:p>
          <w:p w:rsidR="0051713D" w:rsidRPr="009F2DF9" w:rsidRDefault="0051713D" w:rsidP="008F5065">
            <w:pPr>
              <w:ind w:left="31"/>
              <w:jc w:val="both"/>
            </w:pPr>
            <w:r w:rsidRPr="0077558D">
              <w:rPr>
                <w:bCs/>
              </w:rPr>
              <w:t xml:space="preserve">Топливо поставляется не позднее </w:t>
            </w:r>
            <w:r>
              <w:rPr>
                <w:bCs/>
              </w:rPr>
              <w:t>5</w:t>
            </w:r>
            <w:r w:rsidRPr="0077558D">
              <w:rPr>
                <w:bCs/>
              </w:rPr>
              <w:t xml:space="preserve"> (</w:t>
            </w:r>
            <w:r>
              <w:rPr>
                <w:bCs/>
              </w:rPr>
              <w:t>пяти)</w:t>
            </w:r>
            <w:r w:rsidRPr="0077558D">
              <w:rPr>
                <w:bCs/>
              </w:rPr>
              <w:t xml:space="preserve"> рабочих дней </w:t>
            </w:r>
            <w:r w:rsidRPr="008F5065">
              <w:rPr>
                <w:bCs/>
              </w:rPr>
              <w:t>после</w:t>
            </w:r>
            <w:r>
              <w:rPr>
                <w:bCs/>
              </w:rPr>
              <w:t xml:space="preserve"> </w:t>
            </w:r>
            <w:r w:rsidRPr="0077558D">
              <w:rPr>
                <w:bCs/>
              </w:rPr>
              <w:t xml:space="preserve">оплаты счета, по адресу: г. Южно-Сахалинск, ул. Вокзальная, 54-Б. Досрочная поставка Товара допускается только с согласия Покупателя. </w:t>
            </w:r>
          </w:p>
        </w:tc>
      </w:tr>
      <w:tr w:rsidR="009F2DF9" w:rsidRPr="00A83441" w:rsidTr="00882C38">
        <w:trPr>
          <w:gridAfter w:val="1"/>
          <w:wAfter w:w="35" w:type="pct"/>
        </w:trPr>
        <w:tc>
          <w:tcPr>
            <w:tcW w:w="4965" w:type="pct"/>
            <w:gridSpan w:val="13"/>
          </w:tcPr>
          <w:p w:rsidR="009F2DF9" w:rsidRPr="00A83441" w:rsidRDefault="009F2DF9" w:rsidP="00042779">
            <w:pPr>
              <w:numPr>
                <w:ilvl w:val="0"/>
                <w:numId w:val="42"/>
              </w:numPr>
              <w:tabs>
                <w:tab w:val="left" w:pos="284"/>
              </w:tabs>
              <w:jc w:val="both"/>
              <w:rPr>
                <w:b/>
                <w:bCs/>
              </w:rPr>
            </w:pPr>
            <w:r w:rsidRPr="00A83441">
              <w:rPr>
                <w:b/>
                <w:bCs/>
              </w:rPr>
              <w:t>Требование к результатам</w:t>
            </w:r>
          </w:p>
        </w:tc>
      </w:tr>
      <w:tr w:rsidR="009F2DF9" w:rsidRPr="00A83441" w:rsidTr="00882C38">
        <w:trPr>
          <w:gridAfter w:val="1"/>
          <w:wAfter w:w="35" w:type="pct"/>
        </w:trPr>
        <w:tc>
          <w:tcPr>
            <w:tcW w:w="4965" w:type="pct"/>
            <w:gridSpan w:val="13"/>
          </w:tcPr>
          <w:p w:rsidR="009F2DF9" w:rsidRPr="00A83441" w:rsidRDefault="009F2DF9" w:rsidP="00042779">
            <w:pPr>
              <w:jc w:val="both"/>
              <w:rPr>
                <w:bCs/>
              </w:rPr>
            </w:pPr>
            <w:r w:rsidRPr="00A83441">
              <w:rPr>
                <w:bCs/>
              </w:rPr>
              <w:t>Товары долж</w:t>
            </w:r>
            <w:r>
              <w:rPr>
                <w:bCs/>
              </w:rPr>
              <w:t>ны быть поставлены в полном объё</w:t>
            </w:r>
            <w:r w:rsidRPr="00A83441">
              <w:rPr>
                <w:bCs/>
              </w:rPr>
              <w:t>ме, в установленный срок и соответствовать предъявляемым в соответствии с документацией и договором требованиям.</w:t>
            </w:r>
          </w:p>
        </w:tc>
      </w:tr>
      <w:tr w:rsidR="009F2DF9" w:rsidRPr="00A83441" w:rsidTr="00882C38">
        <w:trPr>
          <w:gridAfter w:val="1"/>
          <w:wAfter w:w="35" w:type="pct"/>
        </w:trPr>
        <w:tc>
          <w:tcPr>
            <w:tcW w:w="4965" w:type="pct"/>
            <w:gridSpan w:val="13"/>
          </w:tcPr>
          <w:p w:rsidR="009F2DF9" w:rsidRPr="00A83441" w:rsidRDefault="009F2DF9" w:rsidP="00042779">
            <w:pPr>
              <w:jc w:val="both"/>
              <w:rPr>
                <w:i/>
              </w:rPr>
            </w:pPr>
            <w:r w:rsidRPr="00A83441">
              <w:rPr>
                <w:b/>
              </w:rPr>
              <w:t>4.</w:t>
            </w:r>
            <w:r w:rsidRPr="00A83441">
              <w:rPr>
                <w:i/>
              </w:rPr>
              <w:t xml:space="preserve"> </w:t>
            </w:r>
            <w:r w:rsidRPr="00A83441">
              <w:rPr>
                <w:b/>
                <w:bCs/>
              </w:rPr>
              <w:t>Место, условия и порядок поставки товаров.</w:t>
            </w:r>
          </w:p>
        </w:tc>
      </w:tr>
      <w:tr w:rsidR="009F2DF9" w:rsidRPr="00A83441" w:rsidTr="00882C38">
        <w:trPr>
          <w:gridAfter w:val="1"/>
          <w:wAfter w:w="35" w:type="pct"/>
        </w:trPr>
        <w:tc>
          <w:tcPr>
            <w:tcW w:w="1122" w:type="pct"/>
            <w:gridSpan w:val="2"/>
          </w:tcPr>
          <w:p w:rsidR="009F2DF9" w:rsidRPr="00A83441" w:rsidRDefault="009F2DF9" w:rsidP="00042779">
            <w:pPr>
              <w:jc w:val="both"/>
              <w:rPr>
                <w:i/>
              </w:rPr>
            </w:pPr>
            <w:r w:rsidRPr="00A83441">
              <w:t xml:space="preserve">Место </w:t>
            </w:r>
            <w:r w:rsidRPr="00A83441">
              <w:rPr>
                <w:bCs/>
              </w:rPr>
              <w:t>поставки товаров.</w:t>
            </w:r>
          </w:p>
        </w:tc>
        <w:tc>
          <w:tcPr>
            <w:tcW w:w="3843" w:type="pct"/>
            <w:gridSpan w:val="11"/>
          </w:tcPr>
          <w:p w:rsidR="009F2DF9" w:rsidRPr="00A83441" w:rsidRDefault="009F2DF9" w:rsidP="00042779">
            <w:pPr>
              <w:jc w:val="both"/>
              <w:rPr>
                <w:bCs/>
                <w:i/>
              </w:rPr>
            </w:pPr>
            <w:r w:rsidRPr="00695849">
              <w:rPr>
                <w:color w:val="000000"/>
              </w:rPr>
              <w:t>А</w:t>
            </w:r>
            <w:r>
              <w:rPr>
                <w:color w:val="000000"/>
              </w:rPr>
              <w:t xml:space="preserve">кционерное общество </w:t>
            </w:r>
            <w:r w:rsidRPr="00695849">
              <w:rPr>
                <w:color w:val="000000"/>
              </w:rPr>
              <w:t>«Пассажирская компания «Сахалин», адрес:</w:t>
            </w:r>
            <w:r>
              <w:t xml:space="preserve"> </w:t>
            </w:r>
            <w:r>
              <w:rPr>
                <w:color w:val="000000"/>
              </w:rPr>
              <w:t xml:space="preserve">Россия, </w:t>
            </w:r>
            <w:r w:rsidRPr="00695849">
              <w:rPr>
                <w:color w:val="000000"/>
              </w:rPr>
              <w:t>Сахалинская область,</w:t>
            </w:r>
            <w:r>
              <w:t xml:space="preserve"> </w:t>
            </w:r>
            <w:r w:rsidRPr="0066524B">
              <w:rPr>
                <w:color w:val="000000"/>
              </w:rPr>
              <w:t xml:space="preserve">693000, </w:t>
            </w:r>
            <w:r>
              <w:rPr>
                <w:color w:val="000000"/>
              </w:rPr>
              <w:t xml:space="preserve"> </w:t>
            </w:r>
            <w:r w:rsidRPr="00695849">
              <w:rPr>
                <w:color w:val="000000"/>
              </w:rPr>
              <w:t>г. Южно-Сахалинск, ул. Вокзальная, д. 54-Б</w:t>
            </w:r>
          </w:p>
        </w:tc>
      </w:tr>
      <w:tr w:rsidR="009F2DF9" w:rsidRPr="00A83441" w:rsidTr="00882C38">
        <w:trPr>
          <w:gridAfter w:val="1"/>
          <w:wAfter w:w="35" w:type="pct"/>
        </w:trPr>
        <w:tc>
          <w:tcPr>
            <w:tcW w:w="1122" w:type="pct"/>
            <w:gridSpan w:val="2"/>
          </w:tcPr>
          <w:p w:rsidR="009F2DF9" w:rsidRPr="00A83441" w:rsidRDefault="009F2DF9" w:rsidP="00042779">
            <w:pPr>
              <w:rPr>
                <w:i/>
              </w:rPr>
            </w:pPr>
            <w:r>
              <w:t xml:space="preserve">Условия </w:t>
            </w:r>
            <w:r w:rsidRPr="00A83441">
              <w:rPr>
                <w:bCs/>
              </w:rPr>
              <w:t>поставки товаров.</w:t>
            </w:r>
          </w:p>
        </w:tc>
        <w:tc>
          <w:tcPr>
            <w:tcW w:w="3843" w:type="pct"/>
            <w:gridSpan w:val="11"/>
          </w:tcPr>
          <w:p w:rsidR="009F2DF9" w:rsidRPr="00E477F7" w:rsidRDefault="009F2DF9" w:rsidP="00042779">
            <w:pPr>
              <w:ind w:left="31"/>
              <w:rPr>
                <w:bCs/>
              </w:rPr>
            </w:pPr>
            <w:r w:rsidRPr="00E477F7">
              <w:rPr>
                <w:bCs/>
              </w:rPr>
              <w:t xml:space="preserve">Поставщик передаёт  </w:t>
            </w:r>
            <w:r w:rsidRPr="00E477F7">
              <w:t>Покупателю</w:t>
            </w:r>
            <w:r w:rsidRPr="00E477F7">
              <w:rPr>
                <w:bCs/>
              </w:rPr>
              <w:t xml:space="preserve"> топливо в течение 5 (пяти)</w:t>
            </w:r>
            <w:r w:rsidRPr="00E477F7">
              <w:rPr>
                <w:color w:val="FF0000"/>
              </w:rPr>
              <w:t xml:space="preserve"> </w:t>
            </w:r>
            <w:r w:rsidRPr="00E477F7">
              <w:rPr>
                <w:bCs/>
              </w:rPr>
              <w:t xml:space="preserve">рабочих дней со дня получения письменной заявки покупателя, в которой указывается количество товара, необходимого к поставке, а также оплаты счета по адресу:            г. Южно-Сахалинск, ул. </w:t>
            </w:r>
            <w:proofErr w:type="gramStart"/>
            <w:r w:rsidRPr="00E477F7">
              <w:rPr>
                <w:bCs/>
              </w:rPr>
              <w:t>Вокзальная</w:t>
            </w:r>
            <w:proofErr w:type="gramEnd"/>
            <w:r w:rsidRPr="00E477F7">
              <w:rPr>
                <w:bCs/>
              </w:rPr>
              <w:t xml:space="preserve">, д. 54-Б. Досрочная поставка Товара допускается только с согласия Покупателя. Досрочная поставка Товара предусмотрена в связи с форс–мажорными обстоятельствами. </w:t>
            </w:r>
          </w:p>
          <w:p w:rsidR="009F2DF9" w:rsidRPr="00E477F7" w:rsidRDefault="009F2DF9" w:rsidP="00042779">
            <w:pPr>
              <w:widowControl w:val="0"/>
              <w:tabs>
                <w:tab w:val="left" w:pos="9637"/>
              </w:tabs>
              <w:autoSpaceDE w:val="0"/>
              <w:autoSpaceDN w:val="0"/>
              <w:adjustRightInd w:val="0"/>
              <w:jc w:val="both"/>
              <w:rPr>
                <w:bCs/>
              </w:rPr>
            </w:pPr>
            <w:r w:rsidRPr="00E477F7">
              <w:rPr>
                <w:bCs/>
              </w:rPr>
              <w:t>Доставка и выгрузка топлива осуществляется силами и за счёт Поставщика.</w:t>
            </w:r>
          </w:p>
          <w:p w:rsidR="009F2DF9" w:rsidRPr="00E477F7" w:rsidRDefault="009F2DF9" w:rsidP="00042779">
            <w:pPr>
              <w:jc w:val="both"/>
              <w:rPr>
                <w:bCs/>
              </w:rPr>
            </w:pPr>
            <w:r w:rsidRPr="00E477F7">
              <w:rPr>
                <w:bCs/>
              </w:rPr>
              <w:t xml:space="preserve">Выгрузка зимнего дизельного топлива осуществляется в ёмкость объёмом 20 м³ расположенную с южной стороны  здания пункта экипировки вагонов по железнодорожной станции Южно-Сахалинск. </w:t>
            </w:r>
          </w:p>
        </w:tc>
      </w:tr>
      <w:tr w:rsidR="009F2DF9" w:rsidRPr="00A83441" w:rsidTr="00882C38">
        <w:trPr>
          <w:gridAfter w:val="1"/>
          <w:wAfter w:w="35" w:type="pct"/>
        </w:trPr>
        <w:tc>
          <w:tcPr>
            <w:tcW w:w="1122" w:type="pct"/>
            <w:gridSpan w:val="2"/>
          </w:tcPr>
          <w:p w:rsidR="009F2DF9" w:rsidRPr="00A83441" w:rsidRDefault="009F2DF9" w:rsidP="00042779">
            <w:pPr>
              <w:jc w:val="both"/>
            </w:pPr>
            <w:r>
              <w:lastRenderedPageBreak/>
              <w:t>Сроки поставки товаров</w:t>
            </w:r>
          </w:p>
        </w:tc>
        <w:tc>
          <w:tcPr>
            <w:tcW w:w="3843" w:type="pct"/>
            <w:gridSpan w:val="11"/>
          </w:tcPr>
          <w:p w:rsidR="009F2DF9" w:rsidRPr="00A82A6C" w:rsidRDefault="009F2DF9" w:rsidP="00042779">
            <w:pPr>
              <w:ind w:left="31"/>
              <w:jc w:val="both"/>
              <w:rPr>
                <w:bCs/>
              </w:rPr>
            </w:pPr>
            <w:r w:rsidRPr="00A82A6C">
              <w:rPr>
                <w:bCs/>
              </w:rPr>
              <w:t>Начало поставки: с 01.02.2020 г.</w:t>
            </w:r>
          </w:p>
          <w:p w:rsidR="009F2DF9" w:rsidRPr="00D35527" w:rsidRDefault="009F2DF9" w:rsidP="00042779">
            <w:pPr>
              <w:ind w:left="31"/>
              <w:jc w:val="both"/>
              <w:rPr>
                <w:bCs/>
              </w:rPr>
            </w:pPr>
            <w:r w:rsidRPr="00A82A6C">
              <w:rPr>
                <w:bCs/>
              </w:rPr>
              <w:t>Окончание поставки: 31.06.2020 г.</w:t>
            </w:r>
          </w:p>
        </w:tc>
      </w:tr>
    </w:tbl>
    <w:p w:rsidR="002C6513" w:rsidRPr="002C6513" w:rsidRDefault="002C6513" w:rsidP="002C6513">
      <w:pPr>
        <w:widowControl w:val="0"/>
        <w:suppressAutoHyphens/>
        <w:ind w:firstLine="708"/>
        <w:jc w:val="both"/>
        <w:rPr>
          <w:b/>
          <w:bCs/>
          <w:sz w:val="22"/>
          <w:szCs w:val="22"/>
        </w:rPr>
      </w:pPr>
    </w:p>
    <w:tbl>
      <w:tblPr>
        <w:tblpPr w:leftFromText="180" w:rightFromText="180" w:vertAnchor="text" w:horzAnchor="margin" w:tblpY="182"/>
        <w:tblW w:w="9860" w:type="dxa"/>
        <w:tblLook w:val="01E0"/>
      </w:tblPr>
      <w:tblGrid>
        <w:gridCol w:w="5149"/>
        <w:gridCol w:w="4711"/>
      </w:tblGrid>
      <w:tr w:rsidR="002C6513" w:rsidRPr="002C6513" w:rsidTr="00EC591E">
        <w:trPr>
          <w:trHeight w:val="1209"/>
        </w:trPr>
        <w:tc>
          <w:tcPr>
            <w:tcW w:w="5149" w:type="dxa"/>
          </w:tcPr>
          <w:p w:rsidR="002C6513" w:rsidRPr="002C6513" w:rsidRDefault="002C6513" w:rsidP="002C6513">
            <w:pPr>
              <w:ind w:left="290" w:hanging="284"/>
            </w:pPr>
            <w:r w:rsidRPr="002C6513">
              <w:t>Покупатель</w:t>
            </w:r>
          </w:p>
          <w:p w:rsidR="002C6513" w:rsidRPr="002C6513" w:rsidRDefault="002C6513" w:rsidP="002C6513">
            <w:pPr>
              <w:ind w:left="290" w:hanging="284"/>
            </w:pPr>
          </w:p>
          <w:p w:rsidR="002C6513" w:rsidRPr="002C6513" w:rsidRDefault="002C6513" w:rsidP="002C6513">
            <w:pPr>
              <w:ind w:left="290" w:hanging="284"/>
            </w:pPr>
            <w:r w:rsidRPr="002C6513">
              <w:t>Генеральный директор</w:t>
            </w:r>
          </w:p>
          <w:p w:rsidR="002C6513" w:rsidRPr="002C6513" w:rsidRDefault="002C6513" w:rsidP="002C6513">
            <w:pPr>
              <w:ind w:left="290" w:hanging="284"/>
            </w:pPr>
            <w:r w:rsidRPr="002C6513">
              <w:t>АО «Пассажирская компания «Сахалин»</w:t>
            </w:r>
          </w:p>
          <w:p w:rsidR="002C6513" w:rsidRPr="002C6513" w:rsidRDefault="002C6513" w:rsidP="002C6513">
            <w:pPr>
              <w:ind w:left="290" w:hanging="284"/>
            </w:pPr>
          </w:p>
          <w:p w:rsidR="002C6513" w:rsidRPr="002C6513" w:rsidRDefault="002C6513" w:rsidP="002C6513">
            <w:pPr>
              <w:ind w:left="290" w:hanging="284"/>
            </w:pPr>
            <w:r w:rsidRPr="002C6513">
              <w:t>________________/</w:t>
            </w:r>
            <w:proofErr w:type="spellStart"/>
            <w:r w:rsidRPr="002C6513">
              <w:t>Д.А.Костыренко</w:t>
            </w:r>
            <w:proofErr w:type="spellEnd"/>
          </w:p>
          <w:p w:rsidR="002C6513" w:rsidRPr="002C6513" w:rsidRDefault="002C6513" w:rsidP="002C6513">
            <w:pPr>
              <w:ind w:left="290" w:hanging="284"/>
            </w:pPr>
          </w:p>
          <w:p w:rsidR="002C6513" w:rsidRPr="002C6513" w:rsidRDefault="002C6513" w:rsidP="002C6513">
            <w:pPr>
              <w:ind w:left="290" w:hanging="284"/>
            </w:pPr>
          </w:p>
        </w:tc>
        <w:tc>
          <w:tcPr>
            <w:tcW w:w="4711" w:type="dxa"/>
          </w:tcPr>
          <w:p w:rsidR="002C6513" w:rsidRPr="002C6513" w:rsidRDefault="002C6513" w:rsidP="002C6513">
            <w:pPr>
              <w:ind w:left="290" w:hanging="284"/>
            </w:pPr>
            <w:r w:rsidRPr="002C6513">
              <w:t>Поставщик</w:t>
            </w:r>
          </w:p>
          <w:p w:rsidR="002C6513" w:rsidRPr="002C6513" w:rsidRDefault="002C6513" w:rsidP="002C6513">
            <w:pPr>
              <w:ind w:left="290" w:hanging="284"/>
            </w:pPr>
          </w:p>
          <w:p w:rsidR="002C6513" w:rsidRPr="002C6513" w:rsidRDefault="002C6513" w:rsidP="002C6513">
            <w:pPr>
              <w:ind w:left="290" w:hanging="284"/>
            </w:pPr>
          </w:p>
          <w:p w:rsidR="002C6513" w:rsidRPr="002C6513" w:rsidRDefault="002C6513" w:rsidP="002C6513">
            <w:pPr>
              <w:ind w:left="290" w:hanging="284"/>
            </w:pPr>
          </w:p>
          <w:p w:rsidR="002C6513" w:rsidRPr="002C6513" w:rsidRDefault="002C6513" w:rsidP="002C6513">
            <w:pPr>
              <w:ind w:left="290" w:hanging="284"/>
            </w:pPr>
          </w:p>
          <w:p w:rsidR="002C6513" w:rsidRPr="002C6513" w:rsidRDefault="002C6513" w:rsidP="002C6513">
            <w:pPr>
              <w:ind w:left="290" w:hanging="284"/>
            </w:pPr>
            <w:r w:rsidRPr="002C6513">
              <w:t xml:space="preserve">______________________                  (подпись)                                                                                                                                                                        </w:t>
            </w:r>
          </w:p>
        </w:tc>
      </w:tr>
    </w:tbl>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Pr="002C6513" w:rsidRDefault="002C6513" w:rsidP="002C6513">
      <w:pPr>
        <w:widowControl w:val="0"/>
        <w:suppressAutoHyphens/>
        <w:ind w:firstLine="708"/>
        <w:jc w:val="both"/>
        <w:rPr>
          <w:b/>
          <w:bCs/>
          <w:sz w:val="22"/>
          <w:szCs w:val="22"/>
        </w:rPr>
      </w:pPr>
    </w:p>
    <w:p w:rsidR="002C6513" w:rsidRDefault="002C6513"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C5780C" w:rsidRDefault="00C5780C" w:rsidP="002C6513">
      <w:pPr>
        <w:widowControl w:val="0"/>
        <w:suppressAutoHyphens/>
        <w:ind w:firstLine="708"/>
        <w:jc w:val="both"/>
        <w:rPr>
          <w:b/>
          <w:bCs/>
          <w:sz w:val="22"/>
          <w:szCs w:val="22"/>
        </w:rPr>
      </w:pPr>
    </w:p>
    <w:p w:rsidR="008F5065" w:rsidRDefault="008F5065" w:rsidP="002C6513">
      <w:pPr>
        <w:widowControl w:val="0"/>
        <w:suppressAutoHyphens/>
        <w:ind w:firstLine="708"/>
        <w:jc w:val="both"/>
        <w:rPr>
          <w:b/>
          <w:bCs/>
          <w:sz w:val="22"/>
          <w:szCs w:val="22"/>
        </w:rPr>
      </w:pPr>
    </w:p>
    <w:p w:rsidR="008F5065" w:rsidRDefault="008F5065" w:rsidP="002C6513">
      <w:pPr>
        <w:widowControl w:val="0"/>
        <w:suppressAutoHyphens/>
        <w:ind w:firstLine="708"/>
        <w:jc w:val="both"/>
        <w:rPr>
          <w:b/>
          <w:bCs/>
          <w:sz w:val="22"/>
          <w:szCs w:val="22"/>
        </w:rPr>
      </w:pPr>
    </w:p>
    <w:p w:rsidR="008F5065" w:rsidRDefault="008F5065" w:rsidP="002C6513">
      <w:pPr>
        <w:widowControl w:val="0"/>
        <w:suppressAutoHyphens/>
        <w:ind w:firstLine="708"/>
        <w:jc w:val="both"/>
        <w:rPr>
          <w:b/>
          <w:bCs/>
          <w:sz w:val="22"/>
          <w:szCs w:val="22"/>
        </w:rPr>
      </w:pPr>
    </w:p>
    <w:p w:rsidR="00C5780C" w:rsidRPr="002C6513" w:rsidRDefault="00C5780C" w:rsidP="002C6513">
      <w:pPr>
        <w:widowControl w:val="0"/>
        <w:suppressAutoHyphens/>
        <w:ind w:firstLine="708"/>
        <w:jc w:val="both"/>
        <w:rPr>
          <w:b/>
          <w:bCs/>
          <w:sz w:val="22"/>
          <w:szCs w:val="22"/>
        </w:rPr>
      </w:pPr>
    </w:p>
    <w:p w:rsidR="002C6513" w:rsidRPr="002C6513" w:rsidRDefault="002C6513" w:rsidP="002C6513">
      <w:pPr>
        <w:widowControl w:val="0"/>
        <w:suppressAutoHyphens/>
        <w:jc w:val="both"/>
        <w:rPr>
          <w:b/>
          <w:bCs/>
          <w:sz w:val="22"/>
          <w:szCs w:val="22"/>
        </w:rPr>
      </w:pPr>
    </w:p>
    <w:p w:rsidR="002C6513" w:rsidRPr="002C6513" w:rsidRDefault="002C6513" w:rsidP="002C6513">
      <w:pPr>
        <w:widowControl w:val="0"/>
        <w:suppressAutoHyphens/>
        <w:jc w:val="both"/>
        <w:rPr>
          <w:b/>
          <w:bCs/>
          <w:sz w:val="22"/>
          <w:szCs w:val="22"/>
        </w:rPr>
      </w:pPr>
    </w:p>
    <w:p w:rsidR="002C6513" w:rsidRPr="002C6513" w:rsidRDefault="002C6513" w:rsidP="002C6513">
      <w:pPr>
        <w:widowControl w:val="0"/>
        <w:autoSpaceDE w:val="0"/>
        <w:autoSpaceDN w:val="0"/>
        <w:jc w:val="right"/>
      </w:pPr>
      <w:r w:rsidRPr="002C6513">
        <w:t>Приложение № 2</w:t>
      </w:r>
    </w:p>
    <w:p w:rsidR="002C6513" w:rsidRPr="002C6513" w:rsidRDefault="002C6513" w:rsidP="002C6513">
      <w:pPr>
        <w:widowControl w:val="0"/>
        <w:autoSpaceDE w:val="0"/>
        <w:autoSpaceDN w:val="0"/>
        <w:jc w:val="right"/>
      </w:pPr>
      <w:r w:rsidRPr="002C6513">
        <w:t>к договору от «___»______ 201__ г. № ________</w:t>
      </w:r>
    </w:p>
    <w:p w:rsidR="002C6513" w:rsidRPr="002C6513" w:rsidRDefault="002C6513" w:rsidP="002C6513">
      <w:pPr>
        <w:widowControl w:val="0"/>
        <w:autoSpaceDE w:val="0"/>
        <w:autoSpaceDN w:val="0"/>
        <w:ind w:firstLine="540"/>
        <w:jc w:val="both"/>
      </w:pPr>
    </w:p>
    <w:p w:rsidR="002C6513" w:rsidRPr="002C6513" w:rsidRDefault="002C6513" w:rsidP="002C6513">
      <w:pPr>
        <w:widowControl w:val="0"/>
        <w:autoSpaceDE w:val="0"/>
        <w:autoSpaceDN w:val="0"/>
        <w:jc w:val="center"/>
      </w:pPr>
      <w:r w:rsidRPr="002C6513">
        <w:t>Расчет договорной цены</w:t>
      </w:r>
    </w:p>
    <w:p w:rsidR="002C6513" w:rsidRPr="002C6513" w:rsidRDefault="002C6513" w:rsidP="002C6513">
      <w:pPr>
        <w:widowControl w:val="0"/>
        <w:suppressAutoHyphens/>
        <w:ind w:firstLine="708"/>
        <w:jc w:val="both"/>
        <w:rPr>
          <w:b/>
          <w:bCs/>
        </w:rPr>
      </w:pPr>
    </w:p>
    <w:p w:rsidR="002C6513" w:rsidRPr="002C6513" w:rsidRDefault="002C6513" w:rsidP="002C6513">
      <w:pPr>
        <w:numPr>
          <w:ilvl w:val="0"/>
          <w:numId w:val="40"/>
        </w:numPr>
        <w:spacing w:line="360" w:lineRule="exact"/>
        <w:ind w:left="0" w:firstLine="709"/>
        <w:jc w:val="both"/>
        <w:rPr>
          <w:bCs/>
        </w:rPr>
      </w:pPr>
      <w:r w:rsidRPr="002C6513">
        <w:t xml:space="preserve">Цена договора составляет: </w:t>
      </w:r>
    </w:p>
    <w:p w:rsidR="002C6513" w:rsidRPr="002C6513" w:rsidRDefault="002C6513" w:rsidP="002C6513">
      <w:pPr>
        <w:spacing w:line="360" w:lineRule="exact"/>
        <w:ind w:left="709"/>
        <w:jc w:val="both"/>
        <w:rPr>
          <w:bCs/>
        </w:rPr>
      </w:pPr>
      <w:r w:rsidRPr="002C6513">
        <w:rPr>
          <w:bCs/>
        </w:rPr>
        <w:t xml:space="preserve">___________(_________________ </w:t>
      </w:r>
      <w:r w:rsidRPr="002C6513">
        <w:rPr>
          <w:bCs/>
          <w:i/>
        </w:rPr>
        <w:t>сумма прописью</w:t>
      </w:r>
      <w:r w:rsidRPr="002C6513">
        <w:rPr>
          <w:bCs/>
        </w:rPr>
        <w:t>) рублей без  учета НДС,</w:t>
      </w:r>
    </w:p>
    <w:p w:rsidR="002C6513" w:rsidRPr="002C6513" w:rsidRDefault="002C6513" w:rsidP="002C6513">
      <w:pPr>
        <w:spacing w:line="360" w:lineRule="exact"/>
        <w:ind w:firstLine="709"/>
        <w:jc w:val="both"/>
        <w:rPr>
          <w:bCs/>
        </w:rPr>
      </w:pPr>
      <w:r w:rsidRPr="002C6513">
        <w:rPr>
          <w:bCs/>
        </w:rPr>
        <w:t xml:space="preserve">___________(_________________ </w:t>
      </w:r>
      <w:r w:rsidRPr="002C6513">
        <w:rPr>
          <w:bCs/>
          <w:i/>
        </w:rPr>
        <w:t>сумма прописью</w:t>
      </w:r>
      <w:r w:rsidRPr="002C6513">
        <w:rPr>
          <w:bCs/>
        </w:rPr>
        <w:t>) рублей с  учетом НДС,</w:t>
      </w:r>
    </w:p>
    <w:p w:rsidR="002C6513" w:rsidRPr="002C6513" w:rsidRDefault="002C6513" w:rsidP="002C6513">
      <w:pPr>
        <w:ind w:firstLine="709"/>
        <w:jc w:val="both"/>
        <w:rPr>
          <w:bCs/>
        </w:rPr>
      </w:pPr>
    </w:p>
    <w:p w:rsidR="002C6513" w:rsidRPr="002C6513" w:rsidRDefault="002C6513" w:rsidP="002C6513">
      <w:pPr>
        <w:widowControl w:val="0"/>
        <w:autoSpaceDE w:val="0"/>
        <w:autoSpaceDN w:val="0"/>
        <w:ind w:firstLine="540"/>
        <w:jc w:val="both"/>
        <w:rPr>
          <w:rFonts w:eastAsia="Calibri"/>
          <w:color w:val="000000"/>
          <w:lang w:eastAsia="en-US"/>
        </w:rPr>
      </w:pPr>
      <w:r w:rsidRPr="002C6513">
        <w:t>Начальная (максимальная) цена договора</w:t>
      </w:r>
      <w:r w:rsidRPr="002C6513">
        <w:rPr>
          <w:bCs/>
        </w:rPr>
        <w:t xml:space="preserve"> </w:t>
      </w:r>
      <w:r w:rsidRPr="002C6513">
        <w:rPr>
          <w:rFonts w:eastAsia="Calibri"/>
          <w:color w:val="000000"/>
          <w:lang w:eastAsia="en-US"/>
        </w:rPr>
        <w:t xml:space="preserve">включает </w:t>
      </w:r>
      <w:r w:rsidRPr="002C6513">
        <w:rPr>
          <w:rFonts w:eastAsia="Calibri"/>
          <w:bCs/>
          <w:lang w:eastAsia="en-US"/>
        </w:rPr>
        <w:t>все возможные расходы Поставщика, связанные с доставкой и транспортировкой товара</w:t>
      </w:r>
      <w:r w:rsidRPr="002C6513">
        <w:rPr>
          <w:rFonts w:eastAsia="Calibri"/>
          <w:color w:val="000000"/>
          <w:lang w:eastAsia="en-US"/>
        </w:rPr>
        <w:t xml:space="preserve"> в адрес Покупателя</w:t>
      </w:r>
      <w:r w:rsidRPr="002C6513">
        <w:rPr>
          <w:rFonts w:eastAsia="Calibri"/>
          <w:bCs/>
          <w:lang w:eastAsia="en-US"/>
        </w:rPr>
        <w:t>, в том числе, транспортные расходы, стоимость тары, погрузки/разгрузки, сборы и другие обязательные платежи</w:t>
      </w:r>
      <w:r w:rsidRPr="002C6513">
        <w:rPr>
          <w:rFonts w:eastAsia="Calibri"/>
          <w:color w:val="000000"/>
          <w:lang w:eastAsia="en-US"/>
        </w:rPr>
        <w:t>.</w:t>
      </w:r>
    </w:p>
    <w:p w:rsidR="002C6513" w:rsidRPr="002C6513" w:rsidRDefault="002C6513" w:rsidP="002C6513">
      <w:pPr>
        <w:widowControl w:val="0"/>
        <w:autoSpaceDE w:val="0"/>
        <w:autoSpaceDN w:val="0"/>
        <w:ind w:firstLine="540"/>
        <w:jc w:val="both"/>
        <w:rPr>
          <w:rFonts w:eastAsia="Calibri"/>
          <w:color w:val="000000"/>
          <w:lang w:eastAsia="en-US"/>
        </w:rPr>
      </w:pPr>
    </w:p>
    <w:tbl>
      <w:tblPr>
        <w:tblW w:w="9410" w:type="dxa"/>
        <w:tblInd w:w="-34" w:type="dxa"/>
        <w:tblLayout w:type="fixed"/>
        <w:tblLook w:val="04A0"/>
      </w:tblPr>
      <w:tblGrid>
        <w:gridCol w:w="568"/>
        <w:gridCol w:w="3543"/>
        <w:gridCol w:w="993"/>
        <w:gridCol w:w="904"/>
        <w:gridCol w:w="1789"/>
        <w:gridCol w:w="1613"/>
      </w:tblGrid>
      <w:tr w:rsidR="002C6513" w:rsidRPr="002C6513" w:rsidTr="00EC591E">
        <w:trPr>
          <w:trHeight w:val="13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C6513" w:rsidRPr="002C6513" w:rsidRDefault="002C6513" w:rsidP="002C6513">
            <w:pPr>
              <w:tabs>
                <w:tab w:val="left" w:pos="0"/>
              </w:tabs>
              <w:jc w:val="center"/>
              <w:rPr>
                <w:color w:val="000000"/>
              </w:rPr>
            </w:pPr>
            <w:r w:rsidRPr="002C6513">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2C6513" w:rsidRPr="002C6513" w:rsidRDefault="002C6513" w:rsidP="002C6513">
            <w:pPr>
              <w:tabs>
                <w:tab w:val="left" w:pos="0"/>
              </w:tabs>
              <w:jc w:val="center"/>
              <w:rPr>
                <w:color w:val="000000"/>
              </w:rPr>
            </w:pPr>
            <w:r w:rsidRPr="002C6513">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2C6513" w:rsidRPr="002C6513" w:rsidRDefault="002C6513" w:rsidP="002C6513">
            <w:pPr>
              <w:tabs>
                <w:tab w:val="left" w:pos="0"/>
              </w:tabs>
              <w:jc w:val="center"/>
              <w:rPr>
                <w:color w:val="000000"/>
              </w:rPr>
            </w:pPr>
            <w:r w:rsidRPr="002C6513">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2C6513" w:rsidRPr="002C6513" w:rsidRDefault="002C6513" w:rsidP="002C6513">
            <w:pPr>
              <w:tabs>
                <w:tab w:val="left" w:pos="0"/>
              </w:tabs>
              <w:jc w:val="center"/>
              <w:rPr>
                <w:color w:val="000000"/>
              </w:rPr>
            </w:pPr>
            <w:r w:rsidRPr="002C6513">
              <w:rPr>
                <w:color w:val="000000"/>
              </w:rPr>
              <w:t>Кол-во</w:t>
            </w:r>
          </w:p>
        </w:tc>
        <w:tc>
          <w:tcPr>
            <w:tcW w:w="1789" w:type="dxa"/>
            <w:tcBorders>
              <w:top w:val="single" w:sz="4" w:space="0" w:color="auto"/>
              <w:left w:val="nil"/>
              <w:bottom w:val="single" w:sz="4" w:space="0" w:color="auto"/>
              <w:right w:val="single" w:sz="4" w:space="0" w:color="auto"/>
            </w:tcBorders>
          </w:tcPr>
          <w:p w:rsidR="002C6513" w:rsidRPr="002C6513" w:rsidRDefault="002C6513" w:rsidP="002C6513">
            <w:pPr>
              <w:tabs>
                <w:tab w:val="left" w:pos="0"/>
              </w:tabs>
              <w:jc w:val="center"/>
              <w:rPr>
                <w:color w:val="000000"/>
              </w:rPr>
            </w:pPr>
            <w:r w:rsidRPr="002C6513">
              <w:rPr>
                <w:color w:val="000000"/>
              </w:rPr>
              <w:t xml:space="preserve">Цена за </w:t>
            </w:r>
            <w:proofErr w:type="spellStart"/>
            <w:r w:rsidRPr="002C6513">
              <w:rPr>
                <w:color w:val="000000"/>
              </w:rPr>
              <w:t>ед</w:t>
            </w:r>
            <w:proofErr w:type="spellEnd"/>
            <w:r w:rsidRPr="002C6513">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2C6513" w:rsidRPr="002C6513" w:rsidRDefault="002C6513" w:rsidP="002C6513">
            <w:pPr>
              <w:tabs>
                <w:tab w:val="left" w:pos="0"/>
              </w:tabs>
              <w:jc w:val="center"/>
              <w:rPr>
                <w:color w:val="000000"/>
              </w:rPr>
            </w:pPr>
            <w:r w:rsidRPr="002C6513">
              <w:rPr>
                <w:color w:val="000000"/>
              </w:rPr>
              <w:t>Стоимость  (руб.) без НДС</w:t>
            </w:r>
          </w:p>
        </w:tc>
      </w:tr>
      <w:tr w:rsidR="002C6513" w:rsidRPr="002C6513" w:rsidTr="00EC591E">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C6513" w:rsidRPr="002C6513" w:rsidRDefault="002C6513" w:rsidP="002C6513">
            <w:pPr>
              <w:jc w:val="center"/>
              <w:rPr>
                <w:bCs/>
                <w:color w:val="000000"/>
              </w:rPr>
            </w:pPr>
            <w:r w:rsidRPr="002C6513">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2C6513" w:rsidRPr="002C6513" w:rsidRDefault="002C6513" w:rsidP="002C6513">
            <w:pPr>
              <w:rPr>
                <w:color w:val="000000"/>
              </w:rPr>
            </w:pPr>
            <w:r w:rsidRPr="002C6513">
              <w:rPr>
                <w:color w:val="000000"/>
              </w:rPr>
              <w:t>Дизельное топливо зимнее ЕВРО 5  (ДТ-З-К5)</w:t>
            </w:r>
          </w:p>
        </w:tc>
        <w:tc>
          <w:tcPr>
            <w:tcW w:w="993" w:type="dxa"/>
            <w:tcBorders>
              <w:top w:val="single" w:sz="4" w:space="0" w:color="auto"/>
              <w:left w:val="nil"/>
              <w:bottom w:val="single" w:sz="4" w:space="0" w:color="auto"/>
              <w:right w:val="single" w:sz="4" w:space="0" w:color="auto"/>
            </w:tcBorders>
            <w:shd w:val="clear" w:color="auto" w:fill="auto"/>
          </w:tcPr>
          <w:p w:rsidR="002C6513" w:rsidRPr="002C6513" w:rsidRDefault="002C6513" w:rsidP="002C6513">
            <w:pPr>
              <w:jc w:val="center"/>
              <w:rPr>
                <w:color w:val="000000"/>
              </w:rPr>
            </w:pPr>
            <w:r w:rsidRPr="002C6513">
              <w:rPr>
                <w:color w:val="000000"/>
              </w:rPr>
              <w:t>лит</w:t>
            </w:r>
          </w:p>
        </w:tc>
        <w:tc>
          <w:tcPr>
            <w:tcW w:w="904" w:type="dxa"/>
            <w:tcBorders>
              <w:top w:val="single" w:sz="4" w:space="0" w:color="auto"/>
              <w:left w:val="nil"/>
              <w:bottom w:val="single" w:sz="4" w:space="0" w:color="auto"/>
              <w:right w:val="single" w:sz="4" w:space="0" w:color="auto"/>
            </w:tcBorders>
            <w:shd w:val="clear" w:color="auto" w:fill="auto"/>
          </w:tcPr>
          <w:p w:rsidR="002C6513" w:rsidRPr="002C6513" w:rsidRDefault="002C6513" w:rsidP="002C6513">
            <w:pPr>
              <w:jc w:val="center"/>
              <w:rPr>
                <w:color w:val="000000"/>
              </w:rPr>
            </w:pPr>
            <w:r>
              <w:rPr>
                <w:color w:val="000000"/>
              </w:rPr>
              <w:t>74400</w:t>
            </w:r>
          </w:p>
        </w:tc>
        <w:tc>
          <w:tcPr>
            <w:tcW w:w="1789" w:type="dxa"/>
            <w:tcBorders>
              <w:top w:val="single" w:sz="4" w:space="0" w:color="auto"/>
              <w:left w:val="nil"/>
              <w:bottom w:val="single" w:sz="4" w:space="0" w:color="auto"/>
              <w:right w:val="single" w:sz="4" w:space="0" w:color="auto"/>
            </w:tcBorders>
          </w:tcPr>
          <w:p w:rsidR="002C6513" w:rsidRPr="002C6513" w:rsidRDefault="002C6513" w:rsidP="002C651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2C6513" w:rsidRPr="002C6513" w:rsidRDefault="002C6513" w:rsidP="002C6513">
            <w:pPr>
              <w:jc w:val="center"/>
              <w:rPr>
                <w:b/>
                <w:bCs/>
                <w:color w:val="000000"/>
              </w:rPr>
            </w:pPr>
          </w:p>
        </w:tc>
      </w:tr>
      <w:tr w:rsidR="002C6513" w:rsidRPr="002C6513" w:rsidTr="00EC591E">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2C6513" w:rsidRPr="002C6513" w:rsidRDefault="002C6513" w:rsidP="002C6513">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2C6513" w:rsidRPr="002C6513" w:rsidRDefault="002C6513" w:rsidP="002C6513">
            <w:pPr>
              <w:jc w:val="center"/>
              <w:rPr>
                <w:color w:val="000000"/>
              </w:rPr>
            </w:pPr>
            <w:r w:rsidRPr="002C6513">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2C6513" w:rsidRPr="002C6513" w:rsidRDefault="002C6513" w:rsidP="002C6513">
            <w:pPr>
              <w:jc w:val="center"/>
              <w:rPr>
                <w:color w:val="000000"/>
              </w:rPr>
            </w:pPr>
          </w:p>
        </w:tc>
        <w:tc>
          <w:tcPr>
            <w:tcW w:w="904" w:type="dxa"/>
            <w:tcBorders>
              <w:top w:val="nil"/>
              <w:left w:val="nil"/>
              <w:bottom w:val="single" w:sz="4" w:space="0" w:color="auto"/>
              <w:right w:val="single" w:sz="4" w:space="0" w:color="auto"/>
            </w:tcBorders>
            <w:shd w:val="clear" w:color="auto" w:fill="auto"/>
          </w:tcPr>
          <w:p w:rsidR="002C6513" w:rsidRPr="002C6513" w:rsidRDefault="002C6513" w:rsidP="002C6513"/>
        </w:tc>
        <w:tc>
          <w:tcPr>
            <w:tcW w:w="1789" w:type="dxa"/>
            <w:tcBorders>
              <w:top w:val="nil"/>
              <w:left w:val="nil"/>
              <w:bottom w:val="single" w:sz="4" w:space="0" w:color="auto"/>
              <w:right w:val="single" w:sz="4" w:space="0" w:color="auto"/>
            </w:tcBorders>
          </w:tcPr>
          <w:p w:rsidR="002C6513" w:rsidRPr="002C6513" w:rsidRDefault="002C6513" w:rsidP="002C6513">
            <w:pPr>
              <w:jc w:val="center"/>
            </w:pPr>
          </w:p>
        </w:tc>
        <w:tc>
          <w:tcPr>
            <w:tcW w:w="1613" w:type="dxa"/>
            <w:tcBorders>
              <w:top w:val="nil"/>
              <w:left w:val="nil"/>
              <w:bottom w:val="single" w:sz="4" w:space="0" w:color="auto"/>
              <w:right w:val="single" w:sz="4" w:space="0" w:color="auto"/>
            </w:tcBorders>
            <w:shd w:val="clear" w:color="auto" w:fill="auto"/>
            <w:hideMark/>
          </w:tcPr>
          <w:p w:rsidR="002C6513" w:rsidRPr="002C6513" w:rsidRDefault="002C6513" w:rsidP="002C6513">
            <w:pPr>
              <w:jc w:val="center"/>
              <w:rPr>
                <w:bCs/>
              </w:rPr>
            </w:pPr>
          </w:p>
        </w:tc>
      </w:tr>
    </w:tbl>
    <w:p w:rsidR="002C6513" w:rsidRPr="002C6513" w:rsidRDefault="002C6513" w:rsidP="002C6513">
      <w:pPr>
        <w:widowControl w:val="0"/>
        <w:autoSpaceDE w:val="0"/>
        <w:autoSpaceDN w:val="0"/>
        <w:jc w:val="both"/>
        <w:rPr>
          <w:rFonts w:ascii="Courier New" w:hAnsi="Courier New" w:cs="Courier New"/>
          <w:bCs/>
        </w:rPr>
      </w:pPr>
      <w:r w:rsidRPr="002C6513">
        <w:rPr>
          <w:rFonts w:ascii="Courier New" w:hAnsi="Courier New" w:cs="Courier New"/>
          <w:bCs/>
        </w:rPr>
        <w:t xml:space="preserve"> </w:t>
      </w:r>
    </w:p>
    <w:p w:rsidR="002C6513" w:rsidRPr="002C6513" w:rsidRDefault="002C6513" w:rsidP="002C6513">
      <w:pPr>
        <w:ind w:firstLine="709"/>
        <w:jc w:val="right"/>
        <w:rPr>
          <w:bCs/>
        </w:rPr>
      </w:pPr>
      <w:r w:rsidRPr="002C6513">
        <w:rPr>
          <w:bCs/>
        </w:rPr>
        <w:t xml:space="preserve"> </w:t>
      </w:r>
    </w:p>
    <w:p w:rsidR="002C6513" w:rsidRPr="002C6513" w:rsidRDefault="002C6513" w:rsidP="002C6513">
      <w:pPr>
        <w:widowControl w:val="0"/>
        <w:autoSpaceDE w:val="0"/>
        <w:autoSpaceDN w:val="0"/>
      </w:pPr>
    </w:p>
    <w:p w:rsidR="002C6513" w:rsidRPr="002C6513" w:rsidRDefault="002C6513" w:rsidP="002C6513">
      <w:pPr>
        <w:ind w:left="290" w:hanging="284"/>
        <w:jc w:val="center"/>
      </w:pPr>
    </w:p>
    <w:tbl>
      <w:tblPr>
        <w:tblpPr w:leftFromText="180" w:rightFromText="180" w:vertAnchor="text" w:horzAnchor="margin" w:tblpY="182"/>
        <w:tblW w:w="9860" w:type="dxa"/>
        <w:tblLook w:val="01E0"/>
      </w:tblPr>
      <w:tblGrid>
        <w:gridCol w:w="5149"/>
        <w:gridCol w:w="4711"/>
      </w:tblGrid>
      <w:tr w:rsidR="002C6513" w:rsidRPr="002C6513" w:rsidTr="00EC591E">
        <w:trPr>
          <w:trHeight w:val="1209"/>
        </w:trPr>
        <w:tc>
          <w:tcPr>
            <w:tcW w:w="5149" w:type="dxa"/>
          </w:tcPr>
          <w:p w:rsidR="002C6513" w:rsidRPr="002C6513" w:rsidRDefault="002C6513" w:rsidP="002C6513">
            <w:pPr>
              <w:ind w:left="290" w:hanging="284"/>
            </w:pPr>
            <w:bookmarkStart w:id="3" w:name="_Hlk529977215"/>
            <w:r w:rsidRPr="002C6513">
              <w:t>Покупатель</w:t>
            </w:r>
          </w:p>
          <w:p w:rsidR="002C6513" w:rsidRPr="002C6513" w:rsidRDefault="002C6513" w:rsidP="002C6513">
            <w:pPr>
              <w:ind w:left="290" w:hanging="284"/>
            </w:pPr>
          </w:p>
          <w:p w:rsidR="002C6513" w:rsidRPr="002C6513" w:rsidRDefault="002C6513" w:rsidP="002C6513">
            <w:pPr>
              <w:ind w:left="290" w:hanging="284"/>
            </w:pPr>
            <w:r w:rsidRPr="002C6513">
              <w:t>Генеральный директор</w:t>
            </w:r>
          </w:p>
          <w:p w:rsidR="002C6513" w:rsidRPr="002C6513" w:rsidRDefault="002C6513" w:rsidP="002C6513">
            <w:pPr>
              <w:ind w:left="290" w:hanging="284"/>
            </w:pPr>
            <w:r w:rsidRPr="002C6513">
              <w:t>АО «Пассажирская компания «Сахалин»</w:t>
            </w:r>
          </w:p>
          <w:p w:rsidR="002C6513" w:rsidRPr="002C6513" w:rsidRDefault="002C6513" w:rsidP="002C6513">
            <w:pPr>
              <w:ind w:left="290" w:hanging="284"/>
            </w:pPr>
          </w:p>
          <w:p w:rsidR="002C6513" w:rsidRPr="002C6513" w:rsidRDefault="002C6513" w:rsidP="002C6513">
            <w:pPr>
              <w:ind w:left="290" w:hanging="284"/>
            </w:pPr>
            <w:r w:rsidRPr="002C6513">
              <w:t>________________/</w:t>
            </w:r>
            <w:proofErr w:type="spellStart"/>
            <w:r w:rsidRPr="002C6513">
              <w:t>Д.А.Костыренко</w:t>
            </w:r>
            <w:proofErr w:type="spellEnd"/>
          </w:p>
          <w:p w:rsidR="002C6513" w:rsidRPr="002C6513" w:rsidRDefault="002C6513" w:rsidP="002C6513">
            <w:pPr>
              <w:ind w:left="290" w:hanging="284"/>
            </w:pPr>
          </w:p>
          <w:p w:rsidR="002C6513" w:rsidRPr="002C6513" w:rsidRDefault="002C6513" w:rsidP="002C6513">
            <w:pPr>
              <w:ind w:left="290" w:hanging="284"/>
            </w:pPr>
          </w:p>
        </w:tc>
        <w:tc>
          <w:tcPr>
            <w:tcW w:w="4711" w:type="dxa"/>
          </w:tcPr>
          <w:p w:rsidR="002C6513" w:rsidRPr="002C6513" w:rsidRDefault="002C6513" w:rsidP="002C6513">
            <w:pPr>
              <w:ind w:left="290" w:hanging="284"/>
            </w:pPr>
            <w:r w:rsidRPr="002C6513">
              <w:t>Поставщик</w:t>
            </w:r>
          </w:p>
          <w:p w:rsidR="002C6513" w:rsidRPr="002C6513" w:rsidRDefault="002C6513" w:rsidP="002C6513">
            <w:pPr>
              <w:ind w:left="290" w:hanging="284"/>
            </w:pPr>
          </w:p>
          <w:p w:rsidR="002C6513" w:rsidRPr="002C6513" w:rsidRDefault="002C6513" w:rsidP="002C6513">
            <w:pPr>
              <w:ind w:left="290" w:hanging="284"/>
            </w:pPr>
          </w:p>
          <w:p w:rsidR="002C6513" w:rsidRPr="002C6513" w:rsidRDefault="002C6513" w:rsidP="002C6513">
            <w:pPr>
              <w:ind w:left="290" w:hanging="284"/>
            </w:pPr>
          </w:p>
          <w:p w:rsidR="002C6513" w:rsidRPr="002C6513" w:rsidRDefault="002C6513" w:rsidP="002C6513">
            <w:pPr>
              <w:ind w:left="290" w:hanging="284"/>
            </w:pPr>
          </w:p>
          <w:p w:rsidR="002C6513" w:rsidRPr="002C6513" w:rsidRDefault="002C6513" w:rsidP="002C6513">
            <w:pPr>
              <w:ind w:left="290" w:hanging="284"/>
            </w:pPr>
            <w:r w:rsidRPr="002C6513">
              <w:t xml:space="preserve">______________________                  (подпись)                                                                                                                                                                        </w:t>
            </w:r>
          </w:p>
        </w:tc>
      </w:tr>
      <w:bookmarkEnd w:id="3"/>
    </w:tbl>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rPr>
          <w:sz w:val="22"/>
          <w:szCs w:val="22"/>
        </w:rPr>
      </w:pPr>
    </w:p>
    <w:p w:rsidR="002C6513" w:rsidRPr="002C6513" w:rsidRDefault="002C6513" w:rsidP="002C6513">
      <w:pPr>
        <w:jc w:val="right"/>
        <w:rPr>
          <w:sz w:val="22"/>
          <w:szCs w:val="22"/>
        </w:rPr>
      </w:pPr>
      <w:r w:rsidRPr="002C6513">
        <w:rPr>
          <w:sz w:val="22"/>
          <w:szCs w:val="22"/>
        </w:rPr>
        <w:t>Приложение № 3</w:t>
      </w:r>
    </w:p>
    <w:p w:rsidR="002C6513" w:rsidRPr="002C6513" w:rsidRDefault="002C6513" w:rsidP="002C6513">
      <w:pPr>
        <w:jc w:val="right"/>
        <w:rPr>
          <w:sz w:val="22"/>
          <w:szCs w:val="22"/>
        </w:rPr>
      </w:pPr>
      <w:r w:rsidRPr="002C6513">
        <w:rPr>
          <w:sz w:val="22"/>
          <w:szCs w:val="22"/>
        </w:rPr>
        <w:t>к договору от «___»______ 201__ г. № ________</w:t>
      </w:r>
    </w:p>
    <w:p w:rsidR="002C6513" w:rsidRPr="002C6513" w:rsidRDefault="002C6513" w:rsidP="002C6513">
      <w:pPr>
        <w:jc w:val="right"/>
        <w:rPr>
          <w:sz w:val="22"/>
          <w:szCs w:val="22"/>
        </w:rPr>
      </w:pPr>
    </w:p>
    <w:p w:rsidR="002C6513" w:rsidRPr="002C6513" w:rsidRDefault="002C6513" w:rsidP="002C6513">
      <w:pPr>
        <w:jc w:val="right"/>
        <w:rPr>
          <w:sz w:val="22"/>
          <w:szCs w:val="22"/>
        </w:rPr>
      </w:pPr>
    </w:p>
    <w:p w:rsidR="002C6513" w:rsidRPr="002C6513" w:rsidRDefault="002C6513" w:rsidP="002C6513">
      <w:pPr>
        <w:jc w:val="right"/>
        <w:rPr>
          <w:sz w:val="22"/>
          <w:szCs w:val="22"/>
        </w:rPr>
      </w:pPr>
    </w:p>
    <w:p w:rsidR="002C6513" w:rsidRPr="002C6513" w:rsidRDefault="002C6513" w:rsidP="002C6513">
      <w:pPr>
        <w:ind w:firstLine="425"/>
        <w:jc w:val="center"/>
        <w:outlineLvl w:val="0"/>
        <w:rPr>
          <w:b/>
          <w:sz w:val="22"/>
          <w:szCs w:val="22"/>
        </w:rPr>
      </w:pPr>
      <w:r w:rsidRPr="002C6513">
        <w:rPr>
          <w:b/>
          <w:sz w:val="22"/>
          <w:szCs w:val="22"/>
        </w:rPr>
        <w:t xml:space="preserve">Заявка на поставку дизельного топлива </w:t>
      </w:r>
    </w:p>
    <w:p w:rsidR="002C6513" w:rsidRPr="002C6513" w:rsidRDefault="002C6513" w:rsidP="002C6513">
      <w:pPr>
        <w:ind w:firstLine="425"/>
        <w:jc w:val="center"/>
        <w:outlineLvl w:val="0"/>
        <w:rPr>
          <w:b/>
          <w:sz w:val="22"/>
          <w:szCs w:val="22"/>
        </w:rPr>
      </w:pPr>
    </w:p>
    <w:p w:rsidR="002C6513" w:rsidRPr="002C6513" w:rsidRDefault="002C6513" w:rsidP="002C6513">
      <w:pPr>
        <w:ind w:firstLine="425"/>
        <w:outlineLvl w:val="0"/>
        <w:rPr>
          <w:b/>
          <w:sz w:val="22"/>
          <w:szCs w:val="22"/>
        </w:rPr>
      </w:pPr>
      <w:r w:rsidRPr="002C6513">
        <w:t>В соответствии с п.1.4 Договора поставки №  _________ от "__" ____________ ____ г. предоставляем Вам данную заявку на поставку товара:</w:t>
      </w:r>
    </w:p>
    <w:p w:rsidR="002C6513" w:rsidRPr="002C6513" w:rsidRDefault="002C6513" w:rsidP="002C6513">
      <w:pPr>
        <w:ind w:firstLine="425"/>
        <w:outlineLvl w:val="0"/>
        <w:rPr>
          <w:b/>
          <w:sz w:val="22"/>
          <w:szCs w:val="22"/>
        </w:rPr>
      </w:pPr>
    </w:p>
    <w:p w:rsidR="002C6513" w:rsidRPr="002C6513" w:rsidRDefault="002C6513" w:rsidP="002C6513">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4"/>
        <w:gridCol w:w="1086"/>
        <w:gridCol w:w="720"/>
        <w:gridCol w:w="1439"/>
        <w:gridCol w:w="1259"/>
        <w:gridCol w:w="1259"/>
        <w:gridCol w:w="1400"/>
      </w:tblGrid>
      <w:tr w:rsidR="002C6513" w:rsidRPr="002C6513" w:rsidTr="00EC591E">
        <w:tc>
          <w:tcPr>
            <w:tcW w:w="709" w:type="dxa"/>
          </w:tcPr>
          <w:p w:rsidR="002C6513" w:rsidRPr="002C6513" w:rsidRDefault="002C6513" w:rsidP="002C6513">
            <w:pPr>
              <w:jc w:val="both"/>
              <w:rPr>
                <w:b/>
                <w:lang w:val="en-US"/>
              </w:rPr>
            </w:pPr>
            <w:r w:rsidRPr="002C6513">
              <w:rPr>
                <w:b/>
                <w:sz w:val="22"/>
                <w:szCs w:val="22"/>
                <w:lang w:val="en-US"/>
              </w:rPr>
              <w:t>№ п/п</w:t>
            </w:r>
          </w:p>
        </w:tc>
        <w:tc>
          <w:tcPr>
            <w:tcW w:w="1984" w:type="dxa"/>
          </w:tcPr>
          <w:p w:rsidR="002C6513" w:rsidRPr="002C6513" w:rsidRDefault="002C6513" w:rsidP="002C6513">
            <w:pPr>
              <w:jc w:val="both"/>
              <w:rPr>
                <w:b/>
                <w:lang w:val="en-US"/>
              </w:rPr>
            </w:pPr>
          </w:p>
          <w:p w:rsidR="002C6513" w:rsidRPr="002C6513" w:rsidRDefault="002C6513" w:rsidP="002C6513">
            <w:pPr>
              <w:jc w:val="both"/>
              <w:rPr>
                <w:b/>
                <w:lang w:val="en-US"/>
              </w:rPr>
            </w:pPr>
            <w:proofErr w:type="spellStart"/>
            <w:r w:rsidRPr="002C6513">
              <w:rPr>
                <w:b/>
                <w:sz w:val="22"/>
                <w:szCs w:val="22"/>
                <w:lang w:val="en-US"/>
              </w:rPr>
              <w:t>Наименование</w:t>
            </w:r>
            <w:proofErr w:type="spellEnd"/>
          </w:p>
        </w:tc>
        <w:tc>
          <w:tcPr>
            <w:tcW w:w="1086" w:type="dxa"/>
          </w:tcPr>
          <w:p w:rsidR="002C6513" w:rsidRPr="002C6513" w:rsidRDefault="002C6513" w:rsidP="002C6513">
            <w:pPr>
              <w:jc w:val="both"/>
              <w:rPr>
                <w:b/>
                <w:lang w:val="en-US"/>
              </w:rPr>
            </w:pPr>
          </w:p>
          <w:p w:rsidR="002C6513" w:rsidRPr="002C6513" w:rsidRDefault="002C6513" w:rsidP="002C6513">
            <w:pPr>
              <w:jc w:val="both"/>
              <w:rPr>
                <w:b/>
                <w:lang w:val="en-US"/>
              </w:rPr>
            </w:pPr>
            <w:r w:rsidRPr="002C6513">
              <w:rPr>
                <w:b/>
                <w:sz w:val="22"/>
                <w:szCs w:val="22"/>
              </w:rPr>
              <w:t>К</w:t>
            </w:r>
            <w:proofErr w:type="spellStart"/>
            <w:r w:rsidRPr="002C6513">
              <w:rPr>
                <w:b/>
                <w:sz w:val="22"/>
                <w:szCs w:val="22"/>
                <w:lang w:val="en-US"/>
              </w:rPr>
              <w:t>ол-во</w:t>
            </w:r>
            <w:proofErr w:type="spellEnd"/>
          </w:p>
        </w:tc>
        <w:tc>
          <w:tcPr>
            <w:tcW w:w="720" w:type="dxa"/>
          </w:tcPr>
          <w:p w:rsidR="002C6513" w:rsidRPr="002C6513" w:rsidRDefault="002C6513" w:rsidP="002C6513">
            <w:pPr>
              <w:jc w:val="both"/>
              <w:rPr>
                <w:b/>
                <w:lang w:val="en-US"/>
              </w:rPr>
            </w:pPr>
          </w:p>
          <w:p w:rsidR="002C6513" w:rsidRPr="002C6513" w:rsidRDefault="002C6513" w:rsidP="002C6513">
            <w:pPr>
              <w:jc w:val="both"/>
              <w:rPr>
                <w:b/>
                <w:lang w:val="en-US"/>
              </w:rPr>
            </w:pPr>
            <w:proofErr w:type="spellStart"/>
            <w:r w:rsidRPr="002C6513">
              <w:rPr>
                <w:b/>
                <w:sz w:val="22"/>
                <w:szCs w:val="22"/>
                <w:lang w:val="en-US"/>
              </w:rPr>
              <w:t>Ед.изм</w:t>
            </w:r>
            <w:proofErr w:type="spellEnd"/>
            <w:r w:rsidRPr="002C6513">
              <w:rPr>
                <w:b/>
                <w:sz w:val="22"/>
                <w:szCs w:val="22"/>
                <w:lang w:val="en-US"/>
              </w:rPr>
              <w:t>.</w:t>
            </w:r>
          </w:p>
          <w:p w:rsidR="002C6513" w:rsidRPr="002C6513" w:rsidRDefault="002C6513" w:rsidP="002C6513">
            <w:pPr>
              <w:jc w:val="both"/>
              <w:rPr>
                <w:b/>
                <w:lang w:val="en-US"/>
              </w:rPr>
            </w:pPr>
          </w:p>
          <w:p w:rsidR="002C6513" w:rsidRPr="002C6513" w:rsidRDefault="002C6513" w:rsidP="002C6513">
            <w:pPr>
              <w:jc w:val="both"/>
              <w:rPr>
                <w:b/>
                <w:lang w:val="en-US"/>
              </w:rPr>
            </w:pPr>
          </w:p>
        </w:tc>
        <w:tc>
          <w:tcPr>
            <w:tcW w:w="1439" w:type="dxa"/>
          </w:tcPr>
          <w:p w:rsidR="002C6513" w:rsidRPr="002C6513" w:rsidRDefault="002C6513" w:rsidP="002C6513">
            <w:pPr>
              <w:jc w:val="both"/>
              <w:rPr>
                <w:b/>
              </w:rPr>
            </w:pPr>
          </w:p>
          <w:p w:rsidR="002C6513" w:rsidRPr="002C6513" w:rsidRDefault="002C6513" w:rsidP="002C6513">
            <w:pPr>
              <w:jc w:val="both"/>
              <w:rPr>
                <w:b/>
              </w:rPr>
            </w:pPr>
            <w:r w:rsidRPr="002C6513">
              <w:rPr>
                <w:b/>
                <w:sz w:val="22"/>
                <w:szCs w:val="22"/>
              </w:rPr>
              <w:t>Цена за ед. (без НДС), руб.</w:t>
            </w:r>
          </w:p>
        </w:tc>
        <w:tc>
          <w:tcPr>
            <w:tcW w:w="1259" w:type="dxa"/>
          </w:tcPr>
          <w:p w:rsidR="002C6513" w:rsidRPr="002C6513" w:rsidRDefault="002C6513" w:rsidP="002C6513">
            <w:pPr>
              <w:jc w:val="both"/>
              <w:rPr>
                <w:b/>
              </w:rPr>
            </w:pPr>
          </w:p>
          <w:p w:rsidR="002C6513" w:rsidRPr="002C6513" w:rsidRDefault="002C6513" w:rsidP="002C6513">
            <w:pPr>
              <w:jc w:val="both"/>
              <w:rPr>
                <w:b/>
              </w:rPr>
            </w:pPr>
            <w:r w:rsidRPr="002C6513">
              <w:rPr>
                <w:b/>
                <w:sz w:val="22"/>
                <w:szCs w:val="22"/>
              </w:rPr>
              <w:t>Сумма (без</w:t>
            </w:r>
          </w:p>
          <w:p w:rsidR="002C6513" w:rsidRPr="002C6513" w:rsidRDefault="002C6513" w:rsidP="002C6513">
            <w:pPr>
              <w:jc w:val="both"/>
              <w:rPr>
                <w:b/>
              </w:rPr>
            </w:pPr>
            <w:r w:rsidRPr="002C6513">
              <w:rPr>
                <w:b/>
                <w:sz w:val="22"/>
                <w:szCs w:val="22"/>
              </w:rPr>
              <w:t>НДС), руб.</w:t>
            </w:r>
          </w:p>
        </w:tc>
        <w:tc>
          <w:tcPr>
            <w:tcW w:w="1259" w:type="dxa"/>
          </w:tcPr>
          <w:p w:rsidR="002C6513" w:rsidRPr="002C6513" w:rsidRDefault="002C6513" w:rsidP="002C6513">
            <w:pPr>
              <w:jc w:val="both"/>
              <w:rPr>
                <w:b/>
              </w:rPr>
            </w:pPr>
          </w:p>
          <w:p w:rsidR="002C6513" w:rsidRPr="002C6513" w:rsidRDefault="002C6513" w:rsidP="002C6513">
            <w:pPr>
              <w:jc w:val="both"/>
              <w:rPr>
                <w:b/>
              </w:rPr>
            </w:pPr>
            <w:r w:rsidRPr="002C6513">
              <w:rPr>
                <w:b/>
                <w:sz w:val="22"/>
                <w:szCs w:val="22"/>
              </w:rPr>
              <w:t>НДС___       %</w:t>
            </w:r>
          </w:p>
          <w:p w:rsidR="002C6513" w:rsidRPr="002C6513" w:rsidRDefault="002C6513" w:rsidP="002C6513">
            <w:pPr>
              <w:jc w:val="both"/>
              <w:rPr>
                <w:b/>
              </w:rPr>
            </w:pPr>
          </w:p>
        </w:tc>
        <w:tc>
          <w:tcPr>
            <w:tcW w:w="1400" w:type="dxa"/>
          </w:tcPr>
          <w:p w:rsidR="002C6513" w:rsidRPr="002C6513" w:rsidRDefault="002C6513" w:rsidP="002C6513">
            <w:pPr>
              <w:jc w:val="both"/>
              <w:rPr>
                <w:b/>
              </w:rPr>
            </w:pPr>
          </w:p>
          <w:p w:rsidR="002C6513" w:rsidRPr="002C6513" w:rsidRDefault="002C6513" w:rsidP="002C6513">
            <w:pPr>
              <w:jc w:val="both"/>
              <w:rPr>
                <w:b/>
              </w:rPr>
            </w:pPr>
            <w:r w:rsidRPr="002C6513">
              <w:rPr>
                <w:b/>
                <w:sz w:val="22"/>
                <w:szCs w:val="22"/>
              </w:rPr>
              <w:t>Всего стоимость с НДС, руб.</w:t>
            </w:r>
          </w:p>
        </w:tc>
      </w:tr>
      <w:tr w:rsidR="002C6513" w:rsidRPr="002C6513" w:rsidTr="00EC591E">
        <w:tc>
          <w:tcPr>
            <w:tcW w:w="709" w:type="dxa"/>
          </w:tcPr>
          <w:p w:rsidR="002C6513" w:rsidRPr="002C6513" w:rsidRDefault="002C6513" w:rsidP="002C6513">
            <w:pPr>
              <w:jc w:val="both"/>
            </w:pPr>
          </w:p>
          <w:p w:rsidR="002C6513" w:rsidRPr="002C6513" w:rsidRDefault="002C6513" w:rsidP="002C6513">
            <w:pPr>
              <w:jc w:val="both"/>
            </w:pPr>
            <w:r w:rsidRPr="002C6513">
              <w:rPr>
                <w:sz w:val="22"/>
                <w:szCs w:val="22"/>
              </w:rPr>
              <w:t>1.</w:t>
            </w:r>
          </w:p>
        </w:tc>
        <w:tc>
          <w:tcPr>
            <w:tcW w:w="1984" w:type="dxa"/>
          </w:tcPr>
          <w:p w:rsidR="002C6513" w:rsidRPr="002C6513" w:rsidRDefault="002C6513" w:rsidP="002C6513">
            <w:pPr>
              <w:jc w:val="both"/>
            </w:pPr>
          </w:p>
        </w:tc>
        <w:tc>
          <w:tcPr>
            <w:tcW w:w="1086" w:type="dxa"/>
          </w:tcPr>
          <w:p w:rsidR="002C6513" w:rsidRPr="002C6513" w:rsidRDefault="002C6513" w:rsidP="002C6513">
            <w:pPr>
              <w:jc w:val="both"/>
            </w:pPr>
          </w:p>
        </w:tc>
        <w:tc>
          <w:tcPr>
            <w:tcW w:w="720" w:type="dxa"/>
          </w:tcPr>
          <w:p w:rsidR="002C6513" w:rsidRPr="002C6513" w:rsidRDefault="002C6513" w:rsidP="002C6513">
            <w:pPr>
              <w:jc w:val="both"/>
            </w:pPr>
          </w:p>
        </w:tc>
        <w:tc>
          <w:tcPr>
            <w:tcW w:w="1439" w:type="dxa"/>
          </w:tcPr>
          <w:p w:rsidR="002C6513" w:rsidRPr="002C6513" w:rsidRDefault="002C6513" w:rsidP="002C6513">
            <w:pPr>
              <w:jc w:val="both"/>
            </w:pPr>
          </w:p>
        </w:tc>
        <w:tc>
          <w:tcPr>
            <w:tcW w:w="1259" w:type="dxa"/>
          </w:tcPr>
          <w:p w:rsidR="002C6513" w:rsidRPr="002C6513" w:rsidRDefault="002C6513" w:rsidP="002C6513">
            <w:pPr>
              <w:jc w:val="both"/>
            </w:pPr>
          </w:p>
        </w:tc>
        <w:tc>
          <w:tcPr>
            <w:tcW w:w="1259" w:type="dxa"/>
          </w:tcPr>
          <w:p w:rsidR="002C6513" w:rsidRPr="002C6513" w:rsidRDefault="002C6513" w:rsidP="002C6513">
            <w:pPr>
              <w:jc w:val="both"/>
            </w:pPr>
          </w:p>
        </w:tc>
        <w:tc>
          <w:tcPr>
            <w:tcW w:w="1400" w:type="dxa"/>
          </w:tcPr>
          <w:p w:rsidR="002C6513" w:rsidRPr="002C6513" w:rsidRDefault="002C6513" w:rsidP="002C6513">
            <w:pPr>
              <w:jc w:val="both"/>
            </w:pPr>
          </w:p>
        </w:tc>
      </w:tr>
      <w:tr w:rsidR="002C6513" w:rsidRPr="002C6513" w:rsidTr="00EC591E">
        <w:trPr>
          <w:trHeight w:val="420"/>
        </w:trPr>
        <w:tc>
          <w:tcPr>
            <w:tcW w:w="709" w:type="dxa"/>
          </w:tcPr>
          <w:p w:rsidR="002C6513" w:rsidRPr="002C6513" w:rsidRDefault="002C6513" w:rsidP="002C6513">
            <w:pPr>
              <w:jc w:val="both"/>
            </w:pPr>
          </w:p>
          <w:p w:rsidR="002C6513" w:rsidRPr="002C6513" w:rsidRDefault="002C6513" w:rsidP="002C6513">
            <w:pPr>
              <w:jc w:val="both"/>
            </w:pPr>
            <w:r w:rsidRPr="002C6513">
              <w:rPr>
                <w:sz w:val="22"/>
                <w:szCs w:val="22"/>
              </w:rPr>
              <w:t>2.</w:t>
            </w:r>
          </w:p>
        </w:tc>
        <w:tc>
          <w:tcPr>
            <w:tcW w:w="1984" w:type="dxa"/>
          </w:tcPr>
          <w:p w:rsidR="002C6513" w:rsidRPr="002C6513" w:rsidRDefault="002C6513" w:rsidP="002C6513">
            <w:pPr>
              <w:jc w:val="both"/>
            </w:pPr>
          </w:p>
        </w:tc>
        <w:tc>
          <w:tcPr>
            <w:tcW w:w="1086" w:type="dxa"/>
          </w:tcPr>
          <w:p w:rsidR="002C6513" w:rsidRPr="002C6513" w:rsidRDefault="002C6513" w:rsidP="002C6513">
            <w:pPr>
              <w:jc w:val="both"/>
            </w:pPr>
          </w:p>
        </w:tc>
        <w:tc>
          <w:tcPr>
            <w:tcW w:w="720" w:type="dxa"/>
          </w:tcPr>
          <w:p w:rsidR="002C6513" w:rsidRPr="002C6513" w:rsidRDefault="002C6513" w:rsidP="002C6513">
            <w:pPr>
              <w:jc w:val="both"/>
            </w:pPr>
          </w:p>
        </w:tc>
        <w:tc>
          <w:tcPr>
            <w:tcW w:w="1439" w:type="dxa"/>
          </w:tcPr>
          <w:p w:rsidR="002C6513" w:rsidRPr="002C6513" w:rsidRDefault="002C6513" w:rsidP="002C6513">
            <w:pPr>
              <w:jc w:val="both"/>
            </w:pPr>
          </w:p>
        </w:tc>
        <w:tc>
          <w:tcPr>
            <w:tcW w:w="1259" w:type="dxa"/>
          </w:tcPr>
          <w:p w:rsidR="002C6513" w:rsidRPr="002C6513" w:rsidRDefault="002C6513" w:rsidP="002C6513">
            <w:pPr>
              <w:jc w:val="both"/>
            </w:pPr>
          </w:p>
        </w:tc>
        <w:tc>
          <w:tcPr>
            <w:tcW w:w="1259" w:type="dxa"/>
          </w:tcPr>
          <w:p w:rsidR="002C6513" w:rsidRPr="002C6513" w:rsidRDefault="002C6513" w:rsidP="002C6513">
            <w:pPr>
              <w:jc w:val="both"/>
            </w:pPr>
          </w:p>
        </w:tc>
        <w:tc>
          <w:tcPr>
            <w:tcW w:w="1400" w:type="dxa"/>
          </w:tcPr>
          <w:p w:rsidR="002C6513" w:rsidRPr="002C6513" w:rsidRDefault="002C6513" w:rsidP="002C6513">
            <w:pPr>
              <w:jc w:val="both"/>
            </w:pPr>
          </w:p>
        </w:tc>
      </w:tr>
      <w:tr w:rsidR="002C6513" w:rsidRPr="002C6513" w:rsidTr="00EC591E">
        <w:trPr>
          <w:trHeight w:val="775"/>
        </w:trPr>
        <w:tc>
          <w:tcPr>
            <w:tcW w:w="2693" w:type="dxa"/>
            <w:gridSpan w:val="2"/>
          </w:tcPr>
          <w:p w:rsidR="002C6513" w:rsidRPr="002C6513" w:rsidRDefault="002C6513" w:rsidP="002C6513">
            <w:pPr>
              <w:jc w:val="both"/>
              <w:rPr>
                <w:b/>
              </w:rPr>
            </w:pPr>
            <w:r w:rsidRPr="002C6513">
              <w:rPr>
                <w:b/>
                <w:sz w:val="22"/>
                <w:szCs w:val="22"/>
              </w:rPr>
              <w:t>Итого без НДС:</w:t>
            </w:r>
          </w:p>
          <w:p w:rsidR="002C6513" w:rsidRPr="002C6513" w:rsidRDefault="002C6513" w:rsidP="002C6513">
            <w:pPr>
              <w:jc w:val="both"/>
              <w:rPr>
                <w:b/>
              </w:rPr>
            </w:pPr>
            <w:r w:rsidRPr="002C6513">
              <w:rPr>
                <w:b/>
                <w:sz w:val="22"/>
                <w:szCs w:val="22"/>
              </w:rPr>
              <w:t>Сумма НДС:</w:t>
            </w:r>
          </w:p>
          <w:p w:rsidR="002C6513" w:rsidRPr="002C6513" w:rsidRDefault="002C6513" w:rsidP="002C6513">
            <w:pPr>
              <w:jc w:val="both"/>
            </w:pPr>
            <w:r w:rsidRPr="002C6513">
              <w:rPr>
                <w:b/>
                <w:sz w:val="22"/>
                <w:szCs w:val="22"/>
              </w:rPr>
              <w:t>Всего с НДС:</w:t>
            </w:r>
          </w:p>
        </w:tc>
        <w:tc>
          <w:tcPr>
            <w:tcW w:w="1086" w:type="dxa"/>
          </w:tcPr>
          <w:p w:rsidR="002C6513" w:rsidRPr="002C6513" w:rsidRDefault="002C6513" w:rsidP="002C6513">
            <w:pPr>
              <w:jc w:val="both"/>
            </w:pPr>
          </w:p>
          <w:p w:rsidR="002C6513" w:rsidRPr="002C6513" w:rsidRDefault="002C6513" w:rsidP="002C6513">
            <w:pPr>
              <w:jc w:val="both"/>
            </w:pPr>
          </w:p>
          <w:p w:rsidR="002C6513" w:rsidRPr="002C6513" w:rsidRDefault="002C6513" w:rsidP="002C6513">
            <w:pPr>
              <w:jc w:val="both"/>
            </w:pPr>
          </w:p>
        </w:tc>
        <w:tc>
          <w:tcPr>
            <w:tcW w:w="720" w:type="dxa"/>
          </w:tcPr>
          <w:p w:rsidR="002C6513" w:rsidRPr="002C6513" w:rsidRDefault="002C6513" w:rsidP="002C6513">
            <w:pPr>
              <w:jc w:val="both"/>
            </w:pPr>
          </w:p>
          <w:p w:rsidR="002C6513" w:rsidRPr="002C6513" w:rsidRDefault="002C6513" w:rsidP="002C6513">
            <w:pPr>
              <w:jc w:val="both"/>
            </w:pPr>
          </w:p>
          <w:p w:rsidR="002C6513" w:rsidRPr="002C6513" w:rsidRDefault="002C6513" w:rsidP="002C6513">
            <w:pPr>
              <w:jc w:val="both"/>
            </w:pPr>
          </w:p>
        </w:tc>
        <w:tc>
          <w:tcPr>
            <w:tcW w:w="1439" w:type="dxa"/>
          </w:tcPr>
          <w:p w:rsidR="002C6513" w:rsidRPr="002C6513" w:rsidRDefault="002C6513" w:rsidP="002C6513">
            <w:pPr>
              <w:jc w:val="both"/>
            </w:pPr>
          </w:p>
          <w:p w:rsidR="002C6513" w:rsidRPr="002C6513" w:rsidRDefault="002C6513" w:rsidP="002C6513">
            <w:pPr>
              <w:jc w:val="both"/>
            </w:pPr>
          </w:p>
          <w:p w:rsidR="002C6513" w:rsidRPr="002C6513" w:rsidRDefault="002C6513" w:rsidP="002C6513">
            <w:pPr>
              <w:jc w:val="both"/>
            </w:pPr>
          </w:p>
        </w:tc>
        <w:tc>
          <w:tcPr>
            <w:tcW w:w="1259" w:type="dxa"/>
          </w:tcPr>
          <w:p w:rsidR="002C6513" w:rsidRPr="002C6513" w:rsidRDefault="002C6513" w:rsidP="002C6513">
            <w:pPr>
              <w:jc w:val="both"/>
            </w:pPr>
          </w:p>
          <w:p w:rsidR="002C6513" w:rsidRPr="002C6513" w:rsidRDefault="002C6513" w:rsidP="002C6513">
            <w:pPr>
              <w:jc w:val="both"/>
            </w:pPr>
          </w:p>
          <w:p w:rsidR="002C6513" w:rsidRPr="002C6513" w:rsidRDefault="002C6513" w:rsidP="002C6513">
            <w:pPr>
              <w:jc w:val="both"/>
            </w:pPr>
          </w:p>
        </w:tc>
        <w:tc>
          <w:tcPr>
            <w:tcW w:w="1259" w:type="dxa"/>
          </w:tcPr>
          <w:p w:rsidR="002C6513" w:rsidRPr="002C6513" w:rsidRDefault="002C6513" w:rsidP="002C6513">
            <w:pPr>
              <w:jc w:val="both"/>
            </w:pPr>
          </w:p>
          <w:p w:rsidR="002C6513" w:rsidRPr="002C6513" w:rsidRDefault="002C6513" w:rsidP="002C6513">
            <w:pPr>
              <w:jc w:val="both"/>
            </w:pPr>
          </w:p>
          <w:p w:rsidR="002C6513" w:rsidRPr="002C6513" w:rsidRDefault="002C6513" w:rsidP="002C6513">
            <w:pPr>
              <w:jc w:val="both"/>
            </w:pPr>
          </w:p>
        </w:tc>
        <w:tc>
          <w:tcPr>
            <w:tcW w:w="1400" w:type="dxa"/>
          </w:tcPr>
          <w:p w:rsidR="002C6513" w:rsidRPr="002C6513" w:rsidRDefault="002C6513" w:rsidP="002C6513">
            <w:pPr>
              <w:jc w:val="both"/>
            </w:pPr>
          </w:p>
          <w:p w:rsidR="002C6513" w:rsidRPr="002C6513" w:rsidRDefault="002C6513" w:rsidP="002C6513">
            <w:pPr>
              <w:jc w:val="both"/>
            </w:pPr>
          </w:p>
          <w:p w:rsidR="002C6513" w:rsidRPr="002C6513" w:rsidRDefault="002C6513" w:rsidP="002C6513">
            <w:pPr>
              <w:jc w:val="both"/>
            </w:pPr>
          </w:p>
        </w:tc>
      </w:tr>
    </w:tbl>
    <w:p w:rsidR="002C6513" w:rsidRPr="002C6513" w:rsidRDefault="002C6513" w:rsidP="002C6513">
      <w:pPr>
        <w:jc w:val="both"/>
        <w:rPr>
          <w:sz w:val="22"/>
          <w:szCs w:val="22"/>
        </w:rPr>
      </w:pPr>
    </w:p>
    <w:p w:rsidR="002C6513" w:rsidRPr="002C6513" w:rsidRDefault="002C6513" w:rsidP="002C6513">
      <w:pPr>
        <w:ind w:left="540"/>
        <w:outlineLvl w:val="0"/>
        <w:rPr>
          <w:sz w:val="22"/>
          <w:szCs w:val="22"/>
        </w:rPr>
      </w:pPr>
      <w:r w:rsidRPr="002C6513">
        <w:rPr>
          <w:sz w:val="22"/>
          <w:szCs w:val="22"/>
        </w:rPr>
        <w:t xml:space="preserve">Поставка товара в течение  </w:t>
      </w:r>
      <w:r w:rsidR="008F5065">
        <w:rPr>
          <w:sz w:val="22"/>
          <w:szCs w:val="22"/>
        </w:rPr>
        <w:t>5</w:t>
      </w:r>
      <w:r w:rsidRPr="002C6513">
        <w:rPr>
          <w:sz w:val="22"/>
          <w:szCs w:val="22"/>
        </w:rPr>
        <w:t xml:space="preserve"> рабочих дней с момента подачи заявки.</w:t>
      </w:r>
    </w:p>
    <w:p w:rsidR="002C6513" w:rsidRPr="002C6513" w:rsidRDefault="002C6513" w:rsidP="002C6513">
      <w:pPr>
        <w:ind w:firstLine="425"/>
        <w:rPr>
          <w:sz w:val="22"/>
          <w:szCs w:val="22"/>
        </w:rPr>
      </w:pPr>
    </w:p>
    <w:p w:rsidR="002C6513" w:rsidRPr="002C6513" w:rsidRDefault="002C6513" w:rsidP="002C6513">
      <w:pPr>
        <w:ind w:firstLine="425"/>
        <w:rPr>
          <w:sz w:val="22"/>
          <w:szCs w:val="22"/>
        </w:rPr>
      </w:pPr>
    </w:p>
    <w:p w:rsidR="002C6513" w:rsidRPr="002C6513" w:rsidRDefault="002C6513" w:rsidP="002C6513">
      <w:pPr>
        <w:ind w:firstLine="425"/>
        <w:rPr>
          <w:sz w:val="22"/>
          <w:szCs w:val="22"/>
        </w:rPr>
      </w:pPr>
    </w:p>
    <w:tbl>
      <w:tblPr>
        <w:tblpPr w:leftFromText="180" w:rightFromText="180" w:vertAnchor="text" w:horzAnchor="margin" w:tblpY="182"/>
        <w:tblW w:w="9860" w:type="dxa"/>
        <w:tblLook w:val="01E0"/>
      </w:tblPr>
      <w:tblGrid>
        <w:gridCol w:w="5149"/>
        <w:gridCol w:w="4711"/>
      </w:tblGrid>
      <w:tr w:rsidR="002C6513" w:rsidRPr="002C6513" w:rsidTr="00EC591E">
        <w:trPr>
          <w:trHeight w:val="1209"/>
        </w:trPr>
        <w:tc>
          <w:tcPr>
            <w:tcW w:w="5149" w:type="dxa"/>
          </w:tcPr>
          <w:p w:rsidR="002C6513" w:rsidRPr="002C6513" w:rsidRDefault="002C6513" w:rsidP="002C6513">
            <w:pPr>
              <w:tabs>
                <w:tab w:val="left" w:pos="360"/>
                <w:tab w:val="left" w:pos="6165"/>
              </w:tabs>
              <w:jc w:val="both"/>
              <w:rPr>
                <w:rFonts w:eastAsia="MS Mincho"/>
                <w:b/>
                <w:spacing w:val="-2"/>
              </w:rPr>
            </w:pPr>
            <w:r w:rsidRPr="002C6513">
              <w:rPr>
                <w:rFonts w:eastAsia="MS Mincho"/>
                <w:b/>
                <w:spacing w:val="-2"/>
                <w:sz w:val="22"/>
                <w:szCs w:val="22"/>
              </w:rPr>
              <w:t>Покупатель</w:t>
            </w:r>
          </w:p>
          <w:p w:rsidR="002C6513" w:rsidRPr="002C6513" w:rsidRDefault="002C6513" w:rsidP="002C6513">
            <w:pPr>
              <w:tabs>
                <w:tab w:val="left" w:pos="360"/>
                <w:tab w:val="left" w:pos="6165"/>
              </w:tabs>
              <w:jc w:val="both"/>
              <w:rPr>
                <w:rFonts w:eastAsia="MS Mincho"/>
                <w:spacing w:val="-2"/>
              </w:rPr>
            </w:pPr>
            <w:r w:rsidRPr="002C6513">
              <w:rPr>
                <w:rFonts w:eastAsia="MS Mincho"/>
                <w:spacing w:val="-2"/>
                <w:sz w:val="22"/>
                <w:szCs w:val="22"/>
              </w:rPr>
              <w:t>Генеральный директор</w:t>
            </w:r>
          </w:p>
          <w:p w:rsidR="002C6513" w:rsidRPr="002C6513" w:rsidRDefault="002C6513" w:rsidP="002C6513">
            <w:pPr>
              <w:tabs>
                <w:tab w:val="left" w:pos="360"/>
                <w:tab w:val="left" w:pos="6165"/>
              </w:tabs>
              <w:jc w:val="both"/>
              <w:rPr>
                <w:rFonts w:eastAsia="MS Mincho"/>
                <w:spacing w:val="-2"/>
              </w:rPr>
            </w:pPr>
            <w:r w:rsidRPr="002C6513">
              <w:rPr>
                <w:rFonts w:eastAsia="MS Mincho"/>
                <w:spacing w:val="-2"/>
                <w:sz w:val="22"/>
                <w:szCs w:val="22"/>
              </w:rPr>
              <w:t>АО «Пассажирская компания «Сахалин»</w:t>
            </w:r>
          </w:p>
          <w:p w:rsidR="002C6513" w:rsidRPr="002C6513" w:rsidRDefault="002C6513" w:rsidP="002C6513">
            <w:pPr>
              <w:tabs>
                <w:tab w:val="left" w:pos="360"/>
                <w:tab w:val="left" w:pos="6165"/>
              </w:tabs>
              <w:jc w:val="both"/>
              <w:rPr>
                <w:rFonts w:eastAsia="MS Mincho"/>
                <w:spacing w:val="-2"/>
              </w:rPr>
            </w:pPr>
          </w:p>
          <w:p w:rsidR="002C6513" w:rsidRPr="002C6513" w:rsidRDefault="002C6513" w:rsidP="002C6513">
            <w:pPr>
              <w:tabs>
                <w:tab w:val="left" w:pos="1418"/>
              </w:tabs>
              <w:rPr>
                <w:b/>
              </w:rPr>
            </w:pPr>
          </w:p>
          <w:p w:rsidR="002C6513" w:rsidRPr="002C6513" w:rsidRDefault="002C6513" w:rsidP="002C6513">
            <w:pPr>
              <w:tabs>
                <w:tab w:val="left" w:pos="1418"/>
              </w:tabs>
              <w:spacing w:after="120" w:line="240" w:lineRule="atLeast"/>
              <w:rPr>
                <w:b/>
              </w:rPr>
            </w:pPr>
            <w:r w:rsidRPr="002C6513">
              <w:rPr>
                <w:b/>
                <w:sz w:val="22"/>
                <w:szCs w:val="22"/>
              </w:rPr>
              <w:t>________________/</w:t>
            </w:r>
            <w:proofErr w:type="spellStart"/>
            <w:r w:rsidRPr="002C6513">
              <w:rPr>
                <w:sz w:val="22"/>
                <w:szCs w:val="22"/>
              </w:rPr>
              <w:t>Д.А.Костыренко</w:t>
            </w:r>
            <w:proofErr w:type="spellEnd"/>
          </w:p>
          <w:p w:rsidR="002C6513" w:rsidRPr="002C6513" w:rsidRDefault="002C6513" w:rsidP="002C6513"/>
          <w:p w:rsidR="002C6513" w:rsidRPr="002C6513" w:rsidRDefault="002C6513" w:rsidP="002C6513"/>
        </w:tc>
        <w:tc>
          <w:tcPr>
            <w:tcW w:w="4711" w:type="dxa"/>
          </w:tcPr>
          <w:p w:rsidR="002C6513" w:rsidRPr="002C6513" w:rsidRDefault="002C6513" w:rsidP="002C6513">
            <w:pPr>
              <w:jc w:val="both"/>
              <w:rPr>
                <w:b/>
              </w:rPr>
            </w:pPr>
            <w:r w:rsidRPr="002C6513">
              <w:rPr>
                <w:b/>
                <w:sz w:val="22"/>
                <w:szCs w:val="22"/>
              </w:rPr>
              <w:t>Поставщик</w:t>
            </w:r>
          </w:p>
          <w:p w:rsidR="002C6513" w:rsidRPr="002C6513" w:rsidRDefault="002C6513" w:rsidP="002C6513">
            <w:pPr>
              <w:rPr>
                <w:b/>
              </w:rPr>
            </w:pPr>
          </w:p>
          <w:p w:rsidR="002C6513" w:rsidRPr="002C6513" w:rsidRDefault="002C6513" w:rsidP="002C6513"/>
          <w:p w:rsidR="002C6513" w:rsidRPr="002C6513" w:rsidRDefault="002C6513" w:rsidP="002C6513"/>
          <w:p w:rsidR="002C6513" w:rsidRPr="002C6513" w:rsidRDefault="002C6513" w:rsidP="002C6513"/>
          <w:p w:rsidR="002C6513" w:rsidRPr="002C6513" w:rsidRDefault="002C6513" w:rsidP="002C6513">
            <w:r w:rsidRPr="002C6513">
              <w:rPr>
                <w:sz w:val="22"/>
                <w:szCs w:val="22"/>
              </w:rPr>
              <w:t xml:space="preserve">______________________                  (подпись)                                                                                                                                                                        </w:t>
            </w:r>
          </w:p>
        </w:tc>
      </w:tr>
    </w:tbl>
    <w:p w:rsidR="002C6513" w:rsidRPr="002C6513" w:rsidRDefault="002C6513" w:rsidP="002C6513">
      <w:pPr>
        <w:autoSpaceDE w:val="0"/>
        <w:autoSpaceDN w:val="0"/>
        <w:adjustRightInd w:val="0"/>
        <w:ind w:firstLine="540"/>
      </w:pPr>
    </w:p>
    <w:p w:rsidR="002C6513" w:rsidRPr="002C6513" w:rsidRDefault="002C6513" w:rsidP="002C6513">
      <w:pPr>
        <w:autoSpaceDE w:val="0"/>
        <w:autoSpaceDN w:val="0"/>
        <w:adjustRightInd w:val="0"/>
        <w:ind w:firstLine="540"/>
      </w:pPr>
    </w:p>
    <w:p w:rsidR="007643C1" w:rsidRDefault="007643C1"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2C6513" w:rsidRDefault="002C6513" w:rsidP="007643C1">
      <w:pPr>
        <w:spacing w:after="200" w:line="276" w:lineRule="auto"/>
        <w:rPr>
          <w:rFonts w:ascii="Calibri" w:eastAsia="Calibri" w:hAnsi="Calibri"/>
          <w:sz w:val="22"/>
          <w:szCs w:val="22"/>
          <w:lang w:eastAsia="en-US"/>
        </w:rPr>
      </w:pP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АУКЦИОНЕ № ____ </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документацию</w:t>
      </w:r>
      <w:r w:rsidR="00A6500B">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lastRenderedPageBreak/>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r w:rsidRPr="007760FA">
        <w:rPr>
          <w:rFonts w:eastAsia="Times New Roman"/>
          <w:sz w:val="28"/>
          <w:szCs w:val="20"/>
        </w:rPr>
        <w:lastRenderedPageBreak/>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AB2B7D" w:rsidRPr="00C04C48" w:rsidRDefault="00AB2B7D" w:rsidP="00AB2B7D">
      <w:pPr>
        <w:pStyle w:val="a9"/>
        <w:rPr>
          <w:sz w:val="28"/>
          <w:szCs w:val="20"/>
        </w:rPr>
      </w:pPr>
      <w:r w:rsidRPr="007760FA">
        <w:rPr>
          <w:sz w:val="28"/>
          <w:szCs w:val="20"/>
        </w:rPr>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извещен 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 xml:space="preserve">был внесен взнос в компенсационный фонд обеспечения договорных обязательств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w:t>
      </w:r>
      <w:r w:rsidRPr="00EF1B82">
        <w:rPr>
          <w:rFonts w:eastAsia="Times New Roman"/>
          <w:sz w:val="28"/>
          <w:szCs w:val="20"/>
        </w:rPr>
        <w:lastRenderedPageBreak/>
        <w:t>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предоставляет </w:t>
      </w:r>
      <w:r w:rsidRPr="007760FA">
        <w:t>необходимые документы.</w:t>
      </w: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rPr>
                <w:sz w:val="28"/>
                <w:szCs w:val="20"/>
              </w:rPr>
            </w:pPr>
          </w:p>
          <w:p w:rsidR="004C25D7" w:rsidRDefault="00F24485" w:rsidP="0060485B">
            <w:pPr>
              <w:pStyle w:val="a9"/>
              <w:ind w:firstLine="0"/>
              <w:rPr>
                <w:sz w:val="28"/>
                <w:szCs w:val="20"/>
              </w:rPr>
            </w:pPr>
            <w:r w:rsidRPr="00F24485">
              <w:rPr>
                <w:sz w:val="28"/>
                <w:szCs w:val="20"/>
              </w:rPr>
              <w:fldChar w:fldCharType="begin">
                <w:ffData>
                  <w:name w:val="Флажок5"/>
                  <w:enabled/>
                  <w:calcOnExit w:val="0"/>
                  <w:checkBox>
                    <w:sizeAuto/>
                    <w:default w:val="0"/>
                  </w:checkBox>
                </w:ffData>
              </w:fldChar>
            </w:r>
            <w:bookmarkStart w:id="4"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4"/>
            <w:r w:rsidR="004C25D7">
              <w:rPr>
                <w:sz w:val="28"/>
                <w:szCs w:val="20"/>
              </w:rPr>
              <w:t xml:space="preserve"> Да                  </w:t>
            </w:r>
            <w:r w:rsidRPr="00F24485">
              <w:rPr>
                <w:sz w:val="28"/>
                <w:szCs w:val="20"/>
              </w:rPr>
              <w:fldChar w:fldCharType="begin">
                <w:ffData>
                  <w:name w:val="Флажок6"/>
                  <w:enabled/>
                  <w:calcOnExit w:val="0"/>
                  <w:checkBox>
                    <w:sizeAuto/>
                    <w:default w:val="0"/>
                  </w:checkBox>
                </w:ffData>
              </w:fldChar>
            </w:r>
            <w:bookmarkStart w:id="5"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5"/>
            <w:r w:rsidR="004C25D7">
              <w:rPr>
                <w:sz w:val="28"/>
                <w:szCs w:val="20"/>
              </w:rPr>
              <w:t xml:space="preserve"> Нет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 xml:space="preserve">Контактные данные лица, с которым может связаться заказчик для </w:t>
            </w:r>
            <w:r>
              <w:rPr>
                <w:sz w:val="28"/>
                <w:szCs w:val="20"/>
              </w:rPr>
              <w:lastRenderedPageBreak/>
              <w:t>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lastRenderedPageBreak/>
              <w:t>ФИО: _______________________________</w:t>
            </w:r>
          </w:p>
          <w:p w:rsidR="004C25D7" w:rsidRDefault="004C25D7" w:rsidP="0060485B">
            <w:pPr>
              <w:pStyle w:val="a9"/>
              <w:ind w:firstLine="0"/>
              <w:rPr>
                <w:sz w:val="28"/>
                <w:szCs w:val="20"/>
              </w:rPr>
            </w:pPr>
            <w:r>
              <w:rPr>
                <w:sz w:val="28"/>
                <w:szCs w:val="20"/>
              </w:rPr>
              <w:t>Должность: __________________________</w:t>
            </w:r>
          </w:p>
          <w:p w:rsidR="004C25D7" w:rsidRDefault="004C25D7" w:rsidP="0060485B">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lastRenderedPageBreak/>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ФИО: _______________________________</w:t>
            </w:r>
          </w:p>
          <w:p w:rsidR="004C25D7" w:rsidRDefault="004C25D7" w:rsidP="0060485B">
            <w:pPr>
              <w:pStyle w:val="a9"/>
              <w:ind w:firstLine="0"/>
              <w:rPr>
                <w:sz w:val="28"/>
                <w:szCs w:val="20"/>
              </w:rPr>
            </w:pPr>
            <w:r>
              <w:rPr>
                <w:sz w:val="28"/>
                <w:szCs w:val="20"/>
              </w:rPr>
              <w:t>Должность: __________________________</w:t>
            </w:r>
          </w:p>
          <w:p w:rsidR="004C25D7" w:rsidRDefault="004C25D7" w:rsidP="0060485B">
            <w:pPr>
              <w:pStyle w:val="11"/>
              <w:ind w:firstLine="0"/>
            </w:pPr>
            <w:r>
              <w:t>Телефон: ____________________________</w:t>
            </w:r>
          </w:p>
          <w:p w:rsidR="004C25D7" w:rsidRDefault="004C25D7" w:rsidP="0060485B">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60485B">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rPr>
                <w:sz w:val="24"/>
              </w:rPr>
            </w:pPr>
          </w:p>
          <w:p w:rsidR="004C25D7" w:rsidRDefault="00F24485" w:rsidP="0060485B">
            <w:pPr>
              <w:pStyle w:val="a9"/>
              <w:ind w:firstLine="0"/>
            </w:pPr>
            <w:r>
              <w:fldChar w:fldCharType="begin">
                <w:ffData>
                  <w:name w:val="Флажок1"/>
                  <w:enabled/>
                  <w:calcOnExit w:val="0"/>
                  <w:checkBox>
                    <w:sizeAuto/>
                    <w:default w:val="0"/>
                  </w:checkBox>
                </w:ffData>
              </w:fldChar>
            </w:r>
            <w:bookmarkStart w:id="6" w:name="Флажок1"/>
            <w:r w:rsidR="004C25D7">
              <w:instrText xml:space="preserve"> FORMCHECKBOX </w:instrText>
            </w:r>
            <w:r>
              <w:fldChar w:fldCharType="separate"/>
            </w:r>
            <w:r>
              <w:fldChar w:fldCharType="end"/>
            </w:r>
            <w:bookmarkEnd w:id="6"/>
            <w:r w:rsidR="004C25D7">
              <w:t xml:space="preserve"> Микропредприятие</w:t>
            </w:r>
          </w:p>
          <w:p w:rsidR="004C25D7" w:rsidRDefault="004C25D7" w:rsidP="0060485B">
            <w:pPr>
              <w:pStyle w:val="a9"/>
              <w:ind w:firstLine="0"/>
            </w:pPr>
          </w:p>
          <w:p w:rsidR="004C25D7" w:rsidRDefault="004C25D7" w:rsidP="0060485B">
            <w:pPr>
              <w:pStyle w:val="a9"/>
              <w:ind w:firstLine="0"/>
            </w:pPr>
            <w:r>
              <w:t>___________________________________________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pPr>
          </w:p>
          <w:p w:rsidR="004C25D7" w:rsidRDefault="00F24485" w:rsidP="0060485B">
            <w:pPr>
              <w:pStyle w:val="a9"/>
              <w:ind w:firstLine="0"/>
            </w:pPr>
            <w:r>
              <w:fldChar w:fldCharType="begin">
                <w:ffData>
                  <w:name w:val="Флажок2"/>
                  <w:enabled/>
                  <w:calcOnExit w:val="0"/>
                  <w:checkBox>
                    <w:sizeAuto/>
                    <w:default w:val="0"/>
                  </w:checkBox>
                </w:ffData>
              </w:fldChar>
            </w:r>
            <w:bookmarkStart w:id="7" w:name="Флажок2"/>
            <w:r w:rsidR="004C25D7">
              <w:instrText xml:space="preserve"> FORMCHECKBOX </w:instrText>
            </w:r>
            <w:r>
              <w:fldChar w:fldCharType="separate"/>
            </w:r>
            <w:r>
              <w:fldChar w:fldCharType="end"/>
            </w:r>
            <w:bookmarkEnd w:id="7"/>
            <w:r w:rsidR="004C25D7">
              <w:t xml:space="preserve"> Малое предприятие</w:t>
            </w:r>
          </w:p>
          <w:p w:rsidR="004C25D7" w:rsidRDefault="004C25D7" w:rsidP="0060485B">
            <w:pPr>
              <w:pStyle w:val="a9"/>
              <w:ind w:firstLine="0"/>
            </w:pPr>
          </w:p>
          <w:p w:rsidR="004C25D7" w:rsidRDefault="004C25D7" w:rsidP="0060485B">
            <w:pPr>
              <w:pStyle w:val="a9"/>
              <w:ind w:firstLine="0"/>
            </w:pPr>
            <w:r>
              <w:t>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60485B">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pPr>
          </w:p>
          <w:p w:rsidR="004C25D7" w:rsidRDefault="00F24485" w:rsidP="0060485B">
            <w:pPr>
              <w:pStyle w:val="a9"/>
              <w:ind w:firstLine="0"/>
            </w:pPr>
            <w:r>
              <w:fldChar w:fldCharType="begin">
                <w:ffData>
                  <w:name w:val="Флажок3"/>
                  <w:enabled/>
                  <w:calcOnExit w:val="0"/>
                  <w:checkBox>
                    <w:sizeAuto/>
                    <w:default w:val="0"/>
                  </w:checkBox>
                </w:ffData>
              </w:fldChar>
            </w:r>
            <w:bookmarkStart w:id="8" w:name="Флажок3"/>
            <w:r w:rsidR="004C25D7">
              <w:instrText xml:space="preserve"> FORMCHECKBOX </w:instrText>
            </w:r>
            <w:r>
              <w:fldChar w:fldCharType="separate"/>
            </w:r>
            <w:r>
              <w:fldChar w:fldCharType="end"/>
            </w:r>
            <w:bookmarkEnd w:id="8"/>
            <w:r w:rsidR="004C25D7">
              <w:t xml:space="preserve"> Среднее предприятие</w:t>
            </w:r>
          </w:p>
          <w:p w:rsidR="004C25D7" w:rsidRDefault="004C25D7" w:rsidP="0060485B">
            <w:pPr>
              <w:pStyle w:val="a9"/>
              <w:ind w:firstLine="0"/>
            </w:pPr>
          </w:p>
          <w:p w:rsidR="004C25D7" w:rsidRDefault="004C25D7" w:rsidP="0060485B">
            <w:pPr>
              <w:pStyle w:val="a9"/>
              <w:ind w:firstLine="0"/>
            </w:pPr>
            <w:r>
              <w:t>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60485B">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60485B">
            <w:pPr>
              <w:pStyle w:val="a9"/>
              <w:ind w:firstLine="0"/>
            </w:pPr>
          </w:p>
          <w:p w:rsidR="004C25D7" w:rsidRDefault="00F24485" w:rsidP="0060485B">
            <w:pPr>
              <w:pStyle w:val="a9"/>
              <w:ind w:firstLine="0"/>
            </w:pPr>
            <w:r>
              <w:fldChar w:fldCharType="begin">
                <w:ffData>
                  <w:name w:val="Флажок4"/>
                  <w:enabled/>
                  <w:calcOnExit w:val="0"/>
                  <w:checkBox>
                    <w:sizeAuto/>
                    <w:default w:val="0"/>
                  </w:checkBox>
                </w:ffData>
              </w:fldChar>
            </w:r>
            <w:bookmarkStart w:id="9" w:name="Флажок4"/>
            <w:r w:rsidR="004C25D7">
              <w:instrText xml:space="preserve"> FORMCHECKBOX </w:instrText>
            </w:r>
            <w:r>
              <w:fldChar w:fldCharType="separate"/>
            </w:r>
            <w:r>
              <w:fldChar w:fldCharType="end"/>
            </w:r>
            <w:bookmarkEnd w:id="9"/>
            <w:r w:rsidR="004C25D7">
              <w:t xml:space="preserve"> Не является субъектом малого и среднего предпринимательства</w:t>
            </w:r>
          </w:p>
          <w:p w:rsidR="004C25D7" w:rsidRDefault="004C25D7" w:rsidP="0060485B">
            <w:pPr>
              <w:pStyle w:val="a9"/>
              <w:ind w:firstLine="0"/>
            </w:pPr>
          </w:p>
          <w:p w:rsidR="004C25D7" w:rsidRDefault="004C25D7" w:rsidP="0060485B">
            <w:pPr>
              <w:pStyle w:val="a9"/>
              <w:ind w:firstLine="0"/>
            </w:pPr>
            <w:r>
              <w:t>_________________________________________</w:t>
            </w:r>
          </w:p>
          <w:p w:rsidR="004C25D7" w:rsidRDefault="004C25D7" w:rsidP="0060485B">
            <w:pPr>
              <w:pStyle w:val="a9"/>
              <w:ind w:firstLine="0"/>
            </w:pPr>
            <w:r>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C25D7" w:rsidRDefault="004C25D7" w:rsidP="0060485B">
            <w:pPr>
              <w:pStyle w:val="a9"/>
              <w:ind w:firstLine="0"/>
            </w:pPr>
          </w:p>
          <w:p w:rsidR="004C25D7" w:rsidRDefault="004C25D7" w:rsidP="0060485B">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60485B">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4C25D7" w:rsidRDefault="004C25D7" w:rsidP="0060485B">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rPr>
                <w:i/>
              </w:rPr>
            </w:pPr>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C25D7" w:rsidRDefault="004C25D7" w:rsidP="0060485B">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60485B">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60485B">
            <w:pPr>
              <w:pStyle w:val="11"/>
              <w:ind w:firstLine="0"/>
            </w:pPr>
            <w:r>
              <w:t>Телефон: ____________________________</w:t>
            </w:r>
          </w:p>
          <w:p w:rsidR="004C25D7" w:rsidRDefault="004C25D7" w:rsidP="0060485B">
            <w:pPr>
              <w:pStyle w:val="11"/>
              <w:ind w:firstLine="0"/>
              <w:rPr>
                <w:i/>
              </w:rPr>
            </w:pPr>
            <w:r>
              <w:t>(</w:t>
            </w:r>
            <w:r>
              <w:rPr>
                <w:i/>
              </w:rPr>
              <w:t>указать телефон каждого лица, выступающего на стороне участника)</w:t>
            </w:r>
          </w:p>
          <w:p w:rsidR="004C25D7" w:rsidRDefault="004C25D7" w:rsidP="0060485B">
            <w:pPr>
              <w:pStyle w:val="11"/>
              <w:ind w:firstLine="0"/>
            </w:pPr>
            <w:r>
              <w:t xml:space="preserve">Факс: __________________________ </w:t>
            </w:r>
          </w:p>
          <w:p w:rsidR="004C25D7" w:rsidRDefault="004C25D7" w:rsidP="0060485B">
            <w:pPr>
              <w:pStyle w:val="11"/>
              <w:ind w:firstLine="0"/>
            </w:pPr>
            <w:r>
              <w:t>(</w:t>
            </w:r>
            <w:r>
              <w:rPr>
                <w:i/>
              </w:rPr>
              <w:t>указать факс каждого лица, выступающего на стороне участника)</w:t>
            </w:r>
          </w:p>
          <w:p w:rsidR="004C25D7" w:rsidRDefault="004C25D7" w:rsidP="0060485B">
            <w:pPr>
              <w:pStyle w:val="11"/>
              <w:ind w:firstLine="0"/>
            </w:pPr>
            <w:r>
              <w:t>Адрес электронной почты: ________________ (</w:t>
            </w:r>
            <w:r>
              <w:rPr>
                <w:i/>
              </w:rPr>
              <w:t>указать адрес электронной почты каждого лица, выступающего на стороне участника</w:t>
            </w:r>
          </w:p>
          <w:p w:rsidR="004C25D7" w:rsidRDefault="004C25D7" w:rsidP="0060485B">
            <w:pPr>
              <w:pStyle w:val="11"/>
              <w:ind w:firstLine="0"/>
            </w:pPr>
            <w:r>
              <w:t xml:space="preserve">ИНН: ________________________________ </w:t>
            </w:r>
            <w:r>
              <w:lastRenderedPageBreak/>
              <w:t>(</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60485B">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60485B">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60485B">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60485B">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Cs/>
          <w:szCs w:val="28"/>
        </w:rPr>
        <w:t>:</w:t>
      </w:r>
    </w:p>
    <w:p w:rsidR="003B0F32" w:rsidRPr="00E95D6F" w:rsidRDefault="003B0F32"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9"/>
        <w:gridCol w:w="2461"/>
      </w:tblGrid>
      <w:tr w:rsidR="003B0F32" w:rsidRPr="00750B3C" w:rsidTr="00882C38">
        <w:trPr>
          <w:trHeight w:val="322"/>
        </w:trPr>
        <w:tc>
          <w:tcPr>
            <w:tcW w:w="3714" w:type="pct"/>
            <w:vMerge w:val="restart"/>
          </w:tcPr>
          <w:p w:rsidR="003B0F32" w:rsidRPr="00750B3C" w:rsidRDefault="003B0F32" w:rsidP="0060485B">
            <w:pPr>
              <w:jc w:val="both"/>
              <w:rPr>
                <w:sz w:val="28"/>
                <w:szCs w:val="28"/>
                <w:highlight w:val="yellow"/>
              </w:rPr>
            </w:pPr>
            <w:r w:rsidRPr="00F3735F">
              <w:rPr>
                <w:b/>
                <w:sz w:val="22"/>
                <w:szCs w:val="22"/>
              </w:rPr>
              <w:t>Наименование показателя</w:t>
            </w:r>
          </w:p>
        </w:tc>
        <w:tc>
          <w:tcPr>
            <w:tcW w:w="1286" w:type="pct"/>
            <w:vMerge w:val="restart"/>
          </w:tcPr>
          <w:p w:rsidR="003B0F32" w:rsidRPr="00750B3C" w:rsidRDefault="003B0F32" w:rsidP="0060485B">
            <w:pPr>
              <w:jc w:val="both"/>
              <w:rPr>
                <w:sz w:val="28"/>
                <w:szCs w:val="28"/>
                <w:highlight w:val="yellow"/>
              </w:rPr>
            </w:pPr>
            <w:r w:rsidRPr="00F3735F">
              <w:rPr>
                <w:b/>
                <w:sz w:val="22"/>
                <w:szCs w:val="22"/>
              </w:rPr>
              <w:t>Общая доля</w:t>
            </w:r>
          </w:p>
        </w:tc>
      </w:tr>
      <w:tr w:rsidR="003B0F32" w:rsidRPr="00750B3C" w:rsidTr="00882C38">
        <w:trPr>
          <w:trHeight w:val="322"/>
        </w:trPr>
        <w:tc>
          <w:tcPr>
            <w:tcW w:w="3714" w:type="pct"/>
            <w:vMerge/>
          </w:tcPr>
          <w:p w:rsidR="003B0F32" w:rsidRPr="00750B3C" w:rsidRDefault="003B0F32" w:rsidP="0060485B">
            <w:pPr>
              <w:jc w:val="both"/>
              <w:rPr>
                <w:sz w:val="28"/>
                <w:szCs w:val="28"/>
                <w:highlight w:val="yellow"/>
              </w:rPr>
            </w:pPr>
          </w:p>
        </w:tc>
        <w:tc>
          <w:tcPr>
            <w:tcW w:w="1286" w:type="pct"/>
            <w:vMerge/>
          </w:tcPr>
          <w:p w:rsidR="003B0F32" w:rsidRPr="00750B3C" w:rsidRDefault="003B0F32" w:rsidP="0060485B">
            <w:pPr>
              <w:jc w:val="both"/>
              <w:rPr>
                <w:sz w:val="28"/>
                <w:szCs w:val="28"/>
                <w:highlight w:val="yellow"/>
              </w:rPr>
            </w:pPr>
          </w:p>
        </w:tc>
      </w:tr>
      <w:tr w:rsidR="003B0F32" w:rsidRPr="00750B3C" w:rsidTr="00882C38">
        <w:tc>
          <w:tcPr>
            <w:tcW w:w="3714" w:type="pct"/>
          </w:tcPr>
          <w:p w:rsidR="003B0F32" w:rsidRPr="00750B3C" w:rsidRDefault="003B0F32" w:rsidP="003B0F32">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 в %</w:t>
            </w:r>
          </w:p>
        </w:tc>
        <w:tc>
          <w:tcPr>
            <w:tcW w:w="1286" w:type="pct"/>
          </w:tcPr>
          <w:p w:rsidR="003B0F32" w:rsidRPr="00750B3C" w:rsidRDefault="003B0F32" w:rsidP="0060485B">
            <w:pPr>
              <w:jc w:val="both"/>
              <w:rPr>
                <w:sz w:val="28"/>
                <w:szCs w:val="28"/>
                <w:highlight w:val="yellow"/>
              </w:rPr>
            </w:pPr>
            <w:r w:rsidRPr="00F3735F">
              <w:rPr>
                <w:i/>
                <w:sz w:val="22"/>
                <w:szCs w:val="22"/>
              </w:rPr>
              <w:t>Указать долю в %</w:t>
            </w:r>
          </w:p>
        </w:tc>
      </w:tr>
      <w:tr w:rsidR="003B0F32" w:rsidRPr="00750B3C" w:rsidTr="00882C38">
        <w:tc>
          <w:tcPr>
            <w:tcW w:w="3714" w:type="pct"/>
          </w:tcPr>
          <w:p w:rsidR="003B0F32" w:rsidRPr="00750B3C" w:rsidRDefault="003B0F32" w:rsidP="0060485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1286" w:type="pct"/>
          </w:tcPr>
          <w:p w:rsidR="003B0F32" w:rsidRPr="00750B3C" w:rsidRDefault="003B0F32" w:rsidP="0060485B">
            <w:pPr>
              <w:jc w:val="both"/>
              <w:rPr>
                <w:sz w:val="28"/>
                <w:szCs w:val="28"/>
                <w:highlight w:val="yellow"/>
              </w:rPr>
            </w:pPr>
            <w:r w:rsidRPr="00F3735F">
              <w:rPr>
                <w:i/>
                <w:sz w:val="22"/>
                <w:szCs w:val="22"/>
              </w:rPr>
              <w:t>Указать долю в %</w:t>
            </w:r>
          </w:p>
        </w:tc>
      </w:tr>
      <w:tr w:rsidR="003B0F32" w:rsidRPr="00750B3C" w:rsidTr="00882C38">
        <w:tc>
          <w:tcPr>
            <w:tcW w:w="3714" w:type="pct"/>
          </w:tcPr>
          <w:p w:rsidR="003B0F32" w:rsidRPr="00750B3C" w:rsidRDefault="003B0F32" w:rsidP="0060485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1286" w:type="pct"/>
          </w:tcPr>
          <w:p w:rsidR="003B0F32" w:rsidRPr="00750B3C" w:rsidRDefault="003B0F32" w:rsidP="0060485B">
            <w:pPr>
              <w:jc w:val="both"/>
              <w:rPr>
                <w:sz w:val="28"/>
                <w:szCs w:val="28"/>
                <w:highlight w:val="yellow"/>
              </w:rPr>
            </w:pPr>
            <w:r w:rsidRPr="00F3735F">
              <w:rPr>
                <w:i/>
                <w:sz w:val="22"/>
                <w:szCs w:val="22"/>
              </w:rPr>
              <w:t>Указать долю в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C5780C">
          <w:footnotePr>
            <w:numRestart w:val="eachPage"/>
          </w:footnotePr>
          <w:type w:val="continuous"/>
          <w:pgSz w:w="11906" w:h="16838"/>
          <w:pgMar w:top="1134" w:right="851" w:bottom="1701"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3B0F32" w:rsidP="004C25D7">
      <w:pPr>
        <w:jc w:val="both"/>
        <w:rPr>
          <w:bCs/>
          <w:i/>
          <w:sz w:val="28"/>
          <w:szCs w:val="28"/>
        </w:rPr>
      </w:pPr>
      <w:r>
        <w:rPr>
          <w:bCs/>
          <w:i/>
          <w:sz w:val="28"/>
          <w:szCs w:val="28"/>
        </w:rPr>
        <w:t xml:space="preserve">Характеристики товаров </w:t>
      </w:r>
      <w:r w:rsidR="004C25D7" w:rsidRPr="000B59BB">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1F12F3">
        <w:rPr>
          <w:bCs/>
          <w:i/>
          <w:sz w:val="28"/>
          <w:szCs w:val="28"/>
        </w:rPr>
        <w:t>, марка (при наличии), наименование производителя</w:t>
      </w:r>
      <w:r w:rsidR="004C25D7" w:rsidRPr="000B59BB">
        <w:rPr>
          <w:bCs/>
          <w:i/>
          <w:sz w:val="28"/>
          <w:szCs w:val="28"/>
        </w:rPr>
        <w:t xml:space="preserve">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участник должен указать номер закупки, номер и предмет лота, соответствующие указанным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0211A5" w:rsidP="000211A5">
      <w:pPr>
        <w:ind w:firstLine="709"/>
      </w:pPr>
      <w:r w:rsidRPr="00957991">
        <w:t>а) поставить товары, предусмотренные настоящим техническим предложением, в полном соответствии с:</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3B0F32" w:rsidP="000211A5">
      <w:pPr>
        <w:pStyle w:val="a6"/>
        <w:ind w:left="0" w:firstLine="709"/>
        <w:rPr>
          <w:bCs/>
        </w:rPr>
      </w:pPr>
      <w:r>
        <w:rPr>
          <w:bCs/>
        </w:rPr>
        <w:t>в) поставить товары в месте(ах) поставки</w:t>
      </w:r>
      <w:r w:rsidR="000211A5" w:rsidRPr="00957991">
        <w:rPr>
          <w:bCs/>
        </w:rPr>
        <w:t>, предусмотренном(</w:t>
      </w:r>
      <w:proofErr w:type="spellStart"/>
      <w:r w:rsidR="000211A5" w:rsidRPr="00957991">
        <w:rPr>
          <w:bCs/>
        </w:rPr>
        <w:t>ых</w:t>
      </w:r>
      <w:proofErr w:type="spellEnd"/>
      <w:r w:rsidR="000211A5" w:rsidRPr="00957991">
        <w:rPr>
          <w:bCs/>
        </w:rPr>
        <w:t>) в техническом задании</w:t>
      </w:r>
      <w:r w:rsidR="000211A5">
        <w:rPr>
          <w:bCs/>
        </w:rPr>
        <w:t xml:space="preserve"> документации о закупке</w:t>
      </w:r>
      <w:r w:rsidR="000211A5" w:rsidRPr="00957991">
        <w:rPr>
          <w:bCs/>
        </w:rPr>
        <w:t>;</w:t>
      </w:r>
    </w:p>
    <w:p w:rsidR="000211A5" w:rsidRPr="00957991" w:rsidRDefault="003B0F32" w:rsidP="000211A5">
      <w:pPr>
        <w:pStyle w:val="a6"/>
        <w:ind w:left="0" w:firstLine="709"/>
        <w:rPr>
          <w:bCs/>
        </w:rPr>
      </w:pPr>
      <w:r>
        <w:rPr>
          <w:bCs/>
        </w:rPr>
        <w:t>г) поставить товар</w:t>
      </w:r>
      <w:r w:rsidR="000211A5" w:rsidRPr="00957991">
        <w:rPr>
          <w:bCs/>
        </w:rPr>
        <w:t xml:space="preserve"> в соответствии с условиями </w:t>
      </w:r>
      <w:r w:rsidR="000211A5">
        <w:rPr>
          <w:bCs/>
        </w:rPr>
        <w:t xml:space="preserve"> и порядком </w:t>
      </w:r>
      <w:r w:rsidR="000211A5" w:rsidRPr="00957991">
        <w:rPr>
          <w:bCs/>
        </w:rPr>
        <w:t>поставки товаров,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w:t>
      </w:r>
      <w:r w:rsidR="003B0F32">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3051"/>
        <w:gridCol w:w="1474"/>
        <w:gridCol w:w="3116"/>
        <w:gridCol w:w="3776"/>
      </w:tblGrid>
      <w:tr w:rsidR="00AB2B7D" w:rsidRPr="00E84D31" w:rsidTr="002104AE">
        <w:tc>
          <w:tcPr>
            <w:tcW w:w="5000" w:type="pct"/>
            <w:gridSpan w:val="5"/>
          </w:tcPr>
          <w:p w:rsidR="00AB2B7D" w:rsidRPr="00C34721" w:rsidRDefault="00AB2B7D" w:rsidP="003B0F32">
            <w:pPr>
              <w:jc w:val="both"/>
              <w:rPr>
                <w:b/>
              </w:rPr>
            </w:pPr>
            <w:r w:rsidRPr="00C34721">
              <w:rPr>
                <w:b/>
                <w:sz w:val="28"/>
                <w:szCs w:val="28"/>
              </w:rPr>
              <w:t>Наименование предложенных товаров, их количество (объем)</w:t>
            </w:r>
          </w:p>
        </w:tc>
      </w:tr>
      <w:tr w:rsidR="00AB2B7D" w:rsidRPr="00E84D31" w:rsidTr="00443EFF">
        <w:tc>
          <w:tcPr>
            <w:tcW w:w="2671" w:type="pct"/>
            <w:gridSpan w:val="3"/>
          </w:tcPr>
          <w:p w:rsidR="003B0F32" w:rsidRPr="00C34721" w:rsidRDefault="003B0F32" w:rsidP="003B0F32">
            <w:pPr>
              <w:jc w:val="both"/>
              <w:rPr>
                <w:b/>
              </w:rPr>
            </w:pPr>
            <w:r>
              <w:rPr>
                <w:b/>
              </w:rPr>
              <w:t>Наименование товара</w:t>
            </w:r>
          </w:p>
        </w:tc>
        <w:tc>
          <w:tcPr>
            <w:tcW w:w="1053" w:type="pct"/>
          </w:tcPr>
          <w:p w:rsidR="00AB2B7D" w:rsidRPr="00C34721" w:rsidRDefault="00AB2B7D" w:rsidP="002104AE">
            <w:pPr>
              <w:jc w:val="both"/>
              <w:rPr>
                <w:b/>
              </w:rPr>
            </w:pPr>
            <w:proofErr w:type="spellStart"/>
            <w:r w:rsidRPr="00C34721">
              <w:rPr>
                <w:b/>
              </w:rPr>
              <w:t>Ед.изм</w:t>
            </w:r>
            <w:proofErr w:type="spellEnd"/>
            <w:r w:rsidRPr="00C34721">
              <w:rPr>
                <w:b/>
              </w:rPr>
              <w:t>.</w:t>
            </w:r>
          </w:p>
        </w:tc>
        <w:tc>
          <w:tcPr>
            <w:tcW w:w="1276" w:type="pct"/>
          </w:tcPr>
          <w:p w:rsidR="00AB2B7D" w:rsidRPr="00C34721" w:rsidRDefault="00AB2B7D" w:rsidP="002104AE">
            <w:pPr>
              <w:jc w:val="both"/>
              <w:rPr>
                <w:b/>
              </w:rPr>
            </w:pPr>
            <w:r w:rsidRPr="00C34721">
              <w:rPr>
                <w:b/>
              </w:rPr>
              <w:t>Количество (объем)</w:t>
            </w:r>
          </w:p>
        </w:tc>
      </w:tr>
      <w:tr w:rsidR="00AB2B7D" w:rsidRPr="00E84D31" w:rsidTr="00443EFF">
        <w:tc>
          <w:tcPr>
            <w:tcW w:w="2671" w:type="pct"/>
            <w:gridSpan w:val="3"/>
          </w:tcPr>
          <w:p w:rsidR="00AB2B7D" w:rsidRPr="00C34721" w:rsidRDefault="00AB2B7D" w:rsidP="00EE2588">
            <w:pPr>
              <w:ind w:left="-108"/>
              <w:jc w:val="both"/>
              <w:rPr>
                <w:i/>
              </w:rPr>
            </w:pPr>
            <w:r w:rsidRPr="00C34721">
              <w:rPr>
                <w:i/>
              </w:rPr>
              <w:t xml:space="preserve">Указать </w:t>
            </w:r>
            <w:r w:rsidRPr="00443EFF">
              <w:rPr>
                <w:i/>
              </w:rPr>
              <w:t>наиме</w:t>
            </w:r>
            <w:r w:rsidR="003B0F32" w:rsidRPr="00443EFF">
              <w:rPr>
                <w:i/>
              </w:rPr>
              <w:t xml:space="preserve">нование товара </w:t>
            </w:r>
            <w:r w:rsidRPr="00443EFF">
              <w:rPr>
                <w:i/>
              </w:rPr>
              <w:t>с указанием марки</w:t>
            </w:r>
            <w:r w:rsidR="00EE2588" w:rsidRPr="00443EFF">
              <w:rPr>
                <w:i/>
              </w:rPr>
              <w:t xml:space="preserve"> (при наличии)</w:t>
            </w:r>
            <w:r w:rsidRPr="00443EFF">
              <w:rPr>
                <w:i/>
              </w:rPr>
              <w:t>, модели, названия</w:t>
            </w:r>
            <w:r w:rsidR="00443EFF" w:rsidRPr="00443EFF">
              <w:rPr>
                <w:i/>
              </w:rPr>
              <w:t xml:space="preserve">, </w:t>
            </w:r>
            <w:r w:rsidR="00443EFF" w:rsidRPr="00443EFF">
              <w:rPr>
                <w:bCs/>
                <w:i/>
              </w:rPr>
              <w:t>наименование производителя</w:t>
            </w:r>
          </w:p>
        </w:tc>
        <w:tc>
          <w:tcPr>
            <w:tcW w:w="1053" w:type="pct"/>
          </w:tcPr>
          <w:p w:rsidR="00AB2B7D" w:rsidRPr="00C34721" w:rsidRDefault="00AB2B7D" w:rsidP="002104AE">
            <w:pPr>
              <w:jc w:val="both"/>
              <w:rPr>
                <w:i/>
              </w:rPr>
            </w:pPr>
            <w:r w:rsidRPr="00C34721">
              <w:rPr>
                <w:i/>
              </w:rPr>
              <w:t>Указать ед. изм. согласно ОКЕИ</w:t>
            </w:r>
          </w:p>
        </w:tc>
        <w:tc>
          <w:tcPr>
            <w:tcW w:w="1276"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4"/>
          </w:tcPr>
          <w:p w:rsidR="000211A5" w:rsidRPr="00443EFF" w:rsidRDefault="000211A5" w:rsidP="00D24975">
            <w:pPr>
              <w:jc w:val="both"/>
              <w:rPr>
                <w:i/>
              </w:rPr>
            </w:pPr>
            <w:r w:rsidRPr="00443EFF">
              <w:rPr>
                <w:bCs/>
                <w:i/>
              </w:rPr>
              <w:t>Указать применяемую участником ставку НДС в процентах</w:t>
            </w:r>
          </w:p>
        </w:tc>
      </w:tr>
      <w:tr w:rsidR="00AB2B7D" w:rsidTr="002104AE">
        <w:tc>
          <w:tcPr>
            <w:tcW w:w="5000" w:type="pct"/>
            <w:gridSpan w:val="5"/>
          </w:tcPr>
          <w:p w:rsidR="00AB2B7D" w:rsidRPr="00C34721" w:rsidRDefault="00AB2B7D" w:rsidP="003B0F32">
            <w:pPr>
              <w:jc w:val="both"/>
              <w:rPr>
                <w:b/>
                <w:bCs/>
                <w:i/>
              </w:rPr>
            </w:pPr>
            <w:r w:rsidRPr="00C34721">
              <w:rPr>
                <w:b/>
                <w:bCs/>
                <w:sz w:val="28"/>
                <w:szCs w:val="28"/>
              </w:rPr>
              <w:t>Характеристики предлагаемых товаров</w:t>
            </w:r>
          </w:p>
        </w:tc>
      </w:tr>
      <w:tr w:rsidR="00900AD5" w:rsidRPr="00C34721" w:rsidTr="00443EFF">
        <w:trPr>
          <w:trHeight w:val="181"/>
        </w:trPr>
        <w:tc>
          <w:tcPr>
            <w:tcW w:w="1142" w:type="pct"/>
          </w:tcPr>
          <w:p w:rsidR="00900AD5" w:rsidRPr="00C34721" w:rsidRDefault="00900AD5" w:rsidP="00900AD5">
            <w:pPr>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r>
              <w:rPr>
                <w:i/>
              </w:rPr>
              <w:t>.</w:t>
            </w:r>
          </w:p>
        </w:tc>
        <w:tc>
          <w:tcPr>
            <w:tcW w:w="1031" w:type="pct"/>
          </w:tcPr>
          <w:p w:rsidR="00900AD5" w:rsidRPr="00127743" w:rsidRDefault="00900AD5" w:rsidP="00900AD5">
            <w:pPr>
              <w:jc w:val="both"/>
            </w:pPr>
            <w:r w:rsidRPr="00C34721">
              <w:rPr>
                <w:bCs/>
              </w:rPr>
              <w:t>Технические и функциональные характеристики товара</w:t>
            </w:r>
          </w:p>
        </w:tc>
        <w:tc>
          <w:tcPr>
            <w:tcW w:w="2827" w:type="pct"/>
            <w:gridSpan w:val="3"/>
          </w:tcPr>
          <w:p w:rsidR="00900AD5" w:rsidRPr="00900AD5" w:rsidRDefault="00900AD5" w:rsidP="00131192">
            <w:pPr>
              <w:jc w:val="both"/>
              <w:rPr>
                <w:bCs/>
                <w:i/>
              </w:rPr>
            </w:pPr>
            <w:r w:rsidRPr="004C7F6C">
              <w:rPr>
                <w:bCs/>
                <w:i/>
              </w:rPr>
              <w:t xml:space="preserve">Участник должен перечислить характеристики </w:t>
            </w:r>
            <w:r>
              <w:rPr>
                <w:bCs/>
                <w:i/>
              </w:rPr>
              <w:t>товаро</w:t>
            </w:r>
            <w:r w:rsidR="00443EFF">
              <w:rPr>
                <w:bCs/>
                <w:i/>
              </w:rPr>
              <w:t>в</w:t>
            </w:r>
            <w:r w:rsidRPr="000D4266">
              <w:rPr>
                <w:bCs/>
                <w:i/>
              </w:rPr>
              <w:t xml:space="preserve"> </w:t>
            </w:r>
            <w:r w:rsidRPr="004C7F6C">
              <w:rPr>
                <w:bCs/>
                <w:i/>
              </w:rPr>
              <w:t>в соответствии с требованиями технического задания документации и  указать их конкретные значения.</w:t>
            </w:r>
          </w:p>
        </w:tc>
      </w:tr>
    </w:tbl>
    <w:p w:rsidR="00900AD5" w:rsidRDefault="00900AD5" w:rsidP="00F50276">
      <w:pPr>
        <w:pStyle w:val="2"/>
        <w:spacing w:before="0" w:after="0"/>
        <w:ind w:left="709"/>
        <w:jc w:val="center"/>
        <w:rPr>
          <w:rFonts w:ascii="Times New Roman" w:hAnsi="Times New Roman" w:cs="Times New Roman"/>
          <w:i w:val="0"/>
        </w:rPr>
      </w:pPr>
    </w:p>
    <w:p w:rsidR="00900AD5" w:rsidRDefault="00900AD5">
      <w:pPr>
        <w:spacing w:after="200" w:line="276" w:lineRule="auto"/>
        <w:rPr>
          <w:b/>
          <w:bCs/>
          <w:iCs/>
          <w:sz w:val="28"/>
          <w:szCs w:val="28"/>
        </w:rPr>
      </w:pPr>
      <w:r>
        <w:rPr>
          <w:i/>
        </w:rPr>
        <w:br w:type="page"/>
      </w: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42"/>
        <w:gridCol w:w="10027"/>
      </w:tblGrid>
      <w:tr w:rsidR="00F50276" w:rsidTr="00F12299">
        <w:tc>
          <w:tcPr>
            <w:tcW w:w="817" w:type="dxa"/>
          </w:tcPr>
          <w:p w:rsidR="00F50276" w:rsidRPr="00015229" w:rsidRDefault="00F50276" w:rsidP="00F50276">
            <w:pPr>
              <w:rPr>
                <w:b/>
              </w:rPr>
            </w:pPr>
            <w:r w:rsidRPr="00015229">
              <w:rPr>
                <w:b/>
              </w:rPr>
              <w:t>№п/п</w:t>
            </w:r>
          </w:p>
        </w:tc>
        <w:tc>
          <w:tcPr>
            <w:tcW w:w="3942" w:type="dxa"/>
          </w:tcPr>
          <w:p w:rsidR="00F50276" w:rsidRPr="00015229" w:rsidRDefault="00F50276" w:rsidP="00F50276">
            <w:pPr>
              <w:rPr>
                <w:b/>
              </w:rPr>
            </w:pPr>
            <w:r w:rsidRPr="00015229">
              <w:rPr>
                <w:b/>
              </w:rPr>
              <w:t>Параметры закупки</w:t>
            </w:r>
          </w:p>
        </w:tc>
        <w:tc>
          <w:tcPr>
            <w:tcW w:w="10027" w:type="dxa"/>
          </w:tcPr>
          <w:p w:rsidR="00F50276" w:rsidRPr="00015229" w:rsidRDefault="00F50276" w:rsidP="00F50276">
            <w:pPr>
              <w:rPr>
                <w:b/>
              </w:rPr>
            </w:pPr>
            <w:r w:rsidRPr="00015229">
              <w:rPr>
                <w:b/>
              </w:rPr>
              <w:t>Сведения о закупке</w:t>
            </w:r>
          </w:p>
        </w:tc>
      </w:tr>
      <w:tr w:rsidR="00F12299" w:rsidTr="00F12299">
        <w:tc>
          <w:tcPr>
            <w:tcW w:w="817" w:type="dxa"/>
          </w:tcPr>
          <w:p w:rsidR="00F12299" w:rsidRDefault="00F12299" w:rsidP="00F50276">
            <w:r>
              <w:t>2.1</w:t>
            </w:r>
          </w:p>
        </w:tc>
        <w:tc>
          <w:tcPr>
            <w:tcW w:w="3942" w:type="dxa"/>
          </w:tcPr>
          <w:p w:rsidR="00F12299" w:rsidRPr="00C82F24" w:rsidRDefault="00F12299" w:rsidP="00F50276">
            <w:pPr>
              <w:rPr>
                <w:sz w:val="28"/>
                <w:szCs w:val="28"/>
              </w:rPr>
            </w:pPr>
            <w:r w:rsidRPr="00C82F24">
              <w:rPr>
                <w:sz w:val="28"/>
                <w:szCs w:val="28"/>
              </w:rPr>
              <w:t>Сведения о заказчике</w:t>
            </w:r>
          </w:p>
        </w:tc>
        <w:tc>
          <w:tcPr>
            <w:tcW w:w="10027" w:type="dxa"/>
          </w:tcPr>
          <w:p w:rsidR="00F12299" w:rsidRPr="00140895" w:rsidRDefault="00F12299" w:rsidP="00EC591E">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F12299" w:rsidRPr="00891587" w:rsidRDefault="00F12299" w:rsidP="00EC591E">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F12299" w:rsidRPr="00891587" w:rsidRDefault="00F12299" w:rsidP="00EC591E">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F12299" w:rsidRDefault="00F12299" w:rsidP="00EC591E">
            <w:pPr>
              <w:pStyle w:val="120"/>
              <w:ind w:firstLine="0"/>
              <w:rPr>
                <w:szCs w:val="28"/>
                <w:u w:val="single"/>
              </w:rPr>
            </w:pPr>
            <w:r w:rsidRPr="008376B9">
              <w:rPr>
                <w:bCs/>
                <w:szCs w:val="28"/>
              </w:rPr>
              <w:t xml:space="preserve">Адрес электронной почты: </w:t>
            </w:r>
            <w:hyperlink r:id="rId9" w:history="1">
              <w:r w:rsidRPr="001F1AA7">
                <w:rPr>
                  <w:rStyle w:val="a8"/>
                </w:rPr>
                <w:t>oao@pk-sakhalin.ru</w:t>
              </w:r>
            </w:hyperlink>
            <w:r w:rsidRPr="006E5C69">
              <w:rPr>
                <w:szCs w:val="28"/>
                <w:u w:val="single"/>
              </w:rPr>
              <w:t>.</w:t>
            </w:r>
          </w:p>
          <w:p w:rsidR="00F12299" w:rsidRDefault="00F12299" w:rsidP="00EC591E">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F12299" w:rsidRPr="0057614A" w:rsidRDefault="00F12299" w:rsidP="00EC591E">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F12299" w:rsidRDefault="00F12299" w:rsidP="00EC591E">
            <w:pPr>
              <w:jc w:val="both"/>
              <w:rPr>
                <w:bCs/>
                <w:sz w:val="28"/>
                <w:szCs w:val="28"/>
              </w:rPr>
            </w:pPr>
            <w:r>
              <w:rPr>
                <w:bCs/>
                <w:sz w:val="28"/>
                <w:szCs w:val="28"/>
              </w:rPr>
              <w:t>Контактные данные:</w:t>
            </w:r>
          </w:p>
          <w:p w:rsidR="00E477F7" w:rsidRPr="00E477F7" w:rsidRDefault="00F12299" w:rsidP="00E477F7">
            <w:pPr>
              <w:rPr>
                <w:bCs/>
                <w:sz w:val="28"/>
                <w:szCs w:val="28"/>
              </w:rPr>
            </w:pPr>
            <w:r w:rsidRPr="005B7997">
              <w:rPr>
                <w:bCs/>
                <w:sz w:val="28"/>
                <w:szCs w:val="28"/>
              </w:rPr>
              <w:t>Контактное лицо:</w:t>
            </w:r>
            <w:r>
              <w:rPr>
                <w:bCs/>
                <w:sz w:val="28"/>
                <w:szCs w:val="28"/>
              </w:rPr>
              <w:t xml:space="preserve"> </w:t>
            </w:r>
            <w:r w:rsidR="00E477F7" w:rsidRPr="00E477F7">
              <w:rPr>
                <w:bCs/>
                <w:sz w:val="28"/>
                <w:szCs w:val="28"/>
              </w:rPr>
              <w:t xml:space="preserve">ведущий специалист Медведев Александр Викторович. </w:t>
            </w:r>
          </w:p>
          <w:p w:rsidR="00E477F7" w:rsidRPr="00E477F7" w:rsidRDefault="00E477F7" w:rsidP="00E477F7">
            <w:pPr>
              <w:jc w:val="both"/>
              <w:rPr>
                <w:bCs/>
                <w:sz w:val="28"/>
                <w:szCs w:val="28"/>
              </w:rPr>
            </w:pPr>
            <w:r w:rsidRPr="00E477F7">
              <w:rPr>
                <w:bCs/>
                <w:sz w:val="28"/>
                <w:szCs w:val="28"/>
              </w:rPr>
              <w:t xml:space="preserve">Адрес электронной почты: </w:t>
            </w:r>
            <w:r w:rsidRPr="00E477F7">
              <w:rPr>
                <w:bCs/>
                <w:sz w:val="28"/>
                <w:szCs w:val="28"/>
                <w:lang w:val="en-US"/>
              </w:rPr>
              <w:t>RCKZ</w:t>
            </w:r>
            <w:r w:rsidRPr="00E477F7">
              <w:rPr>
                <w:bCs/>
                <w:sz w:val="28"/>
                <w:szCs w:val="28"/>
              </w:rPr>
              <w:t>_</w:t>
            </w:r>
            <w:proofErr w:type="spellStart"/>
            <w:r w:rsidRPr="00E477F7">
              <w:rPr>
                <w:bCs/>
                <w:sz w:val="28"/>
                <w:szCs w:val="28"/>
                <w:lang w:val="en-US"/>
              </w:rPr>
              <w:t>MedvedevAV</w:t>
            </w:r>
            <w:proofErr w:type="spellEnd"/>
            <w:r w:rsidRPr="00E477F7">
              <w:rPr>
                <w:bCs/>
                <w:sz w:val="28"/>
                <w:szCs w:val="28"/>
              </w:rPr>
              <w:t>@</w:t>
            </w:r>
            <w:proofErr w:type="spellStart"/>
            <w:r w:rsidRPr="00E477F7">
              <w:rPr>
                <w:bCs/>
                <w:sz w:val="28"/>
                <w:szCs w:val="28"/>
                <w:lang w:val="en-US"/>
              </w:rPr>
              <w:t>dvgd</w:t>
            </w:r>
            <w:proofErr w:type="spellEnd"/>
            <w:r w:rsidRPr="00E477F7">
              <w:rPr>
                <w:bCs/>
                <w:sz w:val="28"/>
                <w:szCs w:val="28"/>
              </w:rPr>
              <w:t>.</w:t>
            </w:r>
            <w:proofErr w:type="spellStart"/>
            <w:r w:rsidRPr="00E477F7">
              <w:rPr>
                <w:bCs/>
                <w:sz w:val="28"/>
                <w:szCs w:val="28"/>
                <w:lang w:val="en-US"/>
              </w:rPr>
              <w:t>ru</w:t>
            </w:r>
            <w:proofErr w:type="spellEnd"/>
            <w:r w:rsidRPr="00E477F7">
              <w:rPr>
                <w:bCs/>
                <w:sz w:val="28"/>
                <w:szCs w:val="28"/>
              </w:rPr>
              <w:t xml:space="preserve">  </w:t>
            </w:r>
          </w:p>
          <w:p w:rsidR="00E477F7" w:rsidRPr="00E477F7" w:rsidRDefault="00E477F7" w:rsidP="00E477F7">
            <w:pPr>
              <w:jc w:val="both"/>
              <w:rPr>
                <w:bCs/>
                <w:sz w:val="28"/>
                <w:szCs w:val="28"/>
              </w:rPr>
            </w:pPr>
            <w:r w:rsidRPr="00E477F7">
              <w:rPr>
                <w:bCs/>
                <w:sz w:val="28"/>
                <w:szCs w:val="28"/>
              </w:rPr>
              <w:t xml:space="preserve">Номер телефона: 8(4212) 38-46-92.  </w:t>
            </w:r>
          </w:p>
          <w:p w:rsidR="00F12299" w:rsidRPr="005B7997" w:rsidRDefault="00E477F7" w:rsidP="00E477F7">
            <w:pPr>
              <w:jc w:val="both"/>
              <w:rPr>
                <w:bCs/>
                <w:sz w:val="28"/>
                <w:szCs w:val="28"/>
              </w:rPr>
            </w:pPr>
            <w:r w:rsidRPr="00E477F7">
              <w:rPr>
                <w:bCs/>
                <w:sz w:val="28"/>
                <w:szCs w:val="28"/>
              </w:rPr>
              <w:t>Номер факса:</w:t>
            </w:r>
            <w:r w:rsidRPr="00E477F7">
              <w:rPr>
                <w:bCs/>
                <w:i/>
                <w:sz w:val="28"/>
                <w:szCs w:val="28"/>
              </w:rPr>
              <w:t xml:space="preserve"> </w:t>
            </w:r>
            <w:r w:rsidRPr="00E477F7">
              <w:rPr>
                <w:bCs/>
                <w:sz w:val="28"/>
                <w:szCs w:val="28"/>
              </w:rPr>
              <w:t>8-(4212)-91-16-54, 8-(4212)-38-42-93.</w:t>
            </w:r>
          </w:p>
        </w:tc>
      </w:tr>
      <w:tr w:rsidR="00F12299" w:rsidTr="00F12299">
        <w:tc>
          <w:tcPr>
            <w:tcW w:w="817" w:type="dxa"/>
          </w:tcPr>
          <w:p w:rsidR="00F12299" w:rsidRDefault="00F12299" w:rsidP="00F50276">
            <w:r>
              <w:t>2.2</w:t>
            </w:r>
          </w:p>
        </w:tc>
        <w:tc>
          <w:tcPr>
            <w:tcW w:w="3942" w:type="dxa"/>
          </w:tcPr>
          <w:p w:rsidR="00F12299" w:rsidRDefault="00F12299" w:rsidP="00F50276">
            <w:r w:rsidRPr="003274A8">
              <w:rPr>
                <w:sz w:val="28"/>
                <w:szCs w:val="28"/>
              </w:rPr>
              <w:t>Порядок, место, дата начала и окончания срока подачи заявок, вскрытие заявок</w:t>
            </w:r>
          </w:p>
        </w:tc>
        <w:tc>
          <w:tcPr>
            <w:tcW w:w="10027" w:type="dxa"/>
          </w:tcPr>
          <w:p w:rsidR="00F12299" w:rsidRDefault="00F12299" w:rsidP="00EC591E">
            <w:pPr>
              <w:jc w:val="both"/>
              <w:rPr>
                <w:bCs/>
                <w:sz w:val="28"/>
                <w:szCs w:val="28"/>
              </w:rPr>
            </w:pPr>
            <w:r w:rsidRPr="00A25F6B">
              <w:rPr>
                <w:bCs/>
                <w:sz w:val="28"/>
                <w:szCs w:val="28"/>
              </w:rPr>
              <w:t xml:space="preserve">Заявки подаются в </w:t>
            </w:r>
            <w:r w:rsidRPr="00CB49F6">
              <w:rPr>
                <w:bCs/>
                <w:sz w:val="28"/>
                <w:szCs w:val="28"/>
              </w:rPr>
              <w:t>порядке, указанном в пункте 3.1</w:t>
            </w:r>
            <w:r>
              <w:rPr>
                <w:bCs/>
                <w:sz w:val="28"/>
                <w:szCs w:val="28"/>
              </w:rPr>
              <w:t>1</w:t>
            </w:r>
            <w:r w:rsidRPr="00CB49F6">
              <w:rPr>
                <w:bCs/>
                <w:sz w:val="28"/>
                <w:szCs w:val="28"/>
              </w:rPr>
              <w:t xml:space="preserve"> аукционной документации,</w:t>
            </w:r>
            <w:r w:rsidRPr="00A25F6B">
              <w:rPr>
                <w:bCs/>
                <w:sz w:val="28"/>
                <w:szCs w:val="28"/>
              </w:rPr>
              <w:t xml:space="preserve"> на универсальной электронной торговой площадке</w:t>
            </w:r>
            <w:r>
              <w:rPr>
                <w:bCs/>
                <w:sz w:val="28"/>
                <w:szCs w:val="28"/>
              </w:rPr>
              <w:t xml:space="preserve"> </w:t>
            </w:r>
            <w:hyperlink r:id="rId10" w:history="1">
              <w:r w:rsidRPr="005B7997">
                <w:rPr>
                  <w:rStyle w:val="a8"/>
                  <w:bCs/>
                  <w:sz w:val="28"/>
                  <w:szCs w:val="28"/>
                </w:rPr>
                <w:t>https://etp.comita.r</w:t>
              </w:r>
              <w:r w:rsidRPr="005B7997">
                <w:rPr>
                  <w:rStyle w:val="a8"/>
                  <w:bCs/>
                  <w:sz w:val="28"/>
                  <w:szCs w:val="28"/>
                  <w:lang w:val="en-US"/>
                </w:rPr>
                <w:t>u</w:t>
              </w:r>
            </w:hyperlink>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w:t>
            </w:r>
          </w:p>
          <w:p w:rsidR="00F12299" w:rsidRPr="005B7997" w:rsidRDefault="00F12299" w:rsidP="00EC591E">
            <w:pPr>
              <w:jc w:val="both"/>
              <w:rPr>
                <w:bCs/>
                <w:sz w:val="28"/>
                <w:szCs w:val="28"/>
              </w:rPr>
            </w:pPr>
            <w:r w:rsidRPr="005B799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w:t>
            </w:r>
            <w:r>
              <w:rPr>
                <w:bCs/>
                <w:sz w:val="28"/>
                <w:szCs w:val="28"/>
              </w:rPr>
              <w:t>, ЕИС</w:t>
            </w:r>
            <w:r w:rsidRPr="005B7997">
              <w:rPr>
                <w:bCs/>
                <w:sz w:val="28"/>
                <w:szCs w:val="28"/>
              </w:rPr>
              <w:t xml:space="preserve">), на сайте </w:t>
            </w:r>
            <w:hyperlink r:id="rId11"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2"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87377C">
              <w:rPr>
                <w:b/>
                <w:bCs/>
                <w:sz w:val="28"/>
                <w:szCs w:val="28"/>
              </w:rPr>
              <w:t>18</w:t>
            </w:r>
            <w:r w:rsidRPr="005B7997">
              <w:rPr>
                <w:b/>
                <w:bCs/>
                <w:sz w:val="28"/>
                <w:szCs w:val="28"/>
              </w:rPr>
              <w:t>»</w:t>
            </w:r>
            <w:r>
              <w:rPr>
                <w:b/>
                <w:bCs/>
                <w:sz w:val="28"/>
                <w:szCs w:val="28"/>
              </w:rPr>
              <w:t xml:space="preserve"> </w:t>
            </w:r>
            <w:r w:rsidR="002C6513">
              <w:rPr>
                <w:b/>
                <w:bCs/>
                <w:sz w:val="28"/>
                <w:szCs w:val="28"/>
              </w:rPr>
              <w:t>декабря</w:t>
            </w:r>
            <w:r w:rsidRPr="0001261E">
              <w:rPr>
                <w:bCs/>
                <w:sz w:val="28"/>
                <w:szCs w:val="28"/>
              </w:rPr>
              <w:t xml:space="preserve"> </w:t>
            </w:r>
            <w:r w:rsidRPr="005B7997">
              <w:rPr>
                <w:b/>
                <w:bCs/>
                <w:sz w:val="28"/>
                <w:szCs w:val="28"/>
              </w:rPr>
              <w:t>201</w:t>
            </w:r>
            <w:r>
              <w:rPr>
                <w:b/>
                <w:bCs/>
                <w:sz w:val="28"/>
                <w:szCs w:val="28"/>
              </w:rPr>
              <w:t>9</w:t>
            </w:r>
            <w:r w:rsidRPr="005B7997">
              <w:rPr>
                <w:b/>
                <w:bCs/>
                <w:sz w:val="28"/>
                <w:szCs w:val="28"/>
              </w:rPr>
              <w:t xml:space="preserve"> года</w:t>
            </w:r>
            <w:r w:rsidRPr="005B7997">
              <w:rPr>
                <w:b/>
                <w:bCs/>
                <w:i/>
                <w:sz w:val="28"/>
                <w:szCs w:val="28"/>
              </w:rPr>
              <w:t>.</w:t>
            </w:r>
          </w:p>
          <w:p w:rsidR="00F12299" w:rsidRPr="005B7997" w:rsidRDefault="00F12299" w:rsidP="00EC591E">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87377C">
              <w:rPr>
                <w:b/>
                <w:bCs/>
                <w:sz w:val="28"/>
                <w:szCs w:val="28"/>
              </w:rPr>
              <w:t>13</w:t>
            </w:r>
            <w:r w:rsidRPr="005B7997">
              <w:rPr>
                <w:b/>
                <w:bCs/>
                <w:sz w:val="28"/>
                <w:szCs w:val="28"/>
              </w:rPr>
              <w:t xml:space="preserve">» </w:t>
            </w:r>
            <w:r w:rsidR="002C6513">
              <w:rPr>
                <w:b/>
                <w:bCs/>
                <w:sz w:val="28"/>
                <w:szCs w:val="28"/>
              </w:rPr>
              <w:t>января</w:t>
            </w:r>
            <w:r w:rsidRPr="005B7997">
              <w:rPr>
                <w:b/>
                <w:bCs/>
                <w:sz w:val="28"/>
                <w:szCs w:val="28"/>
              </w:rPr>
              <w:t xml:space="preserve"> 20</w:t>
            </w:r>
            <w:r w:rsidR="002C6513">
              <w:rPr>
                <w:b/>
                <w:bCs/>
                <w:sz w:val="28"/>
                <w:szCs w:val="28"/>
              </w:rPr>
              <w:t>20</w:t>
            </w:r>
            <w:r w:rsidRPr="005B7997">
              <w:rPr>
                <w:b/>
                <w:bCs/>
                <w:sz w:val="28"/>
                <w:szCs w:val="28"/>
              </w:rPr>
              <w:t xml:space="preserve"> года</w:t>
            </w:r>
            <w:r w:rsidRPr="005B7997">
              <w:rPr>
                <w:b/>
                <w:bCs/>
                <w:i/>
                <w:sz w:val="28"/>
                <w:szCs w:val="28"/>
              </w:rPr>
              <w:t>.</w:t>
            </w:r>
          </w:p>
          <w:p w:rsidR="00F12299" w:rsidRPr="00E12AAB" w:rsidRDefault="00F12299" w:rsidP="0087377C">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 xml:space="preserve">:00 </w:t>
            </w:r>
            <w:r w:rsidRPr="005B7997">
              <w:rPr>
                <w:b/>
                <w:sz w:val="28"/>
                <w:szCs w:val="28"/>
              </w:rPr>
              <w:lastRenderedPageBreak/>
              <w:t>часа московского времени</w:t>
            </w:r>
            <w:r w:rsidRPr="005B7997">
              <w:rPr>
                <w:sz w:val="28"/>
                <w:szCs w:val="28"/>
              </w:rPr>
              <w:t xml:space="preserve"> на ЭТЗП (на странице данного открытого аукциона на сайте </w:t>
            </w:r>
            <w:hyperlink r:id="rId13"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87377C">
              <w:rPr>
                <w:b/>
                <w:bCs/>
                <w:sz w:val="28"/>
                <w:szCs w:val="28"/>
              </w:rPr>
              <w:t>13</w:t>
            </w:r>
            <w:r w:rsidRPr="005B7997">
              <w:rPr>
                <w:b/>
                <w:bCs/>
                <w:sz w:val="28"/>
                <w:szCs w:val="28"/>
              </w:rPr>
              <w:t>»</w:t>
            </w:r>
            <w:r>
              <w:rPr>
                <w:b/>
                <w:bCs/>
                <w:sz w:val="28"/>
                <w:szCs w:val="28"/>
              </w:rPr>
              <w:t xml:space="preserve"> </w:t>
            </w:r>
            <w:r w:rsidR="002C6513">
              <w:rPr>
                <w:b/>
                <w:bCs/>
                <w:sz w:val="28"/>
                <w:szCs w:val="28"/>
              </w:rPr>
              <w:t>января</w:t>
            </w:r>
            <w:r w:rsidRPr="005B7997">
              <w:rPr>
                <w:b/>
                <w:bCs/>
                <w:sz w:val="28"/>
                <w:szCs w:val="28"/>
              </w:rPr>
              <w:t xml:space="preserve"> 20</w:t>
            </w:r>
            <w:r w:rsidR="002C6513">
              <w:rPr>
                <w:b/>
                <w:bCs/>
                <w:sz w:val="28"/>
                <w:szCs w:val="28"/>
              </w:rPr>
              <w:t>20</w:t>
            </w:r>
            <w:r w:rsidRPr="005B7997">
              <w:rPr>
                <w:b/>
                <w:bCs/>
                <w:sz w:val="28"/>
                <w:szCs w:val="28"/>
              </w:rPr>
              <w:t xml:space="preserve"> года</w:t>
            </w:r>
            <w:r w:rsidRPr="005B7997">
              <w:rPr>
                <w:b/>
                <w:bCs/>
                <w:i/>
                <w:sz w:val="28"/>
                <w:szCs w:val="28"/>
              </w:rPr>
              <w:t>.</w:t>
            </w:r>
          </w:p>
        </w:tc>
      </w:tr>
      <w:tr w:rsidR="00F12299" w:rsidTr="00F12299">
        <w:tc>
          <w:tcPr>
            <w:tcW w:w="817" w:type="dxa"/>
          </w:tcPr>
          <w:p w:rsidR="00F12299" w:rsidRDefault="00F12299" w:rsidP="00F50276">
            <w:r w:rsidRPr="005174B2">
              <w:rPr>
                <w:sz w:val="28"/>
              </w:rPr>
              <w:lastRenderedPageBreak/>
              <w:t>2.3</w:t>
            </w:r>
          </w:p>
        </w:tc>
        <w:tc>
          <w:tcPr>
            <w:tcW w:w="3942" w:type="dxa"/>
          </w:tcPr>
          <w:p w:rsidR="00F12299" w:rsidRDefault="00F12299"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27" w:type="dxa"/>
          </w:tcPr>
          <w:p w:rsidR="00F12299" w:rsidRDefault="00F12299" w:rsidP="00EC591E">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87377C">
              <w:rPr>
                <w:b/>
                <w:bCs/>
                <w:sz w:val="28"/>
                <w:szCs w:val="28"/>
              </w:rPr>
              <w:t>20</w:t>
            </w:r>
            <w:r w:rsidRPr="005B7997">
              <w:rPr>
                <w:b/>
                <w:bCs/>
                <w:sz w:val="28"/>
                <w:szCs w:val="28"/>
              </w:rPr>
              <w:t>»</w:t>
            </w:r>
            <w:r>
              <w:rPr>
                <w:b/>
                <w:bCs/>
                <w:sz w:val="28"/>
                <w:szCs w:val="28"/>
              </w:rPr>
              <w:t xml:space="preserve"> января</w:t>
            </w:r>
            <w:r w:rsidRPr="005B7997">
              <w:rPr>
                <w:b/>
                <w:bCs/>
                <w:sz w:val="28"/>
                <w:szCs w:val="28"/>
              </w:rPr>
              <w:t xml:space="preserve"> 20</w:t>
            </w:r>
            <w:r>
              <w:rPr>
                <w:b/>
                <w:bCs/>
                <w:sz w:val="28"/>
                <w:szCs w:val="28"/>
              </w:rPr>
              <w:t>20</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w:t>
            </w:r>
          </w:p>
          <w:p w:rsidR="00F12299" w:rsidRPr="00E12AAB" w:rsidRDefault="00F12299" w:rsidP="0087377C">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sidR="0087377C">
              <w:rPr>
                <w:b/>
                <w:bCs/>
                <w:sz w:val="28"/>
                <w:szCs w:val="28"/>
              </w:rPr>
              <w:t>21</w:t>
            </w:r>
            <w:r w:rsidRPr="005B7997">
              <w:rPr>
                <w:b/>
                <w:bCs/>
                <w:sz w:val="28"/>
                <w:szCs w:val="28"/>
              </w:rPr>
              <w:t>»</w:t>
            </w:r>
            <w:r>
              <w:rPr>
                <w:b/>
                <w:bCs/>
                <w:sz w:val="28"/>
                <w:szCs w:val="28"/>
              </w:rPr>
              <w:t xml:space="preserve"> января 2020</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4"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F12299" w:rsidTr="00F12299">
        <w:tc>
          <w:tcPr>
            <w:tcW w:w="817" w:type="dxa"/>
          </w:tcPr>
          <w:p w:rsidR="00F12299" w:rsidRDefault="00F12299" w:rsidP="00F50276">
            <w:r w:rsidRPr="005174B2">
              <w:rPr>
                <w:sz w:val="28"/>
              </w:rPr>
              <w:t>2.4</w:t>
            </w:r>
          </w:p>
        </w:tc>
        <w:tc>
          <w:tcPr>
            <w:tcW w:w="3942" w:type="dxa"/>
          </w:tcPr>
          <w:p w:rsidR="00F12299" w:rsidRDefault="00F12299"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F12299" w:rsidRDefault="00F12299" w:rsidP="00F50276"/>
        </w:tc>
        <w:tc>
          <w:tcPr>
            <w:tcW w:w="10027" w:type="dxa"/>
          </w:tcPr>
          <w:p w:rsidR="00F12299" w:rsidRPr="005B7997" w:rsidRDefault="00F12299" w:rsidP="00EC591E">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w:t>
            </w:r>
            <w:r>
              <w:rPr>
                <w:bCs/>
                <w:sz w:val="28"/>
                <w:szCs w:val="28"/>
              </w:rPr>
              <w:t>окументации указан в пункте 3</w:t>
            </w:r>
            <w:r w:rsidRPr="005B7997">
              <w:rPr>
                <w:bCs/>
                <w:sz w:val="28"/>
                <w:szCs w:val="28"/>
              </w:rPr>
              <w:t>.</w:t>
            </w:r>
            <w:r>
              <w:rPr>
                <w:bCs/>
                <w:sz w:val="28"/>
                <w:szCs w:val="28"/>
              </w:rPr>
              <w:t>5</w:t>
            </w:r>
            <w:r w:rsidRPr="005B7997">
              <w:rPr>
                <w:bCs/>
                <w:sz w:val="28"/>
                <w:szCs w:val="28"/>
              </w:rPr>
              <w:t xml:space="preserve"> аукционной документации.</w:t>
            </w:r>
          </w:p>
          <w:p w:rsidR="00F12299" w:rsidRPr="005B7997" w:rsidRDefault="00F12299" w:rsidP="00EC591E">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87377C">
              <w:rPr>
                <w:bCs/>
                <w:sz w:val="28"/>
                <w:szCs w:val="28"/>
              </w:rPr>
              <w:t>18</w:t>
            </w:r>
            <w:r>
              <w:rPr>
                <w:bCs/>
                <w:sz w:val="28"/>
                <w:szCs w:val="28"/>
              </w:rPr>
              <w:t xml:space="preserve">» </w:t>
            </w:r>
            <w:r w:rsidR="002C6513">
              <w:rPr>
                <w:bCs/>
                <w:sz w:val="28"/>
                <w:szCs w:val="28"/>
              </w:rPr>
              <w:t xml:space="preserve">декабря </w:t>
            </w:r>
            <w:r w:rsidRPr="005B7997">
              <w:rPr>
                <w:bCs/>
                <w:sz w:val="28"/>
                <w:szCs w:val="28"/>
              </w:rPr>
              <w:t>201</w:t>
            </w:r>
            <w:r>
              <w:rPr>
                <w:bCs/>
                <w:sz w:val="28"/>
                <w:szCs w:val="28"/>
              </w:rPr>
              <w:t>9</w:t>
            </w:r>
            <w:r w:rsidRPr="005B7997">
              <w:rPr>
                <w:bCs/>
                <w:sz w:val="28"/>
                <w:szCs w:val="28"/>
              </w:rPr>
              <w:t xml:space="preserve"> г. по «</w:t>
            </w:r>
            <w:r w:rsidR="0087377C">
              <w:rPr>
                <w:bCs/>
                <w:sz w:val="28"/>
                <w:szCs w:val="28"/>
              </w:rPr>
              <w:t>30</w:t>
            </w:r>
            <w:r>
              <w:rPr>
                <w:bCs/>
                <w:sz w:val="28"/>
                <w:szCs w:val="28"/>
              </w:rPr>
              <w:t xml:space="preserve">» </w:t>
            </w:r>
            <w:r w:rsidR="0087377C">
              <w:rPr>
                <w:bCs/>
                <w:sz w:val="28"/>
                <w:szCs w:val="28"/>
              </w:rPr>
              <w:t>декабря</w:t>
            </w:r>
            <w:r w:rsidRPr="005B7997">
              <w:rPr>
                <w:b/>
                <w:bCs/>
                <w:sz w:val="28"/>
                <w:szCs w:val="28"/>
              </w:rPr>
              <w:t xml:space="preserve"> </w:t>
            </w:r>
            <w:r w:rsidRPr="005B7997">
              <w:rPr>
                <w:bCs/>
                <w:sz w:val="28"/>
                <w:szCs w:val="28"/>
              </w:rPr>
              <w:t>20</w:t>
            </w:r>
            <w:r w:rsidR="0087377C">
              <w:rPr>
                <w:bCs/>
                <w:sz w:val="28"/>
                <w:szCs w:val="28"/>
              </w:rPr>
              <w:t>19</w:t>
            </w:r>
            <w:r w:rsidRPr="005B7997">
              <w:rPr>
                <w:bCs/>
                <w:sz w:val="28"/>
                <w:szCs w:val="28"/>
              </w:rPr>
              <w:t xml:space="preserve"> г. (включительно).</w:t>
            </w:r>
          </w:p>
          <w:p w:rsidR="00F12299" w:rsidRPr="005B7997" w:rsidRDefault="00F12299" w:rsidP="00EC591E">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87377C">
              <w:rPr>
                <w:bCs/>
                <w:sz w:val="28"/>
                <w:szCs w:val="28"/>
              </w:rPr>
              <w:t>18</w:t>
            </w:r>
            <w:r>
              <w:rPr>
                <w:bCs/>
                <w:sz w:val="28"/>
                <w:szCs w:val="28"/>
              </w:rPr>
              <w:t xml:space="preserve">» </w:t>
            </w:r>
            <w:r w:rsidR="002C6513">
              <w:rPr>
                <w:bCs/>
                <w:sz w:val="28"/>
                <w:szCs w:val="28"/>
              </w:rPr>
              <w:t>декабря</w:t>
            </w:r>
            <w:r w:rsidRPr="005B7997">
              <w:rPr>
                <w:bCs/>
                <w:sz w:val="28"/>
                <w:szCs w:val="28"/>
              </w:rPr>
              <w:t xml:space="preserve"> 201</w:t>
            </w:r>
            <w:r>
              <w:rPr>
                <w:bCs/>
                <w:sz w:val="28"/>
                <w:szCs w:val="28"/>
              </w:rPr>
              <w:t>9</w:t>
            </w:r>
            <w:r w:rsidRPr="005B7997">
              <w:rPr>
                <w:bCs/>
                <w:sz w:val="28"/>
                <w:szCs w:val="28"/>
              </w:rPr>
              <w:t xml:space="preserve"> г.</w:t>
            </w:r>
          </w:p>
          <w:p w:rsidR="00F12299" w:rsidRPr="00241C3B" w:rsidRDefault="00F12299" w:rsidP="0087377C">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87377C">
              <w:rPr>
                <w:bCs/>
                <w:sz w:val="28"/>
                <w:szCs w:val="28"/>
              </w:rPr>
              <w:t>10</w:t>
            </w:r>
            <w:r>
              <w:rPr>
                <w:bCs/>
                <w:sz w:val="28"/>
                <w:szCs w:val="28"/>
              </w:rPr>
              <w:t xml:space="preserve">» </w:t>
            </w:r>
            <w:r w:rsidR="002C6513">
              <w:rPr>
                <w:bCs/>
                <w:sz w:val="28"/>
                <w:szCs w:val="28"/>
              </w:rPr>
              <w:t>января</w:t>
            </w:r>
            <w:r w:rsidRPr="005B7997">
              <w:rPr>
                <w:bCs/>
                <w:sz w:val="28"/>
                <w:szCs w:val="28"/>
              </w:rPr>
              <w:t xml:space="preserve"> 20</w:t>
            </w:r>
            <w:r w:rsidR="002C6513">
              <w:rPr>
                <w:bCs/>
                <w:sz w:val="28"/>
                <w:szCs w:val="28"/>
              </w:rPr>
              <w:t>20</w:t>
            </w:r>
            <w:r w:rsidRPr="005B7997">
              <w:rPr>
                <w:bCs/>
                <w:sz w:val="28"/>
                <w:szCs w:val="28"/>
              </w:rPr>
              <w:t xml:space="preserve"> 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3D" w:rsidRDefault="00333D3D" w:rsidP="00822DF7">
      <w:r>
        <w:separator/>
      </w:r>
    </w:p>
  </w:endnote>
  <w:endnote w:type="continuationSeparator" w:id="0">
    <w:p w:rsidR="00333D3D" w:rsidRDefault="00333D3D"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3D" w:rsidRDefault="00333D3D" w:rsidP="00822DF7">
      <w:r>
        <w:separator/>
      </w:r>
    </w:p>
  </w:footnote>
  <w:footnote w:type="continuationSeparator" w:id="0">
    <w:p w:rsidR="00333D3D" w:rsidRDefault="00333D3D" w:rsidP="00822DF7">
      <w:r>
        <w:continuationSeparator/>
      </w:r>
    </w:p>
  </w:footnote>
  <w:footnote w:id="1">
    <w:p w:rsidR="0051713D" w:rsidRDefault="0051713D" w:rsidP="00A743EA">
      <w:pPr>
        <w:pStyle w:val="ae"/>
        <w:jc w:val="both"/>
      </w:pPr>
      <w:r w:rsidRPr="00A743EA">
        <w:rPr>
          <w:rStyle w:val="ad"/>
          <w:color w:val="0000FF"/>
        </w:rPr>
        <w:footnoteRef/>
      </w:r>
      <w:r w:rsidRPr="00A743EA">
        <w:rPr>
          <w:color w:val="0000FF"/>
        </w:rPr>
        <w:t xml:space="preserve"> </w:t>
      </w:r>
      <w:r w:rsidRPr="00A743EA">
        <w:t>Сорт/класс установлен с учётом рекомендуемого сезонного применения дизельного топлива в регионах Российской Федерации в соответствии с требованиями к предельной температуре фильтруемости (приложение к  ГОСТу Р 52368-2005 «Национальный стандарт Российской Федерации. Топливо дизельное евро. Технические условия»).</w:t>
      </w:r>
    </w:p>
    <w:p w:rsidR="0051713D" w:rsidRDefault="0051713D" w:rsidP="00A743EA">
      <w:pPr>
        <w:pStyle w:val="ae"/>
        <w:jc w:val="both"/>
        <w:rPr>
          <w:color w:val="0000FF"/>
        </w:rPr>
      </w:pPr>
    </w:p>
  </w:footnote>
  <w:footnote w:id="2">
    <w:p w:rsidR="00042779" w:rsidRDefault="00042779" w:rsidP="009F2DF9">
      <w:pPr>
        <w:pStyle w:val="ae"/>
        <w:jc w:val="both"/>
      </w:pPr>
      <w:r w:rsidRPr="00A743EA">
        <w:rPr>
          <w:rStyle w:val="ad"/>
          <w:color w:val="0000FF"/>
        </w:rPr>
        <w:footnoteRef/>
      </w:r>
      <w:r w:rsidRPr="00A743EA">
        <w:rPr>
          <w:color w:val="0000FF"/>
        </w:rPr>
        <w:t xml:space="preserve"> </w:t>
      </w:r>
      <w:r w:rsidRPr="00A743EA">
        <w:t>Сорт/класс установлен с учётом рекомендуемого сезонного применения дизельного топлива в регионах Российской Федерации в соответствии с требованиями к предельной температуре фильтруемости (приложение к  ГОСТу Р 52368-2005 «Национальный стандарт Российской Федерации. Топливо дизельное евро. Технические условия»).</w:t>
      </w:r>
    </w:p>
    <w:p w:rsidR="00042779" w:rsidRDefault="00042779" w:rsidP="009F2DF9">
      <w:pPr>
        <w:pStyle w:val="ae"/>
        <w:jc w:val="both"/>
        <w:rPr>
          <w:color w:val="0000FF"/>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420106C"/>
    <w:multiLevelType w:val="hybridMultilevel"/>
    <w:tmpl w:val="0924FECC"/>
    <w:lvl w:ilvl="0" w:tplc="6100BBF6">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18"/>
  </w:num>
  <w:num w:numId="5">
    <w:abstractNumId w:val="37"/>
  </w:num>
  <w:num w:numId="6">
    <w:abstractNumId w:val="2"/>
  </w:num>
  <w:num w:numId="7">
    <w:abstractNumId w:val="38"/>
  </w:num>
  <w:num w:numId="8">
    <w:abstractNumId w:val="19"/>
  </w:num>
  <w:num w:numId="9">
    <w:abstractNumId w:val="3"/>
  </w:num>
  <w:num w:numId="10">
    <w:abstractNumId w:val="14"/>
  </w:num>
  <w:num w:numId="11">
    <w:abstractNumId w:val="9"/>
  </w:num>
  <w:num w:numId="12">
    <w:abstractNumId w:val="15"/>
  </w:num>
  <w:num w:numId="13">
    <w:abstractNumId w:val="17"/>
  </w:num>
  <w:num w:numId="14">
    <w:abstractNumId w:val="36"/>
  </w:num>
  <w:num w:numId="15">
    <w:abstractNumId w:val="0"/>
  </w:num>
  <w:num w:numId="16">
    <w:abstractNumId w:val="1"/>
  </w:num>
  <w:num w:numId="17">
    <w:abstractNumId w:val="8"/>
  </w:num>
  <w:num w:numId="18">
    <w:abstractNumId w:val="21"/>
  </w:num>
  <w:num w:numId="19">
    <w:abstractNumId w:val="33"/>
  </w:num>
  <w:num w:numId="20">
    <w:abstractNumId w:val="25"/>
  </w:num>
  <w:num w:numId="21">
    <w:abstractNumId w:val="10"/>
  </w:num>
  <w:num w:numId="22">
    <w:abstractNumId w:val="6"/>
  </w:num>
  <w:num w:numId="23">
    <w:abstractNumId w:val="16"/>
  </w:num>
  <w:num w:numId="24">
    <w:abstractNumId w:val="28"/>
  </w:num>
  <w:num w:numId="25">
    <w:abstractNumId w:val="12"/>
  </w:num>
  <w:num w:numId="26">
    <w:abstractNumId w:val="26"/>
  </w:num>
  <w:num w:numId="27">
    <w:abstractNumId w:val="32"/>
  </w:num>
  <w:num w:numId="28">
    <w:abstractNumId w:val="39"/>
  </w:num>
  <w:num w:numId="29">
    <w:abstractNumId w:val="20"/>
  </w:num>
  <w:num w:numId="30">
    <w:abstractNumId w:val="27"/>
  </w:num>
  <w:num w:numId="31">
    <w:abstractNumId w:val="30"/>
  </w:num>
  <w:num w:numId="32">
    <w:abstractNumId w:val="7"/>
  </w:num>
  <w:num w:numId="33">
    <w:abstractNumId w:val="24"/>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4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num>
  <w:num w:numId="42">
    <w:abstractNumId w:val="3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136B"/>
    <w:rsid w:val="0001140D"/>
    <w:rsid w:val="000117E0"/>
    <w:rsid w:val="000136E6"/>
    <w:rsid w:val="00013A57"/>
    <w:rsid w:val="0001685E"/>
    <w:rsid w:val="00016C12"/>
    <w:rsid w:val="000204F4"/>
    <w:rsid w:val="000211A5"/>
    <w:rsid w:val="00021B48"/>
    <w:rsid w:val="00023857"/>
    <w:rsid w:val="00023EB2"/>
    <w:rsid w:val="00030A2E"/>
    <w:rsid w:val="00042779"/>
    <w:rsid w:val="00044C3D"/>
    <w:rsid w:val="00051B55"/>
    <w:rsid w:val="00051FF0"/>
    <w:rsid w:val="00052D1D"/>
    <w:rsid w:val="00054231"/>
    <w:rsid w:val="00057565"/>
    <w:rsid w:val="00057FB2"/>
    <w:rsid w:val="00066DF9"/>
    <w:rsid w:val="00073F9C"/>
    <w:rsid w:val="00075216"/>
    <w:rsid w:val="00080D48"/>
    <w:rsid w:val="000815A8"/>
    <w:rsid w:val="000844FC"/>
    <w:rsid w:val="00095D12"/>
    <w:rsid w:val="000A0EFE"/>
    <w:rsid w:val="000A3DE7"/>
    <w:rsid w:val="000A4501"/>
    <w:rsid w:val="000A468B"/>
    <w:rsid w:val="000B0B6B"/>
    <w:rsid w:val="000B0F5E"/>
    <w:rsid w:val="000B1729"/>
    <w:rsid w:val="000B2105"/>
    <w:rsid w:val="000B4D71"/>
    <w:rsid w:val="000B7E42"/>
    <w:rsid w:val="000C01CB"/>
    <w:rsid w:val="000D0329"/>
    <w:rsid w:val="000D058E"/>
    <w:rsid w:val="000D4266"/>
    <w:rsid w:val="000D4985"/>
    <w:rsid w:val="000D5048"/>
    <w:rsid w:val="000D7D2F"/>
    <w:rsid w:val="000E1838"/>
    <w:rsid w:val="000E1B84"/>
    <w:rsid w:val="000E1EB3"/>
    <w:rsid w:val="000E3DFD"/>
    <w:rsid w:val="000E56BD"/>
    <w:rsid w:val="000E5F5D"/>
    <w:rsid w:val="000F31D7"/>
    <w:rsid w:val="000F40F2"/>
    <w:rsid w:val="001115B8"/>
    <w:rsid w:val="00131192"/>
    <w:rsid w:val="001314F5"/>
    <w:rsid w:val="0014106F"/>
    <w:rsid w:val="00141D71"/>
    <w:rsid w:val="00142969"/>
    <w:rsid w:val="00143335"/>
    <w:rsid w:val="00146B9E"/>
    <w:rsid w:val="00150BFC"/>
    <w:rsid w:val="00154923"/>
    <w:rsid w:val="00156512"/>
    <w:rsid w:val="0016032D"/>
    <w:rsid w:val="00160A79"/>
    <w:rsid w:val="00162625"/>
    <w:rsid w:val="001632F2"/>
    <w:rsid w:val="00163B37"/>
    <w:rsid w:val="00164499"/>
    <w:rsid w:val="00164B68"/>
    <w:rsid w:val="00165C88"/>
    <w:rsid w:val="00166288"/>
    <w:rsid w:val="001675C4"/>
    <w:rsid w:val="00167A50"/>
    <w:rsid w:val="00173287"/>
    <w:rsid w:val="00173E0B"/>
    <w:rsid w:val="00177F24"/>
    <w:rsid w:val="00181B8B"/>
    <w:rsid w:val="00181CDE"/>
    <w:rsid w:val="00183697"/>
    <w:rsid w:val="00183991"/>
    <w:rsid w:val="0018549B"/>
    <w:rsid w:val="001929D1"/>
    <w:rsid w:val="001955DD"/>
    <w:rsid w:val="00196048"/>
    <w:rsid w:val="00196303"/>
    <w:rsid w:val="00197501"/>
    <w:rsid w:val="00197E10"/>
    <w:rsid w:val="001A607F"/>
    <w:rsid w:val="001A61C3"/>
    <w:rsid w:val="001A69F2"/>
    <w:rsid w:val="001C2E6D"/>
    <w:rsid w:val="001C31DF"/>
    <w:rsid w:val="001C328A"/>
    <w:rsid w:val="001C3EAB"/>
    <w:rsid w:val="001C4141"/>
    <w:rsid w:val="001C5B76"/>
    <w:rsid w:val="001C7BB8"/>
    <w:rsid w:val="001D0151"/>
    <w:rsid w:val="001D725D"/>
    <w:rsid w:val="001D729F"/>
    <w:rsid w:val="001E075E"/>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949"/>
    <w:rsid w:val="00253FF6"/>
    <w:rsid w:val="00257C6D"/>
    <w:rsid w:val="00257E89"/>
    <w:rsid w:val="00270DE7"/>
    <w:rsid w:val="00272D6C"/>
    <w:rsid w:val="002747C6"/>
    <w:rsid w:val="0028078B"/>
    <w:rsid w:val="00282710"/>
    <w:rsid w:val="00285920"/>
    <w:rsid w:val="00291844"/>
    <w:rsid w:val="00292D1A"/>
    <w:rsid w:val="00294FD5"/>
    <w:rsid w:val="00297F31"/>
    <w:rsid w:val="002A01FD"/>
    <w:rsid w:val="002A0618"/>
    <w:rsid w:val="002A13A3"/>
    <w:rsid w:val="002A38DD"/>
    <w:rsid w:val="002A7A36"/>
    <w:rsid w:val="002B1721"/>
    <w:rsid w:val="002B37C6"/>
    <w:rsid w:val="002C08D3"/>
    <w:rsid w:val="002C3958"/>
    <w:rsid w:val="002C55E8"/>
    <w:rsid w:val="002C6110"/>
    <w:rsid w:val="002C6513"/>
    <w:rsid w:val="002C6D21"/>
    <w:rsid w:val="002C72B5"/>
    <w:rsid w:val="002D0892"/>
    <w:rsid w:val="002D44F5"/>
    <w:rsid w:val="002E2A7A"/>
    <w:rsid w:val="00300C1F"/>
    <w:rsid w:val="00302B99"/>
    <w:rsid w:val="00302E29"/>
    <w:rsid w:val="00316605"/>
    <w:rsid w:val="003176CB"/>
    <w:rsid w:val="0032042F"/>
    <w:rsid w:val="00321E07"/>
    <w:rsid w:val="00324F37"/>
    <w:rsid w:val="00325FF2"/>
    <w:rsid w:val="00333D3D"/>
    <w:rsid w:val="003376AF"/>
    <w:rsid w:val="00340195"/>
    <w:rsid w:val="0034061E"/>
    <w:rsid w:val="003410F8"/>
    <w:rsid w:val="00342609"/>
    <w:rsid w:val="00343421"/>
    <w:rsid w:val="003523F1"/>
    <w:rsid w:val="00352483"/>
    <w:rsid w:val="00352863"/>
    <w:rsid w:val="00353DBD"/>
    <w:rsid w:val="00357C1B"/>
    <w:rsid w:val="0036660E"/>
    <w:rsid w:val="00366E84"/>
    <w:rsid w:val="00371F48"/>
    <w:rsid w:val="003723AC"/>
    <w:rsid w:val="003807EB"/>
    <w:rsid w:val="00383A27"/>
    <w:rsid w:val="0039031B"/>
    <w:rsid w:val="00391E72"/>
    <w:rsid w:val="0039559A"/>
    <w:rsid w:val="00397227"/>
    <w:rsid w:val="003A2367"/>
    <w:rsid w:val="003A50B6"/>
    <w:rsid w:val="003A7250"/>
    <w:rsid w:val="003B0F32"/>
    <w:rsid w:val="003B3311"/>
    <w:rsid w:val="003B3F6C"/>
    <w:rsid w:val="003B5982"/>
    <w:rsid w:val="003C0806"/>
    <w:rsid w:val="003C1439"/>
    <w:rsid w:val="003C3751"/>
    <w:rsid w:val="003C5326"/>
    <w:rsid w:val="003D0C44"/>
    <w:rsid w:val="003D3CD4"/>
    <w:rsid w:val="003D543B"/>
    <w:rsid w:val="003D5662"/>
    <w:rsid w:val="003D5714"/>
    <w:rsid w:val="003D5B39"/>
    <w:rsid w:val="003D7357"/>
    <w:rsid w:val="003E1111"/>
    <w:rsid w:val="003E1CF5"/>
    <w:rsid w:val="003E379D"/>
    <w:rsid w:val="003F631B"/>
    <w:rsid w:val="003F71B6"/>
    <w:rsid w:val="0040114D"/>
    <w:rsid w:val="004019BF"/>
    <w:rsid w:val="00403E48"/>
    <w:rsid w:val="004053D5"/>
    <w:rsid w:val="00411C76"/>
    <w:rsid w:val="0041375E"/>
    <w:rsid w:val="004200CF"/>
    <w:rsid w:val="0042118E"/>
    <w:rsid w:val="00421D46"/>
    <w:rsid w:val="00431AF9"/>
    <w:rsid w:val="00432365"/>
    <w:rsid w:val="0043480D"/>
    <w:rsid w:val="0043650D"/>
    <w:rsid w:val="00443EFF"/>
    <w:rsid w:val="0044509A"/>
    <w:rsid w:val="004461B8"/>
    <w:rsid w:val="0045341F"/>
    <w:rsid w:val="00453CDB"/>
    <w:rsid w:val="00455BFF"/>
    <w:rsid w:val="00457B2D"/>
    <w:rsid w:val="004641E6"/>
    <w:rsid w:val="00475EEA"/>
    <w:rsid w:val="00483960"/>
    <w:rsid w:val="0048677D"/>
    <w:rsid w:val="00497100"/>
    <w:rsid w:val="004A00AB"/>
    <w:rsid w:val="004A76E3"/>
    <w:rsid w:val="004B1FDF"/>
    <w:rsid w:val="004B49B0"/>
    <w:rsid w:val="004C110B"/>
    <w:rsid w:val="004C25D7"/>
    <w:rsid w:val="004C7440"/>
    <w:rsid w:val="004D2AF2"/>
    <w:rsid w:val="004D31E4"/>
    <w:rsid w:val="004D33D2"/>
    <w:rsid w:val="004E243F"/>
    <w:rsid w:val="004E7A73"/>
    <w:rsid w:val="004F07BE"/>
    <w:rsid w:val="004F3E5B"/>
    <w:rsid w:val="004F6619"/>
    <w:rsid w:val="00510D8E"/>
    <w:rsid w:val="0051713D"/>
    <w:rsid w:val="005215D5"/>
    <w:rsid w:val="00523CF5"/>
    <w:rsid w:val="005251D1"/>
    <w:rsid w:val="00525AC0"/>
    <w:rsid w:val="00533577"/>
    <w:rsid w:val="005368CB"/>
    <w:rsid w:val="005415C4"/>
    <w:rsid w:val="005416AF"/>
    <w:rsid w:val="00541DBB"/>
    <w:rsid w:val="00541E36"/>
    <w:rsid w:val="005429CC"/>
    <w:rsid w:val="00543F35"/>
    <w:rsid w:val="00544B60"/>
    <w:rsid w:val="00545B38"/>
    <w:rsid w:val="00550CFA"/>
    <w:rsid w:val="005516AC"/>
    <w:rsid w:val="00553BB0"/>
    <w:rsid w:val="00553F05"/>
    <w:rsid w:val="0056033D"/>
    <w:rsid w:val="0056310E"/>
    <w:rsid w:val="0056497F"/>
    <w:rsid w:val="00564AB9"/>
    <w:rsid w:val="00564F3F"/>
    <w:rsid w:val="00570C51"/>
    <w:rsid w:val="00571164"/>
    <w:rsid w:val="00572031"/>
    <w:rsid w:val="00572EB7"/>
    <w:rsid w:val="0057707D"/>
    <w:rsid w:val="00585FE1"/>
    <w:rsid w:val="00590C25"/>
    <w:rsid w:val="00595160"/>
    <w:rsid w:val="005954A6"/>
    <w:rsid w:val="00595966"/>
    <w:rsid w:val="005A30D4"/>
    <w:rsid w:val="005A4B9F"/>
    <w:rsid w:val="005A5FE4"/>
    <w:rsid w:val="005B4897"/>
    <w:rsid w:val="005C0D99"/>
    <w:rsid w:val="005C2165"/>
    <w:rsid w:val="005C52E3"/>
    <w:rsid w:val="005C6799"/>
    <w:rsid w:val="005C778C"/>
    <w:rsid w:val="005D0E61"/>
    <w:rsid w:val="005D4931"/>
    <w:rsid w:val="005E0372"/>
    <w:rsid w:val="005E51BB"/>
    <w:rsid w:val="005E6C6F"/>
    <w:rsid w:val="005F4386"/>
    <w:rsid w:val="00601160"/>
    <w:rsid w:val="00601C9C"/>
    <w:rsid w:val="00602077"/>
    <w:rsid w:val="0060485B"/>
    <w:rsid w:val="006101F3"/>
    <w:rsid w:val="006123B4"/>
    <w:rsid w:val="006268CF"/>
    <w:rsid w:val="00631403"/>
    <w:rsid w:val="0063308F"/>
    <w:rsid w:val="0063505D"/>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864A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D5DEB"/>
    <w:rsid w:val="006E0B79"/>
    <w:rsid w:val="006E295E"/>
    <w:rsid w:val="006F21A1"/>
    <w:rsid w:val="006F4EFB"/>
    <w:rsid w:val="006F595B"/>
    <w:rsid w:val="0070409B"/>
    <w:rsid w:val="00705F23"/>
    <w:rsid w:val="00706211"/>
    <w:rsid w:val="00707703"/>
    <w:rsid w:val="00711B38"/>
    <w:rsid w:val="007135FC"/>
    <w:rsid w:val="00716C19"/>
    <w:rsid w:val="00717D5E"/>
    <w:rsid w:val="0073226F"/>
    <w:rsid w:val="00736F50"/>
    <w:rsid w:val="00756275"/>
    <w:rsid w:val="00756C9B"/>
    <w:rsid w:val="007578EE"/>
    <w:rsid w:val="007625D5"/>
    <w:rsid w:val="00764349"/>
    <w:rsid w:val="007643C1"/>
    <w:rsid w:val="00764FA8"/>
    <w:rsid w:val="007654BB"/>
    <w:rsid w:val="00765D29"/>
    <w:rsid w:val="00767298"/>
    <w:rsid w:val="00773274"/>
    <w:rsid w:val="0078404E"/>
    <w:rsid w:val="00791A26"/>
    <w:rsid w:val="007A04F1"/>
    <w:rsid w:val="007A06C2"/>
    <w:rsid w:val="007A2684"/>
    <w:rsid w:val="007A338B"/>
    <w:rsid w:val="007A47F2"/>
    <w:rsid w:val="007B090D"/>
    <w:rsid w:val="007B5D32"/>
    <w:rsid w:val="007B640F"/>
    <w:rsid w:val="007C4CB4"/>
    <w:rsid w:val="007C4FE3"/>
    <w:rsid w:val="007C5FE6"/>
    <w:rsid w:val="007C662B"/>
    <w:rsid w:val="007D1441"/>
    <w:rsid w:val="007E1B55"/>
    <w:rsid w:val="007E3B4A"/>
    <w:rsid w:val="007E4B9A"/>
    <w:rsid w:val="007E7273"/>
    <w:rsid w:val="007E7B6B"/>
    <w:rsid w:val="007F18AC"/>
    <w:rsid w:val="007F22AF"/>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20"/>
    <w:rsid w:val="00841AA8"/>
    <w:rsid w:val="00842300"/>
    <w:rsid w:val="008562B5"/>
    <w:rsid w:val="008571C5"/>
    <w:rsid w:val="00857F9A"/>
    <w:rsid w:val="00860CD3"/>
    <w:rsid w:val="0086736F"/>
    <w:rsid w:val="00871CA2"/>
    <w:rsid w:val="00873420"/>
    <w:rsid w:val="0087377C"/>
    <w:rsid w:val="00876EBF"/>
    <w:rsid w:val="00882C38"/>
    <w:rsid w:val="00886774"/>
    <w:rsid w:val="008953E3"/>
    <w:rsid w:val="00895FAE"/>
    <w:rsid w:val="00896EBB"/>
    <w:rsid w:val="008A5087"/>
    <w:rsid w:val="008B2274"/>
    <w:rsid w:val="008B412D"/>
    <w:rsid w:val="008B5E86"/>
    <w:rsid w:val="008B7D8A"/>
    <w:rsid w:val="008C2AAA"/>
    <w:rsid w:val="008C59D5"/>
    <w:rsid w:val="008C696D"/>
    <w:rsid w:val="008D11D5"/>
    <w:rsid w:val="008D2058"/>
    <w:rsid w:val="008D255B"/>
    <w:rsid w:val="008D2675"/>
    <w:rsid w:val="008E2C4A"/>
    <w:rsid w:val="008E5B2D"/>
    <w:rsid w:val="008E7226"/>
    <w:rsid w:val="008F5065"/>
    <w:rsid w:val="008F7271"/>
    <w:rsid w:val="00900AD5"/>
    <w:rsid w:val="009138DE"/>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80739"/>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FF8"/>
    <w:rsid w:val="009D6D8E"/>
    <w:rsid w:val="009E1A4E"/>
    <w:rsid w:val="009E4E42"/>
    <w:rsid w:val="009E7A41"/>
    <w:rsid w:val="009F2DF9"/>
    <w:rsid w:val="009F358C"/>
    <w:rsid w:val="009F3A2B"/>
    <w:rsid w:val="009F4426"/>
    <w:rsid w:val="009F7DC2"/>
    <w:rsid w:val="00A019F6"/>
    <w:rsid w:val="00A01FE6"/>
    <w:rsid w:val="00A16046"/>
    <w:rsid w:val="00A16A2D"/>
    <w:rsid w:val="00A22045"/>
    <w:rsid w:val="00A23EC9"/>
    <w:rsid w:val="00A25EC8"/>
    <w:rsid w:val="00A328F8"/>
    <w:rsid w:val="00A33262"/>
    <w:rsid w:val="00A35208"/>
    <w:rsid w:val="00A37AAB"/>
    <w:rsid w:val="00A42677"/>
    <w:rsid w:val="00A43CB6"/>
    <w:rsid w:val="00A46192"/>
    <w:rsid w:val="00A52C6C"/>
    <w:rsid w:val="00A619BE"/>
    <w:rsid w:val="00A63A9E"/>
    <w:rsid w:val="00A6500B"/>
    <w:rsid w:val="00A67F80"/>
    <w:rsid w:val="00A72EA9"/>
    <w:rsid w:val="00A743EA"/>
    <w:rsid w:val="00A76F58"/>
    <w:rsid w:val="00A7712E"/>
    <w:rsid w:val="00A772C9"/>
    <w:rsid w:val="00A7738B"/>
    <w:rsid w:val="00A8454F"/>
    <w:rsid w:val="00A8646A"/>
    <w:rsid w:val="00A90AC1"/>
    <w:rsid w:val="00A917F6"/>
    <w:rsid w:val="00A942F3"/>
    <w:rsid w:val="00A9460E"/>
    <w:rsid w:val="00AA000F"/>
    <w:rsid w:val="00AA08B9"/>
    <w:rsid w:val="00AA530A"/>
    <w:rsid w:val="00AA7DD9"/>
    <w:rsid w:val="00AB2B7D"/>
    <w:rsid w:val="00AB473C"/>
    <w:rsid w:val="00AB4DE5"/>
    <w:rsid w:val="00AC6830"/>
    <w:rsid w:val="00AC6EC0"/>
    <w:rsid w:val="00AD36B4"/>
    <w:rsid w:val="00AD7621"/>
    <w:rsid w:val="00AE150B"/>
    <w:rsid w:val="00AE2432"/>
    <w:rsid w:val="00AF527A"/>
    <w:rsid w:val="00AF5681"/>
    <w:rsid w:val="00AF6875"/>
    <w:rsid w:val="00B021C4"/>
    <w:rsid w:val="00B04875"/>
    <w:rsid w:val="00B06DC8"/>
    <w:rsid w:val="00B0772C"/>
    <w:rsid w:val="00B079F9"/>
    <w:rsid w:val="00B13059"/>
    <w:rsid w:val="00B146CE"/>
    <w:rsid w:val="00B23D25"/>
    <w:rsid w:val="00B33356"/>
    <w:rsid w:val="00B335E2"/>
    <w:rsid w:val="00B34D24"/>
    <w:rsid w:val="00B35D0A"/>
    <w:rsid w:val="00B36A8A"/>
    <w:rsid w:val="00B40CA4"/>
    <w:rsid w:val="00B42440"/>
    <w:rsid w:val="00B47BEB"/>
    <w:rsid w:val="00B51CC1"/>
    <w:rsid w:val="00B612E5"/>
    <w:rsid w:val="00B7568D"/>
    <w:rsid w:val="00B75C46"/>
    <w:rsid w:val="00B80954"/>
    <w:rsid w:val="00B81930"/>
    <w:rsid w:val="00B8754D"/>
    <w:rsid w:val="00B911A2"/>
    <w:rsid w:val="00B915FA"/>
    <w:rsid w:val="00B92641"/>
    <w:rsid w:val="00BA01A5"/>
    <w:rsid w:val="00BA3873"/>
    <w:rsid w:val="00BA3DAE"/>
    <w:rsid w:val="00BA5141"/>
    <w:rsid w:val="00BA552C"/>
    <w:rsid w:val="00BA6706"/>
    <w:rsid w:val="00BB36C6"/>
    <w:rsid w:val="00BB3822"/>
    <w:rsid w:val="00BB5AFC"/>
    <w:rsid w:val="00BB7272"/>
    <w:rsid w:val="00BC2601"/>
    <w:rsid w:val="00BC382B"/>
    <w:rsid w:val="00BC49AA"/>
    <w:rsid w:val="00BC64C0"/>
    <w:rsid w:val="00BD68B0"/>
    <w:rsid w:val="00BE21CF"/>
    <w:rsid w:val="00BF261C"/>
    <w:rsid w:val="00BF2E83"/>
    <w:rsid w:val="00BF50AF"/>
    <w:rsid w:val="00C03995"/>
    <w:rsid w:val="00C03EB4"/>
    <w:rsid w:val="00C06367"/>
    <w:rsid w:val="00C07442"/>
    <w:rsid w:val="00C07992"/>
    <w:rsid w:val="00C13216"/>
    <w:rsid w:val="00C142D3"/>
    <w:rsid w:val="00C25215"/>
    <w:rsid w:val="00C2666F"/>
    <w:rsid w:val="00C322C9"/>
    <w:rsid w:val="00C3280D"/>
    <w:rsid w:val="00C35D9B"/>
    <w:rsid w:val="00C46D62"/>
    <w:rsid w:val="00C55F02"/>
    <w:rsid w:val="00C5780C"/>
    <w:rsid w:val="00C61273"/>
    <w:rsid w:val="00C61CA9"/>
    <w:rsid w:val="00C62696"/>
    <w:rsid w:val="00C714E3"/>
    <w:rsid w:val="00C7292A"/>
    <w:rsid w:val="00C742DD"/>
    <w:rsid w:val="00C771BC"/>
    <w:rsid w:val="00C80710"/>
    <w:rsid w:val="00C8275D"/>
    <w:rsid w:val="00C83B31"/>
    <w:rsid w:val="00C84593"/>
    <w:rsid w:val="00C86E4F"/>
    <w:rsid w:val="00C87F64"/>
    <w:rsid w:val="00C90208"/>
    <w:rsid w:val="00C90FB8"/>
    <w:rsid w:val="00CA1759"/>
    <w:rsid w:val="00CA1878"/>
    <w:rsid w:val="00CA1A54"/>
    <w:rsid w:val="00CA5A6C"/>
    <w:rsid w:val="00CA722D"/>
    <w:rsid w:val="00CB3071"/>
    <w:rsid w:val="00CB574E"/>
    <w:rsid w:val="00CB5947"/>
    <w:rsid w:val="00CB7F9C"/>
    <w:rsid w:val="00CC2A96"/>
    <w:rsid w:val="00CD263D"/>
    <w:rsid w:val="00CE2575"/>
    <w:rsid w:val="00CE2B30"/>
    <w:rsid w:val="00CE77FB"/>
    <w:rsid w:val="00CF00D1"/>
    <w:rsid w:val="00CF028D"/>
    <w:rsid w:val="00CF3101"/>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6E7"/>
    <w:rsid w:val="00D5474F"/>
    <w:rsid w:val="00D609F5"/>
    <w:rsid w:val="00D63907"/>
    <w:rsid w:val="00D67238"/>
    <w:rsid w:val="00D71C70"/>
    <w:rsid w:val="00D72668"/>
    <w:rsid w:val="00D76586"/>
    <w:rsid w:val="00D769EF"/>
    <w:rsid w:val="00D8040E"/>
    <w:rsid w:val="00D84379"/>
    <w:rsid w:val="00D96802"/>
    <w:rsid w:val="00DB06B0"/>
    <w:rsid w:val="00DB6C59"/>
    <w:rsid w:val="00DB7F59"/>
    <w:rsid w:val="00DC0943"/>
    <w:rsid w:val="00DC2F1A"/>
    <w:rsid w:val="00DD048A"/>
    <w:rsid w:val="00DD74D8"/>
    <w:rsid w:val="00DF2ADB"/>
    <w:rsid w:val="00DF3275"/>
    <w:rsid w:val="00DF4E27"/>
    <w:rsid w:val="00DF51FD"/>
    <w:rsid w:val="00E0156E"/>
    <w:rsid w:val="00E072F8"/>
    <w:rsid w:val="00E14357"/>
    <w:rsid w:val="00E16411"/>
    <w:rsid w:val="00E22260"/>
    <w:rsid w:val="00E24BC9"/>
    <w:rsid w:val="00E31080"/>
    <w:rsid w:val="00E35E4A"/>
    <w:rsid w:val="00E3741D"/>
    <w:rsid w:val="00E42589"/>
    <w:rsid w:val="00E42649"/>
    <w:rsid w:val="00E42B8C"/>
    <w:rsid w:val="00E45826"/>
    <w:rsid w:val="00E477F7"/>
    <w:rsid w:val="00E502AA"/>
    <w:rsid w:val="00E5318A"/>
    <w:rsid w:val="00E53417"/>
    <w:rsid w:val="00E553CA"/>
    <w:rsid w:val="00E57114"/>
    <w:rsid w:val="00E5731A"/>
    <w:rsid w:val="00E61881"/>
    <w:rsid w:val="00E73B57"/>
    <w:rsid w:val="00E73BF5"/>
    <w:rsid w:val="00E75183"/>
    <w:rsid w:val="00E77706"/>
    <w:rsid w:val="00E804E9"/>
    <w:rsid w:val="00E84035"/>
    <w:rsid w:val="00E84EF4"/>
    <w:rsid w:val="00E855CA"/>
    <w:rsid w:val="00E86D5C"/>
    <w:rsid w:val="00E900B7"/>
    <w:rsid w:val="00E917AB"/>
    <w:rsid w:val="00E96DFC"/>
    <w:rsid w:val="00EA036C"/>
    <w:rsid w:val="00EA08BB"/>
    <w:rsid w:val="00EA350E"/>
    <w:rsid w:val="00EB1267"/>
    <w:rsid w:val="00EC0332"/>
    <w:rsid w:val="00EC0B7A"/>
    <w:rsid w:val="00EC2552"/>
    <w:rsid w:val="00EC591E"/>
    <w:rsid w:val="00ED204C"/>
    <w:rsid w:val="00ED4386"/>
    <w:rsid w:val="00EE009C"/>
    <w:rsid w:val="00EE1CAC"/>
    <w:rsid w:val="00EE2588"/>
    <w:rsid w:val="00EE26CB"/>
    <w:rsid w:val="00EE3C85"/>
    <w:rsid w:val="00EE4DA1"/>
    <w:rsid w:val="00EF5502"/>
    <w:rsid w:val="00EF6A0D"/>
    <w:rsid w:val="00EF6A15"/>
    <w:rsid w:val="00F03806"/>
    <w:rsid w:val="00F12299"/>
    <w:rsid w:val="00F124A5"/>
    <w:rsid w:val="00F167E8"/>
    <w:rsid w:val="00F16B4C"/>
    <w:rsid w:val="00F24485"/>
    <w:rsid w:val="00F26205"/>
    <w:rsid w:val="00F30552"/>
    <w:rsid w:val="00F31089"/>
    <w:rsid w:val="00F33960"/>
    <w:rsid w:val="00F33C77"/>
    <w:rsid w:val="00F4055B"/>
    <w:rsid w:val="00F43EE2"/>
    <w:rsid w:val="00F50276"/>
    <w:rsid w:val="00F5246B"/>
    <w:rsid w:val="00F55852"/>
    <w:rsid w:val="00F56012"/>
    <w:rsid w:val="00F57104"/>
    <w:rsid w:val="00F67981"/>
    <w:rsid w:val="00F67B25"/>
    <w:rsid w:val="00F77A4C"/>
    <w:rsid w:val="00F812C6"/>
    <w:rsid w:val="00F8276E"/>
    <w:rsid w:val="00F8308E"/>
    <w:rsid w:val="00F869BF"/>
    <w:rsid w:val="00F92CB0"/>
    <w:rsid w:val="00F96339"/>
    <w:rsid w:val="00F97192"/>
    <w:rsid w:val="00FA4DEF"/>
    <w:rsid w:val="00FB4351"/>
    <w:rsid w:val="00FC2B0F"/>
    <w:rsid w:val="00FC42BA"/>
    <w:rsid w:val="00FC4312"/>
    <w:rsid w:val="00FD03CC"/>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semiHidden/>
    <w:rsid w:val="00822DF7"/>
    <w:pPr>
      <w:widowControl w:val="0"/>
      <w:autoSpaceDE w:val="0"/>
      <w:autoSpaceDN w:val="0"/>
    </w:pPr>
    <w:rPr>
      <w:sz w:val="20"/>
      <w:szCs w:val="20"/>
    </w:rPr>
  </w:style>
  <w:style w:type="character" w:customStyle="1" w:styleId="af">
    <w:name w:val="Текст сноски Знак"/>
    <w:basedOn w:val="a0"/>
    <w:link w:val="ae"/>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paragraph" w:customStyle="1" w:styleId="Default">
    <w:name w:val="Default"/>
    <w:rsid w:val="00D546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0">
    <w:name w:val="Обычный12"/>
    <w:uiPriority w:val="99"/>
    <w:rsid w:val="00F12299"/>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413093771">
      <w:bodyDiv w:val="1"/>
      <w:marLeft w:val="0"/>
      <w:marRight w:val="0"/>
      <w:marTop w:val="0"/>
      <w:marBottom w:val="0"/>
      <w:divBdr>
        <w:top w:val="none" w:sz="0" w:space="0" w:color="auto"/>
        <w:left w:val="none" w:sz="0" w:space="0" w:color="auto"/>
        <w:bottom w:val="none" w:sz="0" w:space="0" w:color="auto"/>
        <w:right w:val="none" w:sz="0" w:space="0" w:color="auto"/>
      </w:divBdr>
    </w:div>
    <w:div w:id="1635796697">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 w:id="20054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0DCAE-1BC0-4779-A2A3-8C278F45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2019-02-19T11:51:00Z</cp:lastPrinted>
  <dcterms:created xsi:type="dcterms:W3CDTF">2019-12-17T23:22:00Z</dcterms:created>
  <dcterms:modified xsi:type="dcterms:W3CDTF">2019-12-17T23:22:00Z</dcterms:modified>
</cp:coreProperties>
</file>