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bookmarkStart w:id="0" w:name="_GoBack"/>
      <w:bookmarkEnd w:id="0"/>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B50F2F">
        <w:rPr>
          <w:bCs/>
          <w:sz w:val="28"/>
          <w:szCs w:val="28"/>
        </w:rPr>
        <w:t>41</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B50BCA">
        <w:rPr>
          <w:bCs/>
          <w:sz w:val="28"/>
          <w:szCs w:val="28"/>
        </w:rPr>
        <w:t>резино</w:t>
      </w:r>
      <w:r w:rsidR="00B50F2F">
        <w:rPr>
          <w:bCs/>
          <w:sz w:val="28"/>
          <w:szCs w:val="28"/>
        </w:rPr>
        <w:t xml:space="preserve">технических </w:t>
      </w:r>
      <w:r w:rsidR="00AD5B12">
        <w:rPr>
          <w:bCs/>
          <w:sz w:val="28"/>
          <w:szCs w:val="28"/>
        </w:rPr>
        <w:t xml:space="preserve">изделий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w:t>
      </w:r>
      <w:r w:rsidR="00B50F2F">
        <w:rPr>
          <w:rFonts w:ascii="Times New Roman" w:hAnsi="Times New Roman" w:cs="Times New Roman"/>
          <w:b w:val="0"/>
          <w:sz w:val="28"/>
          <w:szCs w:val="28"/>
        </w:rPr>
        <w:t>К</w:t>
      </w:r>
      <w:r w:rsidR="008C7356" w:rsidRPr="008C7356">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«П</w:t>
      </w:r>
      <w:r w:rsidR="00425F02">
        <w:rPr>
          <w:rFonts w:ascii="Times New Roman" w:hAnsi="Times New Roman" w:cs="Times New Roman"/>
          <w:b w:val="0"/>
          <w:sz w:val="28"/>
          <w:szCs w:val="28"/>
        </w:rPr>
        <w:t>КС</w:t>
      </w:r>
      <w:r>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425F02" w:rsidRPr="00425F02" w:rsidRDefault="00AD5B12" w:rsidP="00425F02">
      <w:pPr>
        <w:pStyle w:val="1"/>
        <w:spacing w:before="0" w:after="0" w:line="360" w:lineRule="exact"/>
        <w:ind w:left="7938"/>
      </w:pPr>
      <w:r>
        <w:rPr>
          <w:rFonts w:ascii="Times New Roman" w:hAnsi="Times New Roman" w:cs="Times New Roman"/>
          <w:b w:val="0"/>
          <w:sz w:val="28"/>
          <w:szCs w:val="28"/>
        </w:rPr>
        <w:t xml:space="preserve">__________________/А.Е. Ким </w:t>
      </w: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EC5BBB">
        <w:rPr>
          <w:rFonts w:ascii="Times New Roman" w:hAnsi="Times New Roman" w:cs="Times New Roman"/>
          <w:b w:val="0"/>
          <w:sz w:val="28"/>
          <w:szCs w:val="28"/>
        </w:rPr>
        <w:t xml:space="preserve">____________ </w:t>
      </w:r>
      <w:r w:rsidRPr="008C7356">
        <w:rPr>
          <w:rFonts w:ascii="Times New Roman" w:hAnsi="Times New Roman" w:cs="Times New Roman"/>
          <w:b w:val="0"/>
          <w:sz w:val="28"/>
          <w:szCs w:val="28"/>
        </w:rPr>
        <w:t>20</w:t>
      </w:r>
      <w:r w:rsidR="00AD5B12">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Default="008C7356" w:rsidP="008C7356"/>
    <w:p w:rsidR="007E7966" w:rsidRPr="008C7356" w:rsidRDefault="007E796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E7966" w:rsidRPr="007E7966"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8C7356" w:rsidRDefault="008C7356" w:rsidP="00B50F2F">
            <w:pPr>
              <w:spacing w:line="300" w:lineRule="exact"/>
              <w:rPr>
                <w:bCs/>
                <w:i/>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B50F2F">
              <w:rPr>
                <w:bCs/>
                <w:sz w:val="28"/>
                <w:szCs w:val="28"/>
              </w:rPr>
              <w:t>41</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p w:rsidR="00B50F2F" w:rsidRPr="00524D30" w:rsidRDefault="00B50F2F" w:rsidP="00B50F2F">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6A20C1" w:rsidRPr="00524D30" w:rsidRDefault="006A20C1" w:rsidP="00314FAF">
            <w:pPr>
              <w:spacing w:line="300" w:lineRule="exact"/>
              <w:jc w:val="both"/>
              <w:rPr>
                <w:sz w:val="28"/>
                <w:szCs w:val="28"/>
              </w:rPr>
            </w:pPr>
            <w:r w:rsidRPr="00524D30">
              <w:rPr>
                <w:sz w:val="28"/>
                <w:szCs w:val="28"/>
              </w:rPr>
              <w:t xml:space="preserve">Поставка </w:t>
            </w:r>
            <w:r w:rsidR="00B50F2F">
              <w:rPr>
                <w:sz w:val="28"/>
                <w:szCs w:val="28"/>
              </w:rPr>
              <w:t>резинотехнически</w:t>
            </w:r>
            <w:r w:rsidR="00AD5B12" w:rsidRPr="00524D30">
              <w:rPr>
                <w:sz w:val="28"/>
                <w:szCs w:val="28"/>
              </w:rPr>
              <w:t xml:space="preserve">х изделий. </w:t>
            </w:r>
            <w:r w:rsidRPr="00524D30">
              <w:rPr>
                <w:sz w:val="28"/>
                <w:szCs w:val="28"/>
              </w:rPr>
              <w:t xml:space="preserve"> </w:t>
            </w:r>
          </w:p>
          <w:p w:rsidR="00314FAF" w:rsidRPr="00524D30" w:rsidRDefault="00314FAF" w:rsidP="006A20C1">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8C7356" w:rsidRDefault="008C7356" w:rsidP="00425F02">
            <w:pPr>
              <w:spacing w:line="300" w:lineRule="exact"/>
              <w:jc w:val="both"/>
              <w:rPr>
                <w:bCs/>
                <w:sz w:val="28"/>
                <w:szCs w:val="28"/>
              </w:rPr>
            </w:pPr>
            <w:r w:rsidRPr="00524D30">
              <w:rPr>
                <w:bCs/>
                <w:sz w:val="28"/>
                <w:szCs w:val="28"/>
              </w:rPr>
              <w:t>Антидемпинговые меры не предусмотрены.</w:t>
            </w:r>
          </w:p>
          <w:p w:rsidR="00B50F2F" w:rsidRPr="00524D30" w:rsidRDefault="00B50F2F" w:rsidP="00425F02">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C20DAC"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p w:rsidR="00B50F2F" w:rsidRPr="00524D30" w:rsidRDefault="00B50F2F" w:rsidP="00BD73E4">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824709" w:rsidRDefault="00824709" w:rsidP="00AD5B12">
            <w:pPr>
              <w:spacing w:line="300" w:lineRule="exact"/>
              <w:jc w:val="both"/>
              <w:rPr>
                <w:bCs/>
                <w:sz w:val="28"/>
                <w:szCs w:val="28"/>
              </w:rPr>
            </w:pPr>
            <w:r>
              <w:rPr>
                <w:bCs/>
                <w:sz w:val="28"/>
                <w:szCs w:val="28"/>
              </w:rPr>
              <w:t xml:space="preserve">Обеспечение исполнения </w:t>
            </w:r>
            <w:r w:rsidR="00B50F2F">
              <w:rPr>
                <w:bCs/>
                <w:sz w:val="28"/>
                <w:szCs w:val="28"/>
              </w:rPr>
              <w:t xml:space="preserve">не </w:t>
            </w:r>
            <w:r>
              <w:rPr>
                <w:bCs/>
                <w:sz w:val="28"/>
                <w:szCs w:val="28"/>
              </w:rPr>
              <w:t>предусмотрено.</w:t>
            </w:r>
          </w:p>
          <w:p w:rsidR="007F2BDC" w:rsidRPr="00524D30" w:rsidRDefault="007F2BDC" w:rsidP="00AD5B12">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sidR="00524D30">
              <w:rPr>
                <w:sz w:val="28"/>
                <w:szCs w:val="28"/>
              </w:rPr>
              <w:t>им из иностранного государства</w:t>
            </w:r>
          </w:p>
        </w:tc>
        <w:tc>
          <w:tcPr>
            <w:tcW w:w="9927" w:type="dxa"/>
            <w:gridSpan w:val="2"/>
          </w:tcPr>
          <w:p w:rsidR="008C7356" w:rsidRPr="00BD73E4" w:rsidRDefault="00BD73E4" w:rsidP="00BD73E4">
            <w:pPr>
              <w:spacing w:line="300" w:lineRule="exact"/>
              <w:rPr>
                <w:sz w:val="28"/>
                <w:szCs w:val="28"/>
              </w:rPr>
            </w:pPr>
            <w:r>
              <w:rPr>
                <w:sz w:val="28"/>
                <w:szCs w:val="28"/>
              </w:rPr>
              <w:t>Приоритет не установлен.</w:t>
            </w:r>
          </w:p>
        </w:tc>
      </w:tr>
      <w:tr w:rsidR="00284109" w:rsidTr="007721B3">
        <w:tc>
          <w:tcPr>
            <w:tcW w:w="14282" w:type="dxa"/>
            <w:gridSpan w:val="4"/>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425F02">
        <w:tc>
          <w:tcPr>
            <w:tcW w:w="0" w:type="auto"/>
          </w:tcPr>
          <w:p w:rsidR="00284109" w:rsidRDefault="00284109" w:rsidP="007721B3">
            <w:pPr>
              <w:spacing w:line="300" w:lineRule="exact"/>
              <w:rPr>
                <w:sz w:val="28"/>
                <w:szCs w:val="28"/>
              </w:rPr>
            </w:pPr>
            <w:r>
              <w:rPr>
                <w:sz w:val="28"/>
                <w:szCs w:val="28"/>
              </w:rPr>
              <w:t>1.7.1.</w:t>
            </w:r>
          </w:p>
        </w:tc>
        <w:tc>
          <w:tcPr>
            <w:tcW w:w="3535" w:type="dxa"/>
            <w:gridSpan w:val="2"/>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284109" w:rsidRPr="00223B24" w:rsidRDefault="00284109" w:rsidP="00223B24">
            <w:pPr>
              <w:spacing w:line="300" w:lineRule="exact"/>
              <w:rPr>
                <w:sz w:val="28"/>
                <w:szCs w:val="28"/>
              </w:rPr>
            </w:pPr>
            <w:r>
              <w:rPr>
                <w:sz w:val="28"/>
                <w:szCs w:val="28"/>
              </w:rPr>
              <w:t>Квалификационный отбор проводится</w:t>
            </w:r>
          </w:p>
          <w:p w:rsidR="00284109" w:rsidRDefault="00284109"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284109" w:rsidRDefault="00284109"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223B24">
              <w:rPr>
                <w:sz w:val="28"/>
                <w:szCs w:val="28"/>
              </w:rPr>
              <w:t>1</w:t>
            </w:r>
            <w:r w:rsidRPr="00F24C89">
              <w:rPr>
                <w:sz w:val="28"/>
                <w:szCs w:val="28"/>
              </w:rPr>
              <w:t>. Участник должен иметь опыт по фактически</w:t>
            </w:r>
            <w:r w:rsidR="00223B24">
              <w:rPr>
                <w:sz w:val="28"/>
                <w:szCs w:val="28"/>
              </w:rPr>
              <w:t xml:space="preserve"> поставленным товарам по поставке </w:t>
            </w:r>
            <w:r w:rsidR="00B50F2F">
              <w:rPr>
                <w:sz w:val="28"/>
                <w:szCs w:val="28"/>
              </w:rPr>
              <w:t>резинотехнических</w:t>
            </w:r>
            <w:r w:rsidR="00223B24">
              <w:rPr>
                <w:sz w:val="28"/>
                <w:szCs w:val="28"/>
              </w:rPr>
              <w:t xml:space="preserve"> изделий</w:t>
            </w:r>
            <w:r w:rsidRPr="00F24C89">
              <w:rPr>
                <w:i/>
                <w:sz w:val="28"/>
                <w:szCs w:val="28"/>
              </w:rPr>
              <w:t xml:space="preserve">, </w:t>
            </w:r>
            <w:r w:rsidRPr="00F24C89">
              <w:rPr>
                <w:sz w:val="28"/>
                <w:szCs w:val="28"/>
              </w:rPr>
              <w:t xml:space="preserve">стоимость которых составляет не менее </w:t>
            </w:r>
            <w:r w:rsidR="00223B24">
              <w:rPr>
                <w:sz w:val="28"/>
                <w:szCs w:val="28"/>
              </w:rPr>
              <w:t>20</w:t>
            </w:r>
            <w:r w:rsidRPr="00F24C89">
              <w:rPr>
                <w:sz w:val="28"/>
                <w:szCs w:val="28"/>
              </w:rPr>
              <w:t>% (</w:t>
            </w:r>
            <w:r w:rsidR="00223B24">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223B24">
              <w:rPr>
                <w:sz w:val="28"/>
                <w:szCs w:val="28"/>
              </w:rPr>
              <w:t>поставке текстильных изделий</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284109" w:rsidRPr="00F24C89" w:rsidRDefault="00284109"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284109" w:rsidRPr="00F24C89" w:rsidRDefault="00284109"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накладные о поставке товаров</w:t>
            </w:r>
            <w:r w:rsidR="00284109"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lastRenderedPageBreak/>
              <w:t xml:space="preserve">- договоры на поставку товаров </w:t>
            </w:r>
            <w:r w:rsidR="00284109" w:rsidRPr="00F24C89">
              <w:rPr>
                <w:sz w:val="28"/>
                <w:szCs w:val="28"/>
              </w:rPr>
              <w:t>(представляются все листы договоров со всеми приложениями);</w:t>
            </w:r>
          </w:p>
          <w:p w:rsidR="00284109" w:rsidRDefault="00284109"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84109" w:rsidRPr="00015229" w:rsidRDefault="00284109"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8A0C50">
              <w:rPr>
                <w:color w:val="000000"/>
                <w:sz w:val="28"/>
              </w:rPr>
              <w:t>в (накладные о поставке товаров</w:t>
            </w:r>
            <w:r w:rsidRPr="00232DD3">
              <w:rPr>
                <w:color w:val="000000"/>
                <w:sz w:val="28"/>
              </w:rPr>
              <w:t>).</w:t>
            </w:r>
          </w:p>
        </w:tc>
      </w:tr>
      <w:tr w:rsidR="00284109" w:rsidTr="00425F02">
        <w:tc>
          <w:tcPr>
            <w:tcW w:w="0" w:type="auto"/>
          </w:tcPr>
          <w:p w:rsidR="00284109" w:rsidRPr="00454ADD" w:rsidRDefault="00284109" w:rsidP="00962DC0">
            <w:pPr>
              <w:spacing w:line="300" w:lineRule="exact"/>
              <w:rPr>
                <w:sz w:val="28"/>
                <w:szCs w:val="28"/>
              </w:rPr>
            </w:pPr>
            <w:r>
              <w:rPr>
                <w:sz w:val="28"/>
                <w:szCs w:val="28"/>
              </w:rPr>
              <w:lastRenderedPageBreak/>
              <w:t>1.8</w:t>
            </w:r>
          </w:p>
        </w:tc>
        <w:tc>
          <w:tcPr>
            <w:tcW w:w="3535" w:type="dxa"/>
            <w:gridSpan w:val="2"/>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425F02">
        <w:tc>
          <w:tcPr>
            <w:tcW w:w="0" w:type="auto"/>
          </w:tcPr>
          <w:p w:rsidR="00284109" w:rsidRPr="00454ADD" w:rsidRDefault="00284109" w:rsidP="005D408B">
            <w:pPr>
              <w:spacing w:line="300" w:lineRule="exact"/>
              <w:rPr>
                <w:sz w:val="28"/>
                <w:szCs w:val="28"/>
              </w:rPr>
            </w:pPr>
            <w:r>
              <w:rPr>
                <w:sz w:val="28"/>
                <w:szCs w:val="28"/>
              </w:rPr>
              <w:t>1.9</w:t>
            </w:r>
          </w:p>
        </w:tc>
        <w:tc>
          <w:tcPr>
            <w:tcW w:w="3535" w:type="dxa"/>
            <w:gridSpan w:val="2"/>
          </w:tcPr>
          <w:p w:rsidR="00284109" w:rsidRPr="00454ADD" w:rsidRDefault="00284109" w:rsidP="008C7356">
            <w:pPr>
              <w:spacing w:line="300" w:lineRule="exact"/>
              <w:rPr>
                <w:sz w:val="28"/>
                <w:szCs w:val="28"/>
              </w:rPr>
            </w:pPr>
            <w:r w:rsidRPr="00454ADD">
              <w:rPr>
                <w:sz w:val="28"/>
                <w:szCs w:val="28"/>
              </w:rPr>
              <w:t>Выбор победителя</w:t>
            </w:r>
          </w:p>
        </w:tc>
        <w:tc>
          <w:tcPr>
            <w:tcW w:w="9779" w:type="dxa"/>
          </w:tcPr>
          <w:p w:rsidR="00284109"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B50F2F" w:rsidRPr="00BD73E4" w:rsidRDefault="00B50F2F" w:rsidP="008C7356">
            <w:pPr>
              <w:spacing w:line="300" w:lineRule="exact"/>
              <w:rPr>
                <w:sz w:val="28"/>
                <w:szCs w:val="28"/>
              </w:rPr>
            </w:pPr>
          </w:p>
        </w:tc>
      </w:tr>
      <w:tr w:rsidR="00284109" w:rsidTr="00425F02">
        <w:tc>
          <w:tcPr>
            <w:tcW w:w="0" w:type="auto"/>
          </w:tcPr>
          <w:p w:rsidR="00284109" w:rsidRPr="00454ADD" w:rsidRDefault="00284109" w:rsidP="005D408B">
            <w:pPr>
              <w:spacing w:line="300" w:lineRule="exact"/>
              <w:rPr>
                <w:sz w:val="28"/>
                <w:szCs w:val="28"/>
              </w:rPr>
            </w:pPr>
            <w:r>
              <w:rPr>
                <w:sz w:val="28"/>
                <w:szCs w:val="28"/>
              </w:rPr>
              <w:t>1.10</w:t>
            </w:r>
          </w:p>
        </w:tc>
        <w:tc>
          <w:tcPr>
            <w:tcW w:w="3535" w:type="dxa"/>
            <w:gridSpan w:val="2"/>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779"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425F02">
        <w:tc>
          <w:tcPr>
            <w:tcW w:w="0" w:type="auto"/>
          </w:tcPr>
          <w:p w:rsidR="00284109" w:rsidRPr="00454ADD" w:rsidRDefault="00284109" w:rsidP="005A34D0">
            <w:pPr>
              <w:spacing w:line="300" w:lineRule="exact"/>
              <w:rPr>
                <w:sz w:val="28"/>
                <w:szCs w:val="28"/>
              </w:rPr>
            </w:pPr>
            <w:r>
              <w:rPr>
                <w:sz w:val="28"/>
                <w:szCs w:val="28"/>
              </w:rPr>
              <w:t>1.11</w:t>
            </w:r>
          </w:p>
        </w:tc>
        <w:tc>
          <w:tcPr>
            <w:tcW w:w="3535" w:type="dxa"/>
            <w:gridSpan w:val="2"/>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284109" w:rsidRPr="00BD73E4" w:rsidRDefault="00284109"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284109" w:rsidTr="00425F02">
        <w:tc>
          <w:tcPr>
            <w:tcW w:w="0" w:type="auto"/>
          </w:tcPr>
          <w:p w:rsidR="00284109" w:rsidRDefault="00284109" w:rsidP="005D408B">
            <w:pPr>
              <w:spacing w:line="300" w:lineRule="exact"/>
              <w:rPr>
                <w:sz w:val="28"/>
                <w:szCs w:val="28"/>
              </w:rPr>
            </w:pPr>
            <w:r>
              <w:rPr>
                <w:sz w:val="28"/>
                <w:szCs w:val="28"/>
              </w:rPr>
              <w:t>1.12</w:t>
            </w:r>
          </w:p>
        </w:tc>
        <w:tc>
          <w:tcPr>
            <w:tcW w:w="3535" w:type="dxa"/>
            <w:gridSpan w:val="2"/>
          </w:tcPr>
          <w:p w:rsidR="00284109" w:rsidRPr="00E95D6F" w:rsidRDefault="00284109" w:rsidP="008C7356">
            <w:pPr>
              <w:spacing w:line="300" w:lineRule="exact"/>
              <w:rPr>
                <w:sz w:val="28"/>
                <w:szCs w:val="28"/>
              </w:rPr>
            </w:pPr>
            <w:r w:rsidRPr="00E95D6F">
              <w:rPr>
                <w:sz w:val="28"/>
                <w:szCs w:val="28"/>
              </w:rPr>
              <w:t>Приложения</w:t>
            </w:r>
          </w:p>
        </w:tc>
        <w:tc>
          <w:tcPr>
            <w:tcW w:w="9779" w:type="dxa"/>
          </w:tcPr>
          <w:p w:rsidR="00284109" w:rsidRPr="00D600B1" w:rsidRDefault="00284109" w:rsidP="00425F02">
            <w:pPr>
              <w:numPr>
                <w:ilvl w:val="1"/>
                <w:numId w:val="12"/>
              </w:numPr>
              <w:jc w:val="both"/>
              <w:rPr>
                <w:sz w:val="28"/>
                <w:szCs w:val="28"/>
              </w:rPr>
            </w:pPr>
            <w:r w:rsidRPr="00D600B1">
              <w:rPr>
                <w:sz w:val="28"/>
                <w:szCs w:val="28"/>
              </w:rPr>
              <w:t>Техническое задание</w:t>
            </w:r>
          </w:p>
          <w:p w:rsidR="00284109" w:rsidRPr="00D600B1" w:rsidRDefault="00284109" w:rsidP="00425F02">
            <w:pPr>
              <w:numPr>
                <w:ilvl w:val="1"/>
                <w:numId w:val="12"/>
              </w:numPr>
              <w:jc w:val="both"/>
              <w:rPr>
                <w:sz w:val="28"/>
                <w:szCs w:val="28"/>
              </w:rPr>
            </w:pPr>
            <w:r w:rsidRPr="00D600B1">
              <w:rPr>
                <w:sz w:val="28"/>
                <w:szCs w:val="28"/>
              </w:rPr>
              <w:lastRenderedPageBreak/>
              <w:t>Проект(ы) договора(ов)</w:t>
            </w:r>
          </w:p>
          <w:p w:rsidR="00284109" w:rsidRPr="00D600B1" w:rsidRDefault="00284109"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425F02">
            <w:pPr>
              <w:ind w:left="720" w:firstLine="14"/>
              <w:jc w:val="both"/>
              <w:rPr>
                <w:sz w:val="28"/>
                <w:szCs w:val="28"/>
              </w:rPr>
            </w:pPr>
            <w:r w:rsidRPr="00D600B1">
              <w:rPr>
                <w:sz w:val="28"/>
                <w:szCs w:val="28"/>
              </w:rPr>
              <w:t>Форма заявки участника;</w:t>
            </w:r>
          </w:p>
          <w:p w:rsidR="00284109" w:rsidRPr="00D600B1" w:rsidRDefault="00284109" w:rsidP="00425F02">
            <w:pPr>
              <w:ind w:left="720" w:firstLine="14"/>
              <w:jc w:val="both"/>
              <w:rPr>
                <w:sz w:val="28"/>
                <w:szCs w:val="28"/>
              </w:rPr>
            </w:pPr>
            <w:r w:rsidRPr="00D600B1">
              <w:rPr>
                <w:sz w:val="28"/>
                <w:szCs w:val="28"/>
              </w:rPr>
              <w:t>Форма технического предложения участника;</w:t>
            </w:r>
          </w:p>
          <w:p w:rsidR="00284109" w:rsidRPr="00D600B1" w:rsidRDefault="00284109" w:rsidP="00425F02">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284109" w:rsidRPr="00E95D6F" w:rsidRDefault="00284109" w:rsidP="00425F02">
            <w:pPr>
              <w:ind w:left="720" w:firstLine="14"/>
              <w:jc w:val="both"/>
              <w:rPr>
                <w:sz w:val="28"/>
                <w:szCs w:val="28"/>
              </w:rPr>
            </w:pPr>
            <w:r w:rsidRPr="00D600B1">
              <w:rPr>
                <w:sz w:val="28"/>
                <w:szCs w:val="28"/>
              </w:rPr>
              <w:t>Форма сведений об опыте поставки товаров.</w:t>
            </w:r>
          </w:p>
        </w:tc>
      </w:tr>
    </w:tbl>
    <w:p w:rsidR="00425F02" w:rsidRPr="00425F02" w:rsidRDefault="00425F02" w:rsidP="00425F02">
      <w:pPr>
        <w:rPr>
          <w:sz w:val="28"/>
          <w:szCs w:val="28"/>
        </w:rPr>
      </w:pPr>
    </w:p>
    <w:p w:rsidR="0058722B" w:rsidRDefault="0058722B" w:rsidP="00425F02">
      <w:pPr>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E9739B" w:rsidRDefault="00E9739B" w:rsidP="005D408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71"/>
        <w:gridCol w:w="1823"/>
        <w:gridCol w:w="559"/>
        <w:gridCol w:w="699"/>
        <w:gridCol w:w="1814"/>
        <w:gridCol w:w="419"/>
        <w:gridCol w:w="1674"/>
        <w:gridCol w:w="2234"/>
        <w:gridCol w:w="2449"/>
      </w:tblGrid>
      <w:tr w:rsidR="005D408B" w:rsidRPr="00E84D31" w:rsidTr="00ED7D3C">
        <w:tc>
          <w:tcPr>
            <w:tcW w:w="5000" w:type="pct"/>
            <w:gridSpan w:val="10"/>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A15FB4">
        <w:tc>
          <w:tcPr>
            <w:tcW w:w="1618" w:type="pct"/>
            <w:gridSpan w:val="3"/>
            <w:vAlign w:val="center"/>
          </w:tcPr>
          <w:p w:rsidR="00D600B1" w:rsidRPr="00975B87" w:rsidRDefault="00D600B1" w:rsidP="00A15FB4">
            <w:pPr>
              <w:jc w:val="center"/>
              <w:rPr>
                <w:b/>
              </w:rPr>
            </w:pPr>
            <w:r w:rsidRPr="00975B87">
              <w:rPr>
                <w:b/>
              </w:rPr>
              <w:t>Наименование товара</w:t>
            </w:r>
          </w:p>
        </w:tc>
        <w:tc>
          <w:tcPr>
            <w:tcW w:w="432" w:type="pct"/>
            <w:gridSpan w:val="2"/>
            <w:vAlign w:val="center"/>
          </w:tcPr>
          <w:p w:rsidR="00D600B1" w:rsidRPr="00975B87" w:rsidRDefault="00D600B1" w:rsidP="00A15FB4">
            <w:pPr>
              <w:jc w:val="center"/>
              <w:rPr>
                <w:b/>
              </w:rPr>
            </w:pPr>
            <w:r w:rsidRPr="00975B87">
              <w:rPr>
                <w:b/>
              </w:rPr>
              <w:t>Ед.изм.</w:t>
            </w:r>
          </w:p>
        </w:tc>
        <w:tc>
          <w:tcPr>
            <w:tcW w:w="623" w:type="pct"/>
            <w:vAlign w:val="center"/>
          </w:tcPr>
          <w:p w:rsidR="00D600B1" w:rsidRPr="00975B87" w:rsidRDefault="00D600B1" w:rsidP="00A15FB4">
            <w:pPr>
              <w:ind w:left="-108"/>
              <w:jc w:val="center"/>
              <w:rPr>
                <w:b/>
              </w:rPr>
            </w:pPr>
            <w:r w:rsidRPr="00975B87">
              <w:rPr>
                <w:b/>
              </w:rPr>
              <w:t>Количество (объем)</w:t>
            </w:r>
          </w:p>
        </w:tc>
        <w:tc>
          <w:tcPr>
            <w:tcW w:w="719" w:type="pct"/>
            <w:gridSpan w:val="2"/>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1"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ED7D3C">
        <w:tc>
          <w:tcPr>
            <w:tcW w:w="1618" w:type="pct"/>
            <w:gridSpan w:val="3"/>
            <w:vAlign w:val="center"/>
          </w:tcPr>
          <w:p w:rsidR="00D600B1" w:rsidRPr="00975B87" w:rsidRDefault="00DE686F" w:rsidP="00DE686F">
            <w:pPr>
              <w:pStyle w:val="a3"/>
              <w:numPr>
                <w:ilvl w:val="0"/>
                <w:numId w:val="19"/>
              </w:numPr>
              <w:tabs>
                <w:tab w:val="left" w:pos="426"/>
              </w:tabs>
              <w:ind w:left="0" w:firstLine="0"/>
              <w:jc w:val="both"/>
            </w:pPr>
            <w:r w:rsidRPr="00DE686F">
              <w:t>Ремень ТК-3 ХРВ 2500</w:t>
            </w:r>
          </w:p>
        </w:tc>
        <w:tc>
          <w:tcPr>
            <w:tcW w:w="432" w:type="pct"/>
            <w:gridSpan w:val="2"/>
            <w:vAlign w:val="center"/>
          </w:tcPr>
          <w:p w:rsidR="00D600B1" w:rsidRPr="00975B87" w:rsidRDefault="00D600B1" w:rsidP="00B87826">
            <w:pPr>
              <w:jc w:val="center"/>
            </w:pPr>
            <w:r w:rsidRPr="00975B87">
              <w:t>шт.</w:t>
            </w:r>
          </w:p>
        </w:tc>
        <w:tc>
          <w:tcPr>
            <w:tcW w:w="623" w:type="pct"/>
            <w:vAlign w:val="center"/>
          </w:tcPr>
          <w:p w:rsidR="00D600B1" w:rsidRPr="00975B87" w:rsidRDefault="00D600B1" w:rsidP="007F0AC9">
            <w:pPr>
              <w:jc w:val="center"/>
            </w:pPr>
            <w:r>
              <w:t>1 000</w:t>
            </w:r>
          </w:p>
        </w:tc>
        <w:tc>
          <w:tcPr>
            <w:tcW w:w="719" w:type="pct"/>
            <w:gridSpan w:val="2"/>
            <w:vAlign w:val="center"/>
          </w:tcPr>
          <w:p w:rsidR="00D600B1" w:rsidRPr="00975B87" w:rsidRDefault="007F0AC9" w:rsidP="007F0AC9">
            <w:pPr>
              <w:jc w:val="center"/>
            </w:pPr>
            <w:r>
              <w:t>988,20</w:t>
            </w:r>
          </w:p>
        </w:tc>
        <w:tc>
          <w:tcPr>
            <w:tcW w:w="767" w:type="pct"/>
            <w:vAlign w:val="center"/>
          </w:tcPr>
          <w:p w:rsidR="00D600B1" w:rsidRPr="00975B87" w:rsidRDefault="007F0AC9" w:rsidP="00B87826">
            <w:pPr>
              <w:jc w:val="center"/>
            </w:pPr>
            <w:r>
              <w:t>988 200,</w:t>
            </w:r>
            <w:r w:rsidR="00D600B1">
              <w:t>00</w:t>
            </w:r>
          </w:p>
        </w:tc>
        <w:tc>
          <w:tcPr>
            <w:tcW w:w="841" w:type="pct"/>
            <w:vAlign w:val="center"/>
          </w:tcPr>
          <w:p w:rsidR="00D600B1" w:rsidRPr="00975B87" w:rsidRDefault="007F0AC9" w:rsidP="00D600B1">
            <w:pPr>
              <w:jc w:val="center"/>
            </w:pPr>
            <w:r>
              <w:t>1 185 840</w:t>
            </w:r>
            <w:r w:rsidR="00D600B1">
              <w:t>,00</w:t>
            </w:r>
          </w:p>
        </w:tc>
      </w:tr>
      <w:tr w:rsidR="00D600B1" w:rsidRPr="00B87826" w:rsidTr="00ED7D3C">
        <w:tc>
          <w:tcPr>
            <w:tcW w:w="1618" w:type="pct"/>
            <w:gridSpan w:val="3"/>
            <w:vAlign w:val="center"/>
          </w:tcPr>
          <w:p w:rsidR="006A542C" w:rsidRDefault="007F0AC9" w:rsidP="006A542C">
            <w:pPr>
              <w:pStyle w:val="a3"/>
              <w:numPr>
                <w:ilvl w:val="0"/>
                <w:numId w:val="19"/>
              </w:numPr>
              <w:tabs>
                <w:tab w:val="left" w:pos="426"/>
              </w:tabs>
              <w:ind w:left="0" w:firstLine="0"/>
            </w:pPr>
            <w:r>
              <w:t>Резина листовая</w:t>
            </w:r>
            <w:r w:rsidR="004252D1">
              <w:t xml:space="preserve"> </w:t>
            </w:r>
            <w:r w:rsidR="004252D1" w:rsidRPr="004252D1">
              <w:t>(техпластина)</w:t>
            </w:r>
            <w:r w:rsidR="006A542C">
              <w:t xml:space="preserve"> </w:t>
            </w:r>
          </w:p>
          <w:p w:rsidR="00D600B1" w:rsidRDefault="006A542C" w:rsidP="006A542C">
            <w:pPr>
              <w:pStyle w:val="a3"/>
              <w:tabs>
                <w:tab w:val="left" w:pos="426"/>
              </w:tabs>
              <w:ind w:left="0"/>
            </w:pPr>
            <w:r w:rsidRPr="006A542C">
              <w:t>2H-I-TMКЩ-С-2</w:t>
            </w:r>
          </w:p>
        </w:tc>
        <w:tc>
          <w:tcPr>
            <w:tcW w:w="432" w:type="pct"/>
            <w:gridSpan w:val="2"/>
            <w:vAlign w:val="center"/>
          </w:tcPr>
          <w:p w:rsidR="00D600B1" w:rsidRPr="00975B87" w:rsidRDefault="00B70B26" w:rsidP="00B87826">
            <w:pPr>
              <w:jc w:val="center"/>
            </w:pPr>
            <w:r>
              <w:t>кг</w:t>
            </w:r>
            <w:r w:rsidR="00D600B1">
              <w:t>.</w:t>
            </w:r>
          </w:p>
        </w:tc>
        <w:tc>
          <w:tcPr>
            <w:tcW w:w="623" w:type="pct"/>
            <w:vAlign w:val="center"/>
          </w:tcPr>
          <w:p w:rsidR="00D600B1" w:rsidRDefault="007F0AC9" w:rsidP="007F0AC9">
            <w:pPr>
              <w:jc w:val="center"/>
            </w:pPr>
            <w:r>
              <w:t>5</w:t>
            </w:r>
            <w:r w:rsidR="00D600B1">
              <w:t>0</w:t>
            </w:r>
          </w:p>
        </w:tc>
        <w:tc>
          <w:tcPr>
            <w:tcW w:w="719" w:type="pct"/>
            <w:gridSpan w:val="2"/>
            <w:vAlign w:val="center"/>
          </w:tcPr>
          <w:p w:rsidR="00D600B1" w:rsidRDefault="007F0AC9" w:rsidP="00B87826">
            <w:pPr>
              <w:jc w:val="center"/>
            </w:pPr>
            <w:r>
              <w:t>156,00</w:t>
            </w:r>
          </w:p>
        </w:tc>
        <w:tc>
          <w:tcPr>
            <w:tcW w:w="767" w:type="pct"/>
            <w:vAlign w:val="center"/>
          </w:tcPr>
          <w:p w:rsidR="00D600B1" w:rsidRDefault="007F0AC9" w:rsidP="00B87826">
            <w:pPr>
              <w:jc w:val="center"/>
            </w:pPr>
            <w:r>
              <w:t>7 800</w:t>
            </w:r>
            <w:r w:rsidR="00D600B1">
              <w:t>,00</w:t>
            </w:r>
          </w:p>
        </w:tc>
        <w:tc>
          <w:tcPr>
            <w:tcW w:w="841" w:type="pct"/>
            <w:vAlign w:val="center"/>
          </w:tcPr>
          <w:p w:rsidR="00D600B1" w:rsidRDefault="007F0AC9" w:rsidP="007F0AC9">
            <w:pPr>
              <w:jc w:val="center"/>
            </w:pPr>
            <w:r>
              <w:t>9 360</w:t>
            </w:r>
            <w:r w:rsidR="00D600B1">
              <w:t>,00</w:t>
            </w:r>
          </w:p>
        </w:tc>
      </w:tr>
      <w:tr w:rsidR="007F0AC9" w:rsidRPr="00B87826" w:rsidTr="00ED7D3C">
        <w:tc>
          <w:tcPr>
            <w:tcW w:w="1618" w:type="pct"/>
            <w:gridSpan w:val="3"/>
            <w:vAlign w:val="center"/>
          </w:tcPr>
          <w:p w:rsidR="007F0AC9" w:rsidRDefault="007F0AC9" w:rsidP="004252D1">
            <w:pPr>
              <w:pStyle w:val="a3"/>
              <w:numPr>
                <w:ilvl w:val="0"/>
                <w:numId w:val="19"/>
              </w:numPr>
              <w:tabs>
                <w:tab w:val="left" w:pos="426"/>
              </w:tabs>
              <w:ind w:left="0" w:firstLine="0"/>
            </w:pPr>
            <w:r>
              <w:t>Резина листовая</w:t>
            </w:r>
            <w:r w:rsidR="004252D1">
              <w:t xml:space="preserve"> </w:t>
            </w:r>
            <w:r w:rsidR="004252D1" w:rsidRPr="004252D1">
              <w:t>(техпластина)</w:t>
            </w:r>
          </w:p>
          <w:p w:rsidR="006A542C" w:rsidRDefault="006A542C" w:rsidP="006A542C">
            <w:pPr>
              <w:pStyle w:val="a3"/>
              <w:tabs>
                <w:tab w:val="left" w:pos="426"/>
              </w:tabs>
              <w:ind w:left="0"/>
            </w:pPr>
            <w:r w:rsidRPr="006A542C">
              <w:t>2Н-I-МБС-С-3</w:t>
            </w:r>
          </w:p>
        </w:tc>
        <w:tc>
          <w:tcPr>
            <w:tcW w:w="432" w:type="pct"/>
            <w:gridSpan w:val="2"/>
            <w:vAlign w:val="center"/>
          </w:tcPr>
          <w:p w:rsidR="007F0AC9" w:rsidRPr="00975B87" w:rsidRDefault="00B70B26" w:rsidP="007721B3">
            <w:pPr>
              <w:jc w:val="center"/>
            </w:pPr>
            <w:r>
              <w:t>кг</w:t>
            </w:r>
            <w:r w:rsidR="007F0AC9">
              <w:t>.</w:t>
            </w:r>
          </w:p>
        </w:tc>
        <w:tc>
          <w:tcPr>
            <w:tcW w:w="623" w:type="pct"/>
            <w:vAlign w:val="center"/>
          </w:tcPr>
          <w:p w:rsidR="007F0AC9" w:rsidRDefault="007F0AC9" w:rsidP="007F0AC9">
            <w:pPr>
              <w:jc w:val="center"/>
            </w:pPr>
            <w:r>
              <w:t>50</w:t>
            </w:r>
          </w:p>
        </w:tc>
        <w:tc>
          <w:tcPr>
            <w:tcW w:w="719" w:type="pct"/>
            <w:gridSpan w:val="2"/>
            <w:vAlign w:val="center"/>
          </w:tcPr>
          <w:p w:rsidR="007F0AC9" w:rsidRDefault="007F0AC9" w:rsidP="007F0AC9">
            <w:pPr>
              <w:jc w:val="center"/>
            </w:pPr>
            <w:r>
              <w:t>156,00</w:t>
            </w:r>
          </w:p>
        </w:tc>
        <w:tc>
          <w:tcPr>
            <w:tcW w:w="767" w:type="pct"/>
            <w:vAlign w:val="center"/>
          </w:tcPr>
          <w:p w:rsidR="007F0AC9" w:rsidRDefault="007F0AC9" w:rsidP="007E7966">
            <w:pPr>
              <w:jc w:val="center"/>
            </w:pPr>
            <w:r>
              <w:t>7 800,00</w:t>
            </w:r>
          </w:p>
        </w:tc>
        <w:tc>
          <w:tcPr>
            <w:tcW w:w="841" w:type="pct"/>
            <w:vAlign w:val="center"/>
          </w:tcPr>
          <w:p w:rsidR="007F0AC9" w:rsidRDefault="007F0AC9" w:rsidP="007E7966">
            <w:pPr>
              <w:jc w:val="center"/>
            </w:pPr>
            <w:r>
              <w:t>9 360,00</w:t>
            </w:r>
          </w:p>
        </w:tc>
      </w:tr>
      <w:tr w:rsidR="001F14FB" w:rsidRPr="00B87826" w:rsidTr="00ED7D3C">
        <w:tc>
          <w:tcPr>
            <w:tcW w:w="1618" w:type="pct"/>
            <w:gridSpan w:val="3"/>
          </w:tcPr>
          <w:p w:rsidR="001F14FB" w:rsidRPr="00975B87" w:rsidRDefault="001F14FB" w:rsidP="007F0AC9">
            <w:pPr>
              <w:jc w:val="both"/>
              <w:rPr>
                <w:b/>
              </w:rPr>
            </w:pPr>
            <w:r w:rsidRPr="00975B87">
              <w:rPr>
                <w:b/>
              </w:rPr>
              <w:t>ИТОГО начальная (максимальная) цена договора (цена лота), руб.</w:t>
            </w:r>
          </w:p>
        </w:tc>
        <w:tc>
          <w:tcPr>
            <w:tcW w:w="432" w:type="pct"/>
            <w:gridSpan w:val="2"/>
            <w:vAlign w:val="center"/>
          </w:tcPr>
          <w:p w:rsidR="001F14FB" w:rsidRPr="00975B87" w:rsidRDefault="001F14FB" w:rsidP="00B87826">
            <w:pPr>
              <w:jc w:val="center"/>
            </w:pPr>
            <w:r w:rsidRPr="00975B87">
              <w:t>-</w:t>
            </w:r>
          </w:p>
        </w:tc>
        <w:tc>
          <w:tcPr>
            <w:tcW w:w="623" w:type="pct"/>
            <w:vAlign w:val="center"/>
          </w:tcPr>
          <w:p w:rsidR="001F14FB" w:rsidRPr="00975B87" w:rsidRDefault="001F14FB" w:rsidP="00B87826">
            <w:pPr>
              <w:jc w:val="center"/>
            </w:pPr>
            <w:r w:rsidRPr="00975B87">
              <w:t>-</w:t>
            </w:r>
          </w:p>
        </w:tc>
        <w:tc>
          <w:tcPr>
            <w:tcW w:w="719" w:type="pct"/>
            <w:gridSpan w:val="2"/>
            <w:vAlign w:val="center"/>
          </w:tcPr>
          <w:p w:rsidR="001F14FB" w:rsidRPr="00975B87" w:rsidRDefault="001F14FB" w:rsidP="00D600B1">
            <w:pPr>
              <w:jc w:val="center"/>
            </w:pPr>
            <w:r w:rsidRPr="00975B87">
              <w:t>-</w:t>
            </w:r>
          </w:p>
        </w:tc>
        <w:tc>
          <w:tcPr>
            <w:tcW w:w="767" w:type="pct"/>
            <w:vAlign w:val="center"/>
          </w:tcPr>
          <w:p w:rsidR="001F14FB" w:rsidRPr="00ED7D3C" w:rsidRDefault="007F0AC9" w:rsidP="00A075AE">
            <w:pPr>
              <w:jc w:val="center"/>
              <w:rPr>
                <w:b/>
              </w:rPr>
            </w:pPr>
            <w:r>
              <w:rPr>
                <w:b/>
              </w:rPr>
              <w:t>1 003 800,00</w:t>
            </w:r>
          </w:p>
        </w:tc>
        <w:tc>
          <w:tcPr>
            <w:tcW w:w="841" w:type="pct"/>
            <w:vAlign w:val="center"/>
          </w:tcPr>
          <w:p w:rsidR="001F14FB" w:rsidRPr="00ED7D3C" w:rsidRDefault="007F0AC9" w:rsidP="00A075AE">
            <w:pPr>
              <w:jc w:val="center"/>
              <w:rPr>
                <w:b/>
              </w:rPr>
            </w:pPr>
            <w:r>
              <w:rPr>
                <w:b/>
              </w:rPr>
              <w:t>1 204 560,00</w:t>
            </w:r>
          </w:p>
        </w:tc>
      </w:tr>
      <w:tr w:rsidR="001F14FB" w:rsidTr="00ED7D3C">
        <w:tc>
          <w:tcPr>
            <w:tcW w:w="1618" w:type="pct"/>
            <w:gridSpan w:val="3"/>
          </w:tcPr>
          <w:p w:rsidR="001F14FB" w:rsidRPr="00975B87" w:rsidRDefault="001F14FB" w:rsidP="007F0AC9">
            <w:pPr>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382" w:type="pct"/>
            <w:gridSpan w:val="7"/>
          </w:tcPr>
          <w:p w:rsidR="001F14FB" w:rsidRPr="00975B87" w:rsidRDefault="001F14FB" w:rsidP="00ED7D3C">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F14FB" w:rsidTr="00ED7D3C">
        <w:tc>
          <w:tcPr>
            <w:tcW w:w="1618" w:type="pct"/>
            <w:gridSpan w:val="3"/>
          </w:tcPr>
          <w:p w:rsidR="001F14FB" w:rsidRPr="00975B87" w:rsidRDefault="001F14FB" w:rsidP="007F0AC9">
            <w:pPr>
              <w:jc w:val="both"/>
              <w:rPr>
                <w:b/>
                <w:bCs/>
              </w:rPr>
            </w:pPr>
            <w:r w:rsidRPr="00975B87">
              <w:rPr>
                <w:b/>
                <w:bCs/>
              </w:rPr>
              <w:t>Применяемая при расчете начальной (максимальной) цены ставка НДС</w:t>
            </w:r>
          </w:p>
        </w:tc>
        <w:tc>
          <w:tcPr>
            <w:tcW w:w="3382" w:type="pct"/>
            <w:gridSpan w:val="7"/>
          </w:tcPr>
          <w:p w:rsidR="001F14FB" w:rsidRPr="00975B87" w:rsidRDefault="001F14FB" w:rsidP="00A50A20">
            <w:pPr>
              <w:jc w:val="both"/>
              <w:rPr>
                <w:bCs/>
              </w:rPr>
            </w:pPr>
            <w:r w:rsidRPr="00975B87">
              <w:rPr>
                <w:bCs/>
              </w:rPr>
              <w:t>20%</w:t>
            </w:r>
          </w:p>
        </w:tc>
      </w:tr>
      <w:tr w:rsidR="001F14FB" w:rsidTr="00ED7D3C">
        <w:tc>
          <w:tcPr>
            <w:tcW w:w="5000" w:type="pct"/>
            <w:gridSpan w:val="10"/>
          </w:tcPr>
          <w:p w:rsidR="001F14FB" w:rsidRPr="00BF0B79" w:rsidRDefault="001F14FB" w:rsidP="00A075AE">
            <w:pPr>
              <w:jc w:val="both"/>
              <w:rPr>
                <w:b/>
                <w:bCs/>
                <w:i/>
              </w:rPr>
            </w:pPr>
            <w:r w:rsidRPr="00BF0B79">
              <w:rPr>
                <w:b/>
                <w:sz w:val="28"/>
                <w:szCs w:val="28"/>
              </w:rPr>
              <w:t>2. Требования к товарам</w:t>
            </w:r>
          </w:p>
        </w:tc>
      </w:tr>
      <w:tr w:rsidR="00B50BCA" w:rsidRPr="00BF0B79" w:rsidTr="007F0AC9">
        <w:tc>
          <w:tcPr>
            <w:tcW w:w="899" w:type="pct"/>
            <w:vMerge w:val="restart"/>
          </w:tcPr>
          <w:p w:rsidR="00B50BCA" w:rsidRPr="00AB4865" w:rsidRDefault="00B50BCA" w:rsidP="00B50BCA">
            <w:r w:rsidRPr="00AB4865">
              <w:rPr>
                <w:bCs/>
              </w:rPr>
              <w:t xml:space="preserve">Поставка </w:t>
            </w:r>
            <w:r>
              <w:rPr>
                <w:bCs/>
              </w:rPr>
              <w:t xml:space="preserve">резинотехнических </w:t>
            </w:r>
            <w:r w:rsidRPr="00AB4865">
              <w:rPr>
                <w:bCs/>
              </w:rPr>
              <w:t>изделий</w:t>
            </w:r>
          </w:p>
        </w:tc>
        <w:tc>
          <w:tcPr>
            <w:tcW w:w="911" w:type="pct"/>
            <w:gridSpan w:val="3"/>
          </w:tcPr>
          <w:p w:rsidR="00B50BCA" w:rsidRPr="00AB4865" w:rsidRDefault="00B50BCA" w:rsidP="007F0AC9">
            <w:r w:rsidRPr="00AB4865">
              <w:rPr>
                <w:bCs/>
              </w:rPr>
              <w:t>Нормативные документы, согласно которым установлены требования</w:t>
            </w:r>
          </w:p>
        </w:tc>
        <w:tc>
          <w:tcPr>
            <w:tcW w:w="3190" w:type="pct"/>
            <w:gridSpan w:val="6"/>
          </w:tcPr>
          <w:p w:rsidR="00B50BCA" w:rsidRDefault="0088235F" w:rsidP="00284109">
            <w:pPr>
              <w:jc w:val="both"/>
            </w:pPr>
            <w:r w:rsidRPr="0088235F">
              <w:t>Европейские стандарты ISO 4184, BS 3790, DIN 7753.</w:t>
            </w:r>
          </w:p>
          <w:p w:rsidR="00B50BCA" w:rsidRDefault="00B50BCA" w:rsidP="00284109">
            <w:pPr>
              <w:jc w:val="both"/>
            </w:pPr>
            <w:r>
              <w:t xml:space="preserve">ГОСТ 7338-90. </w:t>
            </w:r>
            <w:r w:rsidRPr="00FD330F">
              <w:t>Пластины резиновые и резинотканевые. Технические условия</w:t>
            </w:r>
            <w:r>
              <w:t>.</w:t>
            </w:r>
          </w:p>
          <w:p w:rsidR="00B50BCA" w:rsidRDefault="00B50BCA" w:rsidP="00284109">
            <w:pPr>
              <w:jc w:val="both"/>
            </w:pPr>
            <w:r>
              <w:t>Требования завода-изготовителя цельнометаллических пассажирских вагонов.</w:t>
            </w:r>
          </w:p>
          <w:p w:rsidR="00B50BCA" w:rsidRDefault="00B50BCA" w:rsidP="00284109">
            <w:pPr>
              <w:jc w:val="both"/>
            </w:pPr>
            <w:r>
              <w:t>Правила технической эксплуатации железных дорог Российской Федерации, утвержденные приказом Министерства транспорта РФ от 21.12.2010 № 286, в части обеспечения безопасности движения поездом и перевозки пассажиров, Приложение № 5 пункты 21, 23, 30, 31, 32.</w:t>
            </w:r>
          </w:p>
          <w:p w:rsidR="00B50BCA" w:rsidRPr="00AB4865" w:rsidRDefault="00B50BCA" w:rsidP="008A0C50">
            <w:pPr>
              <w:jc w:val="both"/>
            </w:pPr>
            <w:r>
              <w:lastRenderedPageBreak/>
              <w:t>Технический регламент Таможенного союза ТР ТС 018/2011 «О безопасности колесных транспортных средств».</w:t>
            </w:r>
          </w:p>
        </w:tc>
      </w:tr>
      <w:tr w:rsidR="00B50BCA" w:rsidRPr="00BF0B79" w:rsidTr="004252D1">
        <w:tc>
          <w:tcPr>
            <w:tcW w:w="899" w:type="pct"/>
            <w:vMerge/>
          </w:tcPr>
          <w:p w:rsidR="00B50BCA" w:rsidRPr="00AB4865" w:rsidRDefault="00B50BCA" w:rsidP="007F0AC9">
            <w:pPr>
              <w:rPr>
                <w:i/>
              </w:rPr>
            </w:pPr>
          </w:p>
        </w:tc>
        <w:tc>
          <w:tcPr>
            <w:tcW w:w="911" w:type="pct"/>
            <w:gridSpan w:val="3"/>
            <w:vMerge w:val="restart"/>
          </w:tcPr>
          <w:p w:rsidR="00B50BCA" w:rsidRPr="00AB4865" w:rsidRDefault="00B50BCA" w:rsidP="007F0AC9">
            <w:pPr>
              <w:rPr>
                <w:i/>
              </w:rPr>
            </w:pPr>
            <w:r w:rsidRPr="00AB4865">
              <w:rPr>
                <w:bCs/>
              </w:rPr>
              <w:t>Технические и функциональные характеристики товара</w:t>
            </w:r>
          </w:p>
        </w:tc>
        <w:tc>
          <w:tcPr>
            <w:tcW w:w="1007" w:type="pct"/>
            <w:gridSpan w:val="3"/>
          </w:tcPr>
          <w:p w:rsidR="00B50BCA" w:rsidRPr="00AB4865" w:rsidRDefault="00B50BCA" w:rsidP="00DE686F">
            <w:pPr>
              <w:pStyle w:val="a3"/>
              <w:numPr>
                <w:ilvl w:val="0"/>
                <w:numId w:val="20"/>
              </w:numPr>
              <w:tabs>
                <w:tab w:val="left" w:pos="426"/>
              </w:tabs>
              <w:ind w:left="0" w:firstLine="0"/>
            </w:pPr>
            <w:r>
              <w:t>Ремень ТК-3 ХРВ 2500 (или эквивалент)</w:t>
            </w:r>
          </w:p>
        </w:tc>
        <w:tc>
          <w:tcPr>
            <w:tcW w:w="2183" w:type="pct"/>
            <w:gridSpan w:val="3"/>
          </w:tcPr>
          <w:p w:rsidR="00B50BCA" w:rsidRDefault="00B50BCA" w:rsidP="00DE686F">
            <w:pPr>
              <w:tabs>
                <w:tab w:val="left" w:pos="618"/>
              </w:tabs>
              <w:jc w:val="both"/>
            </w:pPr>
            <w:r>
              <w:t>Ре</w:t>
            </w:r>
            <w:r w:rsidRPr="00DE686F">
              <w:t>мень клиновый зубчатый с усиленным полиэ</w:t>
            </w:r>
            <w:r>
              <w:t>стеровым кордом узкого профиля.</w:t>
            </w:r>
          </w:p>
          <w:p w:rsidR="00B50BCA" w:rsidRDefault="00B50BCA" w:rsidP="006E32D9">
            <w:pPr>
              <w:tabs>
                <w:tab w:val="left" w:pos="618"/>
              </w:tabs>
              <w:jc w:val="both"/>
            </w:pPr>
            <w:r>
              <w:t xml:space="preserve">Характеристики: устойчивый к горюче-смазочным материалам, устойчивый к температурам от </w:t>
            </w:r>
            <w:r w:rsidRPr="00DE686F">
              <w:t>-30</w:t>
            </w:r>
            <w:r>
              <w:t xml:space="preserve">°С до +90°С, электропроводность согласно </w:t>
            </w:r>
            <w:r>
              <w:rPr>
                <w:lang w:val="en-US"/>
              </w:rPr>
              <w:t>ISO</w:t>
            </w:r>
            <w:r>
              <w:t xml:space="preserve"> 1813, повышенная передаваемая мощность, возможность использования в тропических условиях, пылестойкость. </w:t>
            </w:r>
          </w:p>
          <w:p w:rsidR="00B50BCA" w:rsidRDefault="00B50BCA" w:rsidP="006E32D9">
            <w:pPr>
              <w:tabs>
                <w:tab w:val="left" w:pos="618"/>
              </w:tabs>
              <w:jc w:val="both"/>
            </w:pPr>
            <w:r>
              <w:t>Основные материалы: компаунд из хлоропрена, усиленный волокнами, кордшнур из полиэстера.</w:t>
            </w:r>
          </w:p>
          <w:p w:rsidR="00B50BCA" w:rsidRDefault="00B50BCA" w:rsidP="006E32D9">
            <w:pPr>
              <w:tabs>
                <w:tab w:val="left" w:pos="618"/>
              </w:tabs>
              <w:jc w:val="both"/>
            </w:pPr>
            <w:r>
              <w:t xml:space="preserve">Основные размеры: </w:t>
            </w:r>
          </w:p>
          <w:p w:rsidR="00B50BCA" w:rsidRDefault="00B50BCA" w:rsidP="006E32D9">
            <w:pPr>
              <w:tabs>
                <w:tab w:val="left" w:pos="618"/>
              </w:tabs>
              <w:jc w:val="both"/>
            </w:pPr>
            <w:r>
              <w:t xml:space="preserve">профиль – ХРВ, </w:t>
            </w:r>
          </w:p>
          <w:p w:rsidR="00B50BCA" w:rsidRDefault="00B50BCA" w:rsidP="006E32D9">
            <w:pPr>
              <w:tabs>
                <w:tab w:val="left" w:pos="618"/>
              </w:tabs>
              <w:jc w:val="both"/>
            </w:pPr>
            <w:r>
              <w:t xml:space="preserve">ширина – 16,3 мм, </w:t>
            </w:r>
          </w:p>
          <w:p w:rsidR="00B50BCA" w:rsidRDefault="00B50BCA" w:rsidP="006E32D9">
            <w:pPr>
              <w:tabs>
                <w:tab w:val="left" w:pos="618"/>
              </w:tabs>
              <w:jc w:val="both"/>
            </w:pPr>
            <w:r>
              <w:t xml:space="preserve">высота – 13 мм, </w:t>
            </w:r>
          </w:p>
          <w:p w:rsidR="00B50BCA" w:rsidRDefault="00B50BCA" w:rsidP="006E32D9">
            <w:pPr>
              <w:tabs>
                <w:tab w:val="left" w:pos="618"/>
              </w:tabs>
              <w:jc w:val="both"/>
            </w:pPr>
            <w:r>
              <w:t xml:space="preserve">внешняя длина – 2522+3 мм, </w:t>
            </w:r>
          </w:p>
          <w:p w:rsidR="00B50BCA" w:rsidRDefault="00B50BCA" w:rsidP="006E32D9">
            <w:pPr>
              <w:tabs>
                <w:tab w:val="left" w:pos="618"/>
              </w:tabs>
              <w:jc w:val="both"/>
            </w:pPr>
            <w:r>
              <w:t xml:space="preserve">расчетная длина – 2500+3 мм, </w:t>
            </w:r>
          </w:p>
          <w:p w:rsidR="00B50BCA" w:rsidRDefault="00B50BCA" w:rsidP="006E32D9">
            <w:pPr>
              <w:tabs>
                <w:tab w:val="left" w:pos="618"/>
              </w:tabs>
              <w:jc w:val="both"/>
            </w:pPr>
            <w:r>
              <w:t xml:space="preserve">внутренняя длина – 2440+3 мм, </w:t>
            </w:r>
          </w:p>
          <w:p w:rsidR="00B50BCA" w:rsidRDefault="00B50BCA" w:rsidP="006E32D9">
            <w:pPr>
              <w:tabs>
                <w:tab w:val="left" w:pos="618"/>
              </w:tabs>
              <w:jc w:val="both"/>
            </w:pPr>
            <w:r>
              <w:t xml:space="preserve">вес – 0,48 кг, </w:t>
            </w:r>
          </w:p>
          <w:p w:rsidR="00B50BCA" w:rsidRDefault="00B50BCA" w:rsidP="006E32D9">
            <w:pPr>
              <w:tabs>
                <w:tab w:val="left" w:pos="618"/>
              </w:tabs>
              <w:jc w:val="both"/>
            </w:pPr>
            <w:r>
              <w:t xml:space="preserve">максимальный диаметр шкива – 100 мм, </w:t>
            </w:r>
          </w:p>
          <w:p w:rsidR="00B50BCA" w:rsidRDefault="00B50BCA" w:rsidP="006E32D9">
            <w:pPr>
              <w:tabs>
                <w:tab w:val="left" w:pos="618"/>
              </w:tabs>
              <w:jc w:val="both"/>
            </w:pPr>
            <w:r>
              <w:t>максимальная линейная скорость – 50 м/с.</w:t>
            </w:r>
          </w:p>
          <w:p w:rsidR="00B50BCA" w:rsidRDefault="0088235F" w:rsidP="006E32D9">
            <w:pPr>
              <w:tabs>
                <w:tab w:val="left" w:pos="618"/>
              </w:tabs>
              <w:jc w:val="both"/>
            </w:pPr>
            <w:r w:rsidRPr="0088235F">
              <w:t>Европейские стандарты ISO 4184, BS 3790, DIN 7753.</w:t>
            </w:r>
          </w:p>
          <w:p w:rsidR="00B50BCA" w:rsidRPr="006E32D9" w:rsidRDefault="00B50BCA" w:rsidP="006E32D9">
            <w:pPr>
              <w:tabs>
                <w:tab w:val="left" w:pos="618"/>
              </w:tabs>
              <w:jc w:val="both"/>
            </w:pPr>
            <w:r>
              <w:t>Сертификат соответствия требованиям ТР ТС 018/2011.</w:t>
            </w:r>
          </w:p>
        </w:tc>
      </w:tr>
      <w:tr w:rsidR="00B50BCA" w:rsidRPr="00BF0B79" w:rsidTr="004252D1">
        <w:tc>
          <w:tcPr>
            <w:tcW w:w="899" w:type="pct"/>
            <w:vMerge/>
          </w:tcPr>
          <w:p w:rsidR="00B50BCA" w:rsidRPr="00AB4865" w:rsidRDefault="00B50BCA" w:rsidP="007F0AC9">
            <w:pPr>
              <w:rPr>
                <w:i/>
              </w:rPr>
            </w:pPr>
          </w:p>
        </w:tc>
        <w:tc>
          <w:tcPr>
            <w:tcW w:w="911" w:type="pct"/>
            <w:gridSpan w:val="3"/>
            <w:vMerge/>
          </w:tcPr>
          <w:p w:rsidR="00B50BCA" w:rsidRPr="00AB4865" w:rsidRDefault="00B50BCA" w:rsidP="007F0AC9">
            <w:pPr>
              <w:rPr>
                <w:bCs/>
              </w:rPr>
            </w:pPr>
          </w:p>
        </w:tc>
        <w:tc>
          <w:tcPr>
            <w:tcW w:w="1007" w:type="pct"/>
            <w:gridSpan w:val="3"/>
          </w:tcPr>
          <w:p w:rsidR="00B50BCA" w:rsidRDefault="00B50BCA" w:rsidP="004252D1">
            <w:pPr>
              <w:pStyle w:val="a3"/>
              <w:numPr>
                <w:ilvl w:val="0"/>
                <w:numId w:val="20"/>
              </w:numPr>
              <w:tabs>
                <w:tab w:val="left" w:pos="426"/>
              </w:tabs>
              <w:ind w:left="0" w:firstLine="0"/>
            </w:pPr>
            <w:r>
              <w:t xml:space="preserve">Резина листовая (техпластина) </w:t>
            </w:r>
          </w:p>
          <w:p w:rsidR="00B50BCA" w:rsidRPr="00AB4865" w:rsidRDefault="00B50BCA" w:rsidP="004252D1">
            <w:pPr>
              <w:pStyle w:val="a3"/>
              <w:tabs>
                <w:tab w:val="left" w:pos="426"/>
              </w:tabs>
              <w:ind w:left="0"/>
            </w:pPr>
            <w:r w:rsidRPr="004252D1">
              <w:t>2H-I-TMКЩ-С-2</w:t>
            </w:r>
            <w:r>
              <w:t xml:space="preserve"> (или эквивалент) </w:t>
            </w:r>
          </w:p>
        </w:tc>
        <w:tc>
          <w:tcPr>
            <w:tcW w:w="2183" w:type="pct"/>
            <w:gridSpan w:val="3"/>
          </w:tcPr>
          <w:p w:rsidR="00B50BCA" w:rsidRDefault="00B50BCA" w:rsidP="007721B3">
            <w:pPr>
              <w:tabs>
                <w:tab w:val="left" w:pos="618"/>
              </w:tabs>
              <w:jc w:val="both"/>
            </w:pPr>
            <w:r>
              <w:t>Ширина 800 мм ± 15,0;</w:t>
            </w:r>
          </w:p>
          <w:p w:rsidR="00C37CE3" w:rsidRDefault="00C37CE3" w:rsidP="007721B3">
            <w:pPr>
              <w:tabs>
                <w:tab w:val="left" w:pos="618"/>
              </w:tabs>
              <w:jc w:val="both"/>
            </w:pPr>
            <w:r w:rsidRPr="00C37CE3">
              <w:t>Длина не менее 3000 мм и не более 30000 мм ± 10,0.</w:t>
            </w:r>
          </w:p>
          <w:p w:rsidR="00B50BCA" w:rsidRDefault="00B50BCA" w:rsidP="007721B3">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B50BCA" w:rsidRPr="00AB4865" w:rsidRDefault="00B50BCA" w:rsidP="007721B3">
            <w:pPr>
              <w:tabs>
                <w:tab w:val="left" w:pos="618"/>
              </w:tabs>
              <w:jc w:val="both"/>
            </w:pPr>
            <w:r w:rsidRPr="006A542C">
              <w:t>ГОСТ 7338-90.</w:t>
            </w:r>
          </w:p>
        </w:tc>
      </w:tr>
      <w:tr w:rsidR="00B50BCA" w:rsidRPr="00BF0B79" w:rsidTr="006A542C">
        <w:trPr>
          <w:trHeight w:val="2458"/>
        </w:trPr>
        <w:tc>
          <w:tcPr>
            <w:tcW w:w="899" w:type="pct"/>
            <w:vMerge/>
          </w:tcPr>
          <w:p w:rsidR="00B50BCA" w:rsidRPr="00AB4865" w:rsidRDefault="00B50BCA" w:rsidP="007F0AC9">
            <w:pPr>
              <w:rPr>
                <w:i/>
              </w:rPr>
            </w:pPr>
          </w:p>
        </w:tc>
        <w:tc>
          <w:tcPr>
            <w:tcW w:w="911" w:type="pct"/>
            <w:gridSpan w:val="3"/>
            <w:vMerge/>
          </w:tcPr>
          <w:p w:rsidR="00B50BCA" w:rsidRPr="00AB4865" w:rsidRDefault="00B50BCA" w:rsidP="007F0AC9">
            <w:pPr>
              <w:rPr>
                <w:bCs/>
              </w:rPr>
            </w:pPr>
          </w:p>
        </w:tc>
        <w:tc>
          <w:tcPr>
            <w:tcW w:w="1007" w:type="pct"/>
            <w:gridSpan w:val="3"/>
          </w:tcPr>
          <w:p w:rsidR="00B50BCA" w:rsidRDefault="00B50BCA" w:rsidP="004252D1">
            <w:pPr>
              <w:pStyle w:val="a3"/>
              <w:numPr>
                <w:ilvl w:val="0"/>
                <w:numId w:val="20"/>
              </w:numPr>
              <w:tabs>
                <w:tab w:val="left" w:pos="426"/>
              </w:tabs>
              <w:ind w:left="0" w:firstLine="0"/>
            </w:pPr>
            <w:r w:rsidRPr="004252D1">
              <w:t xml:space="preserve">Резина листовая (техпластина) </w:t>
            </w:r>
          </w:p>
          <w:p w:rsidR="00B50BCA" w:rsidRPr="00AB4865" w:rsidRDefault="00B50BCA" w:rsidP="006A542C">
            <w:pPr>
              <w:pStyle w:val="a3"/>
              <w:tabs>
                <w:tab w:val="left" w:pos="426"/>
              </w:tabs>
              <w:ind w:left="0"/>
            </w:pPr>
            <w:r>
              <w:t xml:space="preserve">2Н-I-МБС-С-3 (или эквивалент) </w:t>
            </w:r>
          </w:p>
        </w:tc>
        <w:tc>
          <w:tcPr>
            <w:tcW w:w="2183" w:type="pct"/>
            <w:gridSpan w:val="3"/>
          </w:tcPr>
          <w:p w:rsidR="00B50BCA" w:rsidRDefault="00B50BCA" w:rsidP="006A542C">
            <w:pPr>
              <w:tabs>
                <w:tab w:val="left" w:pos="618"/>
              </w:tabs>
              <w:jc w:val="both"/>
            </w:pPr>
            <w:r>
              <w:t>Ширина 800 мм ± 15,0;</w:t>
            </w:r>
          </w:p>
          <w:p w:rsidR="00C37CE3" w:rsidRDefault="00C37CE3" w:rsidP="006A542C">
            <w:pPr>
              <w:tabs>
                <w:tab w:val="left" w:pos="618"/>
              </w:tabs>
              <w:jc w:val="both"/>
            </w:pPr>
            <w:r w:rsidRPr="00C37CE3">
              <w:t>Длина не менее 3000 мм и не более 30000 мм ± 10,0.</w:t>
            </w:r>
          </w:p>
          <w:p w:rsidR="00B50BCA" w:rsidRDefault="00B50BCA" w:rsidP="006A542C">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B50BCA" w:rsidRPr="00AB4865" w:rsidRDefault="00B50BCA" w:rsidP="006A542C">
            <w:pPr>
              <w:tabs>
                <w:tab w:val="left" w:pos="618"/>
              </w:tabs>
              <w:jc w:val="both"/>
            </w:pPr>
            <w:r>
              <w:t>ГОСТ 7338-90.</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безопасности товара</w:t>
            </w:r>
          </w:p>
        </w:tc>
        <w:tc>
          <w:tcPr>
            <w:tcW w:w="3190" w:type="pct"/>
            <w:gridSpan w:val="6"/>
          </w:tcPr>
          <w:p w:rsidR="00B50BCA" w:rsidRPr="00AB4865" w:rsidRDefault="00B50BCA" w:rsidP="006A542C">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качеству товара</w:t>
            </w:r>
          </w:p>
        </w:tc>
        <w:tc>
          <w:tcPr>
            <w:tcW w:w="3190" w:type="pct"/>
            <w:gridSpan w:val="6"/>
          </w:tcPr>
          <w:p w:rsidR="00B50BCA" w:rsidRDefault="00B50BCA" w:rsidP="00432DAA">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B50BCA" w:rsidRPr="00AB4865" w:rsidRDefault="00B50BCA" w:rsidP="00B50BCA">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B50BCA" w:rsidRPr="00BF0B79" w:rsidTr="007F0AC9">
        <w:trPr>
          <w:trHeight w:val="1216"/>
        </w:trPr>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упаковке, отгрузке, маркировке и хранению товара</w:t>
            </w:r>
          </w:p>
        </w:tc>
        <w:tc>
          <w:tcPr>
            <w:tcW w:w="3190" w:type="pct"/>
            <w:gridSpan w:val="6"/>
          </w:tcPr>
          <w:p w:rsidR="00B50BCA" w:rsidRDefault="00B50BCA" w:rsidP="00AB4865">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B50BCA" w:rsidRPr="00AB4865" w:rsidRDefault="00B50BCA" w:rsidP="00AB4865">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B50BCA" w:rsidRPr="00BF0B79" w:rsidTr="003132BC">
        <w:trPr>
          <w:trHeight w:val="332"/>
        </w:trPr>
        <w:tc>
          <w:tcPr>
            <w:tcW w:w="899" w:type="pct"/>
            <w:vMerge/>
          </w:tcPr>
          <w:p w:rsidR="00B50BCA" w:rsidRPr="00AB4865" w:rsidRDefault="00B50BCA" w:rsidP="007F0AC9">
            <w:pPr>
              <w:rPr>
                <w:i/>
              </w:rPr>
            </w:pPr>
          </w:p>
        </w:tc>
        <w:tc>
          <w:tcPr>
            <w:tcW w:w="911" w:type="pct"/>
            <w:gridSpan w:val="3"/>
          </w:tcPr>
          <w:p w:rsidR="00B50BCA" w:rsidRDefault="00B50BCA" w:rsidP="007F0AC9">
            <w:pPr>
              <w:rPr>
                <w:bCs/>
              </w:rPr>
            </w:pPr>
            <w:r>
              <w:rPr>
                <w:bCs/>
              </w:rPr>
              <w:t xml:space="preserve">Сведения о возможности предоставить эквивалентные товары. </w:t>
            </w:r>
          </w:p>
          <w:p w:rsidR="00B50BCA" w:rsidRPr="00AB4865" w:rsidRDefault="00B50BCA" w:rsidP="007F0AC9">
            <w:pPr>
              <w:rPr>
                <w:bCs/>
              </w:rPr>
            </w:pPr>
            <w:r>
              <w:rPr>
                <w:bCs/>
              </w:rPr>
              <w:lastRenderedPageBreak/>
              <w:t xml:space="preserve">Параметры эквивалентности. </w:t>
            </w:r>
          </w:p>
        </w:tc>
        <w:tc>
          <w:tcPr>
            <w:tcW w:w="3190" w:type="pct"/>
            <w:gridSpan w:val="6"/>
          </w:tcPr>
          <w:p w:rsidR="00DB3885" w:rsidRDefault="00DB3885" w:rsidP="00DB3885">
            <w:pPr>
              <w:jc w:val="both"/>
            </w:pPr>
            <w:r>
              <w:lastRenderedPageBreak/>
              <w:t>Эквивалентный товар определяется исходя из параметров, указанных в техническом задании.</w:t>
            </w:r>
          </w:p>
          <w:p w:rsidR="00DB3885" w:rsidRDefault="00DB3885" w:rsidP="00DB3885">
            <w:pPr>
              <w:jc w:val="both"/>
            </w:pPr>
            <w:r>
              <w:t>Эквивалентными признаются товары, соответствующие указанным в таблице товарам по техническим и функциональным характеристикам.</w:t>
            </w:r>
          </w:p>
          <w:p w:rsidR="00B50BCA" w:rsidRPr="00AB4865" w:rsidRDefault="00DB3885" w:rsidP="00DB3885">
            <w:pPr>
              <w:jc w:val="both"/>
            </w:pPr>
            <w:r>
              <w:lastRenderedPageBreak/>
              <w:t>П</w:t>
            </w:r>
            <w:r w:rsidRPr="00DB3885">
              <w:t>ри поставке эквивалентного товара, в техническом предложении необходимо указат</w:t>
            </w:r>
            <w:r w:rsidR="00B50BCA">
              <w:t>ь марку изделия</w:t>
            </w:r>
            <w:r w:rsidR="003132BC">
              <w:t>, его наименование, ГОСТ, наименование производителя, страну производителя, гарантийный срок эксплуатации.</w:t>
            </w:r>
          </w:p>
        </w:tc>
      </w:tr>
      <w:tr w:rsidR="001F14FB" w:rsidRPr="00BF0B79" w:rsidTr="00ED7D3C">
        <w:tc>
          <w:tcPr>
            <w:tcW w:w="5000" w:type="pct"/>
            <w:gridSpan w:val="10"/>
          </w:tcPr>
          <w:p w:rsidR="001F14FB" w:rsidRPr="00AB4865" w:rsidRDefault="001F14FB" w:rsidP="00AB4865">
            <w:pPr>
              <w:jc w:val="both"/>
              <w:rPr>
                <w:b/>
                <w:i/>
              </w:rPr>
            </w:pPr>
            <w:r w:rsidRPr="00AB4865">
              <w:rPr>
                <w:b/>
              </w:rPr>
              <w:lastRenderedPageBreak/>
              <w:t>3. Требования к результатам</w:t>
            </w:r>
          </w:p>
        </w:tc>
      </w:tr>
      <w:tr w:rsidR="001F14FB" w:rsidRPr="00BF0B79" w:rsidTr="00ED7D3C">
        <w:tc>
          <w:tcPr>
            <w:tcW w:w="5000" w:type="pct"/>
            <w:gridSpan w:val="10"/>
          </w:tcPr>
          <w:p w:rsidR="001F14FB" w:rsidRPr="00AB4865" w:rsidRDefault="001F14FB"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w:t>
            </w:r>
            <w:r w:rsidR="00371E2B" w:rsidRPr="00AB4865">
              <w:rPr>
                <w:bCs/>
              </w:rPr>
              <w:t>тацией и договором требованиям.</w:t>
            </w:r>
          </w:p>
        </w:tc>
      </w:tr>
      <w:tr w:rsidR="001F14FB" w:rsidRPr="00BF0B79" w:rsidTr="00ED7D3C">
        <w:tc>
          <w:tcPr>
            <w:tcW w:w="5000" w:type="pct"/>
            <w:gridSpan w:val="10"/>
          </w:tcPr>
          <w:p w:rsidR="001F14FB" w:rsidRPr="00AB4865" w:rsidRDefault="001F14FB"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14FB" w:rsidRPr="00BF0B79" w:rsidTr="00ED7D3C">
        <w:tc>
          <w:tcPr>
            <w:tcW w:w="992" w:type="pct"/>
            <w:gridSpan w:val="2"/>
          </w:tcPr>
          <w:p w:rsidR="001F14FB" w:rsidRPr="00AB4865" w:rsidRDefault="001F14FB" w:rsidP="00517106">
            <w:pPr>
              <w:jc w:val="both"/>
            </w:pPr>
            <w:r w:rsidRPr="00AB4865">
              <w:t xml:space="preserve">Место </w:t>
            </w:r>
            <w:r w:rsidRPr="00AB4865">
              <w:rPr>
                <w:bCs/>
              </w:rPr>
              <w:t>поставки товаров</w:t>
            </w:r>
          </w:p>
        </w:tc>
        <w:tc>
          <w:tcPr>
            <w:tcW w:w="4008" w:type="pct"/>
            <w:gridSpan w:val="8"/>
          </w:tcPr>
          <w:p w:rsidR="001F14FB" w:rsidRPr="00AB4865" w:rsidRDefault="001F14FB" w:rsidP="003132BC">
            <w:pPr>
              <w:jc w:val="both"/>
            </w:pPr>
            <w:r w:rsidRPr="00AB4865">
              <w:t>г. Южно-Сахалинск, ул. Вокзальная, д.5</w:t>
            </w:r>
            <w:r w:rsidR="003132BC">
              <w:t>2</w:t>
            </w:r>
            <w:r w:rsidRPr="00AB4865">
              <w:t>,</w:t>
            </w:r>
            <w:r w:rsidR="00371E2B" w:rsidRPr="00AB4865">
              <w:t xml:space="preserve"> склад,</w:t>
            </w:r>
            <w:r w:rsidRPr="00AB4865">
              <w:t xml:space="preserve"> АО «Пассажирская компания «Сахалин»</w:t>
            </w:r>
          </w:p>
        </w:tc>
      </w:tr>
      <w:tr w:rsidR="001F14FB" w:rsidRPr="00BF0B79" w:rsidTr="00ED7D3C">
        <w:tc>
          <w:tcPr>
            <w:tcW w:w="992" w:type="pct"/>
            <w:gridSpan w:val="2"/>
          </w:tcPr>
          <w:p w:rsidR="001F14FB" w:rsidRPr="00AB4865" w:rsidRDefault="001F14FB" w:rsidP="004A4E24">
            <w:pPr>
              <w:jc w:val="both"/>
              <w:rPr>
                <w:i/>
              </w:rPr>
            </w:pPr>
            <w:r w:rsidRPr="00AB4865">
              <w:t xml:space="preserve">Условия </w:t>
            </w:r>
            <w:r w:rsidRPr="00AB4865">
              <w:rPr>
                <w:bCs/>
              </w:rPr>
              <w:t>поставки товаров</w:t>
            </w:r>
          </w:p>
        </w:tc>
        <w:tc>
          <w:tcPr>
            <w:tcW w:w="4008" w:type="pct"/>
            <w:gridSpan w:val="8"/>
          </w:tcPr>
          <w:p w:rsidR="001F14FB" w:rsidRPr="00AB4865" w:rsidRDefault="001F14FB" w:rsidP="00AB4865">
            <w:pPr>
              <w:jc w:val="both"/>
            </w:pPr>
            <w:r w:rsidRPr="00AB4865">
              <w:t>Поставка товара осуществляется силами и за счет поставщика в порядке, предусмотренном условиями договора.</w:t>
            </w:r>
          </w:p>
          <w:p w:rsidR="001F14FB" w:rsidRPr="00AB4865" w:rsidRDefault="003132BC" w:rsidP="003132BC">
            <w:pPr>
              <w:jc w:val="both"/>
              <w:rPr>
                <w:lang w:eastAsia="en-US"/>
              </w:rPr>
            </w:pPr>
            <w:r w:rsidRPr="00AB4865">
              <w:rPr>
                <w:lang w:eastAsia="en-US"/>
              </w:rPr>
              <w:t xml:space="preserve">Поставка осуществляется поставщиком </w:t>
            </w:r>
            <w:r>
              <w:rPr>
                <w:lang w:eastAsia="en-US"/>
              </w:rPr>
              <w:t>одной партией.</w:t>
            </w:r>
          </w:p>
        </w:tc>
      </w:tr>
      <w:tr w:rsidR="001F14FB" w:rsidRPr="00BF0B79" w:rsidTr="00ED7D3C">
        <w:tc>
          <w:tcPr>
            <w:tcW w:w="992" w:type="pct"/>
            <w:gridSpan w:val="2"/>
          </w:tcPr>
          <w:p w:rsidR="001F14FB" w:rsidRPr="00AB4865" w:rsidRDefault="001F14FB" w:rsidP="00975B87">
            <w:pPr>
              <w:jc w:val="both"/>
              <w:rPr>
                <w:i/>
              </w:rPr>
            </w:pPr>
            <w:r w:rsidRPr="00AB4865">
              <w:t xml:space="preserve">Сроки </w:t>
            </w:r>
            <w:r w:rsidRPr="00AB4865">
              <w:rPr>
                <w:bCs/>
              </w:rPr>
              <w:t>поставки товаров</w:t>
            </w:r>
          </w:p>
        </w:tc>
        <w:tc>
          <w:tcPr>
            <w:tcW w:w="4008" w:type="pct"/>
            <w:gridSpan w:val="8"/>
          </w:tcPr>
          <w:p w:rsidR="001F14FB" w:rsidRPr="00AB4865" w:rsidRDefault="003132BC" w:rsidP="003132BC">
            <w:pPr>
              <w:jc w:val="both"/>
              <w:rPr>
                <w:lang w:eastAsia="en-US"/>
              </w:rPr>
            </w:pPr>
            <w:r>
              <w:rPr>
                <w:lang w:eastAsia="en-US"/>
              </w:rPr>
              <w:t xml:space="preserve">В </w:t>
            </w:r>
            <w:r w:rsidRPr="00AB4865">
              <w:rPr>
                <w:lang w:eastAsia="en-US"/>
              </w:rPr>
              <w:t xml:space="preserve">течение 45 (сорока пяти) календарных дней с </w:t>
            </w:r>
            <w:r>
              <w:rPr>
                <w:lang w:eastAsia="en-US"/>
              </w:rPr>
              <w:t>момента заключения договора</w:t>
            </w:r>
            <w:r w:rsidR="001F14FB" w:rsidRPr="00AB4865">
              <w:t>.</w:t>
            </w:r>
          </w:p>
        </w:tc>
      </w:tr>
      <w:tr w:rsidR="001F14FB" w:rsidRPr="00BF0B79" w:rsidTr="00ED7D3C">
        <w:tc>
          <w:tcPr>
            <w:tcW w:w="5000" w:type="pct"/>
            <w:gridSpan w:val="10"/>
          </w:tcPr>
          <w:p w:rsidR="001F14FB" w:rsidRPr="00AB4865" w:rsidRDefault="001F14FB" w:rsidP="00AB4865">
            <w:pPr>
              <w:jc w:val="both"/>
              <w:rPr>
                <w:i/>
              </w:rPr>
            </w:pPr>
            <w:r w:rsidRPr="00AB4865">
              <w:rPr>
                <w:b/>
                <w:bCs/>
              </w:rPr>
              <w:t>5. Форма, сроки и порядок оплаты</w:t>
            </w:r>
          </w:p>
        </w:tc>
      </w:tr>
      <w:tr w:rsidR="001F14FB" w:rsidRPr="00BF0B79" w:rsidTr="00ED7D3C">
        <w:tc>
          <w:tcPr>
            <w:tcW w:w="992" w:type="pct"/>
            <w:gridSpan w:val="2"/>
          </w:tcPr>
          <w:p w:rsidR="001F14FB" w:rsidRPr="00AB4865" w:rsidRDefault="001F14FB" w:rsidP="00A50A20">
            <w:pPr>
              <w:jc w:val="both"/>
              <w:rPr>
                <w:i/>
              </w:rPr>
            </w:pPr>
            <w:r w:rsidRPr="00AB4865">
              <w:rPr>
                <w:bCs/>
              </w:rPr>
              <w:t>Форма оплаты</w:t>
            </w:r>
          </w:p>
        </w:tc>
        <w:tc>
          <w:tcPr>
            <w:tcW w:w="4008" w:type="pct"/>
            <w:gridSpan w:val="8"/>
          </w:tcPr>
          <w:p w:rsidR="001F14FB" w:rsidRPr="00AB4865" w:rsidRDefault="001F14FB"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14FB" w:rsidRPr="00BF0B79" w:rsidTr="00ED7D3C">
        <w:tc>
          <w:tcPr>
            <w:tcW w:w="992" w:type="pct"/>
            <w:gridSpan w:val="2"/>
          </w:tcPr>
          <w:p w:rsidR="001F14FB" w:rsidRPr="00AB4865" w:rsidRDefault="001F14FB" w:rsidP="00A50A20">
            <w:pPr>
              <w:jc w:val="both"/>
              <w:rPr>
                <w:i/>
              </w:rPr>
            </w:pPr>
            <w:r w:rsidRPr="00AB4865">
              <w:rPr>
                <w:bCs/>
              </w:rPr>
              <w:t>Авансирование</w:t>
            </w:r>
          </w:p>
        </w:tc>
        <w:tc>
          <w:tcPr>
            <w:tcW w:w="4008" w:type="pct"/>
            <w:gridSpan w:val="8"/>
          </w:tcPr>
          <w:p w:rsidR="001F14FB" w:rsidRPr="00AB4865" w:rsidRDefault="001F14FB"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1F14FB" w:rsidRPr="00BF0B79" w:rsidTr="00ED7D3C">
        <w:tc>
          <w:tcPr>
            <w:tcW w:w="992" w:type="pct"/>
            <w:gridSpan w:val="2"/>
          </w:tcPr>
          <w:p w:rsidR="001F14FB" w:rsidRPr="00AB4865" w:rsidRDefault="001F14FB" w:rsidP="00A50A20">
            <w:pPr>
              <w:jc w:val="both"/>
              <w:rPr>
                <w:i/>
              </w:rPr>
            </w:pPr>
            <w:r w:rsidRPr="00AB4865">
              <w:rPr>
                <w:bCs/>
              </w:rPr>
              <w:t>Срок и порядок оплаты</w:t>
            </w:r>
          </w:p>
        </w:tc>
        <w:tc>
          <w:tcPr>
            <w:tcW w:w="4008" w:type="pct"/>
            <w:gridSpan w:val="8"/>
          </w:tcPr>
          <w:p w:rsidR="001F14FB" w:rsidRPr="00AB4865" w:rsidRDefault="001F14FB" w:rsidP="00AB4865">
            <w:pPr>
              <w:jc w:val="both"/>
              <w:rPr>
                <w:bCs/>
                <w:lang w:eastAsia="en-US"/>
              </w:rPr>
            </w:pPr>
            <w:r w:rsidRPr="00AB4865">
              <w:rPr>
                <w:bCs/>
                <w:lang w:eastAsia="en-US"/>
              </w:rPr>
              <w:t>Оплата за поставленный товар осуществляется</w:t>
            </w:r>
            <w:r w:rsidR="003132BC">
              <w:rPr>
                <w:bCs/>
                <w:lang w:eastAsia="en-US"/>
              </w:rPr>
              <w:t xml:space="preserve"> после получения товара и подписания товарной накладной </w:t>
            </w:r>
            <w:r w:rsidRPr="00AB4865">
              <w:rPr>
                <w:bCs/>
                <w:lang w:eastAsia="en-US"/>
              </w:rPr>
              <w:t xml:space="preserve">в течение </w:t>
            </w:r>
            <w:r w:rsidR="00371E2B" w:rsidRPr="00AB4865">
              <w:rPr>
                <w:bCs/>
                <w:lang w:eastAsia="en-US"/>
              </w:rPr>
              <w:t>15</w:t>
            </w:r>
            <w:r w:rsidRPr="00AB4865">
              <w:rPr>
                <w:bCs/>
                <w:lang w:eastAsia="en-US"/>
              </w:rPr>
              <w:t xml:space="preserve"> (</w:t>
            </w:r>
            <w:r w:rsidR="00371E2B" w:rsidRPr="00AB4865">
              <w:rPr>
                <w:bCs/>
                <w:lang w:eastAsia="en-US"/>
              </w:rPr>
              <w:t>пятнадцати)</w:t>
            </w:r>
            <w:r w:rsidRPr="00AB4865">
              <w:rPr>
                <w:bCs/>
                <w:lang w:eastAsia="en-US"/>
              </w:rPr>
              <w:t xml:space="preserve"> </w:t>
            </w:r>
            <w:r w:rsidR="00371E2B" w:rsidRPr="00AB4865">
              <w:rPr>
                <w:bCs/>
                <w:lang w:eastAsia="en-US"/>
              </w:rPr>
              <w:t>рабочих</w:t>
            </w:r>
            <w:r w:rsidRPr="00AB4865">
              <w:rPr>
                <w:bCs/>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F14FB" w:rsidRPr="00AB4865" w:rsidRDefault="001F14FB" w:rsidP="00AB4865">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F14FB" w:rsidRPr="00BF0B79" w:rsidTr="00ED7D3C">
        <w:tc>
          <w:tcPr>
            <w:tcW w:w="5000" w:type="pct"/>
            <w:gridSpan w:val="10"/>
          </w:tcPr>
          <w:p w:rsidR="001F14FB" w:rsidRPr="00AB4865" w:rsidRDefault="001F14FB" w:rsidP="00AB4865">
            <w:pPr>
              <w:jc w:val="both"/>
              <w:rPr>
                <w:i/>
              </w:rPr>
            </w:pPr>
            <w:r w:rsidRPr="00AB4865">
              <w:rPr>
                <w:b/>
                <w:bCs/>
              </w:rPr>
              <w:t>6. Иные требования</w:t>
            </w:r>
          </w:p>
        </w:tc>
      </w:tr>
      <w:tr w:rsidR="001F14FB" w:rsidRPr="00BF0B79" w:rsidTr="00ED7D3C">
        <w:tc>
          <w:tcPr>
            <w:tcW w:w="5000" w:type="pct"/>
            <w:gridSpan w:val="10"/>
          </w:tcPr>
          <w:p w:rsidR="001F14FB" w:rsidRPr="00AB4865" w:rsidRDefault="00AB4865" w:rsidP="00AB4865">
            <w:pPr>
              <w:jc w:val="both"/>
            </w:pPr>
            <w:r w:rsidRPr="00AB4865">
              <w:t>Не предусмотрены.</w:t>
            </w:r>
          </w:p>
        </w:tc>
      </w:tr>
      <w:tr w:rsidR="001F14FB" w:rsidRPr="00BF0B79" w:rsidTr="00ED7D3C">
        <w:tc>
          <w:tcPr>
            <w:tcW w:w="5000" w:type="pct"/>
            <w:gridSpan w:val="10"/>
          </w:tcPr>
          <w:p w:rsidR="001F14FB" w:rsidRPr="00AB4865" w:rsidRDefault="001F14FB" w:rsidP="00AB4865">
            <w:pPr>
              <w:jc w:val="both"/>
              <w:rPr>
                <w:b/>
              </w:rPr>
            </w:pPr>
            <w:r w:rsidRPr="00AB4865">
              <w:rPr>
                <w:b/>
              </w:rPr>
              <w:t>7. Расчет стоимости товаров, работ, услуг за единицу</w:t>
            </w:r>
          </w:p>
        </w:tc>
      </w:tr>
      <w:tr w:rsidR="001F14FB" w:rsidRPr="00BF0B79" w:rsidTr="00ED7D3C">
        <w:tc>
          <w:tcPr>
            <w:tcW w:w="5000" w:type="pct"/>
            <w:gridSpan w:val="10"/>
          </w:tcPr>
          <w:p w:rsidR="001F14FB" w:rsidRPr="00AB4865" w:rsidRDefault="001F14FB"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7E7966" w:rsidRPr="007E7966" w:rsidRDefault="007E7966" w:rsidP="007E7966">
      <w:pPr>
        <w:rPr>
          <w:sz w:val="28"/>
          <w:szCs w:val="28"/>
        </w:rPr>
      </w:pPr>
    </w:p>
    <w:p w:rsidR="005D408B" w:rsidRPr="007E7966" w:rsidRDefault="005D408B" w:rsidP="007E7966">
      <w:pPr>
        <w:rPr>
          <w:b/>
          <w:bCs/>
          <w:iCs/>
          <w:sz w:val="28"/>
          <w:szCs w:val="28"/>
        </w:rPr>
      </w:pPr>
      <w:r w:rsidRPr="007E7966">
        <w:rPr>
          <w:sz w:val="28"/>
          <w:szCs w:val="28"/>
        </w:rPr>
        <w:br w:type="page"/>
      </w:r>
    </w:p>
    <w:p w:rsidR="00FC5668" w:rsidRPr="007E7966" w:rsidRDefault="00FC5668" w:rsidP="007E7966">
      <w:pPr>
        <w:pStyle w:val="a3"/>
        <w:ind w:left="5245"/>
        <w:jc w:val="both"/>
        <w:rPr>
          <w:color w:val="000000"/>
          <w:sz w:val="28"/>
          <w:szCs w:val="28"/>
        </w:rPr>
        <w:sectPr w:rsidR="00FC5668" w:rsidRPr="007E7966"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_________________г.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2A2710">
        <w:rPr>
          <w:rFonts w:eastAsia="Calibri"/>
          <w:lang w:eastAsia="en-US"/>
        </w:rPr>
        <w:t xml:space="preserve">резинотехнические </w:t>
      </w:r>
      <w:r w:rsidR="00AB4865">
        <w:rPr>
          <w:rFonts w:eastAsia="Calibri"/>
          <w:lang w:eastAsia="en-US"/>
        </w:rPr>
        <w:t xml:space="preserve">изделия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1.4. Срок поставки</w:t>
      </w:r>
      <w:r w:rsidR="00AB4865">
        <w:rPr>
          <w:rFonts w:eastAsia="Calibri"/>
          <w:lang w:eastAsia="en-US"/>
        </w:rPr>
        <w:t xml:space="preserve"> партии</w:t>
      </w:r>
      <w:r w:rsidRPr="00E51666">
        <w:rPr>
          <w:rFonts w:eastAsia="Calibri"/>
          <w:lang w:eastAsia="en-US"/>
        </w:rPr>
        <w:t xml:space="preserve"> Товара: </w:t>
      </w:r>
      <w:r w:rsidR="00AB4865">
        <w:rPr>
          <w:rFonts w:eastAsia="Calibri"/>
          <w:lang w:eastAsia="en-US"/>
        </w:rPr>
        <w:t xml:space="preserve">в течение 45 (сорока пяти) календарных дней </w:t>
      </w:r>
      <w:r w:rsidRPr="00E51666">
        <w:rPr>
          <w:rFonts w:eastAsia="Calibri"/>
          <w:lang w:eastAsia="en-US"/>
        </w:rPr>
        <w:t xml:space="preserve">с момента </w:t>
      </w:r>
      <w:r w:rsidR="002A2710">
        <w:rPr>
          <w:rFonts w:eastAsia="Calibri"/>
          <w:lang w:eastAsia="en-US"/>
        </w:rPr>
        <w:t>заключения настоящего Договора</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r w:rsidRPr="00E51666">
        <w:rPr>
          <w:b/>
        </w:rPr>
        <w:t>_________</w:t>
      </w:r>
      <w:r w:rsidRPr="00E51666">
        <w:t>(_______________)  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w:t>
      </w:r>
      <w:r w:rsidR="002A2710">
        <w:t>осуществляется после получения Товара и подписания товарной накладной</w:t>
      </w:r>
      <w:r w:rsidRPr="00E51666">
        <w:t xml:space="preserve"> в течение </w:t>
      </w:r>
      <w:r w:rsidR="00AB4865">
        <w:t>15</w:t>
      </w:r>
      <w:r w:rsidRPr="00E51666">
        <w:t xml:space="preserve"> (</w:t>
      </w:r>
      <w:r w:rsidR="00AB4865">
        <w:t>пятнадцати</w:t>
      </w:r>
      <w:r w:rsidRPr="00E51666">
        <w:t xml:space="preserve">) </w:t>
      </w:r>
      <w:r w:rsidR="00AB4865">
        <w:t xml:space="preserve">рабочих </w:t>
      </w:r>
      <w:r w:rsidRPr="00E51666">
        <w:t xml:space="preserve">дней </w:t>
      </w:r>
      <w:r w:rsidR="008B0CEE">
        <w:t xml:space="preserve">после </w:t>
      </w:r>
      <w:r w:rsidRPr="00E51666">
        <w:t xml:space="preserve">получения </w:t>
      </w:r>
      <w:r w:rsidR="008B0CEE">
        <w:t>Покупателем полного комплекта документов (счета</w:t>
      </w:r>
      <w:r w:rsidRPr="00E51666">
        <w:t>, счета-фактуры, подписанного руководителем и главным бухгалтером организации, и других документов, предусмотренных Договором</w:t>
      </w:r>
      <w:r w:rsidR="008B0CEE">
        <w:t>)</w:t>
      </w:r>
      <w:r w:rsidRPr="00E51666">
        <w:t>. В случае,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w:t>
      </w:r>
      <w:r w:rsidRPr="00E51666">
        <w:rPr>
          <w:rFonts w:eastAsia="Calibri"/>
          <w:color w:val="000000"/>
          <w:lang w:eastAsia="en-US"/>
        </w:rPr>
        <w:lastRenderedPageBreak/>
        <w:t xml:space="preserve">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Pr="00E51666" w:rsidRDefault="00E51666" w:rsidP="004A6D43">
      <w:pPr>
        <w:shd w:val="clear" w:color="auto" w:fill="FFFFFF"/>
        <w:tabs>
          <w:tab w:val="left" w:pos="1450"/>
        </w:tabs>
        <w:ind w:firstLine="567"/>
        <w:jc w:val="both"/>
        <w:rPr>
          <w:color w:val="000000"/>
        </w:rPr>
      </w:pPr>
      <w:r w:rsidRPr="00E51666">
        <w:rPr>
          <w:bCs/>
          <w:color w:val="000000"/>
          <w:spacing w:val="-5"/>
        </w:rPr>
        <w:t>3.1.3.</w:t>
      </w:r>
      <w:r w:rsidR="004A6D43">
        <w:rPr>
          <w:bCs/>
          <w:color w:val="000000"/>
          <w:spacing w:val="-5"/>
        </w:rPr>
        <w:t xml:space="preserve"> </w:t>
      </w:r>
      <w:r w:rsidRPr="00E51666">
        <w:rPr>
          <w:color w:val="000000"/>
        </w:rPr>
        <w:t>Предоставить по запросу Покупателю документы, подтверждающие права Поставщика на поставляемый Товар.</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Pr="00E51666" w:rsidRDefault="00E51666"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 xml:space="preserve">4.1. Товар подлежит поставке в сроки, указанные в п.1.4 настоящего Договора, по адресу: г. Южно-Сахалинск, ул. Вокзальная, 52.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51666" w:rsidRPr="00E51666" w:rsidRDefault="00E51666" w:rsidP="00E51666">
      <w:pPr>
        <w:shd w:val="clear" w:color="auto" w:fill="FFFFFF"/>
        <w:jc w:val="center"/>
        <w:rPr>
          <w:b/>
          <w:bCs/>
          <w:color w:val="000000"/>
          <w:spacing w:val="-2"/>
        </w:rPr>
      </w:pPr>
      <w:r w:rsidRPr="00E51666">
        <w:rPr>
          <w:b/>
          <w:bCs/>
          <w:color w:val="000000"/>
          <w:spacing w:val="-2"/>
        </w:rPr>
        <w:lastRenderedPageBreak/>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P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lastRenderedPageBreak/>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E51666" w:rsidRPr="00E51666">
        <w:rPr>
          <w:b/>
          <w:bCs/>
        </w:rPr>
        <w:t xml:space="preserve"> </w:t>
      </w:r>
      <w:r w:rsidR="00E51666" w:rsidRPr="00E51666">
        <w:rPr>
          <w:bCs/>
        </w:rPr>
        <w:t>Это подтверждение должно быть направлено в течение десяти рабочих дней с даты направления письменного уведомления.</w:t>
      </w:r>
      <w:r w:rsidR="00E51666" w:rsidRPr="00E5166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 xml:space="preserve">.1 контрагентом, его аффилированными лицами, работниками или посредниками </w:t>
      </w:r>
      <w:r w:rsidR="00E51666" w:rsidRPr="00E51666">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r w:rsidRPr="00E51666">
        <w:t>зарегистрирован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51666" w:rsidRPr="00E51666" w:rsidRDefault="00E51666" w:rsidP="00E51666">
      <w:pPr>
        <w:ind w:firstLine="567"/>
        <w:jc w:val="both"/>
      </w:pPr>
      <w:r w:rsidRPr="00E5166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lastRenderedPageBreak/>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1</w:t>
      </w:r>
      <w:r w:rsidR="00593B44">
        <w:rPr>
          <w:spacing w:val="-10"/>
        </w:rPr>
        <w:t>4</w:t>
      </w:r>
      <w:r w:rsidRPr="00E51666">
        <w:rPr>
          <w:spacing w:val="-10"/>
        </w:rPr>
        <w:t xml:space="preserve">.2. </w:t>
      </w:r>
      <w:r w:rsidRPr="00E51666">
        <w:rPr>
          <w:spacing w:val="1"/>
        </w:rPr>
        <w:t xml:space="preserve">Настоящий Договор может быть досрочно расторгнут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lastRenderedPageBreak/>
        <w:t>- неисполнение Поставщиком требования о предоставлении инфо</w:t>
      </w:r>
      <w:r w:rsidR="00593B44">
        <w:t>рмации, предусмотренной п. 3.1.3</w:t>
      </w:r>
      <w:r w:rsidRPr="00E51666">
        <w:t xml:space="preserve">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Настоящий Договор вступает в силу с даты его подписания обеими Сторонами и действует по 31 декабря 20</w:t>
      </w:r>
      <w:r w:rsidR="00593B44">
        <w:t>20</w:t>
      </w:r>
      <w:r w:rsidRPr="00E51666">
        <w:t xml:space="preserve"> года, а в части взаиморасчетов – до полного выполнения обязательств Сторон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E9739B" w:rsidRPr="00E51666" w:rsidRDefault="00E9739B" w:rsidP="00593B44">
      <w:pPr>
        <w:shd w:val="clear" w:color="auto" w:fill="FFFFFF"/>
        <w:tabs>
          <w:tab w:val="left" w:pos="1469"/>
        </w:tabs>
        <w:ind w:firstLine="567"/>
        <w:jc w:val="both"/>
        <w:rPr>
          <w:color w:val="000000"/>
          <w:spacing w:val="-2"/>
        </w:rPr>
      </w:pPr>
    </w:p>
    <w:p w:rsidR="00E51666" w:rsidRPr="00E51666" w:rsidRDefault="00E51666" w:rsidP="00E51666">
      <w:pPr>
        <w:ind w:firstLine="6"/>
        <w:jc w:val="center"/>
        <w:rPr>
          <w:b/>
          <w:bCs/>
          <w:color w:val="000000"/>
          <w:spacing w:val="-6"/>
        </w:rPr>
      </w:pPr>
      <w:r w:rsidRPr="00E51666">
        <w:rPr>
          <w:b/>
          <w:bCs/>
          <w:color w:val="000000"/>
          <w:spacing w:val="-6"/>
        </w:rPr>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t>Юридический адрес: 693000,</w:t>
            </w:r>
          </w:p>
          <w:p w:rsidR="00E51666" w:rsidRPr="00E51666" w:rsidRDefault="00E51666" w:rsidP="00593B44">
            <w:pPr>
              <w:snapToGrid w:val="0"/>
              <w:ind w:left="106"/>
              <w:jc w:val="both"/>
              <w:rPr>
                <w:rFonts w:eastAsia="Calibri"/>
              </w:rPr>
            </w:pPr>
            <w:r w:rsidRPr="00E51666">
              <w:rPr>
                <w:rFonts w:eastAsia="Calibri"/>
              </w:rPr>
              <w:t>г. Южно-Сахалинск, ул. Вокзальная, 54-А</w:t>
            </w:r>
          </w:p>
          <w:p w:rsidR="00E51666" w:rsidRPr="00E51666" w:rsidRDefault="00E51666" w:rsidP="00593B44">
            <w:pPr>
              <w:snapToGrid w:val="0"/>
              <w:ind w:left="106"/>
              <w:jc w:val="both"/>
              <w:rPr>
                <w:rFonts w:eastAsia="Calibri"/>
                <w:bCs/>
              </w:rPr>
            </w:pPr>
            <w:r w:rsidRPr="00E51666">
              <w:rPr>
                <w:rFonts w:eastAsia="Calibri"/>
                <w:bCs/>
              </w:rPr>
              <w:lastRenderedPageBreak/>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1" w:history="1">
              <w:r w:rsidRPr="00E51666">
                <w:rPr>
                  <w:rFonts w:eastAsia="Calibri"/>
                  <w:color w:val="0000FF"/>
                  <w:u w:val="single"/>
                  <w:lang w:val="en-US"/>
                </w:rPr>
                <w:t>Dialog</w:t>
              </w:r>
              <w:r w:rsidRPr="00E51666">
                <w:rPr>
                  <w:rFonts w:eastAsia="Calibri"/>
                  <w:color w:val="0000FF"/>
                  <w:u w:val="single"/>
                </w:rPr>
                <w:t>@</w:t>
              </w:r>
              <w:r w:rsidRPr="00E51666">
                <w:rPr>
                  <w:rFonts w:eastAsia="Calibri"/>
                  <w:color w:val="0000FF"/>
                  <w:u w:val="single"/>
                  <w:lang w:val="en-US"/>
                </w:rPr>
                <w:t>pk</w:t>
              </w:r>
              <w:r w:rsidRPr="00E51666">
                <w:rPr>
                  <w:rFonts w:eastAsia="Calibri"/>
                  <w:color w:val="0000FF"/>
                  <w:u w:val="single"/>
                </w:rPr>
                <w:t>-</w:t>
              </w:r>
              <w:r w:rsidRPr="00E51666">
                <w:rPr>
                  <w:rFonts w:eastAsia="Calibri"/>
                  <w:color w:val="0000FF"/>
                  <w:u w:val="single"/>
                  <w:lang w:val="en-US"/>
                </w:rPr>
                <w:t>sakhalin</w:t>
              </w:r>
              <w:r w:rsidRPr="00E51666">
                <w:rPr>
                  <w:rFonts w:eastAsia="Calibri"/>
                  <w:color w:val="0000FF"/>
                  <w:u w:val="single"/>
                </w:rPr>
                <w:t>.</w:t>
              </w:r>
              <w:r w:rsidRPr="00E51666">
                <w:rPr>
                  <w:rFonts w:eastAsia="Calibri"/>
                  <w:color w:val="0000FF"/>
                  <w:u w:val="single"/>
                  <w:lang w:val="en-US"/>
                </w:rPr>
                <w:t>ru</w:t>
              </w:r>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lastRenderedPageBreak/>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E51666" w:rsidRPr="00E51666" w:rsidRDefault="00E51666"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w:t>
      </w:r>
      <w:r w:rsidR="00593B44">
        <w:t>20</w:t>
      </w:r>
      <w:r w:rsidRPr="00E51666">
        <w:t xml:space="preserve"> года</w:t>
      </w:r>
    </w:p>
    <w:p w:rsidR="00E51666" w:rsidRPr="00E51666" w:rsidRDefault="00E51666" w:rsidP="00E51666">
      <w:pPr>
        <w:ind w:left="290" w:hanging="284"/>
        <w:jc w:val="center"/>
      </w:pPr>
      <w:r w:rsidRPr="00E51666">
        <w:t>заключенного между АО «ПКС» и __________</w:t>
      </w:r>
    </w:p>
    <w:p w:rsidR="00E51666" w:rsidRDefault="00E51666"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71"/>
        <w:gridCol w:w="1406"/>
        <w:gridCol w:w="976"/>
        <w:gridCol w:w="702"/>
        <w:gridCol w:w="1814"/>
        <w:gridCol w:w="277"/>
        <w:gridCol w:w="1817"/>
        <w:gridCol w:w="2234"/>
        <w:gridCol w:w="2446"/>
      </w:tblGrid>
      <w:tr w:rsidR="00E9739B" w:rsidRPr="00E84D31" w:rsidTr="007E7966">
        <w:tc>
          <w:tcPr>
            <w:tcW w:w="5000" w:type="pct"/>
            <w:gridSpan w:val="10"/>
          </w:tcPr>
          <w:p w:rsidR="00E9739B" w:rsidRPr="00BF0B79" w:rsidRDefault="00E9739B" w:rsidP="00E9739B">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E9739B" w:rsidRPr="00E84D31" w:rsidTr="00E9739B">
        <w:tc>
          <w:tcPr>
            <w:tcW w:w="1475" w:type="pct"/>
            <w:gridSpan w:val="3"/>
            <w:vAlign w:val="center"/>
          </w:tcPr>
          <w:p w:rsidR="00E9739B" w:rsidRPr="00975B87" w:rsidRDefault="00E9739B" w:rsidP="007E7966">
            <w:pPr>
              <w:jc w:val="center"/>
              <w:rPr>
                <w:b/>
              </w:rPr>
            </w:pPr>
            <w:r w:rsidRPr="00975B87">
              <w:rPr>
                <w:b/>
              </w:rPr>
              <w:t>Наименование товара</w:t>
            </w:r>
          </w:p>
        </w:tc>
        <w:tc>
          <w:tcPr>
            <w:tcW w:w="576" w:type="pct"/>
            <w:gridSpan w:val="2"/>
            <w:vAlign w:val="center"/>
          </w:tcPr>
          <w:p w:rsidR="00E9739B" w:rsidRPr="00975B87" w:rsidRDefault="00E9739B" w:rsidP="007E7966">
            <w:pPr>
              <w:jc w:val="center"/>
              <w:rPr>
                <w:b/>
              </w:rPr>
            </w:pPr>
            <w:r w:rsidRPr="00975B87">
              <w:rPr>
                <w:b/>
              </w:rPr>
              <w:t>Ед.изм.</w:t>
            </w:r>
          </w:p>
        </w:tc>
        <w:tc>
          <w:tcPr>
            <w:tcW w:w="623" w:type="pct"/>
            <w:vAlign w:val="center"/>
          </w:tcPr>
          <w:p w:rsidR="00E9739B" w:rsidRPr="00975B87" w:rsidRDefault="00E9739B" w:rsidP="007E7966">
            <w:pPr>
              <w:ind w:left="-108"/>
              <w:jc w:val="center"/>
              <w:rPr>
                <w:b/>
              </w:rPr>
            </w:pPr>
            <w:r w:rsidRPr="00975B87">
              <w:rPr>
                <w:b/>
              </w:rPr>
              <w:t>Количество (объем)</w:t>
            </w:r>
          </w:p>
        </w:tc>
        <w:tc>
          <w:tcPr>
            <w:tcW w:w="719" w:type="pct"/>
            <w:gridSpan w:val="2"/>
            <w:vAlign w:val="center"/>
          </w:tcPr>
          <w:p w:rsidR="00E9739B" w:rsidRPr="00975B87" w:rsidRDefault="00E9739B" w:rsidP="007E7966">
            <w:pPr>
              <w:jc w:val="center"/>
              <w:rPr>
                <w:b/>
              </w:rPr>
            </w:pPr>
            <w:r w:rsidRPr="00975B87">
              <w:rPr>
                <w:b/>
              </w:rPr>
              <w:t>Цена за единицу без учета НДС, руб.</w:t>
            </w:r>
          </w:p>
        </w:tc>
        <w:tc>
          <w:tcPr>
            <w:tcW w:w="767" w:type="pct"/>
            <w:vAlign w:val="center"/>
          </w:tcPr>
          <w:p w:rsidR="00E9739B" w:rsidRPr="00975B87" w:rsidRDefault="00E9739B" w:rsidP="007E7966">
            <w:pPr>
              <w:jc w:val="center"/>
              <w:rPr>
                <w:b/>
              </w:rPr>
            </w:pPr>
            <w:r w:rsidRPr="00975B87">
              <w:rPr>
                <w:b/>
              </w:rPr>
              <w:t>Всего без учета НДС, руб.</w:t>
            </w:r>
          </w:p>
        </w:tc>
        <w:tc>
          <w:tcPr>
            <w:tcW w:w="840" w:type="pct"/>
            <w:vAlign w:val="center"/>
          </w:tcPr>
          <w:p w:rsidR="00E9739B" w:rsidRPr="00975B87" w:rsidRDefault="00E9739B" w:rsidP="007E7966">
            <w:pPr>
              <w:jc w:val="center"/>
              <w:rPr>
                <w:b/>
              </w:rPr>
            </w:pPr>
            <w:r w:rsidRPr="00975B87">
              <w:rPr>
                <w:b/>
              </w:rPr>
              <w:t>Всего с учетом НДС, руб.</w:t>
            </w:r>
          </w:p>
        </w:tc>
      </w:tr>
      <w:tr w:rsidR="00E9739B" w:rsidRPr="00B87826" w:rsidTr="00C37CE3">
        <w:tc>
          <w:tcPr>
            <w:tcW w:w="1475" w:type="pct"/>
            <w:gridSpan w:val="3"/>
            <w:vAlign w:val="center"/>
          </w:tcPr>
          <w:p w:rsidR="00E9739B" w:rsidRPr="00975B87" w:rsidRDefault="00E9739B" w:rsidP="00E9739B">
            <w:pPr>
              <w:pStyle w:val="a3"/>
              <w:numPr>
                <w:ilvl w:val="0"/>
                <w:numId w:val="24"/>
              </w:numPr>
              <w:tabs>
                <w:tab w:val="left" w:pos="426"/>
              </w:tabs>
              <w:ind w:left="0" w:firstLine="0"/>
            </w:pPr>
            <w:r w:rsidRPr="00DE686F">
              <w:t>Ремень ТК-3 ХРВ 2500</w:t>
            </w:r>
          </w:p>
        </w:tc>
        <w:tc>
          <w:tcPr>
            <w:tcW w:w="576" w:type="pct"/>
            <w:gridSpan w:val="2"/>
            <w:vAlign w:val="center"/>
          </w:tcPr>
          <w:p w:rsidR="00E9739B" w:rsidRPr="00975B87" w:rsidRDefault="00E9739B" w:rsidP="00C37CE3">
            <w:pPr>
              <w:jc w:val="center"/>
            </w:pPr>
            <w:r w:rsidRPr="00975B87">
              <w:t>шт.</w:t>
            </w:r>
          </w:p>
        </w:tc>
        <w:tc>
          <w:tcPr>
            <w:tcW w:w="623" w:type="pct"/>
            <w:vAlign w:val="center"/>
          </w:tcPr>
          <w:p w:rsidR="00E9739B" w:rsidRPr="00975B87" w:rsidRDefault="00E9739B" w:rsidP="007E7966">
            <w:pPr>
              <w:jc w:val="center"/>
            </w:pPr>
            <w:r>
              <w:t>1 000</w:t>
            </w:r>
          </w:p>
        </w:tc>
        <w:tc>
          <w:tcPr>
            <w:tcW w:w="719" w:type="pct"/>
            <w:gridSpan w:val="2"/>
            <w:vAlign w:val="center"/>
          </w:tcPr>
          <w:p w:rsidR="00E9739B" w:rsidRPr="00975B87" w:rsidRDefault="00E9739B" w:rsidP="007E7966">
            <w:pPr>
              <w:jc w:val="center"/>
            </w:pPr>
          </w:p>
        </w:tc>
        <w:tc>
          <w:tcPr>
            <w:tcW w:w="767" w:type="pct"/>
            <w:vAlign w:val="center"/>
          </w:tcPr>
          <w:p w:rsidR="00E9739B" w:rsidRPr="00975B87" w:rsidRDefault="00E9739B" w:rsidP="007E7966">
            <w:pPr>
              <w:jc w:val="center"/>
            </w:pPr>
          </w:p>
        </w:tc>
        <w:tc>
          <w:tcPr>
            <w:tcW w:w="840" w:type="pct"/>
            <w:vAlign w:val="center"/>
          </w:tcPr>
          <w:p w:rsidR="00E9739B" w:rsidRPr="00975B87" w:rsidRDefault="00E9739B" w:rsidP="007E7966">
            <w:pPr>
              <w:jc w:val="center"/>
            </w:pPr>
          </w:p>
        </w:tc>
      </w:tr>
      <w:tr w:rsidR="00C37CE3" w:rsidRPr="00B87826" w:rsidTr="00C37CE3">
        <w:tc>
          <w:tcPr>
            <w:tcW w:w="1475" w:type="pct"/>
            <w:gridSpan w:val="3"/>
            <w:vAlign w:val="center"/>
          </w:tcPr>
          <w:p w:rsidR="00C37CE3" w:rsidRDefault="00C37CE3" w:rsidP="00E9739B">
            <w:pPr>
              <w:pStyle w:val="a3"/>
              <w:numPr>
                <w:ilvl w:val="0"/>
                <w:numId w:val="24"/>
              </w:numPr>
              <w:tabs>
                <w:tab w:val="left" w:pos="426"/>
              </w:tabs>
              <w:ind w:left="0" w:firstLine="0"/>
            </w:pPr>
            <w:r>
              <w:t xml:space="preserve">Резина листовая </w:t>
            </w:r>
            <w:r w:rsidRPr="004252D1">
              <w:t>(техпластина)</w:t>
            </w:r>
            <w:r>
              <w:t xml:space="preserve"> </w:t>
            </w:r>
          </w:p>
          <w:p w:rsidR="00C37CE3" w:rsidRDefault="00C37CE3" w:rsidP="00E9739B">
            <w:pPr>
              <w:pStyle w:val="a3"/>
              <w:tabs>
                <w:tab w:val="left" w:pos="426"/>
              </w:tabs>
              <w:ind w:left="0"/>
            </w:pPr>
            <w:r w:rsidRPr="006A542C">
              <w:t>2H-I-TMКЩ-С-2</w:t>
            </w:r>
          </w:p>
        </w:tc>
        <w:tc>
          <w:tcPr>
            <w:tcW w:w="576" w:type="pct"/>
            <w:gridSpan w:val="2"/>
            <w:vAlign w:val="center"/>
          </w:tcPr>
          <w:p w:rsidR="00C37CE3" w:rsidRPr="00C046F6" w:rsidRDefault="00C37CE3" w:rsidP="00C37CE3">
            <w:pPr>
              <w:jc w:val="center"/>
            </w:pPr>
            <w:r w:rsidRPr="00C046F6">
              <w:t>кг.</w:t>
            </w:r>
          </w:p>
        </w:tc>
        <w:tc>
          <w:tcPr>
            <w:tcW w:w="623" w:type="pct"/>
            <w:vAlign w:val="center"/>
          </w:tcPr>
          <w:p w:rsidR="00C37CE3" w:rsidRDefault="00C37CE3" w:rsidP="007E7966">
            <w:pPr>
              <w:jc w:val="center"/>
            </w:pPr>
            <w:r>
              <w:t>50</w:t>
            </w:r>
          </w:p>
        </w:tc>
        <w:tc>
          <w:tcPr>
            <w:tcW w:w="719" w:type="pct"/>
            <w:gridSpan w:val="2"/>
            <w:vAlign w:val="center"/>
          </w:tcPr>
          <w:p w:rsidR="00C37CE3" w:rsidRDefault="00C37CE3" w:rsidP="007E7966">
            <w:pPr>
              <w:jc w:val="center"/>
            </w:pPr>
          </w:p>
        </w:tc>
        <w:tc>
          <w:tcPr>
            <w:tcW w:w="767" w:type="pct"/>
            <w:vAlign w:val="center"/>
          </w:tcPr>
          <w:p w:rsidR="00C37CE3" w:rsidRDefault="00C37CE3" w:rsidP="007E7966">
            <w:pPr>
              <w:jc w:val="center"/>
            </w:pPr>
          </w:p>
        </w:tc>
        <w:tc>
          <w:tcPr>
            <w:tcW w:w="840" w:type="pct"/>
            <w:vAlign w:val="center"/>
          </w:tcPr>
          <w:p w:rsidR="00C37CE3" w:rsidRDefault="00C37CE3" w:rsidP="007E7966">
            <w:pPr>
              <w:jc w:val="center"/>
            </w:pPr>
          </w:p>
        </w:tc>
      </w:tr>
      <w:tr w:rsidR="00C37CE3" w:rsidRPr="00B87826" w:rsidTr="00C37CE3">
        <w:tc>
          <w:tcPr>
            <w:tcW w:w="1475" w:type="pct"/>
            <w:gridSpan w:val="3"/>
            <w:vAlign w:val="center"/>
          </w:tcPr>
          <w:p w:rsidR="00C37CE3" w:rsidRDefault="00C37CE3" w:rsidP="00E9739B">
            <w:pPr>
              <w:pStyle w:val="a3"/>
              <w:numPr>
                <w:ilvl w:val="0"/>
                <w:numId w:val="24"/>
              </w:numPr>
              <w:tabs>
                <w:tab w:val="left" w:pos="426"/>
              </w:tabs>
              <w:ind w:left="0" w:firstLine="0"/>
            </w:pPr>
            <w:r>
              <w:t xml:space="preserve">Резина листовая </w:t>
            </w:r>
            <w:r w:rsidRPr="004252D1">
              <w:t>(техпластина)</w:t>
            </w:r>
          </w:p>
          <w:p w:rsidR="00C37CE3" w:rsidRDefault="00C37CE3" w:rsidP="00E9739B">
            <w:pPr>
              <w:pStyle w:val="a3"/>
              <w:tabs>
                <w:tab w:val="left" w:pos="426"/>
              </w:tabs>
              <w:ind w:left="0"/>
            </w:pPr>
            <w:r w:rsidRPr="006A542C">
              <w:t>2Н-I-МБС-С-3</w:t>
            </w:r>
          </w:p>
        </w:tc>
        <w:tc>
          <w:tcPr>
            <w:tcW w:w="576" w:type="pct"/>
            <w:gridSpan w:val="2"/>
            <w:vAlign w:val="center"/>
          </w:tcPr>
          <w:p w:rsidR="00C37CE3" w:rsidRDefault="00C37CE3" w:rsidP="00C37CE3">
            <w:pPr>
              <w:jc w:val="center"/>
            </w:pPr>
            <w:r w:rsidRPr="00C046F6">
              <w:t>кг.</w:t>
            </w:r>
          </w:p>
        </w:tc>
        <w:tc>
          <w:tcPr>
            <w:tcW w:w="623" w:type="pct"/>
            <w:vAlign w:val="center"/>
          </w:tcPr>
          <w:p w:rsidR="00C37CE3" w:rsidRDefault="00C37CE3" w:rsidP="007E7966">
            <w:pPr>
              <w:jc w:val="center"/>
            </w:pPr>
            <w:r>
              <w:t>50</w:t>
            </w:r>
          </w:p>
        </w:tc>
        <w:tc>
          <w:tcPr>
            <w:tcW w:w="719" w:type="pct"/>
            <w:gridSpan w:val="2"/>
            <w:vAlign w:val="center"/>
          </w:tcPr>
          <w:p w:rsidR="00C37CE3" w:rsidRDefault="00C37CE3" w:rsidP="007E7966">
            <w:pPr>
              <w:jc w:val="center"/>
            </w:pPr>
          </w:p>
        </w:tc>
        <w:tc>
          <w:tcPr>
            <w:tcW w:w="767" w:type="pct"/>
            <w:vAlign w:val="center"/>
          </w:tcPr>
          <w:p w:rsidR="00C37CE3" w:rsidRDefault="00C37CE3" w:rsidP="007E7966">
            <w:pPr>
              <w:jc w:val="center"/>
            </w:pPr>
          </w:p>
        </w:tc>
        <w:tc>
          <w:tcPr>
            <w:tcW w:w="840" w:type="pct"/>
            <w:vAlign w:val="center"/>
          </w:tcPr>
          <w:p w:rsidR="00C37CE3" w:rsidRDefault="00C37CE3" w:rsidP="007E7966">
            <w:pPr>
              <w:jc w:val="center"/>
            </w:pPr>
          </w:p>
        </w:tc>
      </w:tr>
      <w:tr w:rsidR="00E9739B" w:rsidRPr="00B87826" w:rsidTr="00E9739B">
        <w:tc>
          <w:tcPr>
            <w:tcW w:w="1475" w:type="pct"/>
            <w:gridSpan w:val="3"/>
          </w:tcPr>
          <w:p w:rsidR="00E9739B" w:rsidRPr="00975B87" w:rsidRDefault="00E9739B" w:rsidP="00E9739B">
            <w:pPr>
              <w:rPr>
                <w:b/>
              </w:rPr>
            </w:pPr>
            <w:r w:rsidRPr="00975B87">
              <w:rPr>
                <w:b/>
              </w:rPr>
              <w:t>ИТОГО цена договора, руб.</w:t>
            </w:r>
          </w:p>
        </w:tc>
        <w:tc>
          <w:tcPr>
            <w:tcW w:w="576" w:type="pct"/>
            <w:gridSpan w:val="2"/>
            <w:vAlign w:val="center"/>
          </w:tcPr>
          <w:p w:rsidR="00E9739B" w:rsidRPr="00975B87" w:rsidRDefault="00E9739B" w:rsidP="007E7966">
            <w:pPr>
              <w:jc w:val="center"/>
            </w:pPr>
            <w:r w:rsidRPr="00975B87">
              <w:t>-</w:t>
            </w:r>
          </w:p>
        </w:tc>
        <w:tc>
          <w:tcPr>
            <w:tcW w:w="623" w:type="pct"/>
            <w:vAlign w:val="center"/>
          </w:tcPr>
          <w:p w:rsidR="00E9739B" w:rsidRPr="00975B87" w:rsidRDefault="00E9739B" w:rsidP="007E7966">
            <w:pPr>
              <w:jc w:val="center"/>
            </w:pPr>
            <w:r w:rsidRPr="00975B87">
              <w:t>-</w:t>
            </w:r>
          </w:p>
        </w:tc>
        <w:tc>
          <w:tcPr>
            <w:tcW w:w="719" w:type="pct"/>
            <w:gridSpan w:val="2"/>
            <w:vAlign w:val="center"/>
          </w:tcPr>
          <w:p w:rsidR="00E9739B" w:rsidRPr="00975B87" w:rsidRDefault="00E9739B" w:rsidP="007E7966">
            <w:pPr>
              <w:jc w:val="center"/>
            </w:pPr>
            <w:r w:rsidRPr="00975B87">
              <w:t>-</w:t>
            </w:r>
          </w:p>
        </w:tc>
        <w:tc>
          <w:tcPr>
            <w:tcW w:w="767" w:type="pct"/>
            <w:vAlign w:val="center"/>
          </w:tcPr>
          <w:p w:rsidR="00E9739B" w:rsidRPr="00ED7D3C" w:rsidRDefault="00E9739B" w:rsidP="007E7966">
            <w:pPr>
              <w:jc w:val="center"/>
              <w:rPr>
                <w:b/>
              </w:rPr>
            </w:pPr>
          </w:p>
        </w:tc>
        <w:tc>
          <w:tcPr>
            <w:tcW w:w="840" w:type="pct"/>
            <w:vAlign w:val="center"/>
          </w:tcPr>
          <w:p w:rsidR="00E9739B" w:rsidRPr="00ED7D3C" w:rsidRDefault="00E9739B" w:rsidP="007E7966">
            <w:pPr>
              <w:jc w:val="center"/>
              <w:rPr>
                <w:b/>
              </w:rPr>
            </w:pPr>
          </w:p>
        </w:tc>
      </w:tr>
      <w:tr w:rsidR="00E9739B" w:rsidTr="00E9739B">
        <w:tc>
          <w:tcPr>
            <w:tcW w:w="1475" w:type="pct"/>
            <w:gridSpan w:val="3"/>
          </w:tcPr>
          <w:p w:rsidR="00E9739B" w:rsidRPr="00975B87" w:rsidRDefault="00E9739B" w:rsidP="00E9739B">
            <w:pPr>
              <w:rPr>
                <w:b/>
              </w:rPr>
            </w:pPr>
            <w:r w:rsidRPr="00975B87">
              <w:rPr>
                <w:b/>
                <w:bCs/>
              </w:rPr>
              <w:t xml:space="preserve">Порядок формирования цены </w:t>
            </w:r>
            <w:r w:rsidRPr="00975B87">
              <w:rPr>
                <w:b/>
              </w:rPr>
              <w:t>договора</w:t>
            </w:r>
          </w:p>
        </w:tc>
        <w:tc>
          <w:tcPr>
            <w:tcW w:w="3525" w:type="pct"/>
            <w:gridSpan w:val="7"/>
          </w:tcPr>
          <w:p w:rsidR="00E9739B" w:rsidRPr="00975B87" w:rsidRDefault="00E9739B" w:rsidP="007E7966">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9739B" w:rsidTr="00E9739B">
        <w:tc>
          <w:tcPr>
            <w:tcW w:w="1475" w:type="pct"/>
            <w:gridSpan w:val="3"/>
          </w:tcPr>
          <w:p w:rsidR="00E9739B" w:rsidRPr="00975B87" w:rsidRDefault="00E9739B" w:rsidP="00E9739B">
            <w:pPr>
              <w:rPr>
                <w:b/>
                <w:bCs/>
              </w:rPr>
            </w:pPr>
            <w:r w:rsidRPr="00975B87">
              <w:rPr>
                <w:b/>
                <w:bCs/>
              </w:rPr>
              <w:t>Применяемая при расчете цены ставка НДС</w:t>
            </w:r>
          </w:p>
        </w:tc>
        <w:tc>
          <w:tcPr>
            <w:tcW w:w="3525" w:type="pct"/>
            <w:gridSpan w:val="7"/>
          </w:tcPr>
          <w:p w:rsidR="00E9739B" w:rsidRPr="00975B87" w:rsidRDefault="00E9739B" w:rsidP="007E7966">
            <w:pPr>
              <w:jc w:val="both"/>
              <w:rPr>
                <w:bCs/>
              </w:rPr>
            </w:pPr>
            <w:r w:rsidRPr="00975B87">
              <w:rPr>
                <w:bCs/>
              </w:rPr>
              <w:t>20%</w:t>
            </w:r>
          </w:p>
        </w:tc>
      </w:tr>
      <w:tr w:rsidR="00E9739B" w:rsidTr="007E7966">
        <w:tc>
          <w:tcPr>
            <w:tcW w:w="5000" w:type="pct"/>
            <w:gridSpan w:val="10"/>
          </w:tcPr>
          <w:p w:rsidR="00E9739B" w:rsidRPr="00BF0B79" w:rsidRDefault="00E9739B" w:rsidP="007E7966">
            <w:pPr>
              <w:jc w:val="both"/>
              <w:rPr>
                <w:b/>
                <w:bCs/>
                <w:i/>
              </w:rPr>
            </w:pPr>
            <w:r w:rsidRPr="00BF0B79">
              <w:rPr>
                <w:b/>
                <w:sz w:val="28"/>
                <w:szCs w:val="28"/>
              </w:rPr>
              <w:t>2. Требования к товарам</w:t>
            </w:r>
          </w:p>
        </w:tc>
      </w:tr>
      <w:tr w:rsidR="00E9739B" w:rsidRPr="00BF0B79" w:rsidTr="007E7966">
        <w:tc>
          <w:tcPr>
            <w:tcW w:w="899" w:type="pct"/>
            <w:vMerge w:val="restart"/>
          </w:tcPr>
          <w:p w:rsidR="00E9739B" w:rsidRPr="00AB4865" w:rsidRDefault="00E9739B" w:rsidP="007E7966">
            <w:r w:rsidRPr="00AB4865">
              <w:rPr>
                <w:bCs/>
              </w:rPr>
              <w:t xml:space="preserve">Поставка </w:t>
            </w:r>
            <w:r>
              <w:rPr>
                <w:bCs/>
              </w:rPr>
              <w:t xml:space="preserve">резинотехнических </w:t>
            </w:r>
            <w:r w:rsidRPr="00AB4865">
              <w:rPr>
                <w:bCs/>
              </w:rPr>
              <w:t>изделий</w:t>
            </w:r>
          </w:p>
        </w:tc>
        <w:tc>
          <w:tcPr>
            <w:tcW w:w="911" w:type="pct"/>
            <w:gridSpan w:val="3"/>
          </w:tcPr>
          <w:p w:rsidR="00E9739B" w:rsidRPr="00AB4865" w:rsidRDefault="00E9739B" w:rsidP="007E7966">
            <w:r w:rsidRPr="00AB4865">
              <w:rPr>
                <w:bCs/>
              </w:rPr>
              <w:t>Нормативные документы, согласно которым установлены требования</w:t>
            </w:r>
          </w:p>
        </w:tc>
        <w:tc>
          <w:tcPr>
            <w:tcW w:w="3190" w:type="pct"/>
            <w:gridSpan w:val="6"/>
          </w:tcPr>
          <w:p w:rsidR="00E9739B" w:rsidRDefault="0088235F" w:rsidP="007E7966">
            <w:pPr>
              <w:jc w:val="both"/>
            </w:pPr>
            <w:r w:rsidRPr="0088235F">
              <w:t>Европейские стандарты ISO 4184, BS 3790, DIN 7753.</w:t>
            </w:r>
          </w:p>
          <w:p w:rsidR="00E9739B" w:rsidRDefault="00E9739B" w:rsidP="007E7966">
            <w:pPr>
              <w:jc w:val="both"/>
            </w:pPr>
            <w:r>
              <w:t xml:space="preserve">ГОСТ 7338-90. </w:t>
            </w:r>
            <w:r w:rsidRPr="00FD330F">
              <w:t>Пластины резиновые и резинотканевые. Технические условия</w:t>
            </w:r>
            <w:r>
              <w:t>.</w:t>
            </w:r>
          </w:p>
          <w:p w:rsidR="00E9739B" w:rsidRDefault="00E9739B" w:rsidP="007E7966">
            <w:pPr>
              <w:jc w:val="both"/>
            </w:pPr>
            <w:r>
              <w:t>Требования завода-изготовителя цельнометаллических пассажирских вагонов.</w:t>
            </w:r>
          </w:p>
          <w:p w:rsidR="00E9739B" w:rsidRDefault="00E9739B" w:rsidP="007E7966">
            <w:pPr>
              <w:jc w:val="both"/>
            </w:pPr>
            <w:r>
              <w:t>Правила технической эксплуатации железных дорог Российской Федерации, утвержденные приказом Министерства транспорта РФ от 21.12.2010 № 286, в части обеспечения безопасности движения поездом и перевозки пассажиров, Приложение № 5 пункты 21, 23, 30, 31, 32.</w:t>
            </w:r>
          </w:p>
          <w:p w:rsidR="00E9739B" w:rsidRPr="00AB4865" w:rsidRDefault="00E9739B" w:rsidP="007E7966">
            <w:pPr>
              <w:jc w:val="both"/>
            </w:pPr>
            <w:r>
              <w:lastRenderedPageBreak/>
              <w:t>Технический регламент Таможенного союза ТР ТС 018/2011 «О безопасности колесных транспортных средств».</w:t>
            </w:r>
          </w:p>
        </w:tc>
      </w:tr>
      <w:tr w:rsidR="00E9739B" w:rsidRPr="00BF0B79" w:rsidTr="00E9739B">
        <w:tc>
          <w:tcPr>
            <w:tcW w:w="899" w:type="pct"/>
            <w:vMerge/>
          </w:tcPr>
          <w:p w:rsidR="00E9739B" w:rsidRPr="00AB4865" w:rsidRDefault="00E9739B" w:rsidP="007E7966">
            <w:pPr>
              <w:rPr>
                <w:i/>
              </w:rPr>
            </w:pPr>
          </w:p>
        </w:tc>
        <w:tc>
          <w:tcPr>
            <w:tcW w:w="911" w:type="pct"/>
            <w:gridSpan w:val="3"/>
            <w:vMerge w:val="restart"/>
          </w:tcPr>
          <w:p w:rsidR="00E9739B" w:rsidRPr="00AB4865" w:rsidRDefault="00E9739B" w:rsidP="007E7966">
            <w:pPr>
              <w:rPr>
                <w:i/>
              </w:rPr>
            </w:pPr>
            <w:r w:rsidRPr="00AB4865">
              <w:rPr>
                <w:bCs/>
              </w:rPr>
              <w:t>Технические и функциональные характеристики товара</w:t>
            </w:r>
          </w:p>
        </w:tc>
        <w:tc>
          <w:tcPr>
            <w:tcW w:w="959" w:type="pct"/>
            <w:gridSpan w:val="3"/>
          </w:tcPr>
          <w:p w:rsidR="00E9739B" w:rsidRPr="00AB4865" w:rsidRDefault="00E9739B" w:rsidP="00E9739B">
            <w:pPr>
              <w:pStyle w:val="a3"/>
              <w:numPr>
                <w:ilvl w:val="0"/>
                <w:numId w:val="25"/>
              </w:numPr>
              <w:tabs>
                <w:tab w:val="left" w:pos="426"/>
              </w:tabs>
              <w:ind w:left="34" w:firstLine="0"/>
            </w:pPr>
            <w:r>
              <w:t>Ремень ТК-3 ХРВ 2500 (или эквивалент)</w:t>
            </w:r>
          </w:p>
        </w:tc>
        <w:tc>
          <w:tcPr>
            <w:tcW w:w="2231" w:type="pct"/>
            <w:gridSpan w:val="3"/>
          </w:tcPr>
          <w:p w:rsidR="00E9739B" w:rsidRDefault="00E9739B" w:rsidP="007E7966">
            <w:pPr>
              <w:tabs>
                <w:tab w:val="left" w:pos="618"/>
              </w:tabs>
              <w:jc w:val="both"/>
            </w:pPr>
            <w:r>
              <w:t>Ре</w:t>
            </w:r>
            <w:r w:rsidRPr="00DE686F">
              <w:t>мень клиновый зубчатый с усиленным полиэ</w:t>
            </w:r>
            <w:r>
              <w:t>стеровым кордом узкого профиля.</w:t>
            </w:r>
          </w:p>
          <w:p w:rsidR="00E9739B" w:rsidRDefault="00E9739B" w:rsidP="007E7966">
            <w:pPr>
              <w:tabs>
                <w:tab w:val="left" w:pos="618"/>
              </w:tabs>
              <w:jc w:val="both"/>
            </w:pPr>
            <w:r>
              <w:t xml:space="preserve">Характеристики: устойчивый к горюче-смазочным материалам, устойчивый к температурам от </w:t>
            </w:r>
            <w:r w:rsidRPr="00DE686F">
              <w:t>-30</w:t>
            </w:r>
            <w:r>
              <w:t xml:space="preserve">°С до +90°С, электропроводность согласно </w:t>
            </w:r>
            <w:r>
              <w:rPr>
                <w:lang w:val="en-US"/>
              </w:rPr>
              <w:t>ISO</w:t>
            </w:r>
            <w:r>
              <w:t xml:space="preserve"> 1813, повышенная передаваемая мощность, возможность использования в тропических условиях, пылестойкость. </w:t>
            </w:r>
          </w:p>
          <w:p w:rsidR="00E9739B" w:rsidRDefault="00E9739B" w:rsidP="007E7966">
            <w:pPr>
              <w:tabs>
                <w:tab w:val="left" w:pos="618"/>
              </w:tabs>
              <w:jc w:val="both"/>
            </w:pPr>
            <w:r>
              <w:t>Основные материалы: компаунд из хлоропрена, усиленный волокнами, кордшнур из полиэстера.</w:t>
            </w:r>
          </w:p>
          <w:p w:rsidR="00E9739B" w:rsidRDefault="00E9739B" w:rsidP="007E7966">
            <w:pPr>
              <w:tabs>
                <w:tab w:val="left" w:pos="618"/>
              </w:tabs>
              <w:jc w:val="both"/>
            </w:pPr>
            <w:r>
              <w:t xml:space="preserve">Основные размеры: </w:t>
            </w:r>
          </w:p>
          <w:p w:rsidR="00E9739B" w:rsidRDefault="00E9739B" w:rsidP="007E7966">
            <w:pPr>
              <w:tabs>
                <w:tab w:val="left" w:pos="618"/>
              </w:tabs>
              <w:jc w:val="both"/>
            </w:pPr>
            <w:r>
              <w:t xml:space="preserve">профиль – ХРВ, </w:t>
            </w:r>
          </w:p>
          <w:p w:rsidR="00E9739B" w:rsidRDefault="00E9739B" w:rsidP="007E7966">
            <w:pPr>
              <w:tabs>
                <w:tab w:val="left" w:pos="618"/>
              </w:tabs>
              <w:jc w:val="both"/>
            </w:pPr>
            <w:r>
              <w:t xml:space="preserve">ширина – 16,3 мм, </w:t>
            </w:r>
          </w:p>
          <w:p w:rsidR="00E9739B" w:rsidRDefault="00E9739B" w:rsidP="007E7966">
            <w:pPr>
              <w:tabs>
                <w:tab w:val="left" w:pos="618"/>
              </w:tabs>
              <w:jc w:val="both"/>
            </w:pPr>
            <w:r>
              <w:t xml:space="preserve">высота – 13 мм, </w:t>
            </w:r>
          </w:p>
          <w:p w:rsidR="00E9739B" w:rsidRDefault="00E9739B" w:rsidP="007E7966">
            <w:pPr>
              <w:tabs>
                <w:tab w:val="left" w:pos="618"/>
              </w:tabs>
              <w:jc w:val="both"/>
            </w:pPr>
            <w:r>
              <w:t xml:space="preserve">внешняя длина – 2522+3 мм, </w:t>
            </w:r>
          </w:p>
          <w:p w:rsidR="00E9739B" w:rsidRDefault="00E9739B" w:rsidP="007E7966">
            <w:pPr>
              <w:tabs>
                <w:tab w:val="left" w:pos="618"/>
              </w:tabs>
              <w:jc w:val="both"/>
            </w:pPr>
            <w:r>
              <w:t xml:space="preserve">расчетная длина – 2500+3 мм, </w:t>
            </w:r>
          </w:p>
          <w:p w:rsidR="00E9739B" w:rsidRDefault="00E9739B" w:rsidP="007E7966">
            <w:pPr>
              <w:tabs>
                <w:tab w:val="left" w:pos="618"/>
              </w:tabs>
              <w:jc w:val="both"/>
            </w:pPr>
            <w:r>
              <w:t xml:space="preserve">внутренняя длина – 2440+3 мм, </w:t>
            </w:r>
          </w:p>
          <w:p w:rsidR="00E9739B" w:rsidRDefault="00E9739B" w:rsidP="007E7966">
            <w:pPr>
              <w:tabs>
                <w:tab w:val="left" w:pos="618"/>
              </w:tabs>
              <w:jc w:val="both"/>
            </w:pPr>
            <w:r>
              <w:t xml:space="preserve">вес – 0,48 кг, </w:t>
            </w:r>
          </w:p>
          <w:p w:rsidR="00E9739B" w:rsidRDefault="00E9739B" w:rsidP="007E7966">
            <w:pPr>
              <w:tabs>
                <w:tab w:val="left" w:pos="618"/>
              </w:tabs>
              <w:jc w:val="both"/>
            </w:pPr>
            <w:r>
              <w:t xml:space="preserve">максимальный диаметр шкива – 100 мм, </w:t>
            </w:r>
          </w:p>
          <w:p w:rsidR="00E9739B" w:rsidRDefault="00E9739B" w:rsidP="007E7966">
            <w:pPr>
              <w:tabs>
                <w:tab w:val="left" w:pos="618"/>
              </w:tabs>
              <w:jc w:val="both"/>
            </w:pPr>
            <w:r>
              <w:t>максимальная линейная скорость – 50 м/с.</w:t>
            </w:r>
          </w:p>
          <w:p w:rsidR="00E9739B" w:rsidRDefault="0088235F" w:rsidP="007E7966">
            <w:pPr>
              <w:tabs>
                <w:tab w:val="left" w:pos="618"/>
              </w:tabs>
              <w:jc w:val="both"/>
            </w:pPr>
            <w:r w:rsidRPr="0088235F">
              <w:t>Европейские стандарты ISO 4184, BS 3790, DIN 7753.</w:t>
            </w:r>
          </w:p>
          <w:p w:rsidR="00E9739B" w:rsidRPr="006E32D9" w:rsidRDefault="00E9739B" w:rsidP="007E7966">
            <w:pPr>
              <w:tabs>
                <w:tab w:val="left" w:pos="618"/>
              </w:tabs>
              <w:jc w:val="both"/>
            </w:pPr>
            <w:r>
              <w:t>Сертификат соответствия требованиям ТР ТС 018/2011.</w:t>
            </w:r>
          </w:p>
        </w:tc>
      </w:tr>
      <w:tr w:rsidR="00E9739B" w:rsidRPr="00BF0B79" w:rsidTr="00E9739B">
        <w:tc>
          <w:tcPr>
            <w:tcW w:w="899" w:type="pct"/>
            <w:vMerge/>
          </w:tcPr>
          <w:p w:rsidR="00E9739B" w:rsidRPr="00AB4865" w:rsidRDefault="00E9739B" w:rsidP="007E7966">
            <w:pPr>
              <w:rPr>
                <w:i/>
              </w:rPr>
            </w:pPr>
          </w:p>
        </w:tc>
        <w:tc>
          <w:tcPr>
            <w:tcW w:w="911" w:type="pct"/>
            <w:gridSpan w:val="3"/>
            <w:vMerge/>
          </w:tcPr>
          <w:p w:rsidR="00E9739B" w:rsidRPr="00AB4865" w:rsidRDefault="00E9739B" w:rsidP="007E7966">
            <w:pPr>
              <w:rPr>
                <w:bCs/>
              </w:rPr>
            </w:pPr>
          </w:p>
        </w:tc>
        <w:tc>
          <w:tcPr>
            <w:tcW w:w="959" w:type="pct"/>
            <w:gridSpan w:val="3"/>
          </w:tcPr>
          <w:p w:rsidR="00E9739B" w:rsidRDefault="00E9739B" w:rsidP="00E9739B">
            <w:pPr>
              <w:pStyle w:val="a3"/>
              <w:numPr>
                <w:ilvl w:val="0"/>
                <w:numId w:val="25"/>
              </w:numPr>
              <w:tabs>
                <w:tab w:val="left" w:pos="426"/>
              </w:tabs>
              <w:ind w:left="34" w:firstLine="0"/>
            </w:pPr>
            <w:r>
              <w:t xml:space="preserve">Резина листовая (техпластина) </w:t>
            </w:r>
          </w:p>
          <w:p w:rsidR="00E9739B" w:rsidRPr="00AB4865" w:rsidRDefault="00E9739B" w:rsidP="00E9739B">
            <w:pPr>
              <w:pStyle w:val="a3"/>
              <w:tabs>
                <w:tab w:val="left" w:pos="426"/>
              </w:tabs>
              <w:ind w:left="34"/>
            </w:pPr>
            <w:r w:rsidRPr="004252D1">
              <w:t>2H-I-TMКЩ-С-2</w:t>
            </w:r>
            <w:r>
              <w:t xml:space="preserve"> (или эквивалент) </w:t>
            </w:r>
          </w:p>
        </w:tc>
        <w:tc>
          <w:tcPr>
            <w:tcW w:w="2231" w:type="pct"/>
            <w:gridSpan w:val="3"/>
          </w:tcPr>
          <w:p w:rsidR="00E9739B" w:rsidRDefault="00E9739B" w:rsidP="007E7966">
            <w:pPr>
              <w:tabs>
                <w:tab w:val="left" w:pos="618"/>
              </w:tabs>
              <w:jc w:val="both"/>
            </w:pPr>
            <w:r>
              <w:t>Ширина 800 мм ± 15,0;</w:t>
            </w:r>
          </w:p>
          <w:p w:rsidR="00C37CE3" w:rsidRDefault="00C37CE3" w:rsidP="007E7966">
            <w:pPr>
              <w:tabs>
                <w:tab w:val="left" w:pos="618"/>
              </w:tabs>
              <w:jc w:val="both"/>
            </w:pPr>
            <w:r w:rsidRPr="00C37CE3">
              <w:t>Длина не менее 3000 мм и не более 30000 мм ± 10,0.</w:t>
            </w:r>
          </w:p>
          <w:p w:rsidR="00E9739B" w:rsidRDefault="00E9739B" w:rsidP="007E7966">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E9739B" w:rsidRPr="00AB4865" w:rsidRDefault="00E9739B" w:rsidP="007E7966">
            <w:pPr>
              <w:tabs>
                <w:tab w:val="left" w:pos="618"/>
              </w:tabs>
              <w:jc w:val="both"/>
            </w:pPr>
            <w:r w:rsidRPr="006A542C">
              <w:t>ГОСТ 7338-90.</w:t>
            </w:r>
          </w:p>
        </w:tc>
      </w:tr>
      <w:tr w:rsidR="00E9739B" w:rsidRPr="00BF0B79" w:rsidTr="00E9739B">
        <w:trPr>
          <w:trHeight w:val="2458"/>
        </w:trPr>
        <w:tc>
          <w:tcPr>
            <w:tcW w:w="899" w:type="pct"/>
            <w:vMerge/>
          </w:tcPr>
          <w:p w:rsidR="00E9739B" w:rsidRPr="00AB4865" w:rsidRDefault="00E9739B" w:rsidP="007E7966">
            <w:pPr>
              <w:rPr>
                <w:i/>
              </w:rPr>
            </w:pPr>
          </w:p>
        </w:tc>
        <w:tc>
          <w:tcPr>
            <w:tcW w:w="911" w:type="pct"/>
            <w:gridSpan w:val="3"/>
            <w:vMerge/>
          </w:tcPr>
          <w:p w:rsidR="00E9739B" w:rsidRPr="00AB4865" w:rsidRDefault="00E9739B" w:rsidP="007E7966">
            <w:pPr>
              <w:rPr>
                <w:bCs/>
              </w:rPr>
            </w:pPr>
          </w:p>
        </w:tc>
        <w:tc>
          <w:tcPr>
            <w:tcW w:w="959" w:type="pct"/>
            <w:gridSpan w:val="3"/>
          </w:tcPr>
          <w:p w:rsidR="00E9739B" w:rsidRDefault="00E9739B" w:rsidP="00E9739B">
            <w:pPr>
              <w:pStyle w:val="a3"/>
              <w:numPr>
                <w:ilvl w:val="0"/>
                <w:numId w:val="25"/>
              </w:numPr>
              <w:tabs>
                <w:tab w:val="left" w:pos="426"/>
              </w:tabs>
              <w:ind w:left="0" w:firstLine="0"/>
            </w:pPr>
            <w:r w:rsidRPr="004252D1">
              <w:t xml:space="preserve">Резина листовая (техпластина) </w:t>
            </w:r>
          </w:p>
          <w:p w:rsidR="00E9739B" w:rsidRPr="00AB4865" w:rsidRDefault="00E9739B" w:rsidP="007E7966">
            <w:pPr>
              <w:pStyle w:val="a3"/>
              <w:tabs>
                <w:tab w:val="left" w:pos="426"/>
              </w:tabs>
              <w:ind w:left="0"/>
            </w:pPr>
            <w:r>
              <w:t xml:space="preserve">2Н-I-МБС-С-3 (или эквивалент) </w:t>
            </w:r>
          </w:p>
        </w:tc>
        <w:tc>
          <w:tcPr>
            <w:tcW w:w="2231" w:type="pct"/>
            <w:gridSpan w:val="3"/>
          </w:tcPr>
          <w:p w:rsidR="00E9739B" w:rsidRDefault="00E9739B" w:rsidP="007E7966">
            <w:pPr>
              <w:tabs>
                <w:tab w:val="left" w:pos="618"/>
              </w:tabs>
              <w:jc w:val="both"/>
            </w:pPr>
            <w:r>
              <w:t>Ширина 800 мм ± 15,0;</w:t>
            </w:r>
          </w:p>
          <w:p w:rsidR="00E9739B" w:rsidRDefault="00C37CE3" w:rsidP="007E7966">
            <w:pPr>
              <w:tabs>
                <w:tab w:val="left" w:pos="618"/>
              </w:tabs>
              <w:jc w:val="both"/>
            </w:pPr>
            <w:r w:rsidRPr="00C37CE3">
              <w:t>Длина не менее 3000 мм и не более 30000 мм ± 10,0.</w:t>
            </w:r>
          </w:p>
          <w:p w:rsidR="00E9739B" w:rsidRDefault="00E9739B" w:rsidP="007E7966">
            <w:pPr>
              <w:tabs>
                <w:tab w:val="left" w:pos="618"/>
              </w:tabs>
              <w:jc w:val="both"/>
            </w:pPr>
            <w:r>
              <w:t xml:space="preserve">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для восприятия одиночных ударных нагрузок, а также в качестве прокладок, настилов и других уплотнительных соединений. </w:t>
            </w:r>
          </w:p>
          <w:p w:rsidR="00E9739B" w:rsidRPr="00AB4865" w:rsidRDefault="00E9739B" w:rsidP="007E7966">
            <w:pPr>
              <w:tabs>
                <w:tab w:val="left" w:pos="618"/>
              </w:tabs>
              <w:jc w:val="both"/>
            </w:pPr>
            <w:r>
              <w:t>ГОСТ 7338-90.</w:t>
            </w:r>
          </w:p>
        </w:tc>
      </w:tr>
      <w:tr w:rsidR="00E9739B" w:rsidRPr="00BF0B79" w:rsidTr="007E7966">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безопасности товара</w:t>
            </w:r>
          </w:p>
        </w:tc>
        <w:tc>
          <w:tcPr>
            <w:tcW w:w="3190" w:type="pct"/>
            <w:gridSpan w:val="6"/>
          </w:tcPr>
          <w:p w:rsidR="00E9739B" w:rsidRPr="00AB4865" w:rsidRDefault="00E9739B" w:rsidP="007E7966">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E9739B" w:rsidRPr="00BF0B79" w:rsidTr="007E7966">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качеству товара</w:t>
            </w:r>
          </w:p>
        </w:tc>
        <w:tc>
          <w:tcPr>
            <w:tcW w:w="3190" w:type="pct"/>
            <w:gridSpan w:val="6"/>
          </w:tcPr>
          <w:p w:rsidR="00E9739B" w:rsidRDefault="00E9739B" w:rsidP="007E7966">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E9739B" w:rsidRPr="00AB4865" w:rsidRDefault="00E9739B" w:rsidP="007E7966">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E9739B" w:rsidRPr="00BF0B79" w:rsidTr="00E9739B">
        <w:trPr>
          <w:trHeight w:val="2434"/>
        </w:trPr>
        <w:tc>
          <w:tcPr>
            <w:tcW w:w="899" w:type="pct"/>
            <w:vMerge/>
          </w:tcPr>
          <w:p w:rsidR="00E9739B" w:rsidRPr="00AB4865" w:rsidRDefault="00E9739B" w:rsidP="007E7966">
            <w:pPr>
              <w:rPr>
                <w:i/>
              </w:rPr>
            </w:pPr>
          </w:p>
        </w:tc>
        <w:tc>
          <w:tcPr>
            <w:tcW w:w="911" w:type="pct"/>
            <w:gridSpan w:val="3"/>
          </w:tcPr>
          <w:p w:rsidR="00E9739B" w:rsidRPr="00AB4865" w:rsidRDefault="00E9739B" w:rsidP="007E7966">
            <w:pPr>
              <w:rPr>
                <w:i/>
              </w:rPr>
            </w:pPr>
            <w:r w:rsidRPr="00AB4865">
              <w:rPr>
                <w:bCs/>
              </w:rPr>
              <w:t>Требования к упаковке, отгрузке, маркировке и хранению товара</w:t>
            </w:r>
          </w:p>
        </w:tc>
        <w:tc>
          <w:tcPr>
            <w:tcW w:w="3190" w:type="pct"/>
            <w:gridSpan w:val="6"/>
          </w:tcPr>
          <w:p w:rsidR="00E9739B" w:rsidRDefault="00E9739B" w:rsidP="007E7966">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E9739B" w:rsidRPr="00AB4865" w:rsidRDefault="00E9739B" w:rsidP="007E7966">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E9739B" w:rsidRPr="00BF0B79" w:rsidTr="007E7966">
        <w:tc>
          <w:tcPr>
            <w:tcW w:w="5000" w:type="pct"/>
            <w:gridSpan w:val="10"/>
          </w:tcPr>
          <w:p w:rsidR="00E9739B" w:rsidRPr="00AB4865" w:rsidRDefault="00E9739B" w:rsidP="007E7966">
            <w:pPr>
              <w:jc w:val="both"/>
              <w:rPr>
                <w:b/>
                <w:i/>
              </w:rPr>
            </w:pPr>
            <w:r w:rsidRPr="00AB4865">
              <w:rPr>
                <w:b/>
              </w:rPr>
              <w:t>3. Требования к результатам</w:t>
            </w:r>
          </w:p>
        </w:tc>
      </w:tr>
      <w:tr w:rsidR="00E9739B" w:rsidRPr="00BF0B79" w:rsidTr="007E7966">
        <w:tc>
          <w:tcPr>
            <w:tcW w:w="5000" w:type="pct"/>
            <w:gridSpan w:val="10"/>
          </w:tcPr>
          <w:p w:rsidR="00E9739B" w:rsidRPr="00AB4865" w:rsidRDefault="00E9739B" w:rsidP="007E7966">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739B" w:rsidRPr="00BF0B79" w:rsidTr="007E7966">
        <w:tc>
          <w:tcPr>
            <w:tcW w:w="5000" w:type="pct"/>
            <w:gridSpan w:val="10"/>
          </w:tcPr>
          <w:p w:rsidR="00E9739B" w:rsidRPr="00AB4865" w:rsidRDefault="00E9739B" w:rsidP="007E7966">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E9739B" w:rsidRPr="00BF0B79" w:rsidTr="007E7966">
        <w:tc>
          <w:tcPr>
            <w:tcW w:w="992" w:type="pct"/>
            <w:gridSpan w:val="2"/>
          </w:tcPr>
          <w:p w:rsidR="00E9739B" w:rsidRPr="00AB4865" w:rsidRDefault="00E9739B" w:rsidP="007E7966">
            <w:pPr>
              <w:jc w:val="both"/>
            </w:pPr>
            <w:r w:rsidRPr="00AB4865">
              <w:t xml:space="preserve">Место </w:t>
            </w:r>
            <w:r w:rsidRPr="00AB4865">
              <w:rPr>
                <w:bCs/>
              </w:rPr>
              <w:t>поставки товаров</w:t>
            </w:r>
          </w:p>
        </w:tc>
        <w:tc>
          <w:tcPr>
            <w:tcW w:w="4008" w:type="pct"/>
            <w:gridSpan w:val="8"/>
          </w:tcPr>
          <w:p w:rsidR="00E9739B" w:rsidRPr="00AB4865" w:rsidRDefault="00E9739B" w:rsidP="007E7966">
            <w:pPr>
              <w:jc w:val="both"/>
            </w:pPr>
            <w:r w:rsidRPr="00AB4865">
              <w:t>г. Южно-Сахалинск, ул. Вокзальная, д.5</w:t>
            </w:r>
            <w:r>
              <w:t>2</w:t>
            </w:r>
            <w:r w:rsidRPr="00AB4865">
              <w:t>, склад, АО «Пассажирская компания «Сахалин»</w:t>
            </w:r>
          </w:p>
        </w:tc>
      </w:tr>
      <w:tr w:rsidR="00E9739B" w:rsidRPr="00BF0B79" w:rsidTr="007E7966">
        <w:tc>
          <w:tcPr>
            <w:tcW w:w="992" w:type="pct"/>
            <w:gridSpan w:val="2"/>
          </w:tcPr>
          <w:p w:rsidR="00E9739B" w:rsidRPr="00AB4865" w:rsidRDefault="00E9739B" w:rsidP="007E7966">
            <w:pPr>
              <w:jc w:val="both"/>
              <w:rPr>
                <w:i/>
              </w:rPr>
            </w:pPr>
            <w:r w:rsidRPr="00AB4865">
              <w:lastRenderedPageBreak/>
              <w:t xml:space="preserve">Условия </w:t>
            </w:r>
            <w:r w:rsidRPr="00AB4865">
              <w:rPr>
                <w:bCs/>
              </w:rPr>
              <w:t>поставки товаров</w:t>
            </w:r>
          </w:p>
        </w:tc>
        <w:tc>
          <w:tcPr>
            <w:tcW w:w="4008" w:type="pct"/>
            <w:gridSpan w:val="8"/>
          </w:tcPr>
          <w:p w:rsidR="00E9739B" w:rsidRPr="00AB4865" w:rsidRDefault="00E9739B" w:rsidP="007E7966">
            <w:pPr>
              <w:jc w:val="both"/>
            </w:pPr>
            <w:r w:rsidRPr="00AB4865">
              <w:t>Поставка товара осуществляется силами и за счет поставщика в порядке, предусмотренном условиями договора.</w:t>
            </w:r>
          </w:p>
          <w:p w:rsidR="00E9739B" w:rsidRPr="00AB4865" w:rsidRDefault="00E9739B" w:rsidP="007E7966">
            <w:pPr>
              <w:jc w:val="both"/>
              <w:rPr>
                <w:lang w:eastAsia="en-US"/>
              </w:rPr>
            </w:pPr>
            <w:r w:rsidRPr="00AB4865">
              <w:rPr>
                <w:lang w:eastAsia="en-US"/>
              </w:rPr>
              <w:t xml:space="preserve">Поставка осуществляется поставщиком </w:t>
            </w:r>
            <w:r>
              <w:rPr>
                <w:lang w:eastAsia="en-US"/>
              </w:rPr>
              <w:t>одной партией.</w:t>
            </w:r>
          </w:p>
        </w:tc>
      </w:tr>
      <w:tr w:rsidR="00E9739B" w:rsidRPr="00BF0B79" w:rsidTr="007E7966">
        <w:tc>
          <w:tcPr>
            <w:tcW w:w="992" w:type="pct"/>
            <w:gridSpan w:val="2"/>
          </w:tcPr>
          <w:p w:rsidR="00E9739B" w:rsidRPr="00AB4865" w:rsidRDefault="00E9739B" w:rsidP="007E7966">
            <w:pPr>
              <w:jc w:val="both"/>
              <w:rPr>
                <w:i/>
              </w:rPr>
            </w:pPr>
            <w:r w:rsidRPr="00AB4865">
              <w:t xml:space="preserve">Сроки </w:t>
            </w:r>
            <w:r w:rsidRPr="00AB4865">
              <w:rPr>
                <w:bCs/>
              </w:rPr>
              <w:t>поставки товаров</w:t>
            </w:r>
          </w:p>
        </w:tc>
        <w:tc>
          <w:tcPr>
            <w:tcW w:w="4008" w:type="pct"/>
            <w:gridSpan w:val="8"/>
          </w:tcPr>
          <w:p w:rsidR="00E9739B" w:rsidRPr="00AB4865" w:rsidRDefault="00E9739B" w:rsidP="007E7966">
            <w:pPr>
              <w:jc w:val="both"/>
              <w:rPr>
                <w:lang w:eastAsia="en-US"/>
              </w:rPr>
            </w:pPr>
            <w:r>
              <w:rPr>
                <w:lang w:eastAsia="en-US"/>
              </w:rPr>
              <w:t xml:space="preserve">В </w:t>
            </w:r>
            <w:r w:rsidRPr="00AB4865">
              <w:rPr>
                <w:lang w:eastAsia="en-US"/>
              </w:rPr>
              <w:t xml:space="preserve">течение 45 (сорока пяти) календарных дней с </w:t>
            </w:r>
            <w:r>
              <w:rPr>
                <w:lang w:eastAsia="en-US"/>
              </w:rPr>
              <w:t>момента заключения договора</w:t>
            </w:r>
            <w:r w:rsidRPr="00AB4865">
              <w:t>.</w:t>
            </w:r>
          </w:p>
        </w:tc>
      </w:tr>
    </w:tbl>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6"/>
        <w:gridCol w:w="7254"/>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 xml:space="preserve">__________________/Д.А.Костыренко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6A0F61">
              <w:rPr>
                <w:sz w:val="28"/>
                <w:szCs w:val="20"/>
              </w:rPr>
            </w:r>
            <w:r w:rsidR="006A0F61">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6A0F61">
              <w:rPr>
                <w:sz w:val="28"/>
                <w:szCs w:val="20"/>
              </w:rPr>
            </w:r>
            <w:r w:rsidR="006A0F61">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6A0F61">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6A0F61">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6A0F61">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6A0F61">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87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месте(ах) поставки,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425F02">
        <w:trPr>
          <w:trHeight w:val="1023"/>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Контрагент</w:t>
            </w:r>
          </w:p>
          <w:p w:rsidR="0060578D" w:rsidRPr="00CD5821" w:rsidRDefault="0060578D" w:rsidP="00425F0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425F0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425F0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75279A">
            <w:pPr>
              <w:pStyle w:val="a6"/>
              <w:suppressAutoHyphens/>
              <w:ind w:right="306" w:firstLine="0"/>
              <w:jc w:val="left"/>
              <w:rPr>
                <w:sz w:val="24"/>
              </w:rPr>
            </w:pPr>
            <w:r>
              <w:rPr>
                <w:i/>
                <w:sz w:val="28"/>
                <w:szCs w:val="28"/>
              </w:rPr>
              <w:t xml:space="preserve">Поставка </w:t>
            </w:r>
            <w:r w:rsidR="0075279A">
              <w:rPr>
                <w:i/>
                <w:sz w:val="28"/>
                <w:szCs w:val="28"/>
              </w:rPr>
              <w:t xml:space="preserve">резинотехнических </w:t>
            </w:r>
            <w:r>
              <w:rPr>
                <w:i/>
                <w:sz w:val="28"/>
                <w:szCs w:val="28"/>
              </w:rPr>
              <w:t xml:space="preserve">изделий </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425F02">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89426A">
        <w:tc>
          <w:tcPr>
            <w:tcW w:w="817" w:type="dxa"/>
          </w:tcPr>
          <w:p w:rsidR="0058722B" w:rsidRPr="00015229" w:rsidRDefault="0058722B" w:rsidP="00A76F24">
            <w:pPr>
              <w:rPr>
                <w:b/>
              </w:rPr>
            </w:pPr>
            <w:r w:rsidRPr="00015229">
              <w:rPr>
                <w:b/>
              </w:rPr>
              <w:t>№п/п</w:t>
            </w:r>
          </w:p>
        </w:tc>
        <w:tc>
          <w:tcPr>
            <w:tcW w:w="3941" w:type="dxa"/>
          </w:tcPr>
          <w:p w:rsidR="0058722B" w:rsidRPr="00015229" w:rsidRDefault="0058722B" w:rsidP="00A76F24">
            <w:pPr>
              <w:rPr>
                <w:b/>
              </w:rPr>
            </w:pPr>
            <w:r w:rsidRPr="00015229">
              <w:rPr>
                <w:b/>
              </w:rPr>
              <w:t>Параметры закупки</w:t>
            </w:r>
          </w:p>
        </w:tc>
        <w:tc>
          <w:tcPr>
            <w:tcW w:w="10028" w:type="dxa"/>
          </w:tcPr>
          <w:p w:rsidR="0058722B" w:rsidRPr="00015229" w:rsidRDefault="0058722B" w:rsidP="00A76F24">
            <w:pPr>
              <w:rPr>
                <w:b/>
              </w:rPr>
            </w:pPr>
            <w:r w:rsidRPr="00015229">
              <w:rPr>
                <w:b/>
              </w:rPr>
              <w:t>Сведения о закупке</w:t>
            </w:r>
          </w:p>
        </w:tc>
      </w:tr>
      <w:tr w:rsidR="0058722B" w:rsidTr="0089426A">
        <w:tc>
          <w:tcPr>
            <w:tcW w:w="817" w:type="dxa"/>
          </w:tcPr>
          <w:p w:rsidR="0058722B" w:rsidRDefault="0058722B" w:rsidP="00A76F24">
            <w:r>
              <w:t>2.1</w:t>
            </w:r>
          </w:p>
        </w:tc>
        <w:tc>
          <w:tcPr>
            <w:tcW w:w="3941" w:type="dxa"/>
          </w:tcPr>
          <w:p w:rsidR="0058722B" w:rsidRPr="00C82F24" w:rsidRDefault="0058722B" w:rsidP="00A76F24">
            <w:pPr>
              <w:rPr>
                <w:sz w:val="28"/>
                <w:szCs w:val="28"/>
              </w:rPr>
            </w:pPr>
            <w:r w:rsidRPr="00C82F24">
              <w:rPr>
                <w:sz w:val="28"/>
                <w:szCs w:val="28"/>
              </w:rPr>
              <w:t>Сведения о заказчике</w:t>
            </w:r>
          </w:p>
        </w:tc>
        <w:tc>
          <w:tcPr>
            <w:tcW w:w="10028"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r w:rsidR="00CA08A5">
              <w:rPr>
                <w:bCs/>
                <w:sz w:val="28"/>
                <w:szCs w:val="28"/>
                <w:lang w:val="en-US"/>
              </w:rPr>
              <w:t>yatskovaas</w:t>
            </w:r>
            <w:r w:rsidR="00CA08A5" w:rsidRPr="00CA08A5">
              <w:rPr>
                <w:bCs/>
                <w:sz w:val="28"/>
                <w:szCs w:val="28"/>
              </w:rPr>
              <w:t>@</w:t>
            </w:r>
            <w:r w:rsidR="00CA08A5">
              <w:rPr>
                <w:bCs/>
                <w:sz w:val="28"/>
                <w:szCs w:val="28"/>
                <w:lang w:val="en-US"/>
              </w:rPr>
              <w:t>pk</w:t>
            </w:r>
            <w:r w:rsidR="00CA08A5" w:rsidRPr="00CA08A5">
              <w:rPr>
                <w:bCs/>
                <w:sz w:val="28"/>
                <w:szCs w:val="28"/>
              </w:rPr>
              <w:t>-</w:t>
            </w:r>
            <w:r w:rsidR="00CA08A5">
              <w:rPr>
                <w:bCs/>
                <w:sz w:val="28"/>
                <w:szCs w:val="28"/>
                <w:lang w:val="en-US"/>
              </w:rPr>
              <w:t>sakhalin</w:t>
            </w:r>
            <w:r w:rsidR="00CA08A5" w:rsidRPr="00CA08A5">
              <w:rPr>
                <w:bCs/>
                <w:sz w:val="28"/>
                <w:szCs w:val="28"/>
              </w:rPr>
              <w:t>.</w:t>
            </w:r>
            <w:r w:rsidR="00CA08A5">
              <w:rPr>
                <w:bCs/>
                <w:sz w:val="28"/>
                <w:szCs w:val="28"/>
                <w:lang w:val="en-US"/>
              </w:rPr>
              <w:t>ru</w:t>
            </w:r>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89426A" w:rsidTr="0089426A">
        <w:tc>
          <w:tcPr>
            <w:tcW w:w="817" w:type="dxa"/>
          </w:tcPr>
          <w:p w:rsidR="0089426A" w:rsidRPr="0089426A" w:rsidRDefault="0089426A" w:rsidP="00AA6501">
            <w:pPr>
              <w:rPr>
                <w:sz w:val="28"/>
                <w:szCs w:val="28"/>
              </w:rPr>
            </w:pPr>
            <w:r w:rsidRPr="0089426A">
              <w:rPr>
                <w:sz w:val="28"/>
                <w:szCs w:val="28"/>
              </w:rPr>
              <w:t>2.2</w:t>
            </w:r>
          </w:p>
        </w:tc>
        <w:tc>
          <w:tcPr>
            <w:tcW w:w="3941" w:type="dxa"/>
          </w:tcPr>
          <w:p w:rsidR="0089426A" w:rsidRPr="0089426A" w:rsidRDefault="0089426A" w:rsidP="00AA6501">
            <w:pPr>
              <w:rPr>
                <w:sz w:val="28"/>
                <w:szCs w:val="28"/>
              </w:rPr>
            </w:pPr>
            <w:r w:rsidRPr="0089426A">
              <w:rPr>
                <w:sz w:val="28"/>
                <w:szCs w:val="28"/>
              </w:rPr>
              <w:t>Порядок, место, дата начала и окончания срока подачи заявок</w:t>
            </w:r>
          </w:p>
        </w:tc>
        <w:tc>
          <w:tcPr>
            <w:tcW w:w="10028" w:type="dxa"/>
          </w:tcPr>
          <w:p w:rsidR="0089426A" w:rsidRPr="0089426A" w:rsidRDefault="0089426A" w:rsidP="00AA6501">
            <w:pPr>
              <w:ind w:firstLine="709"/>
              <w:jc w:val="both"/>
              <w:rPr>
                <w:bCs/>
                <w:i/>
                <w:sz w:val="28"/>
                <w:szCs w:val="28"/>
              </w:rPr>
            </w:pPr>
            <w:r w:rsidRPr="0089426A">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89426A">
              <w:rPr>
                <w:sz w:val="28"/>
                <w:szCs w:val="28"/>
              </w:rPr>
              <w:t xml:space="preserve"> </w:t>
            </w:r>
            <w:r w:rsidRPr="0089426A">
              <w:rPr>
                <w:bCs/>
                <w:sz w:val="28"/>
                <w:szCs w:val="28"/>
              </w:rPr>
              <w:t xml:space="preserve">https://www.rts-tender.ru) (далее – электронная площадка, ЭТЗП, сайт ЭТЗП). </w:t>
            </w:r>
          </w:p>
          <w:p w:rsidR="0089426A" w:rsidRPr="0089426A" w:rsidRDefault="0089426A" w:rsidP="00AA6501">
            <w:pPr>
              <w:ind w:firstLine="709"/>
              <w:jc w:val="both"/>
              <w:rPr>
                <w:bCs/>
                <w:i/>
                <w:sz w:val="28"/>
                <w:szCs w:val="28"/>
              </w:rPr>
            </w:pPr>
            <w:r w:rsidRPr="0089426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9426A">
              <w:rPr>
                <w:sz w:val="28"/>
                <w:szCs w:val="28"/>
              </w:rPr>
              <w:t>далее – единая информационная система, ЕИС</w:t>
            </w:r>
            <w:r w:rsidRPr="0089426A">
              <w:rPr>
                <w:bCs/>
                <w:sz w:val="28"/>
                <w:szCs w:val="28"/>
              </w:rPr>
              <w:t>), на сайте</w:t>
            </w:r>
            <w:r w:rsidRPr="0089426A">
              <w:rPr>
                <w:sz w:val="28"/>
                <w:szCs w:val="28"/>
              </w:rPr>
              <w:t xml:space="preserve"> </w:t>
            </w:r>
            <w:r w:rsidRPr="0089426A">
              <w:rPr>
                <w:bCs/>
                <w:sz w:val="28"/>
                <w:szCs w:val="28"/>
              </w:rPr>
              <w:t>Заказчика</w:t>
            </w:r>
            <w:r w:rsidRPr="0089426A">
              <w:rPr>
                <w:bCs/>
                <w:i/>
                <w:sz w:val="28"/>
                <w:szCs w:val="28"/>
              </w:rPr>
              <w:t xml:space="preserve"> </w:t>
            </w:r>
            <w:hyperlink r:id="rId18" w:history="1">
              <w:r w:rsidRPr="0089426A">
                <w:rPr>
                  <w:bCs/>
                  <w:color w:val="0000FF"/>
                  <w:sz w:val="28"/>
                  <w:szCs w:val="28"/>
                  <w:u w:val="single"/>
                  <w:lang w:val="en-US"/>
                </w:rPr>
                <w:t>www</w:t>
              </w:r>
              <w:r w:rsidRPr="0089426A">
                <w:rPr>
                  <w:bCs/>
                  <w:color w:val="0000FF"/>
                  <w:sz w:val="28"/>
                  <w:szCs w:val="28"/>
                  <w:u w:val="single"/>
                </w:rPr>
                <w:t>.</w:t>
              </w:r>
              <w:r w:rsidRPr="0089426A">
                <w:rPr>
                  <w:bCs/>
                  <w:color w:val="0000FF"/>
                  <w:sz w:val="28"/>
                  <w:szCs w:val="28"/>
                  <w:u w:val="single"/>
                  <w:lang w:val="en-US"/>
                </w:rPr>
                <w:t>pk</w:t>
              </w:r>
              <w:r w:rsidRPr="0089426A">
                <w:rPr>
                  <w:bCs/>
                  <w:color w:val="0000FF"/>
                  <w:sz w:val="28"/>
                  <w:szCs w:val="28"/>
                  <w:u w:val="single"/>
                </w:rPr>
                <w:t>-</w:t>
              </w:r>
              <w:r w:rsidRPr="0089426A">
                <w:rPr>
                  <w:bCs/>
                  <w:color w:val="0000FF"/>
                  <w:sz w:val="28"/>
                  <w:szCs w:val="28"/>
                  <w:u w:val="single"/>
                  <w:lang w:val="en-US"/>
                </w:rPr>
                <w:t>sakhalin</w:t>
              </w:r>
              <w:r w:rsidRPr="0089426A">
                <w:rPr>
                  <w:bCs/>
                  <w:color w:val="0000FF"/>
                  <w:sz w:val="28"/>
                  <w:szCs w:val="28"/>
                  <w:u w:val="single"/>
                </w:rPr>
                <w:t>.</w:t>
              </w:r>
              <w:r w:rsidRPr="0089426A">
                <w:rPr>
                  <w:bCs/>
                  <w:color w:val="0000FF"/>
                  <w:sz w:val="28"/>
                  <w:szCs w:val="28"/>
                  <w:u w:val="single"/>
                  <w:lang w:val="en-US"/>
                </w:rPr>
                <w:t>ru</w:t>
              </w:r>
            </w:hyperlink>
            <w:r w:rsidRPr="0089426A">
              <w:rPr>
                <w:bCs/>
                <w:sz w:val="28"/>
                <w:szCs w:val="28"/>
              </w:rPr>
              <w:t xml:space="preserve"> (раздел «Сотрудничество»), (далее – сайты)</w:t>
            </w:r>
            <w:r w:rsidRPr="0089426A">
              <w:rPr>
                <w:bCs/>
                <w:i/>
                <w:sz w:val="28"/>
                <w:szCs w:val="28"/>
              </w:rPr>
              <w:t xml:space="preserve"> </w:t>
            </w:r>
            <w:r w:rsidRPr="0089426A">
              <w:rPr>
                <w:b/>
                <w:bCs/>
                <w:sz w:val="28"/>
                <w:szCs w:val="28"/>
              </w:rPr>
              <w:t>«03» августа 2020 года</w:t>
            </w:r>
            <w:r w:rsidRPr="0089426A">
              <w:rPr>
                <w:bCs/>
                <w:i/>
                <w:sz w:val="28"/>
                <w:szCs w:val="28"/>
              </w:rPr>
              <w:t>.</w:t>
            </w:r>
          </w:p>
          <w:p w:rsidR="0089426A" w:rsidRPr="0089426A" w:rsidRDefault="0089426A" w:rsidP="00AA6501">
            <w:pPr>
              <w:ind w:firstLine="709"/>
              <w:jc w:val="both"/>
              <w:rPr>
                <w:sz w:val="28"/>
                <w:szCs w:val="28"/>
              </w:rPr>
            </w:pPr>
            <w:r w:rsidRPr="0089426A">
              <w:rPr>
                <w:bCs/>
                <w:sz w:val="28"/>
                <w:szCs w:val="28"/>
              </w:rPr>
              <w:t xml:space="preserve">Дата окончания срока подачи аукционных заявок – </w:t>
            </w:r>
            <w:r w:rsidRPr="0089426A">
              <w:rPr>
                <w:b/>
                <w:sz w:val="28"/>
                <w:szCs w:val="28"/>
              </w:rPr>
              <w:t>02:00</w:t>
            </w:r>
            <w:r w:rsidRPr="0089426A">
              <w:rPr>
                <w:sz w:val="28"/>
                <w:szCs w:val="28"/>
              </w:rPr>
              <w:t xml:space="preserve"> часов московского времени </w:t>
            </w:r>
            <w:r w:rsidRPr="0089426A">
              <w:rPr>
                <w:b/>
                <w:bCs/>
                <w:sz w:val="28"/>
                <w:szCs w:val="28"/>
              </w:rPr>
              <w:t>«24» августа 2020 года.</w:t>
            </w:r>
          </w:p>
        </w:tc>
      </w:tr>
      <w:tr w:rsidR="0089426A" w:rsidTr="0089426A">
        <w:tc>
          <w:tcPr>
            <w:tcW w:w="817" w:type="dxa"/>
          </w:tcPr>
          <w:p w:rsidR="0089426A" w:rsidRPr="0089426A" w:rsidRDefault="0089426A" w:rsidP="00AA6501">
            <w:pPr>
              <w:rPr>
                <w:sz w:val="28"/>
                <w:szCs w:val="28"/>
              </w:rPr>
            </w:pPr>
            <w:r w:rsidRPr="0089426A">
              <w:rPr>
                <w:sz w:val="28"/>
                <w:szCs w:val="28"/>
              </w:rPr>
              <w:t>2.3</w:t>
            </w:r>
          </w:p>
        </w:tc>
        <w:tc>
          <w:tcPr>
            <w:tcW w:w="3941" w:type="dxa"/>
          </w:tcPr>
          <w:p w:rsidR="0089426A" w:rsidRPr="0089426A" w:rsidRDefault="0089426A" w:rsidP="00AA6501">
            <w:pPr>
              <w:rPr>
                <w:sz w:val="28"/>
                <w:szCs w:val="28"/>
              </w:rPr>
            </w:pPr>
            <w:r w:rsidRPr="0089426A">
              <w:rPr>
                <w:sz w:val="28"/>
                <w:szCs w:val="28"/>
              </w:rPr>
              <w:t xml:space="preserve">Дата рассмотрения заявок участников аукциона, проведения аукциона </w:t>
            </w:r>
          </w:p>
        </w:tc>
        <w:tc>
          <w:tcPr>
            <w:tcW w:w="10028" w:type="dxa"/>
          </w:tcPr>
          <w:p w:rsidR="0089426A" w:rsidRPr="0089426A" w:rsidRDefault="0089426A" w:rsidP="00AA6501">
            <w:pPr>
              <w:ind w:firstLine="709"/>
              <w:jc w:val="both"/>
              <w:rPr>
                <w:bCs/>
                <w:sz w:val="28"/>
                <w:szCs w:val="28"/>
              </w:rPr>
            </w:pPr>
            <w:r w:rsidRPr="0089426A">
              <w:rPr>
                <w:bCs/>
                <w:sz w:val="28"/>
                <w:szCs w:val="28"/>
              </w:rPr>
              <w:t xml:space="preserve">Рассмотрение первых частей аукционных заявок осуществляется </w:t>
            </w:r>
            <w:r w:rsidRPr="0089426A">
              <w:rPr>
                <w:b/>
                <w:bCs/>
                <w:sz w:val="28"/>
                <w:szCs w:val="28"/>
              </w:rPr>
              <w:t>«26» августа 2020 года.</w:t>
            </w:r>
          </w:p>
          <w:p w:rsidR="0089426A" w:rsidRPr="0089426A" w:rsidRDefault="0089426A" w:rsidP="00AA6501">
            <w:pPr>
              <w:ind w:firstLine="709"/>
              <w:jc w:val="both"/>
              <w:rPr>
                <w:bCs/>
                <w:sz w:val="28"/>
                <w:szCs w:val="28"/>
              </w:rPr>
            </w:pPr>
            <w:r w:rsidRPr="0089426A">
              <w:rPr>
                <w:bCs/>
                <w:sz w:val="28"/>
                <w:szCs w:val="28"/>
              </w:rPr>
              <w:t xml:space="preserve">Дата и время начала аукциона (дата сопоставления ценовых предложений) </w:t>
            </w:r>
            <w:r w:rsidRPr="0089426A">
              <w:rPr>
                <w:b/>
                <w:sz w:val="28"/>
                <w:szCs w:val="28"/>
              </w:rPr>
              <w:t>09:00</w:t>
            </w:r>
            <w:r w:rsidRPr="0089426A">
              <w:rPr>
                <w:sz w:val="28"/>
                <w:szCs w:val="28"/>
              </w:rPr>
              <w:t xml:space="preserve"> часов московского времени </w:t>
            </w:r>
            <w:r w:rsidRPr="0089426A">
              <w:rPr>
                <w:b/>
                <w:bCs/>
                <w:sz w:val="28"/>
                <w:szCs w:val="28"/>
              </w:rPr>
              <w:t>«28» августа 2020 года.</w:t>
            </w:r>
          </w:p>
          <w:p w:rsidR="0089426A" w:rsidRPr="0089426A" w:rsidRDefault="0089426A" w:rsidP="00AA6501">
            <w:pPr>
              <w:ind w:firstLine="709"/>
              <w:jc w:val="both"/>
              <w:rPr>
                <w:bCs/>
                <w:i/>
                <w:sz w:val="28"/>
                <w:szCs w:val="28"/>
              </w:rPr>
            </w:pPr>
            <w:r w:rsidRPr="0089426A">
              <w:rPr>
                <w:bCs/>
                <w:sz w:val="28"/>
                <w:szCs w:val="28"/>
              </w:rPr>
              <w:lastRenderedPageBreak/>
              <w:t xml:space="preserve">Дата начала рассмотрения вторых частей заявок </w:t>
            </w:r>
            <w:r w:rsidRPr="0089426A">
              <w:rPr>
                <w:b/>
                <w:bCs/>
                <w:sz w:val="28"/>
                <w:szCs w:val="28"/>
              </w:rPr>
              <w:t>«01» сентября 2020 года.</w:t>
            </w:r>
          </w:p>
          <w:p w:rsidR="0089426A" w:rsidRPr="0089426A" w:rsidRDefault="0089426A" w:rsidP="00AA6501">
            <w:pPr>
              <w:ind w:firstLine="709"/>
              <w:jc w:val="both"/>
              <w:rPr>
                <w:bCs/>
                <w:i/>
                <w:sz w:val="28"/>
                <w:szCs w:val="28"/>
              </w:rPr>
            </w:pPr>
            <w:r w:rsidRPr="0089426A">
              <w:rPr>
                <w:bCs/>
                <w:sz w:val="28"/>
                <w:szCs w:val="28"/>
              </w:rPr>
              <w:t>Подведение итогов аукциона осуществляется</w:t>
            </w:r>
            <w:r w:rsidRPr="0089426A">
              <w:rPr>
                <w:bCs/>
                <w:i/>
                <w:sz w:val="28"/>
                <w:szCs w:val="28"/>
              </w:rPr>
              <w:t xml:space="preserve"> </w:t>
            </w:r>
            <w:r w:rsidRPr="0089426A">
              <w:rPr>
                <w:b/>
                <w:bCs/>
                <w:sz w:val="28"/>
                <w:szCs w:val="28"/>
              </w:rPr>
              <w:t>«01» сентября 2020 года.</w:t>
            </w:r>
          </w:p>
        </w:tc>
      </w:tr>
      <w:tr w:rsidR="0089426A" w:rsidTr="0089426A">
        <w:tc>
          <w:tcPr>
            <w:tcW w:w="817" w:type="dxa"/>
          </w:tcPr>
          <w:p w:rsidR="0089426A" w:rsidRPr="0089426A" w:rsidRDefault="0089426A" w:rsidP="00AA6501">
            <w:pPr>
              <w:rPr>
                <w:sz w:val="28"/>
                <w:szCs w:val="28"/>
              </w:rPr>
            </w:pPr>
            <w:r w:rsidRPr="0089426A">
              <w:rPr>
                <w:sz w:val="28"/>
                <w:szCs w:val="28"/>
              </w:rPr>
              <w:lastRenderedPageBreak/>
              <w:t>2.4</w:t>
            </w:r>
          </w:p>
        </w:tc>
        <w:tc>
          <w:tcPr>
            <w:tcW w:w="3941" w:type="dxa"/>
          </w:tcPr>
          <w:p w:rsidR="0089426A" w:rsidRPr="0089426A" w:rsidRDefault="0089426A" w:rsidP="00AA6501">
            <w:pPr>
              <w:jc w:val="both"/>
              <w:rPr>
                <w:bCs/>
                <w:sz w:val="28"/>
                <w:szCs w:val="28"/>
              </w:rPr>
            </w:pPr>
            <w:r w:rsidRPr="0089426A">
              <w:rPr>
                <w:bCs/>
                <w:sz w:val="28"/>
                <w:szCs w:val="28"/>
              </w:rPr>
              <w:t xml:space="preserve">Порядок направления запросов на разъяснение положений </w:t>
            </w:r>
            <w:r w:rsidRPr="0089426A">
              <w:rPr>
                <w:sz w:val="28"/>
                <w:szCs w:val="28"/>
              </w:rPr>
              <w:t>аукционной</w:t>
            </w:r>
            <w:r w:rsidRPr="0089426A">
              <w:rPr>
                <w:bCs/>
                <w:sz w:val="28"/>
                <w:szCs w:val="28"/>
              </w:rPr>
              <w:t xml:space="preserve"> документации и предоставления разъяснений положений </w:t>
            </w:r>
            <w:r w:rsidRPr="0089426A">
              <w:rPr>
                <w:sz w:val="28"/>
                <w:szCs w:val="28"/>
              </w:rPr>
              <w:t>аукционной</w:t>
            </w:r>
            <w:r w:rsidRPr="0089426A">
              <w:rPr>
                <w:bCs/>
                <w:sz w:val="28"/>
                <w:szCs w:val="28"/>
              </w:rPr>
              <w:t xml:space="preserve"> документации</w:t>
            </w:r>
          </w:p>
          <w:p w:rsidR="0089426A" w:rsidRPr="0089426A" w:rsidRDefault="0089426A" w:rsidP="00AA6501">
            <w:pPr>
              <w:rPr>
                <w:sz w:val="28"/>
                <w:szCs w:val="28"/>
              </w:rPr>
            </w:pPr>
          </w:p>
        </w:tc>
        <w:tc>
          <w:tcPr>
            <w:tcW w:w="10028" w:type="dxa"/>
          </w:tcPr>
          <w:p w:rsidR="0089426A" w:rsidRPr="0089426A" w:rsidRDefault="0089426A" w:rsidP="00AA6501">
            <w:pPr>
              <w:ind w:firstLine="709"/>
              <w:jc w:val="both"/>
              <w:rPr>
                <w:bCs/>
                <w:sz w:val="28"/>
                <w:szCs w:val="28"/>
              </w:rPr>
            </w:pPr>
            <w:r w:rsidRPr="0089426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89426A" w:rsidRPr="0089426A" w:rsidRDefault="0089426A" w:rsidP="00AA6501">
            <w:pPr>
              <w:ind w:firstLine="709"/>
              <w:jc w:val="both"/>
              <w:rPr>
                <w:bCs/>
                <w:sz w:val="28"/>
                <w:szCs w:val="28"/>
              </w:rPr>
            </w:pPr>
            <w:r w:rsidRPr="0089426A">
              <w:rPr>
                <w:bCs/>
                <w:sz w:val="28"/>
                <w:szCs w:val="28"/>
              </w:rPr>
              <w:t>Срок направления участниками запросов на разъяснение положений аукционной документации: с «03» августа 2020г. по 9:00 часов московского времени  «18» августа 2020г. (включительно).</w:t>
            </w:r>
          </w:p>
          <w:p w:rsidR="0089426A" w:rsidRPr="0089426A" w:rsidRDefault="0089426A" w:rsidP="00AA6501">
            <w:pPr>
              <w:ind w:firstLine="709"/>
              <w:jc w:val="both"/>
              <w:rPr>
                <w:bCs/>
                <w:sz w:val="28"/>
                <w:szCs w:val="28"/>
              </w:rPr>
            </w:pPr>
            <w:r w:rsidRPr="0089426A">
              <w:rPr>
                <w:bCs/>
                <w:sz w:val="28"/>
                <w:szCs w:val="28"/>
              </w:rPr>
              <w:t>Дата начала срока предоставления участникам разъяснений положений аукционной документации: «03» августа 2020 г.</w:t>
            </w:r>
          </w:p>
          <w:p w:rsidR="0089426A" w:rsidRPr="0089426A" w:rsidRDefault="0089426A" w:rsidP="00AA6501">
            <w:pPr>
              <w:ind w:firstLine="709"/>
              <w:jc w:val="both"/>
              <w:rPr>
                <w:sz w:val="28"/>
                <w:szCs w:val="28"/>
              </w:rPr>
            </w:pPr>
            <w:r w:rsidRPr="0089426A">
              <w:rPr>
                <w:bCs/>
                <w:sz w:val="28"/>
                <w:szCs w:val="28"/>
              </w:rPr>
              <w:t>Дата окончания срока предоставления участникам разъяснений положений аукционной документации: 9:00 часов московского времени «21» августа 2020г.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61" w:rsidRDefault="006A0F61" w:rsidP="00256D66">
      <w:r>
        <w:separator/>
      </w:r>
    </w:p>
  </w:endnote>
  <w:endnote w:type="continuationSeparator" w:id="0">
    <w:p w:rsidR="006A0F61" w:rsidRDefault="006A0F61"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5B" w:rsidRDefault="00737A5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61" w:rsidRDefault="006A0F61" w:rsidP="00256D66">
      <w:r>
        <w:separator/>
      </w:r>
    </w:p>
  </w:footnote>
  <w:footnote w:type="continuationSeparator" w:id="0">
    <w:p w:rsidR="006A0F61" w:rsidRDefault="006A0F61" w:rsidP="00256D66">
      <w:r>
        <w:continuationSeparator/>
      </w:r>
    </w:p>
  </w:footnote>
  <w:footnote w:id="1">
    <w:p w:rsidR="00737A5B" w:rsidRDefault="00737A5B"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737A5B" w:rsidRPr="004320AB" w:rsidRDefault="00737A5B"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37A5B" w:rsidRDefault="00737A5B" w:rsidP="007B2F64">
      <w:pPr>
        <w:pStyle w:val="a9"/>
      </w:pPr>
    </w:p>
  </w:footnote>
  <w:footnote w:id="3">
    <w:p w:rsidR="00737A5B" w:rsidRPr="002001EA" w:rsidRDefault="00737A5B"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37A5B" w:rsidRDefault="00737A5B" w:rsidP="007B2F64">
      <w:pPr>
        <w:pStyle w:val="a9"/>
      </w:pPr>
    </w:p>
  </w:footnote>
  <w:footnote w:id="4">
    <w:p w:rsidR="00737A5B" w:rsidRPr="00013B0C" w:rsidRDefault="00737A5B"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5B" w:rsidRDefault="00737A5B" w:rsidP="008C7356">
    <w:pPr>
      <w:pStyle w:val="af0"/>
      <w:jc w:val="center"/>
    </w:pPr>
    <w:r>
      <w:fldChar w:fldCharType="begin"/>
    </w:r>
    <w:r>
      <w:instrText xml:space="preserve"> PAGE   \* MERGEFORMAT </w:instrText>
    </w:r>
    <w:r>
      <w:fldChar w:fldCharType="separate"/>
    </w:r>
    <w:r w:rsidR="00C37CE3">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6DEC"/>
    <w:rsid w:val="00040FEE"/>
    <w:rsid w:val="00042618"/>
    <w:rsid w:val="00046B14"/>
    <w:rsid w:val="00046ECC"/>
    <w:rsid w:val="00056E84"/>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C6A5B"/>
    <w:rsid w:val="001D2D6B"/>
    <w:rsid w:val="001D5E98"/>
    <w:rsid w:val="001D6F12"/>
    <w:rsid w:val="001D7EBA"/>
    <w:rsid w:val="001E3B8F"/>
    <w:rsid w:val="001F14FB"/>
    <w:rsid w:val="001F2E0C"/>
    <w:rsid w:val="001F5600"/>
    <w:rsid w:val="001F6964"/>
    <w:rsid w:val="00202AD3"/>
    <w:rsid w:val="00202D63"/>
    <w:rsid w:val="00211C93"/>
    <w:rsid w:val="00217C3F"/>
    <w:rsid w:val="00222C97"/>
    <w:rsid w:val="00223B24"/>
    <w:rsid w:val="00224A65"/>
    <w:rsid w:val="00240BC3"/>
    <w:rsid w:val="00251526"/>
    <w:rsid w:val="00256D66"/>
    <w:rsid w:val="002669F7"/>
    <w:rsid w:val="0026731F"/>
    <w:rsid w:val="00276069"/>
    <w:rsid w:val="00283881"/>
    <w:rsid w:val="00284109"/>
    <w:rsid w:val="00293969"/>
    <w:rsid w:val="00293AAE"/>
    <w:rsid w:val="00297B63"/>
    <w:rsid w:val="002A043E"/>
    <w:rsid w:val="002A2710"/>
    <w:rsid w:val="002B21A3"/>
    <w:rsid w:val="002B23C6"/>
    <w:rsid w:val="002B70BF"/>
    <w:rsid w:val="002C5594"/>
    <w:rsid w:val="002E0559"/>
    <w:rsid w:val="002F1A76"/>
    <w:rsid w:val="002F4525"/>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2183E"/>
    <w:rsid w:val="004252D1"/>
    <w:rsid w:val="00425F02"/>
    <w:rsid w:val="00430BD2"/>
    <w:rsid w:val="00432D09"/>
    <w:rsid w:val="00432DAA"/>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3AE3"/>
    <w:rsid w:val="004A0930"/>
    <w:rsid w:val="004A4E24"/>
    <w:rsid w:val="004A5834"/>
    <w:rsid w:val="004A6D43"/>
    <w:rsid w:val="004A7C00"/>
    <w:rsid w:val="004B0B17"/>
    <w:rsid w:val="004B15D4"/>
    <w:rsid w:val="004B4050"/>
    <w:rsid w:val="004B7651"/>
    <w:rsid w:val="004C21D0"/>
    <w:rsid w:val="004D1A9E"/>
    <w:rsid w:val="004D3E57"/>
    <w:rsid w:val="004D516E"/>
    <w:rsid w:val="004D55C8"/>
    <w:rsid w:val="004D5796"/>
    <w:rsid w:val="004E09D7"/>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0F61"/>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CF8"/>
    <w:rsid w:val="006E7775"/>
    <w:rsid w:val="006F296D"/>
    <w:rsid w:val="006F69BE"/>
    <w:rsid w:val="00700D9F"/>
    <w:rsid w:val="00705DA8"/>
    <w:rsid w:val="00710A18"/>
    <w:rsid w:val="00712E8A"/>
    <w:rsid w:val="00717E38"/>
    <w:rsid w:val="007263EB"/>
    <w:rsid w:val="00737A5B"/>
    <w:rsid w:val="0075279A"/>
    <w:rsid w:val="007528D8"/>
    <w:rsid w:val="007625D5"/>
    <w:rsid w:val="0076472E"/>
    <w:rsid w:val="00767A63"/>
    <w:rsid w:val="007717CF"/>
    <w:rsid w:val="007721B3"/>
    <w:rsid w:val="00774090"/>
    <w:rsid w:val="00774835"/>
    <w:rsid w:val="00783612"/>
    <w:rsid w:val="007848AE"/>
    <w:rsid w:val="007874AC"/>
    <w:rsid w:val="00794CB5"/>
    <w:rsid w:val="007A3B0F"/>
    <w:rsid w:val="007A589D"/>
    <w:rsid w:val="007B1079"/>
    <w:rsid w:val="007B2F64"/>
    <w:rsid w:val="007B3A7A"/>
    <w:rsid w:val="007C1623"/>
    <w:rsid w:val="007C1D95"/>
    <w:rsid w:val="007D392D"/>
    <w:rsid w:val="007E536D"/>
    <w:rsid w:val="007E5684"/>
    <w:rsid w:val="007E7966"/>
    <w:rsid w:val="007F0AC9"/>
    <w:rsid w:val="007F2885"/>
    <w:rsid w:val="007F2BDC"/>
    <w:rsid w:val="007F4629"/>
    <w:rsid w:val="00816395"/>
    <w:rsid w:val="00821971"/>
    <w:rsid w:val="00822375"/>
    <w:rsid w:val="00824709"/>
    <w:rsid w:val="00825758"/>
    <w:rsid w:val="00841A64"/>
    <w:rsid w:val="00842E0E"/>
    <w:rsid w:val="00844FF3"/>
    <w:rsid w:val="00853BC4"/>
    <w:rsid w:val="008637AC"/>
    <w:rsid w:val="0086677B"/>
    <w:rsid w:val="00873503"/>
    <w:rsid w:val="00874372"/>
    <w:rsid w:val="00874980"/>
    <w:rsid w:val="00875826"/>
    <w:rsid w:val="0087662E"/>
    <w:rsid w:val="00876AEA"/>
    <w:rsid w:val="0088235F"/>
    <w:rsid w:val="00892A6B"/>
    <w:rsid w:val="00892DB7"/>
    <w:rsid w:val="0089426A"/>
    <w:rsid w:val="00894479"/>
    <w:rsid w:val="008A0C50"/>
    <w:rsid w:val="008A11B1"/>
    <w:rsid w:val="008A5087"/>
    <w:rsid w:val="008A7A45"/>
    <w:rsid w:val="008B0CEE"/>
    <w:rsid w:val="008B3F16"/>
    <w:rsid w:val="008B7BDA"/>
    <w:rsid w:val="008C21FA"/>
    <w:rsid w:val="008C5335"/>
    <w:rsid w:val="008C7356"/>
    <w:rsid w:val="008D1DFE"/>
    <w:rsid w:val="008D5ABD"/>
    <w:rsid w:val="008E7B95"/>
    <w:rsid w:val="008F259E"/>
    <w:rsid w:val="008F4A41"/>
    <w:rsid w:val="008F645A"/>
    <w:rsid w:val="009004F2"/>
    <w:rsid w:val="0090142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6BB4"/>
    <w:rsid w:val="00A30EC8"/>
    <w:rsid w:val="00A323F1"/>
    <w:rsid w:val="00A43C5A"/>
    <w:rsid w:val="00A50A20"/>
    <w:rsid w:val="00A56108"/>
    <w:rsid w:val="00A571E1"/>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B4865"/>
    <w:rsid w:val="00AC16D6"/>
    <w:rsid w:val="00AC4BFE"/>
    <w:rsid w:val="00AC555C"/>
    <w:rsid w:val="00AC6C12"/>
    <w:rsid w:val="00AD17EF"/>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0B26"/>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37CE3"/>
    <w:rsid w:val="00C434DF"/>
    <w:rsid w:val="00C438A4"/>
    <w:rsid w:val="00C4457A"/>
    <w:rsid w:val="00C61BFA"/>
    <w:rsid w:val="00C64126"/>
    <w:rsid w:val="00C647E8"/>
    <w:rsid w:val="00C661B1"/>
    <w:rsid w:val="00C72DD3"/>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F1569"/>
    <w:rsid w:val="00CF310D"/>
    <w:rsid w:val="00CF40AC"/>
    <w:rsid w:val="00CF47A9"/>
    <w:rsid w:val="00D004C2"/>
    <w:rsid w:val="00D125E3"/>
    <w:rsid w:val="00D14E03"/>
    <w:rsid w:val="00D151C4"/>
    <w:rsid w:val="00D16EE0"/>
    <w:rsid w:val="00D22983"/>
    <w:rsid w:val="00D34012"/>
    <w:rsid w:val="00D35870"/>
    <w:rsid w:val="00D40D98"/>
    <w:rsid w:val="00D40E02"/>
    <w:rsid w:val="00D43CE9"/>
    <w:rsid w:val="00D5446F"/>
    <w:rsid w:val="00D600B1"/>
    <w:rsid w:val="00D60B5E"/>
    <w:rsid w:val="00D66CAF"/>
    <w:rsid w:val="00D90D6F"/>
    <w:rsid w:val="00D92D3A"/>
    <w:rsid w:val="00D93670"/>
    <w:rsid w:val="00D964EA"/>
    <w:rsid w:val="00D97F91"/>
    <w:rsid w:val="00DA1464"/>
    <w:rsid w:val="00DA7D00"/>
    <w:rsid w:val="00DB26C9"/>
    <w:rsid w:val="00DB3885"/>
    <w:rsid w:val="00DC087E"/>
    <w:rsid w:val="00DC19BF"/>
    <w:rsid w:val="00DC3DBB"/>
    <w:rsid w:val="00DD22EF"/>
    <w:rsid w:val="00DE0078"/>
    <w:rsid w:val="00DE43A9"/>
    <w:rsid w:val="00DE686F"/>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60B"/>
    <w:rsid w:val="00E62D1B"/>
    <w:rsid w:val="00E6383C"/>
    <w:rsid w:val="00E6490E"/>
    <w:rsid w:val="00E664AE"/>
    <w:rsid w:val="00E85D32"/>
    <w:rsid w:val="00E946DA"/>
    <w:rsid w:val="00E9739B"/>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7A2"/>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B76B2-F2B0-4072-9D4A-B823567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A937-EC0B-4BFA-AAF1-9D80D16736CC}">
  <ds:schemaRefs>
    <ds:schemaRef ds:uri="http://schemas.openxmlformats.org/officeDocument/2006/bibliography"/>
  </ds:schemaRefs>
</ds:datastoreItem>
</file>

<file path=customXml/itemProps2.xml><?xml version="1.0" encoding="utf-8"?>
<ds:datastoreItem xmlns:ds="http://schemas.openxmlformats.org/officeDocument/2006/customXml" ds:itemID="{E3DD90F9-DEC4-4C65-B1E0-183FE12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2020-08-03T03:47:00Z</cp:lastPrinted>
  <dcterms:created xsi:type="dcterms:W3CDTF">2020-08-24T21:59:00Z</dcterms:created>
  <dcterms:modified xsi:type="dcterms:W3CDTF">2020-08-24T21:59:00Z</dcterms:modified>
</cp:coreProperties>
</file>