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CE6" w:rsidRPr="002B72DF" w:rsidRDefault="005C1CE6" w:rsidP="005C1CE6">
      <w:pPr>
        <w:jc w:val="center"/>
        <w:rPr>
          <w:b/>
          <w:sz w:val="28"/>
          <w:szCs w:val="28"/>
        </w:rPr>
      </w:pPr>
      <w:r w:rsidRPr="002B72DF">
        <w:rPr>
          <w:b/>
          <w:bCs/>
          <w:sz w:val="28"/>
          <w:szCs w:val="28"/>
        </w:rPr>
        <w:t>Аукционная документация открытого аукциона</w:t>
      </w:r>
      <w:r w:rsidRPr="002B72DF">
        <w:rPr>
          <w:b/>
          <w:sz w:val="28"/>
          <w:szCs w:val="28"/>
        </w:rPr>
        <w:t xml:space="preserve"> </w:t>
      </w:r>
      <w:r w:rsidRPr="00AF43D5">
        <w:rPr>
          <w:b/>
          <w:bCs/>
          <w:sz w:val="28"/>
          <w:szCs w:val="28"/>
        </w:rPr>
        <w:t>№</w:t>
      </w:r>
      <w:r w:rsidRPr="00AF43D5">
        <w:rPr>
          <w:b/>
          <w:sz w:val="28"/>
          <w:szCs w:val="28"/>
        </w:rPr>
        <w:t xml:space="preserve"> </w:t>
      </w:r>
      <w:r w:rsidR="00A57B58" w:rsidRPr="00AF43D5">
        <w:rPr>
          <w:b/>
          <w:sz w:val="28"/>
          <w:szCs w:val="28"/>
        </w:rPr>
        <w:t>29985/</w:t>
      </w:r>
      <w:r w:rsidRPr="00AF43D5">
        <w:rPr>
          <w:b/>
          <w:sz w:val="28"/>
          <w:szCs w:val="28"/>
        </w:rPr>
        <w:t>ОАЭ-АО «ПКС»/202</w:t>
      </w:r>
      <w:r w:rsidR="00D722F7" w:rsidRPr="00AF43D5">
        <w:rPr>
          <w:b/>
          <w:sz w:val="28"/>
          <w:szCs w:val="28"/>
        </w:rPr>
        <w:t>1</w:t>
      </w:r>
      <w:r w:rsidRPr="00AF43D5">
        <w:rPr>
          <w:b/>
          <w:sz w:val="28"/>
          <w:szCs w:val="28"/>
        </w:rPr>
        <w:t>/ХАБ</w:t>
      </w:r>
      <w:r w:rsidRPr="00AF43D5">
        <w:rPr>
          <w:b/>
          <w:bCs/>
          <w:sz w:val="28"/>
          <w:szCs w:val="28"/>
        </w:rPr>
        <w:t xml:space="preserve"> на право заключения договора поставки</w:t>
      </w:r>
      <w:r w:rsidRPr="002B72DF">
        <w:rPr>
          <w:b/>
          <w:bCs/>
          <w:sz w:val="28"/>
          <w:szCs w:val="28"/>
        </w:rPr>
        <w:t xml:space="preserve"> </w:t>
      </w:r>
      <w:r w:rsidR="00D722F7">
        <w:rPr>
          <w:b/>
          <w:bCs/>
          <w:sz w:val="28"/>
          <w:szCs w:val="28"/>
        </w:rPr>
        <w:t>средств индивидуальной защиты</w:t>
      </w:r>
    </w:p>
    <w:p w:rsidR="005C1CE6" w:rsidRDefault="005C1CE6" w:rsidP="005C1CE6">
      <w:pPr>
        <w:rPr>
          <w:sz w:val="28"/>
          <w:szCs w:val="28"/>
        </w:rPr>
      </w:pPr>
    </w:p>
    <w:p w:rsidR="005C1CE6" w:rsidRDefault="005C1CE6" w:rsidP="005C1CE6">
      <w:pPr>
        <w:jc w:val="both"/>
        <w:rPr>
          <w:bCs/>
          <w:sz w:val="28"/>
          <w:szCs w:val="28"/>
        </w:rPr>
      </w:pPr>
      <w:r>
        <w:rPr>
          <w:bCs/>
          <w:sz w:val="28"/>
          <w:szCs w:val="28"/>
        </w:rPr>
        <w:t>Содержание:</w:t>
      </w:r>
    </w:p>
    <w:p w:rsidR="005C1CE6" w:rsidRPr="000E5F5D" w:rsidRDefault="005C1CE6" w:rsidP="005C1CE6">
      <w:pPr>
        <w:jc w:val="both"/>
        <w:rPr>
          <w:b/>
          <w:bCs/>
          <w:sz w:val="28"/>
          <w:szCs w:val="28"/>
        </w:rPr>
      </w:pPr>
      <w:r w:rsidRPr="000E5F5D">
        <w:rPr>
          <w:b/>
          <w:bCs/>
          <w:sz w:val="28"/>
          <w:szCs w:val="28"/>
        </w:rPr>
        <w:t xml:space="preserve">Часть 1: Условия проведения </w:t>
      </w:r>
      <w:r>
        <w:rPr>
          <w:b/>
          <w:bCs/>
          <w:sz w:val="28"/>
          <w:szCs w:val="28"/>
        </w:rPr>
        <w:t>аукциона</w:t>
      </w:r>
    </w:p>
    <w:p w:rsidR="005C1CE6" w:rsidRDefault="005C1CE6" w:rsidP="005C1CE6">
      <w:pPr>
        <w:jc w:val="both"/>
        <w:rPr>
          <w:sz w:val="28"/>
          <w:szCs w:val="28"/>
        </w:rPr>
      </w:pPr>
      <w:r>
        <w:rPr>
          <w:sz w:val="28"/>
          <w:szCs w:val="28"/>
        </w:rPr>
        <w:t>Приложение 1.1: Техническое задание</w:t>
      </w:r>
    </w:p>
    <w:p w:rsidR="005C1CE6" w:rsidRDefault="005C1CE6" w:rsidP="005C1CE6">
      <w:pPr>
        <w:jc w:val="both"/>
        <w:rPr>
          <w:sz w:val="28"/>
          <w:szCs w:val="28"/>
        </w:rPr>
      </w:pPr>
      <w:r>
        <w:rPr>
          <w:sz w:val="28"/>
          <w:szCs w:val="28"/>
        </w:rPr>
        <w:t>Приложение 1.2: Проек</w:t>
      </w:r>
      <w:proofErr w:type="gramStart"/>
      <w:r>
        <w:rPr>
          <w:sz w:val="28"/>
          <w:szCs w:val="28"/>
        </w:rPr>
        <w:t>т(</w:t>
      </w:r>
      <w:proofErr w:type="spellStart"/>
      <w:proofErr w:type="gramEnd"/>
      <w:r>
        <w:rPr>
          <w:sz w:val="28"/>
          <w:szCs w:val="28"/>
        </w:rPr>
        <w:t>ы</w:t>
      </w:r>
      <w:proofErr w:type="spellEnd"/>
      <w:r>
        <w:rPr>
          <w:sz w:val="28"/>
          <w:szCs w:val="28"/>
        </w:rPr>
        <w:t>) договора(</w:t>
      </w:r>
      <w:proofErr w:type="spellStart"/>
      <w:r>
        <w:rPr>
          <w:sz w:val="28"/>
          <w:szCs w:val="28"/>
        </w:rPr>
        <w:t>ов</w:t>
      </w:r>
      <w:proofErr w:type="spellEnd"/>
      <w:r>
        <w:rPr>
          <w:sz w:val="28"/>
          <w:szCs w:val="28"/>
        </w:rPr>
        <w:t>)</w:t>
      </w:r>
    </w:p>
    <w:p w:rsidR="005C1CE6" w:rsidRDefault="005C1CE6" w:rsidP="005C1CE6">
      <w:pPr>
        <w:jc w:val="both"/>
        <w:rPr>
          <w:sz w:val="28"/>
          <w:szCs w:val="28"/>
        </w:rPr>
      </w:pPr>
      <w:r>
        <w:rPr>
          <w:sz w:val="28"/>
          <w:szCs w:val="28"/>
        </w:rPr>
        <w:t>Приложение 1.3: Формы документов, предоставляемых в составе заявки участника:</w:t>
      </w:r>
    </w:p>
    <w:p w:rsidR="005C1CE6" w:rsidRDefault="005C1CE6" w:rsidP="005C1CE6">
      <w:pPr>
        <w:jc w:val="both"/>
        <w:rPr>
          <w:sz w:val="28"/>
          <w:szCs w:val="28"/>
        </w:rPr>
      </w:pPr>
      <w:r>
        <w:rPr>
          <w:sz w:val="28"/>
          <w:szCs w:val="28"/>
        </w:rPr>
        <w:t xml:space="preserve">Форма заявки участника </w:t>
      </w:r>
    </w:p>
    <w:p w:rsidR="005C1CE6" w:rsidRDefault="005C1CE6" w:rsidP="005C1CE6">
      <w:pPr>
        <w:jc w:val="both"/>
        <w:rPr>
          <w:sz w:val="28"/>
          <w:szCs w:val="28"/>
        </w:rPr>
      </w:pPr>
      <w:r>
        <w:rPr>
          <w:sz w:val="28"/>
          <w:szCs w:val="28"/>
        </w:rPr>
        <w:t>Форма технического предложения участника</w:t>
      </w:r>
    </w:p>
    <w:p w:rsidR="005C1CE6" w:rsidRDefault="005C1CE6" w:rsidP="005C1CE6">
      <w:pPr>
        <w:jc w:val="both"/>
        <w:rPr>
          <w:sz w:val="28"/>
          <w:szCs w:val="28"/>
        </w:rPr>
      </w:pPr>
      <w:r>
        <w:rPr>
          <w:sz w:val="28"/>
          <w:szCs w:val="28"/>
        </w:rPr>
        <w:t xml:space="preserve">Форма сведений об опыте поставки товаров </w:t>
      </w:r>
    </w:p>
    <w:p w:rsidR="005C1CE6" w:rsidRDefault="005C1CE6" w:rsidP="005C1CE6">
      <w:pPr>
        <w:jc w:val="both"/>
        <w:rPr>
          <w:sz w:val="28"/>
          <w:szCs w:val="28"/>
        </w:rPr>
      </w:pPr>
    </w:p>
    <w:p w:rsidR="005C1CE6" w:rsidRDefault="005C1CE6" w:rsidP="005C1CE6">
      <w:pPr>
        <w:jc w:val="both"/>
        <w:rPr>
          <w:b/>
          <w:sz w:val="28"/>
          <w:szCs w:val="28"/>
        </w:rPr>
      </w:pPr>
      <w:r w:rsidRPr="008209C3">
        <w:rPr>
          <w:b/>
          <w:sz w:val="28"/>
          <w:szCs w:val="28"/>
        </w:rPr>
        <w:t>Часть 2: Сроки проведения аукциона, контактные данные</w:t>
      </w:r>
    </w:p>
    <w:p w:rsidR="005C1CE6" w:rsidRDefault="005C1CE6" w:rsidP="005C1CE6">
      <w:pPr>
        <w:jc w:val="both"/>
        <w:rPr>
          <w:b/>
          <w:sz w:val="28"/>
          <w:szCs w:val="28"/>
        </w:rPr>
      </w:pPr>
      <w:r w:rsidRPr="008209C3">
        <w:rPr>
          <w:b/>
          <w:sz w:val="28"/>
          <w:szCs w:val="28"/>
        </w:rPr>
        <w:t xml:space="preserve">Часть 3: Порядок проведения </w:t>
      </w:r>
      <w:r>
        <w:rPr>
          <w:b/>
          <w:sz w:val="28"/>
          <w:szCs w:val="28"/>
        </w:rPr>
        <w:t>аукциона</w:t>
      </w:r>
    </w:p>
    <w:p w:rsidR="005C1CE6" w:rsidRDefault="005C1CE6" w:rsidP="005C1CE6">
      <w:pPr>
        <w:jc w:val="both"/>
        <w:rPr>
          <w:sz w:val="28"/>
          <w:szCs w:val="28"/>
        </w:rPr>
      </w:pPr>
      <w:r>
        <w:rPr>
          <w:sz w:val="28"/>
          <w:szCs w:val="28"/>
        </w:rPr>
        <w:t>Приложение 3.1: Рекомендуемая форма банковской гарантии, предоставляемой в качестве обеспечения заявки</w:t>
      </w:r>
    </w:p>
    <w:p w:rsidR="005C1CE6" w:rsidRDefault="005C1CE6" w:rsidP="005C1CE6">
      <w:pPr>
        <w:jc w:val="both"/>
        <w:rPr>
          <w:sz w:val="28"/>
          <w:szCs w:val="28"/>
        </w:rPr>
      </w:pPr>
      <w:r>
        <w:rPr>
          <w:sz w:val="28"/>
          <w:szCs w:val="28"/>
        </w:rPr>
        <w:t>Приложение 3.2: Рекомендуемая форма банковской гарантии, предоставляемой в качестве обеспечения исполнения договора</w:t>
      </w:r>
    </w:p>
    <w:p w:rsidR="005C1CE6" w:rsidRDefault="005C1CE6" w:rsidP="005C1CE6">
      <w:pPr>
        <w:ind w:left="720"/>
        <w:rPr>
          <w:sz w:val="28"/>
          <w:szCs w:val="28"/>
        </w:rPr>
      </w:pPr>
      <w:r>
        <w:rPr>
          <w:sz w:val="28"/>
          <w:szCs w:val="28"/>
        </w:rPr>
        <w:t xml:space="preserve"> </w:t>
      </w:r>
    </w:p>
    <w:p w:rsidR="005C1CE6" w:rsidRDefault="005C1CE6" w:rsidP="005C1CE6">
      <w:pPr>
        <w:spacing w:after="200" w:line="276" w:lineRule="auto"/>
        <w:rPr>
          <w:sz w:val="28"/>
          <w:szCs w:val="28"/>
        </w:rPr>
      </w:pPr>
      <w:r>
        <w:rPr>
          <w:sz w:val="28"/>
          <w:szCs w:val="28"/>
        </w:rPr>
        <w:br w:type="page"/>
      </w:r>
    </w:p>
    <w:p w:rsidR="005C1CE6" w:rsidRDefault="005C1CE6" w:rsidP="005C1CE6">
      <w:pPr>
        <w:pStyle w:val="1"/>
        <w:spacing w:before="0" w:after="0"/>
        <w:jc w:val="center"/>
        <w:rPr>
          <w:rFonts w:ascii="Times New Roman" w:hAnsi="Times New Roman" w:cs="Times New Roman"/>
          <w:sz w:val="28"/>
          <w:szCs w:val="28"/>
        </w:rPr>
        <w:sectPr w:rsidR="005C1CE6" w:rsidSect="001A1775">
          <w:pgSz w:w="11906" w:h="16838"/>
          <w:pgMar w:top="1134" w:right="850" w:bottom="1134" w:left="1701" w:header="708" w:footer="708" w:gutter="0"/>
          <w:cols w:space="708"/>
          <w:docGrid w:linePitch="360"/>
        </w:sectPr>
      </w:pPr>
    </w:p>
    <w:p w:rsidR="005C1CE6" w:rsidRPr="00C87F64" w:rsidRDefault="005C1CE6" w:rsidP="005C1CE6">
      <w:pPr>
        <w:ind w:left="7938"/>
        <w:jc w:val="both"/>
        <w:rPr>
          <w:bCs/>
          <w:sz w:val="28"/>
          <w:szCs w:val="28"/>
        </w:rPr>
      </w:pPr>
      <w:r w:rsidRPr="00F812C6">
        <w:rPr>
          <w:bCs/>
          <w:sz w:val="28"/>
          <w:szCs w:val="28"/>
        </w:rPr>
        <w:lastRenderedPageBreak/>
        <w:t>УТВЕРЖДАЮ</w:t>
      </w:r>
    </w:p>
    <w:p w:rsidR="005C1CE6" w:rsidRPr="00623F94" w:rsidRDefault="005C1CE6" w:rsidP="005C1CE6">
      <w:pPr>
        <w:ind w:left="7938"/>
        <w:jc w:val="both"/>
        <w:rPr>
          <w:bCs/>
          <w:sz w:val="28"/>
          <w:szCs w:val="28"/>
        </w:rPr>
      </w:pPr>
      <w:r w:rsidRPr="00623F94">
        <w:rPr>
          <w:bCs/>
          <w:sz w:val="28"/>
          <w:szCs w:val="28"/>
        </w:rPr>
        <w:t xml:space="preserve">Председатель </w:t>
      </w:r>
    </w:p>
    <w:p w:rsidR="005C1CE6" w:rsidRPr="00623F94" w:rsidRDefault="005C1CE6" w:rsidP="005C1CE6">
      <w:pPr>
        <w:ind w:left="7938"/>
        <w:jc w:val="both"/>
        <w:rPr>
          <w:bCs/>
          <w:sz w:val="28"/>
          <w:szCs w:val="28"/>
        </w:rPr>
      </w:pPr>
      <w:r w:rsidRPr="00623F94">
        <w:rPr>
          <w:bCs/>
          <w:sz w:val="28"/>
          <w:szCs w:val="28"/>
        </w:rPr>
        <w:t>Комиссии по осуществлению закупок АО «ПКС»</w:t>
      </w:r>
    </w:p>
    <w:p w:rsidR="005C1CE6" w:rsidRDefault="005C1CE6" w:rsidP="005C1CE6">
      <w:pPr>
        <w:ind w:left="7938"/>
        <w:jc w:val="both"/>
        <w:rPr>
          <w:bCs/>
          <w:sz w:val="28"/>
          <w:szCs w:val="28"/>
        </w:rPr>
      </w:pPr>
    </w:p>
    <w:p w:rsidR="005C1CE6" w:rsidRPr="00C87F64" w:rsidRDefault="005C1CE6" w:rsidP="005C1CE6">
      <w:pPr>
        <w:ind w:left="7938"/>
        <w:jc w:val="both"/>
        <w:rPr>
          <w:bCs/>
          <w:sz w:val="28"/>
          <w:szCs w:val="28"/>
        </w:rPr>
      </w:pPr>
      <w:r>
        <w:rPr>
          <w:bCs/>
          <w:sz w:val="28"/>
          <w:szCs w:val="28"/>
        </w:rPr>
        <w:t>__________________</w:t>
      </w:r>
    </w:p>
    <w:p w:rsidR="005C1CE6" w:rsidRPr="00B2045C" w:rsidRDefault="005C1CE6" w:rsidP="005C1CE6">
      <w:pPr>
        <w:ind w:left="7938"/>
        <w:jc w:val="both"/>
        <w:rPr>
          <w:bCs/>
          <w:sz w:val="28"/>
          <w:szCs w:val="28"/>
        </w:rPr>
      </w:pPr>
      <w:r w:rsidRPr="00F812C6">
        <w:rPr>
          <w:bCs/>
          <w:sz w:val="28"/>
          <w:szCs w:val="28"/>
        </w:rPr>
        <w:t>«__</w:t>
      </w:r>
      <w:r>
        <w:rPr>
          <w:bCs/>
          <w:sz w:val="28"/>
          <w:szCs w:val="28"/>
        </w:rPr>
        <w:t>__</w:t>
      </w:r>
      <w:r w:rsidRPr="00F812C6">
        <w:rPr>
          <w:bCs/>
          <w:sz w:val="28"/>
          <w:szCs w:val="28"/>
        </w:rPr>
        <w:t>»__________20</w:t>
      </w:r>
      <w:r>
        <w:rPr>
          <w:bCs/>
          <w:sz w:val="28"/>
          <w:szCs w:val="28"/>
        </w:rPr>
        <w:t xml:space="preserve">21 </w:t>
      </w:r>
      <w:r w:rsidRPr="00F812C6">
        <w:rPr>
          <w:bCs/>
          <w:sz w:val="28"/>
          <w:szCs w:val="28"/>
        </w:rPr>
        <w:t>г.</w:t>
      </w:r>
    </w:p>
    <w:p w:rsidR="005C1CE6" w:rsidRDefault="005C1CE6" w:rsidP="005C1CE6">
      <w:pPr>
        <w:pStyle w:val="1"/>
        <w:spacing w:before="0" w:after="0"/>
        <w:jc w:val="center"/>
        <w:rPr>
          <w:rFonts w:ascii="Times New Roman" w:hAnsi="Times New Roman" w:cs="Times New Roman"/>
          <w:sz w:val="28"/>
          <w:szCs w:val="28"/>
        </w:rPr>
      </w:pPr>
    </w:p>
    <w:p w:rsidR="005C1CE6" w:rsidRPr="00750B3C" w:rsidRDefault="005C1CE6" w:rsidP="005C1CE6">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 xml:space="preserve">Часть 1. </w:t>
      </w:r>
      <w:r w:rsidRPr="00750B3C">
        <w:rPr>
          <w:rFonts w:ascii="Times New Roman" w:hAnsi="Times New Roman" w:cs="Times New Roman"/>
          <w:sz w:val="28"/>
          <w:szCs w:val="28"/>
        </w:rPr>
        <w:t>Условия проведения аукциона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
        <w:gridCol w:w="3942"/>
        <w:gridCol w:w="9781"/>
      </w:tblGrid>
      <w:tr w:rsidR="005C1CE6" w:rsidRPr="006F09E6" w:rsidTr="001A1775">
        <w:tc>
          <w:tcPr>
            <w:tcW w:w="0" w:type="auto"/>
          </w:tcPr>
          <w:p w:rsidR="005C1CE6" w:rsidRPr="006F09E6" w:rsidRDefault="005C1CE6" w:rsidP="001A1775">
            <w:pPr>
              <w:spacing w:line="320" w:lineRule="exact"/>
              <w:jc w:val="center"/>
              <w:rPr>
                <w:b/>
                <w:sz w:val="28"/>
                <w:szCs w:val="28"/>
              </w:rPr>
            </w:pPr>
            <w:r w:rsidRPr="006F09E6">
              <w:rPr>
                <w:b/>
                <w:sz w:val="28"/>
                <w:szCs w:val="28"/>
              </w:rPr>
              <w:t xml:space="preserve">№ </w:t>
            </w:r>
            <w:proofErr w:type="gramStart"/>
            <w:r w:rsidRPr="006F09E6">
              <w:rPr>
                <w:b/>
                <w:sz w:val="28"/>
                <w:szCs w:val="28"/>
              </w:rPr>
              <w:t>п</w:t>
            </w:r>
            <w:proofErr w:type="gramEnd"/>
            <w:r w:rsidRPr="006F09E6">
              <w:rPr>
                <w:b/>
                <w:sz w:val="28"/>
                <w:szCs w:val="28"/>
              </w:rPr>
              <w:t>/п</w:t>
            </w:r>
          </w:p>
        </w:tc>
        <w:tc>
          <w:tcPr>
            <w:tcW w:w="3942" w:type="dxa"/>
          </w:tcPr>
          <w:p w:rsidR="005C1CE6" w:rsidRPr="006F09E6" w:rsidRDefault="005C1CE6" w:rsidP="001A1775">
            <w:pPr>
              <w:spacing w:line="320" w:lineRule="exact"/>
              <w:rPr>
                <w:b/>
                <w:sz w:val="28"/>
                <w:szCs w:val="28"/>
              </w:rPr>
            </w:pPr>
            <w:r w:rsidRPr="006F09E6">
              <w:rPr>
                <w:b/>
                <w:sz w:val="28"/>
                <w:szCs w:val="28"/>
              </w:rPr>
              <w:t>Параметры конкурентной закупки</w:t>
            </w:r>
          </w:p>
        </w:tc>
        <w:tc>
          <w:tcPr>
            <w:tcW w:w="9781" w:type="dxa"/>
          </w:tcPr>
          <w:p w:rsidR="005C1CE6" w:rsidRPr="006F09E6" w:rsidRDefault="005C1CE6" w:rsidP="001A1775">
            <w:pPr>
              <w:spacing w:line="320" w:lineRule="exact"/>
              <w:rPr>
                <w:b/>
                <w:sz w:val="28"/>
                <w:szCs w:val="28"/>
              </w:rPr>
            </w:pPr>
            <w:r w:rsidRPr="006F09E6">
              <w:rPr>
                <w:b/>
                <w:sz w:val="28"/>
                <w:szCs w:val="28"/>
              </w:rPr>
              <w:t>Условия конкурентной закупки</w:t>
            </w:r>
          </w:p>
        </w:tc>
      </w:tr>
      <w:tr w:rsidR="005C1CE6" w:rsidRPr="006F09E6" w:rsidTr="001A1775">
        <w:trPr>
          <w:trHeight w:val="866"/>
        </w:trPr>
        <w:tc>
          <w:tcPr>
            <w:tcW w:w="0" w:type="auto"/>
          </w:tcPr>
          <w:p w:rsidR="005C1CE6" w:rsidRPr="006F09E6" w:rsidRDefault="005C1CE6" w:rsidP="001A1775">
            <w:pPr>
              <w:spacing w:line="320" w:lineRule="exact"/>
              <w:jc w:val="center"/>
              <w:rPr>
                <w:sz w:val="28"/>
                <w:szCs w:val="28"/>
              </w:rPr>
            </w:pPr>
            <w:r w:rsidRPr="006F09E6">
              <w:rPr>
                <w:sz w:val="28"/>
                <w:szCs w:val="28"/>
              </w:rPr>
              <w:t>1.1</w:t>
            </w:r>
          </w:p>
        </w:tc>
        <w:tc>
          <w:tcPr>
            <w:tcW w:w="3942" w:type="dxa"/>
          </w:tcPr>
          <w:p w:rsidR="005C1CE6" w:rsidRPr="006F09E6" w:rsidRDefault="005C1CE6" w:rsidP="001A1775">
            <w:pPr>
              <w:spacing w:line="320" w:lineRule="exact"/>
              <w:rPr>
                <w:sz w:val="28"/>
                <w:szCs w:val="28"/>
              </w:rPr>
            </w:pPr>
            <w:r w:rsidRPr="006F09E6">
              <w:rPr>
                <w:sz w:val="28"/>
                <w:szCs w:val="28"/>
              </w:rPr>
              <w:t>Способ проведения конкурентной закупки</w:t>
            </w:r>
          </w:p>
        </w:tc>
        <w:tc>
          <w:tcPr>
            <w:tcW w:w="9781" w:type="dxa"/>
          </w:tcPr>
          <w:p w:rsidR="005C1CE6" w:rsidRPr="006F09E6" w:rsidRDefault="005C1CE6" w:rsidP="00A57B58">
            <w:pPr>
              <w:spacing w:line="320" w:lineRule="exact"/>
              <w:rPr>
                <w:sz w:val="28"/>
                <w:szCs w:val="28"/>
              </w:rPr>
            </w:pPr>
            <w:r w:rsidRPr="006F09E6">
              <w:rPr>
                <w:sz w:val="28"/>
                <w:szCs w:val="28"/>
              </w:rPr>
              <w:t xml:space="preserve">Открытый аукцион в электронной форме </w:t>
            </w:r>
            <w:r w:rsidRPr="00AF43D5">
              <w:rPr>
                <w:b/>
                <w:sz w:val="28"/>
                <w:szCs w:val="28"/>
              </w:rPr>
              <w:t xml:space="preserve">№ </w:t>
            </w:r>
            <w:r w:rsidR="00A57B58" w:rsidRPr="00AF43D5">
              <w:rPr>
                <w:b/>
                <w:sz w:val="28"/>
                <w:szCs w:val="28"/>
              </w:rPr>
              <w:t>29985</w:t>
            </w:r>
            <w:r w:rsidRPr="00AF43D5">
              <w:rPr>
                <w:b/>
                <w:sz w:val="28"/>
                <w:szCs w:val="28"/>
              </w:rPr>
              <w:t>/ОАЭ</w:t>
            </w:r>
            <w:r w:rsidRPr="008E7B44">
              <w:rPr>
                <w:b/>
                <w:sz w:val="28"/>
                <w:szCs w:val="28"/>
              </w:rPr>
              <w:t>-АО «ПКС»/202</w:t>
            </w:r>
            <w:r>
              <w:rPr>
                <w:b/>
                <w:sz w:val="28"/>
                <w:szCs w:val="28"/>
              </w:rPr>
              <w:t>1</w:t>
            </w:r>
            <w:r w:rsidRPr="008E7B44">
              <w:rPr>
                <w:b/>
                <w:sz w:val="28"/>
                <w:szCs w:val="28"/>
              </w:rPr>
              <w:t>/ХАБ</w:t>
            </w:r>
          </w:p>
        </w:tc>
      </w:tr>
      <w:tr w:rsidR="005C1CE6" w:rsidRPr="006F09E6" w:rsidTr="001A1775">
        <w:tc>
          <w:tcPr>
            <w:tcW w:w="0" w:type="auto"/>
          </w:tcPr>
          <w:p w:rsidR="005C1CE6" w:rsidRPr="006F09E6" w:rsidRDefault="005C1CE6" w:rsidP="001A1775">
            <w:pPr>
              <w:spacing w:line="320" w:lineRule="exact"/>
              <w:jc w:val="center"/>
              <w:rPr>
                <w:sz w:val="28"/>
                <w:szCs w:val="28"/>
              </w:rPr>
            </w:pPr>
            <w:r w:rsidRPr="006F09E6">
              <w:rPr>
                <w:sz w:val="28"/>
                <w:szCs w:val="28"/>
              </w:rPr>
              <w:t>1.2</w:t>
            </w:r>
          </w:p>
        </w:tc>
        <w:tc>
          <w:tcPr>
            <w:tcW w:w="3942" w:type="dxa"/>
          </w:tcPr>
          <w:p w:rsidR="005C1CE6" w:rsidRPr="006F09E6" w:rsidRDefault="005C1CE6" w:rsidP="001A1775">
            <w:pPr>
              <w:spacing w:line="320" w:lineRule="exact"/>
              <w:rPr>
                <w:sz w:val="28"/>
                <w:szCs w:val="28"/>
              </w:rPr>
            </w:pPr>
            <w:r w:rsidRPr="006F09E6">
              <w:rPr>
                <w:sz w:val="28"/>
                <w:szCs w:val="28"/>
              </w:rPr>
              <w:t>Предмет конкурентной закупки</w:t>
            </w:r>
          </w:p>
        </w:tc>
        <w:tc>
          <w:tcPr>
            <w:tcW w:w="9781" w:type="dxa"/>
          </w:tcPr>
          <w:p w:rsidR="005C1CE6" w:rsidRPr="006F09E6" w:rsidRDefault="005C1CE6" w:rsidP="001A1775">
            <w:pPr>
              <w:spacing w:line="320" w:lineRule="exact"/>
              <w:rPr>
                <w:i/>
                <w:sz w:val="28"/>
                <w:szCs w:val="28"/>
              </w:rPr>
            </w:pPr>
            <w:r w:rsidRPr="006F09E6">
              <w:rPr>
                <w:sz w:val="28"/>
                <w:szCs w:val="28"/>
              </w:rPr>
              <w:t xml:space="preserve">Поставка </w:t>
            </w:r>
            <w:r>
              <w:rPr>
                <w:sz w:val="28"/>
                <w:szCs w:val="28"/>
              </w:rPr>
              <w:t>средств индивидуальной защиты.</w:t>
            </w:r>
            <w:r w:rsidRPr="00EC1746">
              <w:rPr>
                <w:sz w:val="28"/>
                <w:szCs w:val="28"/>
              </w:rPr>
              <w:t xml:space="preserve">   </w:t>
            </w:r>
          </w:p>
          <w:p w:rsidR="005C1CE6" w:rsidRPr="006F09E6" w:rsidRDefault="005C1CE6" w:rsidP="001A1775">
            <w:pPr>
              <w:spacing w:line="320" w:lineRule="exact"/>
              <w:rPr>
                <w:sz w:val="28"/>
                <w:szCs w:val="28"/>
              </w:rPr>
            </w:pPr>
            <w:proofErr w:type="gramStart"/>
            <w:r w:rsidRPr="006F09E6">
              <w:rPr>
                <w:sz w:val="28"/>
                <w:szCs w:val="28"/>
              </w:rPr>
              <w:t xml:space="preserve">Сведения о наименовании закупаемых товаров, их количестве,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6F09E6">
              <w:rPr>
                <w:bCs/>
                <w:sz w:val="28"/>
                <w:szCs w:val="28"/>
              </w:rPr>
              <w:t>технических и функциональных характеристиках товара, требования к их безопасности, качеству, упаковке, отгрузке товара, к результатам,</w:t>
            </w:r>
            <w:r w:rsidRPr="006F09E6">
              <w:rPr>
                <w:bCs/>
                <w:i/>
                <w:sz w:val="28"/>
                <w:szCs w:val="28"/>
              </w:rPr>
              <w:t xml:space="preserve"> </w:t>
            </w:r>
            <w:r w:rsidRPr="006F09E6">
              <w:rPr>
                <w:bCs/>
                <w:sz w:val="28"/>
                <w:szCs w:val="28"/>
              </w:rPr>
              <w:t>иные требования, связанные с определением соответствия поставляемого товара потребностям заказчика, место, условия и сроки поставки товаров, форма, сроки и порядок оплаты указываются</w:t>
            </w:r>
            <w:proofErr w:type="gramEnd"/>
            <w:r w:rsidRPr="006F09E6">
              <w:rPr>
                <w:bCs/>
                <w:sz w:val="28"/>
                <w:szCs w:val="28"/>
              </w:rPr>
              <w:t xml:space="preserve"> в техническом задании, являющемся приложением № 1.1 аукционной документации.</w:t>
            </w:r>
          </w:p>
        </w:tc>
      </w:tr>
      <w:tr w:rsidR="005C1CE6" w:rsidRPr="006F09E6" w:rsidTr="001A1775">
        <w:tc>
          <w:tcPr>
            <w:tcW w:w="0" w:type="auto"/>
          </w:tcPr>
          <w:p w:rsidR="005C1CE6" w:rsidRPr="006F09E6" w:rsidRDefault="005C1CE6" w:rsidP="001A1775">
            <w:pPr>
              <w:spacing w:line="320" w:lineRule="exact"/>
              <w:jc w:val="center"/>
              <w:rPr>
                <w:sz w:val="28"/>
                <w:szCs w:val="28"/>
              </w:rPr>
            </w:pPr>
            <w:r w:rsidRPr="006F09E6">
              <w:rPr>
                <w:sz w:val="28"/>
                <w:szCs w:val="28"/>
              </w:rPr>
              <w:t>1.3</w:t>
            </w:r>
          </w:p>
        </w:tc>
        <w:tc>
          <w:tcPr>
            <w:tcW w:w="3942" w:type="dxa"/>
          </w:tcPr>
          <w:p w:rsidR="005C1CE6" w:rsidRPr="006F09E6" w:rsidRDefault="005C1CE6" w:rsidP="001A1775">
            <w:pPr>
              <w:spacing w:line="320" w:lineRule="exact"/>
              <w:rPr>
                <w:sz w:val="28"/>
                <w:szCs w:val="28"/>
              </w:rPr>
            </w:pPr>
            <w:r w:rsidRPr="006F09E6">
              <w:rPr>
                <w:sz w:val="28"/>
                <w:szCs w:val="28"/>
              </w:rPr>
              <w:t>Особенности участия в закупке</w:t>
            </w:r>
          </w:p>
        </w:tc>
        <w:tc>
          <w:tcPr>
            <w:tcW w:w="9781" w:type="dxa"/>
          </w:tcPr>
          <w:p w:rsidR="005C1CE6" w:rsidRPr="006F09E6" w:rsidRDefault="005C1CE6" w:rsidP="001A1775">
            <w:pPr>
              <w:spacing w:line="320" w:lineRule="exact"/>
              <w:jc w:val="both"/>
              <w:rPr>
                <w:bCs/>
                <w:i/>
                <w:sz w:val="28"/>
                <w:szCs w:val="28"/>
              </w:rPr>
            </w:pPr>
            <w:r w:rsidRPr="006F09E6">
              <w:rPr>
                <w:bCs/>
                <w:sz w:val="28"/>
                <w:szCs w:val="28"/>
              </w:rPr>
              <w:t>Особенности участия не предусмотрены.</w:t>
            </w:r>
          </w:p>
        </w:tc>
      </w:tr>
      <w:tr w:rsidR="005C1CE6" w:rsidRPr="006F09E6" w:rsidTr="001A1775">
        <w:tc>
          <w:tcPr>
            <w:tcW w:w="0" w:type="auto"/>
          </w:tcPr>
          <w:p w:rsidR="005C1CE6" w:rsidRPr="006F09E6" w:rsidRDefault="005C1CE6" w:rsidP="001A1775">
            <w:pPr>
              <w:spacing w:line="320" w:lineRule="exact"/>
              <w:jc w:val="center"/>
              <w:rPr>
                <w:sz w:val="28"/>
                <w:szCs w:val="28"/>
              </w:rPr>
            </w:pPr>
            <w:r w:rsidRPr="006F09E6">
              <w:rPr>
                <w:sz w:val="28"/>
                <w:szCs w:val="28"/>
              </w:rPr>
              <w:t>1.4</w:t>
            </w:r>
          </w:p>
        </w:tc>
        <w:tc>
          <w:tcPr>
            <w:tcW w:w="3942" w:type="dxa"/>
          </w:tcPr>
          <w:p w:rsidR="005C1CE6" w:rsidRPr="006F09E6" w:rsidRDefault="005C1CE6" w:rsidP="001A1775">
            <w:pPr>
              <w:spacing w:line="320" w:lineRule="exact"/>
              <w:rPr>
                <w:sz w:val="28"/>
                <w:szCs w:val="28"/>
              </w:rPr>
            </w:pPr>
            <w:r w:rsidRPr="006F09E6">
              <w:rPr>
                <w:sz w:val="28"/>
                <w:szCs w:val="28"/>
              </w:rPr>
              <w:t>Антидемпинговые меры</w:t>
            </w:r>
          </w:p>
        </w:tc>
        <w:tc>
          <w:tcPr>
            <w:tcW w:w="9781" w:type="dxa"/>
          </w:tcPr>
          <w:p w:rsidR="005C1CE6" w:rsidRPr="006F09E6" w:rsidRDefault="005C1CE6" w:rsidP="001A1775">
            <w:pPr>
              <w:spacing w:line="320" w:lineRule="exact"/>
              <w:jc w:val="both"/>
              <w:rPr>
                <w:bCs/>
                <w:sz w:val="28"/>
                <w:szCs w:val="28"/>
              </w:rPr>
            </w:pPr>
            <w:r w:rsidRPr="006F09E6">
              <w:rPr>
                <w:bCs/>
                <w:sz w:val="28"/>
                <w:szCs w:val="28"/>
              </w:rPr>
              <w:t>Антидемпинговые меры не предусмотрены.</w:t>
            </w:r>
          </w:p>
        </w:tc>
      </w:tr>
      <w:tr w:rsidR="005C1CE6" w:rsidRPr="006F09E6" w:rsidTr="001A1775">
        <w:tc>
          <w:tcPr>
            <w:tcW w:w="0" w:type="auto"/>
          </w:tcPr>
          <w:p w:rsidR="005C1CE6" w:rsidRPr="006F09E6" w:rsidRDefault="005C1CE6" w:rsidP="001A1775">
            <w:pPr>
              <w:spacing w:line="320" w:lineRule="exact"/>
              <w:jc w:val="center"/>
              <w:rPr>
                <w:sz w:val="28"/>
                <w:szCs w:val="28"/>
              </w:rPr>
            </w:pPr>
            <w:r w:rsidRPr="006F09E6">
              <w:rPr>
                <w:sz w:val="28"/>
                <w:szCs w:val="28"/>
              </w:rPr>
              <w:t>1.5</w:t>
            </w:r>
          </w:p>
        </w:tc>
        <w:tc>
          <w:tcPr>
            <w:tcW w:w="3942" w:type="dxa"/>
          </w:tcPr>
          <w:p w:rsidR="005C1CE6" w:rsidRPr="006F09E6" w:rsidRDefault="005C1CE6" w:rsidP="001A1775">
            <w:pPr>
              <w:spacing w:line="320" w:lineRule="exact"/>
              <w:rPr>
                <w:sz w:val="28"/>
                <w:szCs w:val="28"/>
              </w:rPr>
            </w:pPr>
            <w:r w:rsidRPr="006F09E6">
              <w:rPr>
                <w:sz w:val="28"/>
                <w:szCs w:val="28"/>
              </w:rPr>
              <w:t>Обеспечение заявок</w:t>
            </w:r>
          </w:p>
        </w:tc>
        <w:tc>
          <w:tcPr>
            <w:tcW w:w="9781" w:type="dxa"/>
          </w:tcPr>
          <w:p w:rsidR="005C1CE6" w:rsidRPr="006F09E6" w:rsidRDefault="005C1CE6" w:rsidP="001A1775">
            <w:pPr>
              <w:spacing w:line="320" w:lineRule="exact"/>
              <w:jc w:val="both"/>
              <w:rPr>
                <w:bCs/>
                <w:sz w:val="28"/>
                <w:szCs w:val="28"/>
              </w:rPr>
            </w:pPr>
            <w:r w:rsidRPr="006F09E6">
              <w:rPr>
                <w:bCs/>
                <w:sz w:val="28"/>
                <w:szCs w:val="28"/>
              </w:rPr>
              <w:t>Обеспечение заявок не предусмотрено.</w:t>
            </w:r>
          </w:p>
        </w:tc>
      </w:tr>
      <w:tr w:rsidR="005C1CE6" w:rsidRPr="006F09E6" w:rsidTr="001A1775">
        <w:tc>
          <w:tcPr>
            <w:tcW w:w="0" w:type="auto"/>
          </w:tcPr>
          <w:p w:rsidR="005C1CE6" w:rsidRPr="006F09E6" w:rsidRDefault="005C1CE6" w:rsidP="001A1775">
            <w:pPr>
              <w:spacing w:line="320" w:lineRule="exact"/>
              <w:jc w:val="center"/>
              <w:rPr>
                <w:sz w:val="28"/>
                <w:szCs w:val="28"/>
              </w:rPr>
            </w:pPr>
            <w:r w:rsidRPr="006F09E6">
              <w:rPr>
                <w:sz w:val="28"/>
                <w:szCs w:val="28"/>
              </w:rPr>
              <w:t>1.6</w:t>
            </w:r>
          </w:p>
        </w:tc>
        <w:tc>
          <w:tcPr>
            <w:tcW w:w="3942" w:type="dxa"/>
          </w:tcPr>
          <w:p w:rsidR="005C1CE6" w:rsidRPr="006F09E6" w:rsidRDefault="005C1CE6" w:rsidP="001A1775">
            <w:pPr>
              <w:spacing w:line="320" w:lineRule="exact"/>
              <w:rPr>
                <w:sz w:val="28"/>
                <w:szCs w:val="28"/>
              </w:rPr>
            </w:pPr>
            <w:r w:rsidRPr="006F09E6">
              <w:rPr>
                <w:sz w:val="28"/>
                <w:szCs w:val="28"/>
              </w:rPr>
              <w:t>Обеспечение исполнения договора</w:t>
            </w:r>
          </w:p>
        </w:tc>
        <w:tc>
          <w:tcPr>
            <w:tcW w:w="9781" w:type="dxa"/>
          </w:tcPr>
          <w:p w:rsidR="005C1CE6" w:rsidRPr="006F09E6" w:rsidRDefault="005C1CE6" w:rsidP="001A1775">
            <w:pPr>
              <w:spacing w:line="320" w:lineRule="exact"/>
              <w:jc w:val="both"/>
              <w:rPr>
                <w:color w:val="000000"/>
                <w:sz w:val="28"/>
                <w:szCs w:val="28"/>
              </w:rPr>
            </w:pPr>
            <w:r w:rsidRPr="00EC1746">
              <w:rPr>
                <w:bCs/>
                <w:color w:val="000000"/>
                <w:sz w:val="28"/>
                <w:szCs w:val="28"/>
              </w:rPr>
              <w:t>Обеспечение исполнения не предусмотрено.</w:t>
            </w:r>
          </w:p>
        </w:tc>
      </w:tr>
      <w:tr w:rsidR="005C1CE6" w:rsidRPr="006F09E6" w:rsidTr="001A1775">
        <w:tc>
          <w:tcPr>
            <w:tcW w:w="0" w:type="auto"/>
          </w:tcPr>
          <w:p w:rsidR="005C1CE6" w:rsidRPr="006F09E6" w:rsidRDefault="005C1CE6" w:rsidP="001A1775">
            <w:pPr>
              <w:spacing w:line="320" w:lineRule="exact"/>
              <w:jc w:val="center"/>
              <w:rPr>
                <w:sz w:val="28"/>
                <w:szCs w:val="28"/>
              </w:rPr>
            </w:pPr>
            <w:r w:rsidRPr="006F09E6">
              <w:rPr>
                <w:sz w:val="28"/>
                <w:szCs w:val="28"/>
              </w:rPr>
              <w:t>1.7</w:t>
            </w:r>
          </w:p>
        </w:tc>
        <w:tc>
          <w:tcPr>
            <w:tcW w:w="3942" w:type="dxa"/>
          </w:tcPr>
          <w:p w:rsidR="005C1CE6" w:rsidRPr="006F09E6" w:rsidRDefault="005C1CE6" w:rsidP="001A1775">
            <w:pPr>
              <w:spacing w:line="320" w:lineRule="exact"/>
              <w:rPr>
                <w:sz w:val="28"/>
                <w:szCs w:val="28"/>
              </w:rPr>
            </w:pPr>
            <w:r w:rsidRPr="006F09E6">
              <w:rPr>
                <w:sz w:val="28"/>
                <w:szCs w:val="28"/>
              </w:rPr>
              <w:t xml:space="preserve">Приоритет товаров </w:t>
            </w:r>
            <w:r w:rsidRPr="006F09E6">
              <w:rPr>
                <w:sz w:val="28"/>
                <w:szCs w:val="28"/>
              </w:rPr>
              <w:lastRenderedPageBreak/>
              <w:t>российского происхождения по отношению к товарам, происходящим из иностранного государства</w:t>
            </w:r>
          </w:p>
        </w:tc>
        <w:tc>
          <w:tcPr>
            <w:tcW w:w="9781" w:type="dxa"/>
          </w:tcPr>
          <w:p w:rsidR="005C1CE6" w:rsidRPr="006F09E6" w:rsidRDefault="005C1CE6" w:rsidP="001A1775">
            <w:pPr>
              <w:spacing w:line="320" w:lineRule="exact"/>
              <w:rPr>
                <w:sz w:val="28"/>
                <w:szCs w:val="28"/>
              </w:rPr>
            </w:pPr>
            <w:r w:rsidRPr="006F09E6">
              <w:rPr>
                <w:sz w:val="28"/>
                <w:szCs w:val="28"/>
              </w:rPr>
              <w:lastRenderedPageBreak/>
              <w:t>Приоритет не установлен.</w:t>
            </w:r>
          </w:p>
        </w:tc>
      </w:tr>
      <w:tr w:rsidR="005C1CE6" w:rsidRPr="006F09E6" w:rsidTr="001A1775">
        <w:tc>
          <w:tcPr>
            <w:tcW w:w="0" w:type="auto"/>
          </w:tcPr>
          <w:p w:rsidR="005C1CE6" w:rsidRPr="006F09E6" w:rsidRDefault="005C1CE6" w:rsidP="001A1775">
            <w:pPr>
              <w:spacing w:line="320" w:lineRule="exact"/>
              <w:jc w:val="center"/>
              <w:rPr>
                <w:sz w:val="28"/>
                <w:szCs w:val="28"/>
              </w:rPr>
            </w:pPr>
            <w:r w:rsidRPr="006F09E6">
              <w:rPr>
                <w:sz w:val="28"/>
                <w:szCs w:val="28"/>
              </w:rPr>
              <w:lastRenderedPageBreak/>
              <w:t>1.8</w:t>
            </w:r>
          </w:p>
        </w:tc>
        <w:tc>
          <w:tcPr>
            <w:tcW w:w="3942" w:type="dxa"/>
          </w:tcPr>
          <w:p w:rsidR="005C1CE6" w:rsidRPr="006F09E6" w:rsidRDefault="005C1CE6" w:rsidP="001A1775">
            <w:pPr>
              <w:spacing w:line="320" w:lineRule="exact"/>
              <w:rPr>
                <w:sz w:val="28"/>
                <w:szCs w:val="28"/>
              </w:rPr>
            </w:pPr>
            <w:r w:rsidRPr="006F09E6">
              <w:rPr>
                <w:sz w:val="28"/>
                <w:szCs w:val="28"/>
              </w:rPr>
              <w:t>Квалификационные требования к участникам закупки</w:t>
            </w:r>
          </w:p>
        </w:tc>
        <w:tc>
          <w:tcPr>
            <w:tcW w:w="9781" w:type="dxa"/>
          </w:tcPr>
          <w:p w:rsidR="005C1CE6" w:rsidRPr="006F09E6" w:rsidRDefault="005C1CE6" w:rsidP="001A1775">
            <w:pPr>
              <w:pStyle w:val="a9"/>
              <w:suppressAutoHyphens/>
              <w:spacing w:line="320" w:lineRule="exact"/>
              <w:ind w:firstLine="52"/>
              <w:rPr>
                <w:sz w:val="28"/>
                <w:szCs w:val="28"/>
              </w:rPr>
            </w:pPr>
            <w:r>
              <w:rPr>
                <w:sz w:val="28"/>
                <w:szCs w:val="28"/>
              </w:rPr>
              <w:t>Квалификационные требования не установлены</w:t>
            </w:r>
          </w:p>
        </w:tc>
      </w:tr>
      <w:tr w:rsidR="005C1CE6" w:rsidRPr="006F09E6" w:rsidTr="001A1775">
        <w:tc>
          <w:tcPr>
            <w:tcW w:w="0" w:type="auto"/>
          </w:tcPr>
          <w:p w:rsidR="005C1CE6" w:rsidRPr="006F09E6" w:rsidRDefault="005C1CE6" w:rsidP="001A1775">
            <w:pPr>
              <w:spacing w:line="320" w:lineRule="exact"/>
              <w:jc w:val="center"/>
              <w:rPr>
                <w:sz w:val="28"/>
                <w:szCs w:val="28"/>
              </w:rPr>
            </w:pPr>
            <w:r w:rsidRPr="006F09E6">
              <w:rPr>
                <w:sz w:val="28"/>
                <w:szCs w:val="28"/>
              </w:rPr>
              <w:t>1.9</w:t>
            </w:r>
          </w:p>
        </w:tc>
        <w:tc>
          <w:tcPr>
            <w:tcW w:w="3942" w:type="dxa"/>
          </w:tcPr>
          <w:p w:rsidR="005C1CE6" w:rsidRPr="006F09E6" w:rsidRDefault="005C1CE6" w:rsidP="001A1775">
            <w:pPr>
              <w:spacing w:line="320" w:lineRule="exact"/>
              <w:rPr>
                <w:sz w:val="28"/>
                <w:szCs w:val="28"/>
              </w:rPr>
            </w:pPr>
            <w:r w:rsidRPr="006F09E6">
              <w:rPr>
                <w:sz w:val="28"/>
                <w:szCs w:val="28"/>
              </w:rPr>
              <w:t>Изменение количества предусмотренных договором товаров, объема работ, услуг при изменении  потребности</w:t>
            </w:r>
          </w:p>
        </w:tc>
        <w:tc>
          <w:tcPr>
            <w:tcW w:w="9781" w:type="dxa"/>
          </w:tcPr>
          <w:p w:rsidR="005C1CE6" w:rsidRPr="006F09E6" w:rsidRDefault="005C1CE6" w:rsidP="001A1775">
            <w:pPr>
              <w:pStyle w:val="a6"/>
              <w:spacing w:line="320" w:lineRule="exact"/>
              <w:ind w:left="0"/>
              <w:jc w:val="both"/>
              <w:rPr>
                <w:bCs/>
                <w:i/>
                <w:sz w:val="28"/>
                <w:szCs w:val="28"/>
              </w:rPr>
            </w:pPr>
            <w:r w:rsidRPr="006F09E6">
              <w:rPr>
                <w:bCs/>
                <w:sz w:val="28"/>
                <w:szCs w:val="28"/>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(цены лота) без учета НДС.</w:t>
            </w:r>
          </w:p>
        </w:tc>
      </w:tr>
      <w:tr w:rsidR="005C1CE6" w:rsidRPr="006F09E6" w:rsidTr="001A1775">
        <w:tc>
          <w:tcPr>
            <w:tcW w:w="0" w:type="auto"/>
          </w:tcPr>
          <w:p w:rsidR="005C1CE6" w:rsidRPr="006F09E6" w:rsidRDefault="005C1CE6" w:rsidP="001A1775">
            <w:pPr>
              <w:spacing w:line="320" w:lineRule="exact"/>
              <w:jc w:val="center"/>
              <w:rPr>
                <w:sz w:val="28"/>
                <w:szCs w:val="28"/>
              </w:rPr>
            </w:pPr>
            <w:r w:rsidRPr="006F09E6">
              <w:rPr>
                <w:sz w:val="28"/>
                <w:szCs w:val="28"/>
              </w:rPr>
              <w:t>1.10</w:t>
            </w:r>
          </w:p>
        </w:tc>
        <w:tc>
          <w:tcPr>
            <w:tcW w:w="3942" w:type="dxa"/>
          </w:tcPr>
          <w:p w:rsidR="005C1CE6" w:rsidRPr="006F09E6" w:rsidRDefault="005C1CE6" w:rsidP="001A1775">
            <w:pPr>
              <w:spacing w:line="320" w:lineRule="exact"/>
              <w:rPr>
                <w:sz w:val="28"/>
                <w:szCs w:val="28"/>
              </w:rPr>
            </w:pPr>
            <w:r w:rsidRPr="006F09E6">
              <w:rPr>
                <w:sz w:val="28"/>
                <w:szCs w:val="28"/>
              </w:rPr>
              <w:t>Выбор победителя</w:t>
            </w:r>
          </w:p>
        </w:tc>
        <w:tc>
          <w:tcPr>
            <w:tcW w:w="9781" w:type="dxa"/>
          </w:tcPr>
          <w:p w:rsidR="005C1CE6" w:rsidRPr="006F09E6" w:rsidRDefault="005C1CE6" w:rsidP="001A1775">
            <w:pPr>
              <w:spacing w:line="320" w:lineRule="exact"/>
              <w:rPr>
                <w:sz w:val="28"/>
                <w:szCs w:val="28"/>
              </w:rPr>
            </w:pPr>
            <w:r w:rsidRPr="006F09E6">
              <w:rPr>
                <w:sz w:val="28"/>
                <w:szCs w:val="28"/>
              </w:rPr>
              <w:t xml:space="preserve">По итогам конкурентной закупки определяется один победитель. </w:t>
            </w:r>
          </w:p>
        </w:tc>
      </w:tr>
      <w:tr w:rsidR="005C1CE6" w:rsidRPr="006F09E6" w:rsidTr="001A1775">
        <w:tc>
          <w:tcPr>
            <w:tcW w:w="0" w:type="auto"/>
          </w:tcPr>
          <w:p w:rsidR="005C1CE6" w:rsidRPr="006F09E6" w:rsidRDefault="005C1CE6" w:rsidP="001A1775">
            <w:pPr>
              <w:spacing w:line="320" w:lineRule="exact"/>
              <w:jc w:val="center"/>
              <w:rPr>
                <w:sz w:val="28"/>
                <w:szCs w:val="28"/>
              </w:rPr>
            </w:pPr>
            <w:r w:rsidRPr="006F09E6">
              <w:rPr>
                <w:sz w:val="28"/>
                <w:szCs w:val="28"/>
              </w:rPr>
              <w:t>1.11</w:t>
            </w:r>
          </w:p>
        </w:tc>
        <w:tc>
          <w:tcPr>
            <w:tcW w:w="3942" w:type="dxa"/>
          </w:tcPr>
          <w:p w:rsidR="005C1CE6" w:rsidRPr="006F09E6" w:rsidRDefault="005C1CE6" w:rsidP="001A1775">
            <w:pPr>
              <w:spacing w:line="320" w:lineRule="exact"/>
              <w:rPr>
                <w:sz w:val="28"/>
                <w:szCs w:val="28"/>
              </w:rPr>
            </w:pPr>
            <w:r w:rsidRPr="006F09E6">
              <w:rPr>
                <w:sz w:val="28"/>
                <w:szCs w:val="28"/>
              </w:rPr>
              <w:t>Количество договоров и их виды</w:t>
            </w:r>
          </w:p>
        </w:tc>
        <w:tc>
          <w:tcPr>
            <w:tcW w:w="9781" w:type="dxa"/>
          </w:tcPr>
          <w:p w:rsidR="005C1CE6" w:rsidRPr="006F09E6" w:rsidRDefault="005C1CE6" w:rsidP="001A1775">
            <w:pPr>
              <w:spacing w:line="320" w:lineRule="exact"/>
              <w:rPr>
                <w:i/>
                <w:sz w:val="28"/>
                <w:szCs w:val="28"/>
              </w:rPr>
            </w:pPr>
            <w:r w:rsidRPr="006F09E6">
              <w:rPr>
                <w:sz w:val="28"/>
                <w:szCs w:val="28"/>
              </w:rPr>
              <w:t>По итогам конкурентной закупки заключается 1 (один) договор поставки.</w:t>
            </w:r>
          </w:p>
        </w:tc>
      </w:tr>
      <w:tr w:rsidR="005C1CE6" w:rsidRPr="006F09E6" w:rsidTr="001A1775">
        <w:tc>
          <w:tcPr>
            <w:tcW w:w="0" w:type="auto"/>
          </w:tcPr>
          <w:p w:rsidR="005C1CE6" w:rsidRPr="006F09E6" w:rsidRDefault="005C1CE6" w:rsidP="001A1775">
            <w:pPr>
              <w:spacing w:line="320" w:lineRule="exact"/>
              <w:jc w:val="center"/>
              <w:rPr>
                <w:sz w:val="28"/>
                <w:szCs w:val="28"/>
              </w:rPr>
            </w:pPr>
            <w:r w:rsidRPr="006F09E6">
              <w:rPr>
                <w:sz w:val="28"/>
                <w:szCs w:val="28"/>
              </w:rPr>
              <w:t>1.12</w:t>
            </w:r>
          </w:p>
        </w:tc>
        <w:tc>
          <w:tcPr>
            <w:tcW w:w="3942" w:type="dxa"/>
          </w:tcPr>
          <w:p w:rsidR="005C1CE6" w:rsidRPr="006F09E6" w:rsidRDefault="005C1CE6" w:rsidP="001A1775">
            <w:pPr>
              <w:spacing w:line="320" w:lineRule="exact"/>
              <w:rPr>
                <w:sz w:val="28"/>
                <w:szCs w:val="28"/>
              </w:rPr>
            </w:pPr>
            <w:r w:rsidRPr="006F09E6">
              <w:rPr>
                <w:sz w:val="28"/>
                <w:szCs w:val="28"/>
              </w:rPr>
              <w:t>Особые условия заключения и исполнения договора</w:t>
            </w:r>
          </w:p>
        </w:tc>
        <w:tc>
          <w:tcPr>
            <w:tcW w:w="9781" w:type="dxa"/>
          </w:tcPr>
          <w:p w:rsidR="005C1CE6" w:rsidRPr="006F09E6" w:rsidRDefault="005C1CE6" w:rsidP="001A1775">
            <w:pPr>
              <w:spacing w:line="320" w:lineRule="exact"/>
              <w:rPr>
                <w:i/>
                <w:sz w:val="28"/>
                <w:szCs w:val="28"/>
              </w:rPr>
            </w:pPr>
            <w:r w:rsidRPr="006F09E6">
              <w:rPr>
                <w:sz w:val="28"/>
                <w:szCs w:val="28"/>
              </w:rPr>
              <w:t>Не предусмотрено.</w:t>
            </w:r>
          </w:p>
        </w:tc>
      </w:tr>
      <w:tr w:rsidR="005C1CE6" w:rsidRPr="006F09E6" w:rsidTr="001A1775">
        <w:tc>
          <w:tcPr>
            <w:tcW w:w="0" w:type="auto"/>
          </w:tcPr>
          <w:p w:rsidR="005C1CE6" w:rsidRPr="006F09E6" w:rsidRDefault="005C1CE6" w:rsidP="001A1775">
            <w:pPr>
              <w:spacing w:line="320" w:lineRule="exact"/>
              <w:jc w:val="center"/>
              <w:rPr>
                <w:sz w:val="28"/>
                <w:szCs w:val="28"/>
              </w:rPr>
            </w:pPr>
            <w:r w:rsidRPr="006F09E6">
              <w:rPr>
                <w:sz w:val="28"/>
                <w:szCs w:val="28"/>
              </w:rPr>
              <w:t>1.13</w:t>
            </w:r>
          </w:p>
        </w:tc>
        <w:tc>
          <w:tcPr>
            <w:tcW w:w="3942" w:type="dxa"/>
          </w:tcPr>
          <w:p w:rsidR="005C1CE6" w:rsidRPr="006F09E6" w:rsidRDefault="005C1CE6" w:rsidP="001A1775">
            <w:pPr>
              <w:spacing w:line="320" w:lineRule="exact"/>
              <w:rPr>
                <w:sz w:val="28"/>
                <w:szCs w:val="28"/>
              </w:rPr>
            </w:pPr>
            <w:r w:rsidRPr="006F09E6">
              <w:rPr>
                <w:sz w:val="28"/>
                <w:szCs w:val="28"/>
              </w:rPr>
              <w:t>Приложения</w:t>
            </w:r>
          </w:p>
        </w:tc>
        <w:tc>
          <w:tcPr>
            <w:tcW w:w="9781" w:type="dxa"/>
          </w:tcPr>
          <w:p w:rsidR="005C1CE6" w:rsidRPr="006F09E6" w:rsidRDefault="005C1CE6" w:rsidP="001A1775">
            <w:pPr>
              <w:numPr>
                <w:ilvl w:val="1"/>
                <w:numId w:val="2"/>
              </w:numPr>
              <w:spacing w:line="320" w:lineRule="exact"/>
              <w:rPr>
                <w:sz w:val="28"/>
                <w:szCs w:val="28"/>
              </w:rPr>
            </w:pPr>
            <w:r w:rsidRPr="006F09E6">
              <w:rPr>
                <w:sz w:val="28"/>
                <w:szCs w:val="28"/>
              </w:rPr>
              <w:t>Техническое задание</w:t>
            </w:r>
          </w:p>
          <w:p w:rsidR="005C1CE6" w:rsidRPr="006F09E6" w:rsidRDefault="005C1CE6" w:rsidP="001A1775">
            <w:pPr>
              <w:numPr>
                <w:ilvl w:val="1"/>
                <w:numId w:val="2"/>
              </w:numPr>
              <w:spacing w:line="320" w:lineRule="exact"/>
              <w:jc w:val="both"/>
              <w:rPr>
                <w:sz w:val="28"/>
                <w:szCs w:val="28"/>
              </w:rPr>
            </w:pPr>
            <w:r w:rsidRPr="006F09E6">
              <w:rPr>
                <w:sz w:val="28"/>
                <w:szCs w:val="28"/>
              </w:rPr>
              <w:t>Проек</w:t>
            </w:r>
            <w:proofErr w:type="gramStart"/>
            <w:r w:rsidRPr="006F09E6">
              <w:rPr>
                <w:sz w:val="28"/>
                <w:szCs w:val="28"/>
              </w:rPr>
              <w:t>т(</w:t>
            </w:r>
            <w:proofErr w:type="spellStart"/>
            <w:proofErr w:type="gramEnd"/>
            <w:r w:rsidRPr="006F09E6">
              <w:rPr>
                <w:sz w:val="28"/>
                <w:szCs w:val="28"/>
              </w:rPr>
              <w:t>ы</w:t>
            </w:r>
            <w:proofErr w:type="spellEnd"/>
            <w:r w:rsidRPr="006F09E6">
              <w:rPr>
                <w:sz w:val="28"/>
                <w:szCs w:val="28"/>
              </w:rPr>
              <w:t>) договора(</w:t>
            </w:r>
            <w:proofErr w:type="spellStart"/>
            <w:r w:rsidRPr="006F09E6">
              <w:rPr>
                <w:sz w:val="28"/>
                <w:szCs w:val="28"/>
              </w:rPr>
              <w:t>ов</w:t>
            </w:r>
            <w:proofErr w:type="spellEnd"/>
            <w:r w:rsidRPr="006F09E6">
              <w:rPr>
                <w:sz w:val="28"/>
                <w:szCs w:val="28"/>
              </w:rPr>
              <w:t>)</w:t>
            </w:r>
          </w:p>
          <w:p w:rsidR="005C1CE6" w:rsidRPr="006F09E6" w:rsidRDefault="005C1CE6" w:rsidP="001A1775">
            <w:pPr>
              <w:numPr>
                <w:ilvl w:val="1"/>
                <w:numId w:val="2"/>
              </w:numPr>
              <w:spacing w:line="320" w:lineRule="exact"/>
              <w:jc w:val="both"/>
              <w:rPr>
                <w:sz w:val="28"/>
                <w:szCs w:val="28"/>
              </w:rPr>
            </w:pPr>
            <w:r w:rsidRPr="006F09E6">
              <w:rPr>
                <w:sz w:val="28"/>
                <w:szCs w:val="28"/>
              </w:rPr>
              <w:t xml:space="preserve">Формы документов, предоставляемых в составе заявки участника: </w:t>
            </w:r>
          </w:p>
          <w:p w:rsidR="005C1CE6" w:rsidRPr="006F09E6" w:rsidRDefault="005C1CE6" w:rsidP="001A1775">
            <w:pPr>
              <w:spacing w:line="320" w:lineRule="exact"/>
              <w:ind w:left="720"/>
              <w:jc w:val="both"/>
              <w:rPr>
                <w:sz w:val="28"/>
                <w:szCs w:val="28"/>
              </w:rPr>
            </w:pPr>
            <w:r w:rsidRPr="006F09E6">
              <w:rPr>
                <w:sz w:val="28"/>
                <w:szCs w:val="28"/>
              </w:rPr>
              <w:t>Форма заявки участника</w:t>
            </w:r>
          </w:p>
          <w:p w:rsidR="005C1CE6" w:rsidRPr="006F09E6" w:rsidRDefault="005C1CE6" w:rsidP="001A1775">
            <w:pPr>
              <w:spacing w:line="320" w:lineRule="exact"/>
              <w:ind w:left="720"/>
              <w:jc w:val="both"/>
              <w:rPr>
                <w:sz w:val="28"/>
                <w:szCs w:val="28"/>
              </w:rPr>
            </w:pPr>
            <w:r w:rsidRPr="006F09E6">
              <w:rPr>
                <w:sz w:val="28"/>
                <w:szCs w:val="28"/>
              </w:rPr>
              <w:t>Форма технического предложения участника</w:t>
            </w:r>
          </w:p>
          <w:p w:rsidR="005C1CE6" w:rsidRPr="006F09E6" w:rsidRDefault="005C1CE6" w:rsidP="001A1775">
            <w:pPr>
              <w:spacing w:line="320" w:lineRule="exact"/>
              <w:ind w:left="720"/>
              <w:jc w:val="both"/>
              <w:rPr>
                <w:sz w:val="28"/>
                <w:szCs w:val="28"/>
              </w:rPr>
            </w:pPr>
          </w:p>
        </w:tc>
      </w:tr>
    </w:tbl>
    <w:p w:rsidR="005C1CE6" w:rsidRDefault="005C1CE6" w:rsidP="005C1CE6">
      <w:pPr>
        <w:rPr>
          <w:sz w:val="28"/>
          <w:szCs w:val="28"/>
        </w:rPr>
        <w:sectPr w:rsidR="005C1CE6" w:rsidSect="001A1775">
          <w:pgSz w:w="16838" w:h="11906" w:orient="landscape"/>
          <w:pgMar w:top="1418" w:right="1134" w:bottom="709" w:left="1134" w:header="708" w:footer="708" w:gutter="0"/>
          <w:cols w:space="708"/>
          <w:docGrid w:linePitch="360"/>
        </w:sectPr>
      </w:pPr>
    </w:p>
    <w:p w:rsidR="005C1CE6" w:rsidRDefault="005C1CE6" w:rsidP="005C1CE6">
      <w:pPr>
        <w:rPr>
          <w:sz w:val="28"/>
          <w:szCs w:val="28"/>
        </w:rPr>
      </w:pPr>
    </w:p>
    <w:tbl>
      <w:tblPr>
        <w:tblW w:w="9607" w:type="dxa"/>
        <w:tblLook w:val="0000"/>
      </w:tblPr>
      <w:tblGrid>
        <w:gridCol w:w="1384"/>
        <w:gridCol w:w="8223"/>
      </w:tblGrid>
      <w:tr w:rsidR="005C1CE6" w:rsidRPr="003D0B3A" w:rsidTr="001A1775">
        <w:tc>
          <w:tcPr>
            <w:tcW w:w="1384" w:type="dxa"/>
          </w:tcPr>
          <w:p w:rsidR="005C1CE6" w:rsidRPr="003D0B3A" w:rsidRDefault="005C1CE6" w:rsidP="001A1775">
            <w:pPr>
              <w:pStyle w:val="2"/>
              <w:suppressAutoHyphens/>
              <w:spacing w:before="0" w:after="0"/>
              <w:jc w:val="center"/>
              <w:rPr>
                <w:rFonts w:ascii="Times New Roman" w:eastAsia="MS Mincho" w:hAnsi="Times New Roman"/>
                <w:i w:val="0"/>
                <w:iCs w:val="0"/>
                <w:sz w:val="26"/>
                <w:szCs w:val="26"/>
              </w:rPr>
            </w:pPr>
            <w:bookmarkStart w:id="0" w:name="_Toc34648368"/>
          </w:p>
        </w:tc>
        <w:tc>
          <w:tcPr>
            <w:tcW w:w="8223" w:type="dxa"/>
          </w:tcPr>
          <w:p w:rsidR="005C1CE6" w:rsidRPr="003D0B3A" w:rsidRDefault="005C1CE6" w:rsidP="001A1775">
            <w:pPr>
              <w:pStyle w:val="2"/>
              <w:suppressAutoHyphens/>
              <w:spacing w:before="0" w:after="0"/>
              <w:ind w:left="3719"/>
              <w:rPr>
                <w:rFonts w:ascii="Times New Roman" w:hAnsi="Times New Roman"/>
                <w:b w:val="0"/>
                <w:bCs w:val="0"/>
                <w:i w:val="0"/>
                <w:iCs w:val="0"/>
                <w:sz w:val="26"/>
                <w:szCs w:val="26"/>
              </w:rPr>
            </w:pPr>
            <w:r w:rsidRPr="003D0B3A">
              <w:rPr>
                <w:rFonts w:ascii="Times New Roman" w:hAnsi="Times New Roman"/>
                <w:b w:val="0"/>
                <w:bCs w:val="0"/>
                <w:i w:val="0"/>
                <w:iCs w:val="0"/>
                <w:sz w:val="26"/>
                <w:szCs w:val="26"/>
              </w:rPr>
              <w:t>Приложение № 1.1</w:t>
            </w:r>
          </w:p>
          <w:p w:rsidR="005C1CE6" w:rsidRPr="003D0B3A" w:rsidRDefault="005C1CE6" w:rsidP="001A1775">
            <w:pPr>
              <w:pStyle w:val="2"/>
              <w:suppressAutoHyphens/>
              <w:spacing w:before="0" w:after="0"/>
              <w:ind w:left="3719"/>
              <w:rPr>
                <w:rFonts w:ascii="Times New Roman" w:eastAsia="MS Mincho" w:hAnsi="Times New Roman"/>
                <w:b w:val="0"/>
                <w:bCs w:val="0"/>
                <w:i w:val="0"/>
                <w:iCs w:val="0"/>
                <w:sz w:val="26"/>
                <w:szCs w:val="26"/>
              </w:rPr>
            </w:pPr>
            <w:r w:rsidRPr="003D0B3A">
              <w:rPr>
                <w:rFonts w:ascii="Times New Roman" w:hAnsi="Times New Roman"/>
                <w:b w:val="0"/>
                <w:bCs w:val="0"/>
                <w:i w:val="0"/>
                <w:iCs w:val="0"/>
                <w:sz w:val="26"/>
                <w:szCs w:val="26"/>
              </w:rPr>
              <w:t>к аукционной документации</w:t>
            </w:r>
          </w:p>
        </w:tc>
      </w:tr>
      <w:bookmarkEnd w:id="0"/>
    </w:tbl>
    <w:p w:rsidR="005C1CE6" w:rsidRPr="003D0B3A" w:rsidRDefault="005C1CE6" w:rsidP="005C1CE6">
      <w:pPr>
        <w:rPr>
          <w:sz w:val="26"/>
          <w:szCs w:val="26"/>
        </w:rPr>
      </w:pPr>
    </w:p>
    <w:p w:rsidR="005C1CE6" w:rsidRPr="009865F2" w:rsidRDefault="005C1CE6" w:rsidP="005C1CE6">
      <w:pPr>
        <w:jc w:val="center"/>
        <w:rPr>
          <w:b/>
          <w:bCs/>
          <w:sz w:val="28"/>
          <w:szCs w:val="28"/>
        </w:rPr>
      </w:pPr>
      <w:r w:rsidRPr="009865F2">
        <w:rPr>
          <w:b/>
          <w:bCs/>
          <w:sz w:val="28"/>
          <w:szCs w:val="28"/>
        </w:rPr>
        <w:t>Техническое задание</w:t>
      </w:r>
    </w:p>
    <w:p w:rsidR="005C1CE6" w:rsidRDefault="005C1CE6" w:rsidP="005C1CE6">
      <w:pPr>
        <w:rPr>
          <w:sz w:val="28"/>
          <w:szCs w:val="28"/>
        </w:rPr>
      </w:pPr>
    </w:p>
    <w:tbl>
      <w:tblPr>
        <w:tblW w:w="53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86"/>
        <w:gridCol w:w="1216"/>
        <w:gridCol w:w="796"/>
        <w:gridCol w:w="377"/>
        <w:gridCol w:w="1354"/>
        <w:gridCol w:w="1222"/>
        <w:gridCol w:w="1471"/>
        <w:gridCol w:w="1562"/>
      </w:tblGrid>
      <w:tr w:rsidR="005C1CE6" w:rsidRPr="00E84D31" w:rsidTr="001A1775">
        <w:trPr>
          <w:jc w:val="center"/>
        </w:trPr>
        <w:tc>
          <w:tcPr>
            <w:tcW w:w="5000" w:type="pct"/>
            <w:gridSpan w:val="8"/>
          </w:tcPr>
          <w:p w:rsidR="005C1CE6" w:rsidRPr="00BF0B79" w:rsidRDefault="005C1CE6" w:rsidP="001A1775">
            <w:pPr>
              <w:jc w:val="both"/>
              <w:rPr>
                <w:b/>
              </w:rPr>
            </w:pPr>
            <w:r w:rsidRPr="00BF0B79">
              <w:rPr>
                <w:b/>
                <w:sz w:val="28"/>
                <w:szCs w:val="28"/>
              </w:rPr>
              <w:t>1. Наименование закупаемых товаров</w:t>
            </w:r>
            <w:r>
              <w:rPr>
                <w:b/>
                <w:sz w:val="28"/>
                <w:szCs w:val="28"/>
              </w:rPr>
              <w:t xml:space="preserve"> </w:t>
            </w:r>
            <w:r w:rsidRPr="00BF0B79">
              <w:rPr>
                <w:b/>
                <w:sz w:val="28"/>
                <w:szCs w:val="28"/>
              </w:rPr>
              <w:t>их количество (объем), единичные расценки и начальная (максимальная) цена договора</w:t>
            </w:r>
          </w:p>
        </w:tc>
      </w:tr>
      <w:tr w:rsidR="005C1CE6" w:rsidRPr="00E84D31" w:rsidTr="00177CE7">
        <w:trPr>
          <w:jc w:val="center"/>
        </w:trPr>
        <w:tc>
          <w:tcPr>
            <w:tcW w:w="1073" w:type="pct"/>
          </w:tcPr>
          <w:p w:rsidR="005C1CE6" w:rsidRPr="00BF0B79" w:rsidRDefault="005C1CE6" w:rsidP="001A1775">
            <w:pPr>
              <w:rPr>
                <w:b/>
              </w:rPr>
            </w:pPr>
            <w:r w:rsidRPr="00BF0B79">
              <w:rPr>
                <w:b/>
              </w:rPr>
              <w:t>Наименование товара</w:t>
            </w:r>
          </w:p>
        </w:tc>
        <w:tc>
          <w:tcPr>
            <w:tcW w:w="597" w:type="pct"/>
          </w:tcPr>
          <w:p w:rsidR="005C1CE6" w:rsidRDefault="005C1CE6" w:rsidP="001A1775">
            <w:pPr>
              <w:rPr>
                <w:b/>
              </w:rPr>
            </w:pPr>
            <w:r w:rsidRPr="00BF0B79">
              <w:rPr>
                <w:b/>
              </w:rPr>
              <w:t>Ед.</w:t>
            </w:r>
          </w:p>
          <w:p w:rsidR="005C1CE6" w:rsidRPr="00BF0B79" w:rsidRDefault="005C1CE6" w:rsidP="001A1775">
            <w:pPr>
              <w:rPr>
                <w:b/>
              </w:rPr>
            </w:pPr>
            <w:r w:rsidRPr="00BF0B79">
              <w:rPr>
                <w:b/>
              </w:rPr>
              <w:t>изм.</w:t>
            </w:r>
          </w:p>
        </w:tc>
        <w:tc>
          <w:tcPr>
            <w:tcW w:w="576" w:type="pct"/>
            <w:gridSpan w:val="2"/>
          </w:tcPr>
          <w:p w:rsidR="005C1CE6" w:rsidRPr="00BF0B79" w:rsidRDefault="005C1CE6" w:rsidP="001A1775">
            <w:pPr>
              <w:ind w:left="-115" w:right="-101" w:firstLine="115"/>
              <w:jc w:val="center"/>
              <w:rPr>
                <w:b/>
              </w:rPr>
            </w:pPr>
            <w:r w:rsidRPr="00BF0B79">
              <w:rPr>
                <w:b/>
              </w:rPr>
              <w:t>Количество (объем)</w:t>
            </w:r>
          </w:p>
        </w:tc>
        <w:tc>
          <w:tcPr>
            <w:tcW w:w="665" w:type="pct"/>
          </w:tcPr>
          <w:p w:rsidR="005C1CE6" w:rsidRPr="00BF0B79" w:rsidRDefault="005C1CE6" w:rsidP="001A1775">
            <w:pPr>
              <w:rPr>
                <w:b/>
              </w:rPr>
            </w:pPr>
            <w:r w:rsidRPr="00BF0B79">
              <w:rPr>
                <w:b/>
              </w:rPr>
              <w:t>Цена за единицу</w:t>
            </w:r>
            <w:r>
              <w:rPr>
                <w:b/>
              </w:rPr>
              <w:t>, руб.</w:t>
            </w:r>
            <w:r w:rsidRPr="00BF0B79">
              <w:rPr>
                <w:b/>
              </w:rPr>
              <w:t xml:space="preserve">  без учета НДС</w:t>
            </w:r>
          </w:p>
        </w:tc>
        <w:tc>
          <w:tcPr>
            <w:tcW w:w="600" w:type="pct"/>
          </w:tcPr>
          <w:p w:rsidR="005C1CE6" w:rsidRPr="00BF0B79" w:rsidRDefault="005C1CE6" w:rsidP="001A1775">
            <w:pPr>
              <w:rPr>
                <w:b/>
              </w:rPr>
            </w:pPr>
            <w:r w:rsidRPr="00BF0B79">
              <w:rPr>
                <w:b/>
              </w:rPr>
              <w:t>Цена за единицу</w:t>
            </w:r>
            <w:r>
              <w:rPr>
                <w:b/>
              </w:rPr>
              <w:t>, руб.</w:t>
            </w:r>
            <w:r w:rsidRPr="00BF0B79">
              <w:rPr>
                <w:b/>
              </w:rPr>
              <w:t xml:space="preserve">  </w:t>
            </w:r>
            <w:r>
              <w:rPr>
                <w:b/>
              </w:rPr>
              <w:t>с</w:t>
            </w:r>
            <w:r w:rsidRPr="00BF0B79">
              <w:rPr>
                <w:b/>
              </w:rPr>
              <w:t xml:space="preserve"> учет</w:t>
            </w:r>
            <w:r>
              <w:rPr>
                <w:b/>
              </w:rPr>
              <w:t>ом</w:t>
            </w:r>
            <w:r w:rsidRPr="00BF0B79">
              <w:rPr>
                <w:b/>
              </w:rPr>
              <w:t xml:space="preserve"> НДС</w:t>
            </w:r>
          </w:p>
        </w:tc>
        <w:tc>
          <w:tcPr>
            <w:tcW w:w="722" w:type="pct"/>
          </w:tcPr>
          <w:p w:rsidR="005C1CE6" w:rsidRPr="00BF0B79" w:rsidRDefault="005C1CE6" w:rsidP="001A1775">
            <w:pPr>
              <w:rPr>
                <w:b/>
              </w:rPr>
            </w:pPr>
            <w:r w:rsidRPr="00BF0B79">
              <w:rPr>
                <w:b/>
              </w:rPr>
              <w:t>Всего</w:t>
            </w:r>
            <w:r>
              <w:rPr>
                <w:b/>
              </w:rPr>
              <w:t>, руб.</w:t>
            </w:r>
            <w:r w:rsidRPr="00BF0B79">
              <w:rPr>
                <w:b/>
              </w:rPr>
              <w:t xml:space="preserve"> без учета НДС</w:t>
            </w:r>
          </w:p>
        </w:tc>
        <w:tc>
          <w:tcPr>
            <w:tcW w:w="768" w:type="pct"/>
          </w:tcPr>
          <w:p w:rsidR="005C1CE6" w:rsidRPr="00BF0B79" w:rsidRDefault="005C1CE6" w:rsidP="001A1775">
            <w:pPr>
              <w:rPr>
                <w:b/>
              </w:rPr>
            </w:pPr>
            <w:r w:rsidRPr="00BF0B79">
              <w:rPr>
                <w:b/>
              </w:rPr>
              <w:t>Всего</w:t>
            </w:r>
            <w:r>
              <w:rPr>
                <w:b/>
              </w:rPr>
              <w:t>, руб.</w:t>
            </w:r>
            <w:r w:rsidRPr="00BF0B79">
              <w:rPr>
                <w:b/>
              </w:rPr>
              <w:t xml:space="preserve">  с учетом НДС</w:t>
            </w:r>
          </w:p>
        </w:tc>
      </w:tr>
      <w:tr w:rsidR="005C1CE6" w:rsidRPr="00E84D31" w:rsidTr="00177CE7">
        <w:trPr>
          <w:jc w:val="center"/>
        </w:trPr>
        <w:tc>
          <w:tcPr>
            <w:tcW w:w="1073" w:type="pct"/>
            <w:vAlign w:val="center"/>
          </w:tcPr>
          <w:p w:rsidR="005C1CE6" w:rsidRDefault="00514B47" w:rsidP="00590188">
            <w:pPr>
              <w:rPr>
                <w:color w:val="000000"/>
              </w:rPr>
            </w:pPr>
            <w:bookmarkStart w:id="1" w:name="_Hlk57620694"/>
            <w:r>
              <w:rPr>
                <w:sz w:val="20"/>
                <w:szCs w:val="20"/>
              </w:rPr>
              <w:t xml:space="preserve">1. </w:t>
            </w:r>
            <w:r w:rsidR="005C1CE6" w:rsidRPr="00945B56">
              <w:rPr>
                <w:sz w:val="20"/>
                <w:szCs w:val="20"/>
              </w:rPr>
              <w:t xml:space="preserve">МАСКА </w:t>
            </w:r>
            <w:r w:rsidR="00590188">
              <w:rPr>
                <w:sz w:val="20"/>
                <w:szCs w:val="20"/>
              </w:rPr>
              <w:t>ГИГИЕНИЧЕСКАЯ</w:t>
            </w:r>
            <w:r w:rsidR="005C1CE6" w:rsidRPr="00945B56">
              <w:rPr>
                <w:sz w:val="20"/>
                <w:szCs w:val="20"/>
              </w:rPr>
              <w:t xml:space="preserve"> (ТРЕХСЛОЙНАЯ) ИЗ НЕТКАНОГО МАТЕРИАЛА</w:t>
            </w:r>
          </w:p>
        </w:tc>
        <w:tc>
          <w:tcPr>
            <w:tcW w:w="597" w:type="pct"/>
            <w:vAlign w:val="center"/>
          </w:tcPr>
          <w:p w:rsidR="005C1CE6" w:rsidRDefault="005C1CE6" w:rsidP="001A1775">
            <w:pPr>
              <w:jc w:val="center"/>
            </w:pPr>
            <w:proofErr w:type="gramStart"/>
            <w:r>
              <w:rPr>
                <w:sz w:val="22"/>
                <w:szCs w:val="22"/>
              </w:rPr>
              <w:t>ШТ</w:t>
            </w:r>
            <w:proofErr w:type="gramEnd"/>
          </w:p>
        </w:tc>
        <w:tc>
          <w:tcPr>
            <w:tcW w:w="576" w:type="pct"/>
            <w:gridSpan w:val="2"/>
            <w:vAlign w:val="center"/>
          </w:tcPr>
          <w:p w:rsidR="005C1CE6" w:rsidRDefault="005C1CE6" w:rsidP="001A1775">
            <w:pPr>
              <w:jc w:val="center"/>
              <w:rPr>
                <w:sz w:val="20"/>
                <w:szCs w:val="20"/>
              </w:rPr>
            </w:pPr>
            <w:r>
              <w:rPr>
                <w:sz w:val="20"/>
                <w:szCs w:val="20"/>
              </w:rPr>
              <w:t>64180</w:t>
            </w:r>
          </w:p>
        </w:tc>
        <w:tc>
          <w:tcPr>
            <w:tcW w:w="665" w:type="pct"/>
            <w:vAlign w:val="center"/>
          </w:tcPr>
          <w:p w:rsidR="005C1CE6" w:rsidRPr="00B34BA0" w:rsidRDefault="005C1CE6" w:rsidP="001A1775">
            <w:pPr>
              <w:jc w:val="center"/>
              <w:rPr>
                <w:sz w:val="20"/>
                <w:szCs w:val="20"/>
              </w:rPr>
            </w:pPr>
            <w:r w:rsidRPr="00B34BA0">
              <w:rPr>
                <w:sz w:val="20"/>
                <w:szCs w:val="20"/>
              </w:rPr>
              <w:t>6,00</w:t>
            </w:r>
          </w:p>
        </w:tc>
        <w:tc>
          <w:tcPr>
            <w:tcW w:w="600" w:type="pct"/>
            <w:vAlign w:val="center"/>
          </w:tcPr>
          <w:p w:rsidR="005C1CE6" w:rsidRPr="00B34BA0" w:rsidRDefault="005C1CE6" w:rsidP="001A1775">
            <w:pPr>
              <w:jc w:val="center"/>
              <w:rPr>
                <w:color w:val="000000"/>
              </w:rPr>
            </w:pPr>
            <w:r w:rsidRPr="00B34BA0">
              <w:rPr>
                <w:color w:val="000000"/>
                <w:sz w:val="22"/>
                <w:szCs w:val="22"/>
              </w:rPr>
              <w:t>7,20</w:t>
            </w:r>
          </w:p>
        </w:tc>
        <w:tc>
          <w:tcPr>
            <w:tcW w:w="722" w:type="pct"/>
            <w:vAlign w:val="center"/>
          </w:tcPr>
          <w:p w:rsidR="005C1CE6" w:rsidRPr="00B34BA0" w:rsidRDefault="005C1CE6" w:rsidP="001A1775">
            <w:pPr>
              <w:rPr>
                <w:sz w:val="20"/>
                <w:szCs w:val="20"/>
              </w:rPr>
            </w:pPr>
            <w:r w:rsidRPr="00B34BA0">
              <w:rPr>
                <w:sz w:val="20"/>
                <w:szCs w:val="20"/>
              </w:rPr>
              <w:t xml:space="preserve">385 080,00   </w:t>
            </w:r>
          </w:p>
        </w:tc>
        <w:tc>
          <w:tcPr>
            <w:tcW w:w="768" w:type="pct"/>
            <w:vAlign w:val="center"/>
          </w:tcPr>
          <w:p w:rsidR="005C1CE6" w:rsidRPr="00B34BA0" w:rsidRDefault="005C1CE6" w:rsidP="001A1775">
            <w:pPr>
              <w:rPr>
                <w:sz w:val="20"/>
                <w:szCs w:val="20"/>
              </w:rPr>
            </w:pPr>
            <w:r w:rsidRPr="00B34BA0">
              <w:rPr>
                <w:sz w:val="20"/>
                <w:szCs w:val="20"/>
              </w:rPr>
              <w:t xml:space="preserve">462 096,00   </w:t>
            </w:r>
          </w:p>
        </w:tc>
      </w:tr>
      <w:tr w:rsidR="005C1CE6" w:rsidRPr="00E84D31" w:rsidTr="00177CE7">
        <w:trPr>
          <w:jc w:val="center"/>
        </w:trPr>
        <w:tc>
          <w:tcPr>
            <w:tcW w:w="1073" w:type="pct"/>
            <w:vAlign w:val="center"/>
          </w:tcPr>
          <w:p w:rsidR="005C1CE6" w:rsidRDefault="00514B47" w:rsidP="001A1775">
            <w:pPr>
              <w:rPr>
                <w:color w:val="000000"/>
              </w:rPr>
            </w:pPr>
            <w:r>
              <w:rPr>
                <w:color w:val="000000"/>
                <w:sz w:val="22"/>
                <w:szCs w:val="22"/>
              </w:rPr>
              <w:t>2.</w:t>
            </w:r>
            <w:r w:rsidR="005C1CE6" w:rsidRPr="00A92732">
              <w:rPr>
                <w:color w:val="000000"/>
                <w:sz w:val="22"/>
                <w:szCs w:val="22"/>
              </w:rPr>
              <w:t>ПЕРЧАТКИ НИТРИЛОВЫЕ НЕОПУДРЕННЫЕ</w:t>
            </w:r>
          </w:p>
        </w:tc>
        <w:tc>
          <w:tcPr>
            <w:tcW w:w="597" w:type="pct"/>
            <w:vAlign w:val="center"/>
          </w:tcPr>
          <w:p w:rsidR="005C1CE6" w:rsidRDefault="005C1CE6" w:rsidP="001A1775">
            <w:pPr>
              <w:jc w:val="center"/>
            </w:pPr>
            <w:r>
              <w:rPr>
                <w:sz w:val="22"/>
                <w:szCs w:val="22"/>
              </w:rPr>
              <w:t>ПАР</w:t>
            </w:r>
          </w:p>
        </w:tc>
        <w:tc>
          <w:tcPr>
            <w:tcW w:w="576" w:type="pct"/>
            <w:gridSpan w:val="2"/>
            <w:vAlign w:val="center"/>
          </w:tcPr>
          <w:p w:rsidR="005C1CE6" w:rsidRDefault="005C1CE6" w:rsidP="001A1775">
            <w:pPr>
              <w:jc w:val="center"/>
              <w:rPr>
                <w:sz w:val="20"/>
                <w:szCs w:val="20"/>
              </w:rPr>
            </w:pPr>
            <w:r>
              <w:rPr>
                <w:sz w:val="20"/>
                <w:szCs w:val="20"/>
              </w:rPr>
              <w:t>27000</w:t>
            </w:r>
          </w:p>
        </w:tc>
        <w:tc>
          <w:tcPr>
            <w:tcW w:w="665" w:type="pct"/>
            <w:vAlign w:val="center"/>
          </w:tcPr>
          <w:p w:rsidR="005C1CE6" w:rsidRPr="00B34BA0" w:rsidRDefault="005C1CE6" w:rsidP="001A1775">
            <w:pPr>
              <w:jc w:val="center"/>
              <w:rPr>
                <w:sz w:val="20"/>
                <w:szCs w:val="20"/>
              </w:rPr>
            </w:pPr>
            <w:r w:rsidRPr="00B34BA0">
              <w:rPr>
                <w:sz w:val="20"/>
                <w:szCs w:val="20"/>
              </w:rPr>
              <w:t>22,00</w:t>
            </w:r>
          </w:p>
        </w:tc>
        <w:tc>
          <w:tcPr>
            <w:tcW w:w="600" w:type="pct"/>
            <w:vAlign w:val="center"/>
          </w:tcPr>
          <w:p w:rsidR="005C1CE6" w:rsidRPr="00B34BA0" w:rsidRDefault="005C1CE6" w:rsidP="001A1775">
            <w:pPr>
              <w:jc w:val="center"/>
              <w:rPr>
                <w:color w:val="000000"/>
              </w:rPr>
            </w:pPr>
            <w:r w:rsidRPr="00B34BA0">
              <w:rPr>
                <w:color w:val="000000"/>
                <w:sz w:val="22"/>
                <w:szCs w:val="22"/>
              </w:rPr>
              <w:t>26,40</w:t>
            </w:r>
          </w:p>
        </w:tc>
        <w:tc>
          <w:tcPr>
            <w:tcW w:w="722" w:type="pct"/>
            <w:vAlign w:val="center"/>
          </w:tcPr>
          <w:p w:rsidR="005C1CE6" w:rsidRPr="00B34BA0" w:rsidRDefault="005C1CE6" w:rsidP="001A1775">
            <w:pPr>
              <w:rPr>
                <w:sz w:val="20"/>
                <w:szCs w:val="20"/>
              </w:rPr>
            </w:pPr>
            <w:r w:rsidRPr="00B34BA0">
              <w:rPr>
                <w:sz w:val="20"/>
                <w:szCs w:val="20"/>
              </w:rPr>
              <w:t xml:space="preserve">594 000,00   </w:t>
            </w:r>
          </w:p>
        </w:tc>
        <w:tc>
          <w:tcPr>
            <w:tcW w:w="768" w:type="pct"/>
            <w:vAlign w:val="center"/>
          </w:tcPr>
          <w:p w:rsidR="005C1CE6" w:rsidRPr="00B34BA0" w:rsidRDefault="005C1CE6" w:rsidP="001A1775">
            <w:pPr>
              <w:rPr>
                <w:sz w:val="20"/>
                <w:szCs w:val="20"/>
              </w:rPr>
            </w:pPr>
            <w:r w:rsidRPr="00B34BA0">
              <w:rPr>
                <w:sz w:val="20"/>
                <w:szCs w:val="20"/>
              </w:rPr>
              <w:t xml:space="preserve">712 800,00   </w:t>
            </w:r>
          </w:p>
        </w:tc>
      </w:tr>
      <w:tr w:rsidR="005C1CE6" w:rsidRPr="00E84D31" w:rsidTr="00177CE7">
        <w:trPr>
          <w:jc w:val="center"/>
        </w:trPr>
        <w:tc>
          <w:tcPr>
            <w:tcW w:w="1073" w:type="pct"/>
            <w:vAlign w:val="center"/>
          </w:tcPr>
          <w:p w:rsidR="005C1CE6" w:rsidRDefault="00514B47" w:rsidP="001A1775">
            <w:pPr>
              <w:rPr>
                <w:color w:val="000000"/>
              </w:rPr>
            </w:pPr>
            <w:r>
              <w:rPr>
                <w:color w:val="000000"/>
                <w:sz w:val="22"/>
                <w:szCs w:val="22"/>
              </w:rPr>
              <w:t>3.</w:t>
            </w:r>
            <w:r w:rsidR="005C1CE6">
              <w:rPr>
                <w:color w:val="000000"/>
                <w:sz w:val="22"/>
                <w:szCs w:val="22"/>
              </w:rPr>
              <w:t>ДЕЗИНФИЦИРУЮЩЕЕ СРЕДСТВО (АНТИСЕПТИК)/1Л</w:t>
            </w:r>
          </w:p>
        </w:tc>
        <w:tc>
          <w:tcPr>
            <w:tcW w:w="597" w:type="pct"/>
            <w:vAlign w:val="center"/>
          </w:tcPr>
          <w:p w:rsidR="005C1CE6" w:rsidRDefault="005C1CE6" w:rsidP="001A1775">
            <w:pPr>
              <w:jc w:val="center"/>
            </w:pPr>
            <w:proofErr w:type="gramStart"/>
            <w:r>
              <w:rPr>
                <w:sz w:val="22"/>
                <w:szCs w:val="22"/>
              </w:rPr>
              <w:t>ШТ</w:t>
            </w:r>
            <w:proofErr w:type="gramEnd"/>
          </w:p>
        </w:tc>
        <w:tc>
          <w:tcPr>
            <w:tcW w:w="576" w:type="pct"/>
            <w:gridSpan w:val="2"/>
            <w:vAlign w:val="center"/>
          </w:tcPr>
          <w:p w:rsidR="005C1CE6" w:rsidRDefault="005C1CE6" w:rsidP="001A1775">
            <w:pPr>
              <w:jc w:val="center"/>
              <w:rPr>
                <w:sz w:val="20"/>
                <w:szCs w:val="20"/>
              </w:rPr>
            </w:pPr>
            <w:r>
              <w:rPr>
                <w:sz w:val="20"/>
                <w:szCs w:val="20"/>
              </w:rPr>
              <w:t>151</w:t>
            </w:r>
          </w:p>
        </w:tc>
        <w:tc>
          <w:tcPr>
            <w:tcW w:w="665" w:type="pct"/>
            <w:vAlign w:val="center"/>
          </w:tcPr>
          <w:p w:rsidR="005C1CE6" w:rsidRPr="00B34BA0" w:rsidRDefault="005C1CE6" w:rsidP="001A1775">
            <w:pPr>
              <w:jc w:val="center"/>
              <w:rPr>
                <w:sz w:val="20"/>
                <w:szCs w:val="20"/>
              </w:rPr>
            </w:pPr>
            <w:r w:rsidRPr="00B34BA0">
              <w:rPr>
                <w:sz w:val="20"/>
                <w:szCs w:val="20"/>
              </w:rPr>
              <w:t>400,00</w:t>
            </w:r>
          </w:p>
        </w:tc>
        <w:tc>
          <w:tcPr>
            <w:tcW w:w="600" w:type="pct"/>
            <w:vAlign w:val="center"/>
          </w:tcPr>
          <w:p w:rsidR="005C1CE6" w:rsidRPr="00B34BA0" w:rsidRDefault="005C1CE6" w:rsidP="001A1775">
            <w:pPr>
              <w:jc w:val="center"/>
              <w:rPr>
                <w:color w:val="000000"/>
              </w:rPr>
            </w:pPr>
            <w:r w:rsidRPr="00B34BA0">
              <w:rPr>
                <w:color w:val="000000"/>
                <w:sz w:val="22"/>
                <w:szCs w:val="22"/>
              </w:rPr>
              <w:t>480,00</w:t>
            </w:r>
          </w:p>
        </w:tc>
        <w:tc>
          <w:tcPr>
            <w:tcW w:w="722" w:type="pct"/>
            <w:vAlign w:val="center"/>
          </w:tcPr>
          <w:p w:rsidR="005C1CE6" w:rsidRPr="00B34BA0" w:rsidRDefault="005C1CE6" w:rsidP="001A1775">
            <w:pPr>
              <w:rPr>
                <w:sz w:val="20"/>
                <w:szCs w:val="20"/>
              </w:rPr>
            </w:pPr>
            <w:r w:rsidRPr="00B34BA0">
              <w:rPr>
                <w:sz w:val="20"/>
                <w:szCs w:val="20"/>
              </w:rPr>
              <w:t xml:space="preserve">60 400,00   </w:t>
            </w:r>
          </w:p>
        </w:tc>
        <w:tc>
          <w:tcPr>
            <w:tcW w:w="768" w:type="pct"/>
            <w:vAlign w:val="center"/>
          </w:tcPr>
          <w:p w:rsidR="005C1CE6" w:rsidRPr="00B34BA0" w:rsidRDefault="005C1CE6" w:rsidP="001A1775">
            <w:pPr>
              <w:rPr>
                <w:sz w:val="20"/>
                <w:szCs w:val="20"/>
              </w:rPr>
            </w:pPr>
            <w:r w:rsidRPr="00B34BA0">
              <w:rPr>
                <w:sz w:val="20"/>
                <w:szCs w:val="20"/>
              </w:rPr>
              <w:t xml:space="preserve">72 480,00   </w:t>
            </w:r>
          </w:p>
        </w:tc>
      </w:tr>
      <w:tr w:rsidR="005C1CE6" w:rsidRPr="00E84D31" w:rsidTr="00177CE7">
        <w:trPr>
          <w:jc w:val="center"/>
        </w:trPr>
        <w:tc>
          <w:tcPr>
            <w:tcW w:w="1073" w:type="pct"/>
            <w:vAlign w:val="center"/>
          </w:tcPr>
          <w:p w:rsidR="005C1CE6" w:rsidRDefault="00514B47" w:rsidP="001A1775">
            <w:pPr>
              <w:rPr>
                <w:color w:val="000000"/>
              </w:rPr>
            </w:pPr>
            <w:r>
              <w:rPr>
                <w:color w:val="000000"/>
                <w:sz w:val="22"/>
                <w:szCs w:val="22"/>
              </w:rPr>
              <w:t>4.</w:t>
            </w:r>
            <w:r w:rsidR="005C1CE6">
              <w:rPr>
                <w:color w:val="000000"/>
                <w:sz w:val="22"/>
                <w:szCs w:val="22"/>
              </w:rPr>
              <w:t>ДЕЗИНФИЦИРУЮЩЕЕ СРЕДСТВО (АНТИСЕПТИК)/5Л</w:t>
            </w:r>
          </w:p>
        </w:tc>
        <w:tc>
          <w:tcPr>
            <w:tcW w:w="597" w:type="pct"/>
            <w:vAlign w:val="center"/>
          </w:tcPr>
          <w:p w:rsidR="005C1CE6" w:rsidRDefault="005C1CE6" w:rsidP="001A1775">
            <w:pPr>
              <w:jc w:val="center"/>
            </w:pPr>
            <w:proofErr w:type="gramStart"/>
            <w:r>
              <w:rPr>
                <w:sz w:val="22"/>
                <w:szCs w:val="22"/>
              </w:rPr>
              <w:t>ШТ</w:t>
            </w:r>
            <w:proofErr w:type="gramEnd"/>
          </w:p>
        </w:tc>
        <w:tc>
          <w:tcPr>
            <w:tcW w:w="576" w:type="pct"/>
            <w:gridSpan w:val="2"/>
            <w:vAlign w:val="center"/>
          </w:tcPr>
          <w:p w:rsidR="005C1CE6" w:rsidRDefault="005C1CE6" w:rsidP="001A1775">
            <w:pPr>
              <w:jc w:val="center"/>
              <w:rPr>
                <w:color w:val="000000"/>
              </w:rPr>
            </w:pPr>
            <w:r>
              <w:rPr>
                <w:color w:val="000000"/>
                <w:sz w:val="22"/>
                <w:szCs w:val="22"/>
              </w:rPr>
              <w:t>5</w:t>
            </w:r>
          </w:p>
        </w:tc>
        <w:tc>
          <w:tcPr>
            <w:tcW w:w="665" w:type="pct"/>
            <w:vAlign w:val="center"/>
          </w:tcPr>
          <w:p w:rsidR="005C1CE6" w:rsidRPr="00B34BA0" w:rsidRDefault="005C1CE6" w:rsidP="001A1775">
            <w:pPr>
              <w:jc w:val="center"/>
              <w:rPr>
                <w:sz w:val="20"/>
                <w:szCs w:val="20"/>
              </w:rPr>
            </w:pPr>
            <w:r w:rsidRPr="00B34BA0">
              <w:rPr>
                <w:sz w:val="20"/>
                <w:szCs w:val="20"/>
              </w:rPr>
              <w:t>1500,00</w:t>
            </w:r>
          </w:p>
        </w:tc>
        <w:tc>
          <w:tcPr>
            <w:tcW w:w="600" w:type="pct"/>
            <w:vAlign w:val="center"/>
          </w:tcPr>
          <w:p w:rsidR="005C1CE6" w:rsidRPr="00B34BA0" w:rsidRDefault="005C1CE6" w:rsidP="001A1775">
            <w:pPr>
              <w:jc w:val="center"/>
              <w:rPr>
                <w:color w:val="000000"/>
              </w:rPr>
            </w:pPr>
            <w:r w:rsidRPr="00B34BA0">
              <w:rPr>
                <w:color w:val="000000"/>
                <w:sz w:val="22"/>
                <w:szCs w:val="22"/>
              </w:rPr>
              <w:t>1800,00</w:t>
            </w:r>
          </w:p>
        </w:tc>
        <w:tc>
          <w:tcPr>
            <w:tcW w:w="722" w:type="pct"/>
            <w:vAlign w:val="center"/>
          </w:tcPr>
          <w:p w:rsidR="005C1CE6" w:rsidRPr="00B34BA0" w:rsidRDefault="005C1CE6" w:rsidP="001A1775">
            <w:pPr>
              <w:rPr>
                <w:sz w:val="20"/>
                <w:szCs w:val="20"/>
              </w:rPr>
            </w:pPr>
            <w:r w:rsidRPr="00B34BA0">
              <w:rPr>
                <w:sz w:val="20"/>
                <w:szCs w:val="20"/>
              </w:rPr>
              <w:t xml:space="preserve">7 500,00   </w:t>
            </w:r>
          </w:p>
        </w:tc>
        <w:tc>
          <w:tcPr>
            <w:tcW w:w="768" w:type="pct"/>
            <w:vAlign w:val="center"/>
          </w:tcPr>
          <w:p w:rsidR="005C1CE6" w:rsidRPr="00B34BA0" w:rsidRDefault="005C1CE6" w:rsidP="001A1775">
            <w:pPr>
              <w:rPr>
                <w:sz w:val="20"/>
                <w:szCs w:val="20"/>
              </w:rPr>
            </w:pPr>
            <w:r w:rsidRPr="00B34BA0">
              <w:rPr>
                <w:sz w:val="20"/>
                <w:szCs w:val="20"/>
              </w:rPr>
              <w:t xml:space="preserve">9 000,00   </w:t>
            </w:r>
          </w:p>
        </w:tc>
      </w:tr>
      <w:bookmarkEnd w:id="1"/>
      <w:tr w:rsidR="005C1CE6" w:rsidTr="00177CE7">
        <w:trPr>
          <w:trHeight w:val="611"/>
          <w:jc w:val="center"/>
        </w:trPr>
        <w:tc>
          <w:tcPr>
            <w:tcW w:w="1073" w:type="pct"/>
          </w:tcPr>
          <w:p w:rsidR="005C1CE6" w:rsidRPr="00E25372" w:rsidRDefault="005C1CE6" w:rsidP="001A1775">
            <w:pPr>
              <w:jc w:val="both"/>
              <w:rPr>
                <w:b/>
              </w:rPr>
            </w:pPr>
            <w:r w:rsidRPr="00E25372">
              <w:rPr>
                <w:b/>
              </w:rPr>
              <w:t>ИТОГО начальная (максимальна) цена</w:t>
            </w:r>
          </w:p>
        </w:tc>
        <w:tc>
          <w:tcPr>
            <w:tcW w:w="597" w:type="pct"/>
            <w:vAlign w:val="center"/>
          </w:tcPr>
          <w:p w:rsidR="005C1CE6" w:rsidRPr="00295248" w:rsidRDefault="005C1CE6" w:rsidP="001A1775">
            <w:pPr>
              <w:jc w:val="center"/>
              <w:rPr>
                <w:b/>
              </w:rPr>
            </w:pPr>
          </w:p>
        </w:tc>
        <w:tc>
          <w:tcPr>
            <w:tcW w:w="576" w:type="pct"/>
            <w:gridSpan w:val="2"/>
            <w:vAlign w:val="center"/>
          </w:tcPr>
          <w:p w:rsidR="005C1CE6" w:rsidRPr="00A60E65" w:rsidRDefault="005C1CE6" w:rsidP="001A1775">
            <w:pPr>
              <w:jc w:val="center"/>
              <w:rPr>
                <w:b/>
              </w:rPr>
            </w:pPr>
          </w:p>
        </w:tc>
        <w:tc>
          <w:tcPr>
            <w:tcW w:w="665" w:type="pct"/>
            <w:vAlign w:val="center"/>
          </w:tcPr>
          <w:p w:rsidR="005C1CE6" w:rsidRPr="003B0ECE" w:rsidRDefault="005C1CE6" w:rsidP="001A1775">
            <w:pPr>
              <w:rPr>
                <w:b/>
                <w:color w:val="000000"/>
              </w:rPr>
            </w:pPr>
          </w:p>
        </w:tc>
        <w:tc>
          <w:tcPr>
            <w:tcW w:w="600" w:type="pct"/>
            <w:vAlign w:val="center"/>
          </w:tcPr>
          <w:p w:rsidR="005C1CE6" w:rsidRPr="00E42D17" w:rsidRDefault="005C1CE6" w:rsidP="001A1775">
            <w:pPr>
              <w:jc w:val="center"/>
              <w:rPr>
                <w:b/>
                <w:color w:val="000000"/>
              </w:rPr>
            </w:pPr>
          </w:p>
        </w:tc>
        <w:tc>
          <w:tcPr>
            <w:tcW w:w="722" w:type="pct"/>
            <w:vAlign w:val="center"/>
          </w:tcPr>
          <w:p w:rsidR="005C1CE6" w:rsidRPr="00E42D17" w:rsidRDefault="00177CE7" w:rsidP="001A1775">
            <w:pPr>
              <w:rPr>
                <w:b/>
                <w:bCs/>
              </w:rPr>
            </w:pPr>
            <w:r w:rsidRPr="007970DC">
              <w:rPr>
                <w:color w:val="000000"/>
                <w:sz w:val="22"/>
                <w:szCs w:val="22"/>
              </w:rPr>
              <w:t xml:space="preserve">1 046 980,00  </w:t>
            </w:r>
          </w:p>
        </w:tc>
        <w:tc>
          <w:tcPr>
            <w:tcW w:w="768" w:type="pct"/>
            <w:vAlign w:val="center"/>
          </w:tcPr>
          <w:p w:rsidR="005C1CE6" w:rsidRPr="00E42D17" w:rsidRDefault="00177CE7" w:rsidP="001A1775">
            <w:pPr>
              <w:rPr>
                <w:b/>
                <w:bCs/>
              </w:rPr>
            </w:pPr>
            <w:r w:rsidRPr="007970DC">
              <w:rPr>
                <w:color w:val="000000"/>
                <w:sz w:val="22"/>
                <w:szCs w:val="22"/>
              </w:rPr>
              <w:t xml:space="preserve">1 256 376,00   </w:t>
            </w:r>
          </w:p>
        </w:tc>
      </w:tr>
      <w:tr w:rsidR="005C1CE6" w:rsidTr="00DE0928">
        <w:trPr>
          <w:jc w:val="center"/>
        </w:trPr>
        <w:tc>
          <w:tcPr>
            <w:tcW w:w="1073" w:type="pct"/>
          </w:tcPr>
          <w:p w:rsidR="005C1CE6" w:rsidRPr="00E25372" w:rsidRDefault="005C1CE6" w:rsidP="001A1775">
            <w:pPr>
              <w:jc w:val="both"/>
              <w:rPr>
                <w:b/>
              </w:rPr>
            </w:pPr>
            <w:r w:rsidRPr="00E25372">
              <w:rPr>
                <w:b/>
                <w:bCs/>
              </w:rPr>
              <w:t>Порядок формирования начальной (максимальной) цены</w:t>
            </w:r>
          </w:p>
        </w:tc>
        <w:tc>
          <w:tcPr>
            <w:tcW w:w="3927" w:type="pct"/>
            <w:gridSpan w:val="7"/>
          </w:tcPr>
          <w:p w:rsidR="005C1CE6" w:rsidRPr="00BF0B79" w:rsidRDefault="005C1CE6" w:rsidP="001A1775">
            <w:pPr>
              <w:jc w:val="both"/>
              <w:rPr>
                <w:i/>
              </w:rPr>
            </w:pPr>
            <w:r w:rsidRPr="00B961FB">
              <w:rPr>
                <w:bCs/>
              </w:rPr>
              <w:t>Начальная (максимальная) цена договора</w:t>
            </w:r>
            <w:r w:rsidRPr="00B961FB">
              <w:rPr>
                <w:bCs/>
                <w:i/>
              </w:rPr>
              <w:t xml:space="preserve"> </w:t>
            </w:r>
            <w:r w:rsidRPr="00B961FB">
              <w:rPr>
                <w:bCs/>
              </w:rPr>
              <w:t xml:space="preserve">указана </w:t>
            </w:r>
            <w:r w:rsidRPr="00295248">
              <w:t xml:space="preserve">с учетом всех </w:t>
            </w:r>
            <w:r>
              <w:t xml:space="preserve">возможных </w:t>
            </w:r>
            <w:r w:rsidRPr="00295248">
              <w:t>расходов Поставщика</w:t>
            </w:r>
            <w:r>
              <w:t xml:space="preserve">, </w:t>
            </w:r>
            <w:r w:rsidRPr="00295248">
              <w:t>в том числе</w:t>
            </w:r>
            <w:r>
              <w:t>,</w:t>
            </w:r>
            <w:r w:rsidRPr="00295248">
              <w:t xml:space="preserve"> транспортных расходов по доставке Товара</w:t>
            </w:r>
            <w:r>
              <w:t>,</w:t>
            </w:r>
            <w:r w:rsidRPr="00295248">
              <w:t xml:space="preserve"> его </w:t>
            </w:r>
            <w:r>
              <w:t>погрузку/</w:t>
            </w:r>
            <w:r w:rsidRPr="00295248">
              <w:t>разгрузк</w:t>
            </w:r>
            <w:r>
              <w:t>у</w:t>
            </w:r>
            <w:r w:rsidRPr="00295248">
              <w:t xml:space="preserve"> к месту, указанному Покупателем</w:t>
            </w:r>
            <w:r>
              <w:t>.</w:t>
            </w:r>
          </w:p>
        </w:tc>
      </w:tr>
      <w:tr w:rsidR="00DE0928" w:rsidTr="00DE0928">
        <w:trPr>
          <w:jc w:val="center"/>
        </w:trPr>
        <w:tc>
          <w:tcPr>
            <w:tcW w:w="1073" w:type="pct"/>
          </w:tcPr>
          <w:p w:rsidR="00DE0928" w:rsidRPr="00EC1746" w:rsidRDefault="00DE0928" w:rsidP="001A1775">
            <w:pPr>
              <w:jc w:val="both"/>
              <w:rPr>
                <w:b/>
                <w:bCs/>
              </w:rPr>
            </w:pPr>
            <w:r w:rsidRPr="00EC1746">
              <w:rPr>
                <w:b/>
                <w:bCs/>
              </w:rPr>
              <w:t>Применяемая при расчете начальной (максимальной) цены ставка НДС</w:t>
            </w:r>
          </w:p>
        </w:tc>
        <w:tc>
          <w:tcPr>
            <w:tcW w:w="3927" w:type="pct"/>
            <w:gridSpan w:val="7"/>
          </w:tcPr>
          <w:p w:rsidR="00DE0928" w:rsidRPr="00B961FB" w:rsidRDefault="00DE0928" w:rsidP="001A1775">
            <w:pPr>
              <w:jc w:val="both"/>
              <w:rPr>
                <w:bCs/>
              </w:rPr>
            </w:pPr>
            <w:r>
              <w:rPr>
                <w:bCs/>
              </w:rPr>
              <w:t>20%</w:t>
            </w:r>
          </w:p>
        </w:tc>
      </w:tr>
      <w:tr w:rsidR="00DE0928" w:rsidRPr="00BF0B79" w:rsidTr="001A1775">
        <w:trPr>
          <w:jc w:val="center"/>
        </w:trPr>
        <w:tc>
          <w:tcPr>
            <w:tcW w:w="5000" w:type="pct"/>
            <w:gridSpan w:val="8"/>
          </w:tcPr>
          <w:p w:rsidR="00DE0928" w:rsidRPr="00E25372" w:rsidRDefault="00DE0928" w:rsidP="001A1775">
            <w:pPr>
              <w:jc w:val="both"/>
              <w:rPr>
                <w:b/>
              </w:rPr>
            </w:pPr>
            <w:r w:rsidRPr="00E25372">
              <w:rPr>
                <w:b/>
              </w:rPr>
              <w:t>2. Требования к товарам</w:t>
            </w:r>
          </w:p>
        </w:tc>
      </w:tr>
      <w:tr w:rsidR="00DE0928" w:rsidRPr="00BF0B79" w:rsidTr="005C1CE6">
        <w:trPr>
          <w:trHeight w:val="1244"/>
          <w:jc w:val="center"/>
        </w:trPr>
        <w:tc>
          <w:tcPr>
            <w:tcW w:w="1073" w:type="pct"/>
            <w:vMerge w:val="restart"/>
          </w:tcPr>
          <w:p w:rsidR="00DE0928" w:rsidRPr="00E25372" w:rsidRDefault="00DE0928" w:rsidP="001A1775">
            <w:pPr>
              <w:jc w:val="both"/>
              <w:rPr>
                <w:b/>
              </w:rPr>
            </w:pPr>
            <w:r w:rsidRPr="00736B15">
              <w:rPr>
                <w:color w:val="000000"/>
                <w:sz w:val="22"/>
                <w:szCs w:val="22"/>
              </w:rPr>
              <w:t xml:space="preserve">ПОСТАВКА </w:t>
            </w:r>
            <w:proofErr w:type="gramStart"/>
            <w:r>
              <w:rPr>
                <w:color w:val="000000"/>
                <w:sz w:val="22"/>
                <w:szCs w:val="22"/>
              </w:rPr>
              <w:t>СИЗ</w:t>
            </w:r>
            <w:proofErr w:type="gramEnd"/>
          </w:p>
        </w:tc>
        <w:tc>
          <w:tcPr>
            <w:tcW w:w="988" w:type="pct"/>
            <w:gridSpan w:val="2"/>
          </w:tcPr>
          <w:p w:rsidR="00DE0928" w:rsidRPr="00127743" w:rsidRDefault="00DE0928" w:rsidP="001A1775">
            <w:r w:rsidRPr="00CD5821">
              <w:rPr>
                <w:bCs/>
              </w:rPr>
              <w:t>Нормативные документы, согласно которым установлены требования</w:t>
            </w:r>
          </w:p>
        </w:tc>
        <w:tc>
          <w:tcPr>
            <w:tcW w:w="2938" w:type="pct"/>
            <w:gridSpan w:val="5"/>
          </w:tcPr>
          <w:p w:rsidR="00DE0928" w:rsidRDefault="00514B47" w:rsidP="00CC6622">
            <w:pPr>
              <w:pStyle w:val="a6"/>
              <w:ind w:left="0"/>
              <w:jc w:val="both"/>
              <w:rPr>
                <w:bCs/>
              </w:rPr>
            </w:pPr>
            <w:r>
              <w:rPr>
                <w:bCs/>
              </w:rPr>
              <w:t xml:space="preserve">Позиция 1,2: </w:t>
            </w:r>
            <w:r w:rsidR="00FA7838">
              <w:rPr>
                <w:bCs/>
              </w:rPr>
              <w:t>Требования к товарам не установлены документами, применяемыми в национальной системе стандартизации.</w:t>
            </w:r>
          </w:p>
          <w:p w:rsidR="00514B47" w:rsidRPr="002F42F8" w:rsidRDefault="00514B47" w:rsidP="00514B47">
            <w:pPr>
              <w:tabs>
                <w:tab w:val="left" w:pos="459"/>
              </w:tabs>
              <w:ind w:left="33"/>
              <w:jc w:val="both"/>
              <w:rPr>
                <w:bCs/>
              </w:rPr>
            </w:pPr>
            <w:r>
              <w:rPr>
                <w:bCs/>
              </w:rPr>
              <w:t xml:space="preserve">Позиция 3,4: </w:t>
            </w:r>
            <w:r w:rsidRPr="002F42F8">
              <w:rPr>
                <w:bCs/>
                <w:sz w:val="22"/>
                <w:szCs w:val="22"/>
              </w:rPr>
              <w:t>Единые санитарно-эпидемиологические и гигиенические требования к  товарам, подлежащим  санитарно-эпидемиологическому надзору (контролю) (Гл. II, разд. 20) (утверждены Решением Комиссии таможенного со</w:t>
            </w:r>
            <w:r>
              <w:rPr>
                <w:bCs/>
                <w:sz w:val="22"/>
                <w:szCs w:val="22"/>
              </w:rPr>
              <w:t>юза от 28 мая 2010 года № 299).</w:t>
            </w:r>
          </w:p>
          <w:p w:rsidR="00514B47" w:rsidRPr="00DF0CA5" w:rsidRDefault="00514B47" w:rsidP="00CC6622">
            <w:pPr>
              <w:pStyle w:val="a6"/>
              <w:ind w:left="0"/>
              <w:jc w:val="both"/>
              <w:rPr>
                <w:i/>
                <w:color w:val="FF0000"/>
              </w:rPr>
            </w:pPr>
          </w:p>
        </w:tc>
      </w:tr>
      <w:tr w:rsidR="00DE0928" w:rsidRPr="00BF0B79" w:rsidTr="005C1CE6">
        <w:trPr>
          <w:jc w:val="center"/>
        </w:trPr>
        <w:tc>
          <w:tcPr>
            <w:tcW w:w="1073" w:type="pct"/>
            <w:vMerge/>
          </w:tcPr>
          <w:p w:rsidR="00DE0928" w:rsidRDefault="00DE0928" w:rsidP="001A1775">
            <w:pPr>
              <w:jc w:val="both"/>
              <w:rPr>
                <w:b/>
                <w:sz w:val="28"/>
                <w:szCs w:val="28"/>
              </w:rPr>
            </w:pPr>
          </w:p>
        </w:tc>
        <w:tc>
          <w:tcPr>
            <w:tcW w:w="988" w:type="pct"/>
            <w:gridSpan w:val="2"/>
            <w:vMerge w:val="restart"/>
          </w:tcPr>
          <w:p w:rsidR="00DE0928" w:rsidRPr="00BF0B79" w:rsidRDefault="00DE0928" w:rsidP="001A1775">
            <w:pPr>
              <w:rPr>
                <w:i/>
              </w:rPr>
            </w:pPr>
            <w:r w:rsidRPr="00CD5821">
              <w:rPr>
                <w:bCs/>
              </w:rPr>
              <w:t xml:space="preserve">Технические и функциональные </w:t>
            </w:r>
            <w:r w:rsidRPr="00CD5821">
              <w:rPr>
                <w:bCs/>
              </w:rPr>
              <w:lastRenderedPageBreak/>
              <w:t>характеристики товара</w:t>
            </w:r>
          </w:p>
        </w:tc>
        <w:tc>
          <w:tcPr>
            <w:tcW w:w="2938" w:type="pct"/>
            <w:gridSpan w:val="5"/>
          </w:tcPr>
          <w:p w:rsidR="00DE0928" w:rsidRDefault="00DE0928" w:rsidP="001A1775">
            <w:pPr>
              <w:ind w:left="-107"/>
              <w:contextualSpacing/>
              <w:jc w:val="both"/>
              <w:rPr>
                <w:bCs/>
              </w:rPr>
            </w:pPr>
            <w:r w:rsidRPr="008A1424">
              <w:rPr>
                <w:b/>
                <w:bCs/>
              </w:rPr>
              <w:lastRenderedPageBreak/>
              <w:t>ПОЗИЦИЯ №1</w:t>
            </w:r>
            <w:r w:rsidRPr="008A1424">
              <w:rPr>
                <w:bCs/>
              </w:rPr>
              <w:t xml:space="preserve">: </w:t>
            </w:r>
          </w:p>
          <w:p w:rsidR="00DE0928" w:rsidRPr="008A1424" w:rsidRDefault="00DE0928" w:rsidP="001A1775">
            <w:pPr>
              <w:ind w:left="-107"/>
              <w:contextualSpacing/>
              <w:jc w:val="both"/>
            </w:pPr>
            <w:r w:rsidRPr="00A46A8D">
              <w:t xml:space="preserve">МАСКА </w:t>
            </w:r>
            <w:r w:rsidR="00590188">
              <w:t>ГИГИЕНИЧЕСКАЯ</w:t>
            </w:r>
            <w:r w:rsidRPr="00A46A8D">
              <w:t xml:space="preserve"> (ТРЕХСЛОЙНАЯ) ИЗ </w:t>
            </w:r>
            <w:r w:rsidRPr="00A46A8D">
              <w:lastRenderedPageBreak/>
              <w:t>НЕТКАНОГО МАТЕРИАЛА</w:t>
            </w:r>
            <w:r w:rsidRPr="008A1424">
              <w:rPr>
                <w:color w:val="000000"/>
              </w:rPr>
              <w:t xml:space="preserve"> - </w:t>
            </w:r>
            <w:r w:rsidRPr="00A46A8D">
              <w:t>маска (трехслойная) из нетканого материала</w:t>
            </w:r>
            <w:r>
              <w:t xml:space="preserve"> стандарт с носовым </w:t>
            </w:r>
            <w:r w:rsidRPr="00D743DB">
              <w:t>фиксатором, не накапливает статического электричества, не прозрачная,  материал мягкий и не раздражает кожных покровов Форма изделия: Елочка/Омега; без рисунка</w:t>
            </w:r>
            <w:r>
              <w:t xml:space="preserve">, </w:t>
            </w:r>
            <w:r w:rsidRPr="00D743DB">
              <w:t xml:space="preserve">Размер маски: ширина </w:t>
            </w:r>
            <w:r w:rsidRPr="008A1424">
              <w:rPr>
                <w:color w:val="000000"/>
              </w:rPr>
              <w:t xml:space="preserve">- не менее 17,5 см не более 18,0 см, высота - не менее 9,0 см не более 9,5 см. Длина носового фиксатора не менее 75 мм. </w:t>
            </w:r>
            <w:r w:rsidRPr="008A1424">
              <w:t xml:space="preserve">Цвет маски – </w:t>
            </w:r>
            <w:proofErr w:type="gramStart"/>
            <w:r w:rsidRPr="008A1424">
              <w:t>голубой</w:t>
            </w:r>
            <w:proofErr w:type="gramEnd"/>
            <w:r>
              <w:t>/белый</w:t>
            </w:r>
            <w:r w:rsidRPr="008A1424">
              <w:t>;</w:t>
            </w:r>
            <w:r>
              <w:t xml:space="preserve"> </w:t>
            </w:r>
            <w:r w:rsidRPr="008A1424">
              <w:t xml:space="preserve">Количество слоев маски – три; Материал исполнения – </w:t>
            </w:r>
            <w:proofErr w:type="spellStart"/>
            <w:r w:rsidRPr="008A1424">
              <w:t>Спанбонд</w:t>
            </w:r>
            <w:proofErr w:type="spellEnd"/>
            <w:r w:rsidRPr="008A1424">
              <w:t>/</w:t>
            </w:r>
            <w:proofErr w:type="spellStart"/>
            <w:r w:rsidRPr="008A1424">
              <w:t>Мелтблаун</w:t>
            </w:r>
            <w:proofErr w:type="spellEnd"/>
            <w:r w:rsidRPr="008A1424">
              <w:t>/</w:t>
            </w:r>
            <w:proofErr w:type="spellStart"/>
            <w:r w:rsidRPr="008A1424">
              <w:t>Спанбонд</w:t>
            </w:r>
            <w:proofErr w:type="spellEnd"/>
            <w:r w:rsidRPr="008A1424">
              <w:t>; Внутренний слой маски (фильтрующая прослойка) - быстро впитывает и пропускает через себя жидкость (выдыхаемую влаг</w:t>
            </w:r>
            <w:r>
              <w:t>у, пот). Средний слой маски МЕЛ</w:t>
            </w:r>
            <w:r w:rsidRPr="008A1424">
              <w:t>ТБЛАУН (</w:t>
            </w:r>
            <w:proofErr w:type="spellStart"/>
            <w:r w:rsidRPr="008A1424">
              <w:t>Meltblown</w:t>
            </w:r>
            <w:proofErr w:type="spellEnd"/>
            <w:r w:rsidRPr="008A1424">
              <w:t>). Наружный</w:t>
            </w:r>
            <w:r w:rsidR="00FA7838">
              <w:t xml:space="preserve"> </w:t>
            </w:r>
            <w:r w:rsidRPr="008A1424">
              <w:t xml:space="preserve">(защитный) слой маски (гидрофобный) - препятствует проникновению жидкости наружу. Материалы, из которых </w:t>
            </w:r>
            <w:proofErr w:type="gramStart"/>
            <w:r w:rsidRPr="008A1424">
              <w:t>изготавливается маска не должны</w:t>
            </w:r>
            <w:proofErr w:type="gramEnd"/>
            <w:r w:rsidRPr="008A1424">
              <w:t xml:space="preserve"> содержать стекловолокно, натурального латекса и его производных. </w:t>
            </w:r>
            <w:r w:rsidR="00B822EF">
              <w:t>М</w:t>
            </w:r>
            <w:r w:rsidRPr="008A1424">
              <w:t xml:space="preserve">аска не должна расслаиваться, распадаться, или разрываться во время использования, все элементы изделия должны быть надёжно скреплены между собой. Маска должна быть </w:t>
            </w:r>
            <w:proofErr w:type="spellStart"/>
            <w:r w:rsidRPr="008A1424">
              <w:t>гипоаллергенной</w:t>
            </w:r>
            <w:proofErr w:type="spellEnd"/>
            <w:r w:rsidRPr="008A1424">
              <w:t>. Крепление слоев маски между собой осуществляется методом пайки ультразвуком;</w:t>
            </w:r>
          </w:p>
          <w:p w:rsidR="00DE0928" w:rsidRPr="008A1424" w:rsidRDefault="00DE0928" w:rsidP="001A1775">
            <w:pPr>
              <w:ind w:left="-107"/>
              <w:contextualSpacing/>
              <w:jc w:val="both"/>
            </w:pPr>
            <w:r w:rsidRPr="008A1424">
              <w:t>Бактериальная фильтрация – не менее 95%; Класс защиты: FFP1.</w:t>
            </w:r>
          </w:p>
          <w:p w:rsidR="00DE0928" w:rsidRPr="008A1424" w:rsidRDefault="00DE0928" w:rsidP="001A1775">
            <w:pPr>
              <w:ind w:left="-107"/>
              <w:contextualSpacing/>
              <w:jc w:val="both"/>
            </w:pPr>
            <w:r w:rsidRPr="008A1424">
              <w:t>Диапазон температур: от-5</w:t>
            </w:r>
            <w:r>
              <w:t xml:space="preserve"> </w:t>
            </w:r>
            <w:r w:rsidRPr="008A1424">
              <w:t xml:space="preserve">до+30. </w:t>
            </w:r>
          </w:p>
          <w:p w:rsidR="00DE0928" w:rsidRPr="008A1424" w:rsidRDefault="00DE0928" w:rsidP="001A1775">
            <w:pPr>
              <w:ind w:left="-107"/>
              <w:contextualSpacing/>
              <w:jc w:val="both"/>
            </w:pPr>
            <w:r w:rsidRPr="008A1424">
              <w:t>Относительная влажность воздуха: до 95%</w:t>
            </w:r>
          </w:p>
          <w:p w:rsidR="00DE0928" w:rsidRPr="008A1424" w:rsidRDefault="00DE0928" w:rsidP="001A1775">
            <w:pPr>
              <w:ind w:left="-107"/>
              <w:jc w:val="both"/>
            </w:pPr>
            <w:r w:rsidRPr="008A1424">
              <w:t xml:space="preserve">Маска снабжена креплением заушным на резинках; </w:t>
            </w:r>
          </w:p>
          <w:p w:rsidR="00DE0928" w:rsidRPr="008A1424" w:rsidRDefault="00DE0928" w:rsidP="001A1775">
            <w:pPr>
              <w:ind w:left="-107"/>
              <w:jc w:val="both"/>
            </w:pPr>
            <w:r w:rsidRPr="008A1424">
              <w:t>Вид крепления: Резинка круглая/плоская</w:t>
            </w:r>
          </w:p>
          <w:p w:rsidR="00DE0928" w:rsidRPr="008A1424" w:rsidRDefault="00DE0928" w:rsidP="001A1775">
            <w:pPr>
              <w:ind w:left="-107"/>
              <w:contextualSpacing/>
              <w:jc w:val="both"/>
            </w:pPr>
            <w:r w:rsidRPr="008A1424">
              <w:t>Цвет резинок – белый;</w:t>
            </w:r>
          </w:p>
          <w:p w:rsidR="00DE0928" w:rsidRPr="008A1424" w:rsidRDefault="00DE0928" w:rsidP="001E4C42">
            <w:pPr>
              <w:ind w:left="-107"/>
              <w:contextualSpacing/>
              <w:jc w:val="both"/>
            </w:pPr>
            <w:r w:rsidRPr="008A1424">
              <w:t>Резинки крепятся к м</w:t>
            </w:r>
            <w:r w:rsidR="001E4C42">
              <w:t>аске методом пайки ультразвуком</w:t>
            </w:r>
          </w:p>
          <w:p w:rsidR="00DE0928" w:rsidRDefault="00DE0928" w:rsidP="001A1775">
            <w:pPr>
              <w:ind w:left="-107"/>
              <w:contextualSpacing/>
              <w:jc w:val="both"/>
            </w:pPr>
            <w:r w:rsidRPr="008A1424">
              <w:t>Наличие гибкого фиксатора для носа; Маска одноразового использования, нестерильная</w:t>
            </w:r>
            <w:r>
              <w:t>.</w:t>
            </w:r>
          </w:p>
          <w:p w:rsidR="001E4C42" w:rsidRPr="008A1424" w:rsidRDefault="001E4C42" w:rsidP="001A1775">
            <w:pPr>
              <w:ind w:left="-107"/>
              <w:contextualSpacing/>
              <w:jc w:val="both"/>
            </w:pPr>
          </w:p>
        </w:tc>
      </w:tr>
      <w:tr w:rsidR="00DE0928" w:rsidRPr="00BF0B79" w:rsidTr="005C1CE6">
        <w:trPr>
          <w:jc w:val="center"/>
        </w:trPr>
        <w:tc>
          <w:tcPr>
            <w:tcW w:w="1073" w:type="pct"/>
            <w:vMerge/>
          </w:tcPr>
          <w:p w:rsidR="00DE0928" w:rsidRDefault="00DE0928" w:rsidP="001A1775">
            <w:pPr>
              <w:jc w:val="both"/>
              <w:rPr>
                <w:b/>
                <w:sz w:val="28"/>
                <w:szCs w:val="28"/>
              </w:rPr>
            </w:pPr>
          </w:p>
        </w:tc>
        <w:tc>
          <w:tcPr>
            <w:tcW w:w="988" w:type="pct"/>
            <w:gridSpan w:val="2"/>
            <w:vMerge/>
          </w:tcPr>
          <w:p w:rsidR="00DE0928" w:rsidRPr="00CD5821" w:rsidRDefault="00DE0928" w:rsidP="001A1775">
            <w:pPr>
              <w:rPr>
                <w:bCs/>
              </w:rPr>
            </w:pPr>
          </w:p>
        </w:tc>
        <w:tc>
          <w:tcPr>
            <w:tcW w:w="2938" w:type="pct"/>
            <w:gridSpan w:val="5"/>
          </w:tcPr>
          <w:p w:rsidR="00DE0928" w:rsidRDefault="00DE0928" w:rsidP="001A1775">
            <w:pPr>
              <w:jc w:val="both"/>
              <w:rPr>
                <w:b/>
                <w:bCs/>
              </w:rPr>
            </w:pPr>
            <w:r w:rsidRPr="0009521F">
              <w:rPr>
                <w:b/>
                <w:bCs/>
              </w:rPr>
              <w:t>ПОЗИЦИЯ №</w:t>
            </w:r>
            <w:r>
              <w:rPr>
                <w:b/>
                <w:bCs/>
              </w:rPr>
              <w:t xml:space="preserve">2 </w:t>
            </w:r>
          </w:p>
          <w:p w:rsidR="00DE0928" w:rsidRPr="009B303B" w:rsidRDefault="00DE0928" w:rsidP="001A1775">
            <w:pPr>
              <w:jc w:val="both"/>
            </w:pPr>
            <w:r w:rsidRPr="009B303B">
              <w:rPr>
                <w:sz w:val="22"/>
                <w:szCs w:val="22"/>
              </w:rPr>
              <w:t xml:space="preserve">ПЕРЧАТКИ НИТРИЛОВЫЕ НЕОПУДРЕННЫЕ: </w:t>
            </w:r>
          </w:p>
          <w:p w:rsidR="00DE0928" w:rsidRPr="00334574" w:rsidRDefault="00DE0928" w:rsidP="001A1775">
            <w:pPr>
              <w:jc w:val="both"/>
              <w:rPr>
                <w:shd w:val="clear" w:color="auto" w:fill="FFFFFF"/>
              </w:rPr>
            </w:pPr>
            <w:r w:rsidRPr="009B303B">
              <w:t xml:space="preserve">Перчатки из нитрила (акрилонитрил бутадиен) </w:t>
            </w:r>
            <w:r>
              <w:t>в</w:t>
            </w:r>
            <w:r w:rsidRPr="009B303B">
              <w:t>одонепроницаемые</w:t>
            </w:r>
            <w:r>
              <w:t>,</w:t>
            </w:r>
            <w:r w:rsidRPr="009B303B">
              <w:t xml:space="preserve"> </w:t>
            </w:r>
            <w:r>
              <w:t>о</w:t>
            </w:r>
            <w:r w:rsidRPr="009B303B">
              <w:t xml:space="preserve">дноразовые, </w:t>
            </w:r>
            <w:proofErr w:type="spellStart"/>
            <w:r w:rsidRPr="009B303B">
              <w:t>неопудренные</w:t>
            </w:r>
            <w:proofErr w:type="spellEnd"/>
            <w:r w:rsidRPr="009B303B">
              <w:t xml:space="preserve">, </w:t>
            </w:r>
            <w:r w:rsidRPr="00A34FD3">
              <w:t>гладкие</w:t>
            </w:r>
            <w:r w:rsidRPr="009B303B">
              <w:t xml:space="preserve">, нестерильные. Термопластичные, обладают повышенной прочностью и устойчивостью к проколам, растяжениям, не вызывают аллергии. </w:t>
            </w:r>
            <w:proofErr w:type="gramStart"/>
            <w:r w:rsidRPr="009B303B">
              <w:t>Перчатки обладают устойчивостью к воздействию широкого спектра химических веществ, нефтяных и пищевых продуктов и др.</w:t>
            </w:r>
            <w:r w:rsidRPr="009B303B">
              <w:rPr>
                <w:rFonts w:eastAsia="Calibri"/>
                <w:lang w:eastAsia="en-US"/>
              </w:rPr>
              <w:t xml:space="preserve"> Высокий уровень качества </w:t>
            </w:r>
            <w:r w:rsidRPr="007A315B">
              <w:rPr>
                <w:shd w:val="clear" w:color="auto" w:fill="FFFFFF"/>
              </w:rPr>
              <w:t>AQL (тест на отсутствие проколов</w:t>
            </w:r>
            <w:r w:rsidRPr="009B303B">
              <w:rPr>
                <w:shd w:val="clear" w:color="auto" w:fill="FFFFFF"/>
              </w:rPr>
              <w:t xml:space="preserve"> – 1,5</w:t>
            </w:r>
            <w:r>
              <w:rPr>
                <w:shd w:val="clear" w:color="auto" w:fill="FFFFFF"/>
              </w:rPr>
              <w:t>.</w:t>
            </w:r>
            <w:proofErr w:type="gramEnd"/>
            <w:r>
              <w:rPr>
                <w:shd w:val="clear" w:color="auto" w:fill="FFFFFF"/>
              </w:rPr>
              <w:t xml:space="preserve"> </w:t>
            </w:r>
            <w:r w:rsidRPr="009B303B">
              <w:rPr>
                <w:rFonts w:eastAsia="Calibri"/>
                <w:lang w:eastAsia="en-US"/>
              </w:rPr>
              <w:t xml:space="preserve">РАЗМЕР М, </w:t>
            </w:r>
            <w:r w:rsidRPr="009B303B">
              <w:rPr>
                <w:rFonts w:eastAsia="Calibri"/>
                <w:lang w:val="en-US" w:eastAsia="en-US"/>
              </w:rPr>
              <w:t>L</w:t>
            </w:r>
            <w:r w:rsidRPr="009B303B">
              <w:rPr>
                <w:rFonts w:eastAsia="Calibri"/>
                <w:lang w:eastAsia="en-US"/>
              </w:rPr>
              <w:t>; длина перчаток не менее 250мм</w:t>
            </w:r>
            <w:r w:rsidRPr="00334574">
              <w:rPr>
                <w:rFonts w:eastAsia="Calibri"/>
                <w:lang w:eastAsia="en-US"/>
              </w:rPr>
              <w:t xml:space="preserve">; </w:t>
            </w:r>
            <w:r w:rsidRPr="00334574">
              <w:t xml:space="preserve">Толщина перчаток – не менее 80 </w:t>
            </w:r>
            <w:proofErr w:type="spellStart"/>
            <w:r w:rsidRPr="00334574">
              <w:t>мкр</w:t>
            </w:r>
            <w:proofErr w:type="spellEnd"/>
            <w:r w:rsidRPr="00334574">
              <w:t>.</w:t>
            </w:r>
          </w:p>
          <w:p w:rsidR="00DE0928" w:rsidRDefault="001E4C42" w:rsidP="001A1775">
            <w:pPr>
              <w:jc w:val="both"/>
              <w:rPr>
                <w:shd w:val="clear" w:color="auto" w:fill="FFFFFF"/>
              </w:rPr>
            </w:pPr>
            <w:r w:rsidRPr="001E4C42">
              <w:rPr>
                <w:shd w:val="clear" w:color="auto" w:fill="FFFFFF"/>
              </w:rPr>
              <w:t>С</w:t>
            </w:r>
            <w:r w:rsidR="00DE0928" w:rsidRPr="001E4C42">
              <w:rPr>
                <w:shd w:val="clear" w:color="auto" w:fill="FFFFFF"/>
              </w:rPr>
              <w:t>рок годности – 5 лет.</w:t>
            </w:r>
          </w:p>
          <w:p w:rsidR="001E4C42" w:rsidRPr="00B038ED" w:rsidRDefault="001E4C42" w:rsidP="001A1775">
            <w:pPr>
              <w:jc w:val="both"/>
              <w:rPr>
                <w:b/>
                <w:bCs/>
              </w:rPr>
            </w:pPr>
            <w:proofErr w:type="gramStart"/>
            <w:r>
              <w:rPr>
                <w:shd w:val="clear" w:color="auto" w:fill="FFFFFF"/>
              </w:rPr>
              <w:t>Гарантийный срок (остаточный срок годности на момент поставки не менее 3 лет.</w:t>
            </w:r>
            <w:proofErr w:type="gramEnd"/>
          </w:p>
        </w:tc>
      </w:tr>
      <w:tr w:rsidR="00DE0928" w:rsidRPr="00BF0B79" w:rsidTr="005C1CE6">
        <w:trPr>
          <w:trHeight w:val="1673"/>
          <w:jc w:val="center"/>
        </w:trPr>
        <w:tc>
          <w:tcPr>
            <w:tcW w:w="1073" w:type="pct"/>
            <w:vMerge/>
          </w:tcPr>
          <w:p w:rsidR="00DE0928" w:rsidRDefault="00DE0928" w:rsidP="001A1775">
            <w:pPr>
              <w:jc w:val="both"/>
              <w:rPr>
                <w:b/>
                <w:sz w:val="28"/>
                <w:szCs w:val="28"/>
              </w:rPr>
            </w:pPr>
          </w:p>
        </w:tc>
        <w:tc>
          <w:tcPr>
            <w:tcW w:w="988" w:type="pct"/>
            <w:gridSpan w:val="2"/>
            <w:vMerge/>
          </w:tcPr>
          <w:p w:rsidR="00DE0928" w:rsidRPr="00CD5821" w:rsidRDefault="00DE0928" w:rsidP="001A1775">
            <w:pPr>
              <w:rPr>
                <w:bCs/>
              </w:rPr>
            </w:pPr>
          </w:p>
        </w:tc>
        <w:tc>
          <w:tcPr>
            <w:tcW w:w="2938" w:type="pct"/>
            <w:gridSpan w:val="5"/>
          </w:tcPr>
          <w:p w:rsidR="00DE0928" w:rsidRPr="009B303B" w:rsidRDefault="00DE0928" w:rsidP="001A1775">
            <w:pPr>
              <w:jc w:val="both"/>
              <w:rPr>
                <w:b/>
                <w:bCs/>
              </w:rPr>
            </w:pPr>
            <w:r w:rsidRPr="009B303B">
              <w:rPr>
                <w:b/>
                <w:bCs/>
              </w:rPr>
              <w:t xml:space="preserve">ПОЗИЦИЯ №3 </w:t>
            </w:r>
            <w:r w:rsidRPr="009B303B">
              <w:t xml:space="preserve">ДЕЗИНФИЦИРУЮЩЕЕ СРЕДСТВО (АНТИСЕПТИК)/1Л. Состав: Вода деминерализованная, менее 30%, изопропиловый спирт </w:t>
            </w:r>
            <w:r>
              <w:t>–</w:t>
            </w:r>
            <w:r w:rsidRPr="009B303B">
              <w:t xml:space="preserve"> 50</w:t>
            </w:r>
            <w:r>
              <w:t>-70</w:t>
            </w:r>
            <w:r w:rsidRPr="009B303B">
              <w:t>%, глицерин менее 5%, перекись водорода менее</w:t>
            </w:r>
            <w:r>
              <w:t xml:space="preserve"> </w:t>
            </w:r>
            <w:r w:rsidRPr="009B303B">
              <w:t>0,5%, парфюмерная композиция</w:t>
            </w:r>
            <w:r>
              <w:t>,</w:t>
            </w:r>
            <w:r w:rsidRPr="009B303B">
              <w:t xml:space="preserve"> моментально очищает кожу без применения воды. Уничтожает бактерии и вирусы</w:t>
            </w:r>
            <w:r>
              <w:t xml:space="preserve">, </w:t>
            </w:r>
            <w:r w:rsidRPr="009B303B">
              <w:t>не вызыва</w:t>
            </w:r>
            <w:r>
              <w:t>е</w:t>
            </w:r>
            <w:r w:rsidRPr="009B303B">
              <w:t>т аллергии</w:t>
            </w:r>
            <w:r>
              <w:t xml:space="preserve">, не </w:t>
            </w:r>
            <w:proofErr w:type="gramStart"/>
            <w:r>
              <w:t>токсичен</w:t>
            </w:r>
            <w:proofErr w:type="gramEnd"/>
            <w:r>
              <w:t>.</w:t>
            </w:r>
          </w:p>
          <w:p w:rsidR="00DE0928" w:rsidRPr="009B303B" w:rsidRDefault="00DE0928" w:rsidP="001A1775">
            <w:pPr>
              <w:jc w:val="both"/>
            </w:pPr>
            <w:r w:rsidRPr="009B303B">
              <w:t>Поставляется емкостями, объемом 1л</w:t>
            </w:r>
          </w:p>
        </w:tc>
      </w:tr>
      <w:tr w:rsidR="00DE0928" w:rsidRPr="00BF0B79" w:rsidTr="005C1CE6">
        <w:trPr>
          <w:trHeight w:val="1673"/>
          <w:jc w:val="center"/>
        </w:trPr>
        <w:tc>
          <w:tcPr>
            <w:tcW w:w="1073" w:type="pct"/>
            <w:vMerge/>
          </w:tcPr>
          <w:p w:rsidR="00DE0928" w:rsidRDefault="00DE0928" w:rsidP="001A1775">
            <w:pPr>
              <w:jc w:val="both"/>
              <w:rPr>
                <w:b/>
                <w:sz w:val="28"/>
                <w:szCs w:val="28"/>
              </w:rPr>
            </w:pPr>
          </w:p>
        </w:tc>
        <w:tc>
          <w:tcPr>
            <w:tcW w:w="988" w:type="pct"/>
            <w:gridSpan w:val="2"/>
          </w:tcPr>
          <w:p w:rsidR="00DE0928" w:rsidRPr="00CD5821" w:rsidRDefault="00DE0928" w:rsidP="001A1775">
            <w:pPr>
              <w:rPr>
                <w:bCs/>
              </w:rPr>
            </w:pPr>
          </w:p>
        </w:tc>
        <w:tc>
          <w:tcPr>
            <w:tcW w:w="2938" w:type="pct"/>
            <w:gridSpan w:val="5"/>
          </w:tcPr>
          <w:p w:rsidR="00DE0928" w:rsidRDefault="00DE0928" w:rsidP="001A1775">
            <w:pPr>
              <w:jc w:val="both"/>
              <w:rPr>
                <w:b/>
                <w:bCs/>
              </w:rPr>
            </w:pPr>
            <w:r w:rsidRPr="0009521F">
              <w:rPr>
                <w:b/>
                <w:bCs/>
              </w:rPr>
              <w:t>ПОЗИЦИЯ №</w:t>
            </w:r>
            <w:r>
              <w:rPr>
                <w:b/>
                <w:bCs/>
              </w:rPr>
              <w:t xml:space="preserve">4 </w:t>
            </w:r>
            <w:r w:rsidRPr="00503FE5">
              <w:t>ДЕЗИНФИЦИРУЮЩЕЕ</w:t>
            </w:r>
            <w:r>
              <w:t xml:space="preserve"> СРЕДСТВО (АНТИСЕПТИК)/5Л. Состав: Вода деминерализованная, менее 30%, изопропиловый спирт 50-70%, глицерин менее 5%, перекись водорода менее</w:t>
            </w:r>
            <w:proofErr w:type="gramStart"/>
            <w:r>
              <w:t>0</w:t>
            </w:r>
            <w:proofErr w:type="gramEnd"/>
            <w:r>
              <w:t xml:space="preserve">,5%, парфюмерная композиция, </w:t>
            </w:r>
            <w:r w:rsidRPr="009B303B">
              <w:t>не вызыва</w:t>
            </w:r>
            <w:r>
              <w:t>е</w:t>
            </w:r>
            <w:r w:rsidRPr="009B303B">
              <w:t>т аллергии</w:t>
            </w:r>
            <w:r>
              <w:t xml:space="preserve">, не токсичен. </w:t>
            </w:r>
          </w:p>
          <w:p w:rsidR="00DE0928" w:rsidRPr="00503FE5" w:rsidRDefault="00DE0928" w:rsidP="001A1775">
            <w:pPr>
              <w:jc w:val="both"/>
            </w:pPr>
            <w:r w:rsidRPr="00503FE5">
              <w:t xml:space="preserve">Поставляется </w:t>
            </w:r>
            <w:r>
              <w:t>канистрами</w:t>
            </w:r>
            <w:r w:rsidRPr="00503FE5">
              <w:t>, объемом 5л</w:t>
            </w:r>
          </w:p>
        </w:tc>
      </w:tr>
      <w:tr w:rsidR="00DE0928" w:rsidRPr="00BF0B79" w:rsidTr="005C1CE6">
        <w:trPr>
          <w:jc w:val="center"/>
        </w:trPr>
        <w:tc>
          <w:tcPr>
            <w:tcW w:w="1073" w:type="pct"/>
            <w:vMerge/>
          </w:tcPr>
          <w:p w:rsidR="00DE0928" w:rsidRDefault="00DE0928" w:rsidP="001A1775">
            <w:pPr>
              <w:jc w:val="both"/>
              <w:rPr>
                <w:b/>
                <w:sz w:val="28"/>
                <w:szCs w:val="28"/>
              </w:rPr>
            </w:pPr>
          </w:p>
        </w:tc>
        <w:tc>
          <w:tcPr>
            <w:tcW w:w="988" w:type="pct"/>
            <w:gridSpan w:val="2"/>
          </w:tcPr>
          <w:p w:rsidR="00DE0928" w:rsidRPr="00CD5821" w:rsidRDefault="00DE0928" w:rsidP="001A1775">
            <w:pPr>
              <w:rPr>
                <w:bCs/>
              </w:rPr>
            </w:pPr>
            <w:r w:rsidRPr="00C53181">
              <w:rPr>
                <w:bCs/>
              </w:rPr>
              <w:t>Требования к безопасности товара</w:t>
            </w:r>
          </w:p>
        </w:tc>
        <w:tc>
          <w:tcPr>
            <w:tcW w:w="2938" w:type="pct"/>
            <w:gridSpan w:val="5"/>
          </w:tcPr>
          <w:p w:rsidR="00FA7838" w:rsidRDefault="00FA7838" w:rsidP="00FA7838">
            <w:pPr>
              <w:jc w:val="both"/>
            </w:pPr>
            <w:r>
              <w:t>Требования к безопасности масок гигиенических по физико-механическим и функциональным характеристикам должны соответствовать:</w:t>
            </w:r>
          </w:p>
          <w:tbl>
            <w:tblPr>
              <w:tblW w:w="5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00"/>
              <w:gridCol w:w="1701"/>
            </w:tblGrid>
            <w:tr w:rsidR="00FA7838" w:rsidTr="00FA7838">
              <w:tc>
                <w:tcPr>
                  <w:tcW w:w="3900" w:type="dxa"/>
                  <w:tcBorders>
                    <w:top w:val="single" w:sz="4" w:space="0" w:color="auto"/>
                    <w:left w:val="single" w:sz="4" w:space="0" w:color="auto"/>
                    <w:bottom w:val="single" w:sz="4" w:space="0" w:color="auto"/>
                    <w:right w:val="single" w:sz="4" w:space="0" w:color="auto"/>
                  </w:tcBorders>
                  <w:hideMark/>
                </w:tcPr>
                <w:p w:rsidR="00FA7838" w:rsidRDefault="00FA7838">
                  <w:pPr>
                    <w:jc w:val="both"/>
                    <w:rPr>
                      <w:rFonts w:eastAsia="Calibri"/>
                    </w:rPr>
                  </w:pPr>
                  <w:r>
                    <w:rPr>
                      <w:rFonts w:eastAsia="Calibri"/>
                    </w:rPr>
                    <w:t>Наименование показателя</w:t>
                  </w:r>
                </w:p>
              </w:tc>
              <w:tc>
                <w:tcPr>
                  <w:tcW w:w="1701" w:type="dxa"/>
                  <w:tcBorders>
                    <w:top w:val="single" w:sz="4" w:space="0" w:color="auto"/>
                    <w:left w:val="single" w:sz="4" w:space="0" w:color="auto"/>
                    <w:bottom w:val="single" w:sz="4" w:space="0" w:color="auto"/>
                    <w:right w:val="single" w:sz="4" w:space="0" w:color="auto"/>
                  </w:tcBorders>
                  <w:hideMark/>
                </w:tcPr>
                <w:p w:rsidR="00FA7838" w:rsidRDefault="00FA7838">
                  <w:pPr>
                    <w:jc w:val="both"/>
                    <w:rPr>
                      <w:rFonts w:eastAsia="Calibri"/>
                    </w:rPr>
                  </w:pPr>
                  <w:r>
                    <w:rPr>
                      <w:rFonts w:eastAsia="Calibri"/>
                    </w:rPr>
                    <w:t>Значение показателя</w:t>
                  </w:r>
                </w:p>
              </w:tc>
            </w:tr>
            <w:tr w:rsidR="00FA7838" w:rsidTr="00FA7838">
              <w:tc>
                <w:tcPr>
                  <w:tcW w:w="3900" w:type="dxa"/>
                  <w:tcBorders>
                    <w:top w:val="single" w:sz="4" w:space="0" w:color="auto"/>
                    <w:left w:val="single" w:sz="4" w:space="0" w:color="auto"/>
                    <w:bottom w:val="single" w:sz="4" w:space="0" w:color="auto"/>
                    <w:right w:val="single" w:sz="4" w:space="0" w:color="auto"/>
                  </w:tcBorders>
                  <w:hideMark/>
                </w:tcPr>
                <w:p w:rsidR="00FA7838" w:rsidRDefault="00FA7838">
                  <w:pPr>
                    <w:jc w:val="both"/>
                    <w:rPr>
                      <w:rFonts w:eastAsia="Calibri"/>
                    </w:rPr>
                  </w:pPr>
                  <w:r>
                    <w:rPr>
                      <w:rFonts w:eastAsia="Calibri"/>
                    </w:rPr>
                    <w:t>Значение показателя рН, ед. рН</w:t>
                  </w:r>
                </w:p>
              </w:tc>
              <w:tc>
                <w:tcPr>
                  <w:tcW w:w="1701" w:type="dxa"/>
                  <w:tcBorders>
                    <w:top w:val="single" w:sz="4" w:space="0" w:color="auto"/>
                    <w:left w:val="single" w:sz="4" w:space="0" w:color="auto"/>
                    <w:bottom w:val="single" w:sz="4" w:space="0" w:color="auto"/>
                    <w:right w:val="single" w:sz="4" w:space="0" w:color="auto"/>
                  </w:tcBorders>
                  <w:hideMark/>
                </w:tcPr>
                <w:p w:rsidR="00FA7838" w:rsidRDefault="00FA7838">
                  <w:pPr>
                    <w:jc w:val="both"/>
                    <w:rPr>
                      <w:rFonts w:eastAsia="Calibri"/>
                    </w:rPr>
                  </w:pPr>
                  <w:r>
                    <w:rPr>
                      <w:rFonts w:eastAsia="Calibri"/>
                    </w:rPr>
                    <w:t>6,50 – 8,50</w:t>
                  </w:r>
                </w:p>
              </w:tc>
            </w:tr>
            <w:tr w:rsidR="00FA7838" w:rsidTr="00FA7838">
              <w:tc>
                <w:tcPr>
                  <w:tcW w:w="3900" w:type="dxa"/>
                  <w:tcBorders>
                    <w:top w:val="single" w:sz="4" w:space="0" w:color="auto"/>
                    <w:left w:val="single" w:sz="4" w:space="0" w:color="auto"/>
                    <w:bottom w:val="single" w:sz="4" w:space="0" w:color="auto"/>
                    <w:right w:val="single" w:sz="4" w:space="0" w:color="auto"/>
                  </w:tcBorders>
                  <w:hideMark/>
                </w:tcPr>
                <w:p w:rsidR="00FA7838" w:rsidRDefault="00FA7838">
                  <w:pPr>
                    <w:jc w:val="both"/>
                    <w:rPr>
                      <w:rFonts w:eastAsia="Calibri"/>
                    </w:rPr>
                  </w:pPr>
                  <w:r>
                    <w:rPr>
                      <w:rFonts w:eastAsia="Calibri"/>
                    </w:rPr>
                    <w:t>Содержание формальдегида, мг/дм3 , не более</w:t>
                  </w:r>
                </w:p>
              </w:tc>
              <w:tc>
                <w:tcPr>
                  <w:tcW w:w="1701" w:type="dxa"/>
                  <w:tcBorders>
                    <w:top w:val="single" w:sz="4" w:space="0" w:color="auto"/>
                    <w:left w:val="single" w:sz="4" w:space="0" w:color="auto"/>
                    <w:bottom w:val="single" w:sz="4" w:space="0" w:color="auto"/>
                    <w:right w:val="single" w:sz="4" w:space="0" w:color="auto"/>
                  </w:tcBorders>
                  <w:hideMark/>
                </w:tcPr>
                <w:p w:rsidR="00FA7838" w:rsidRDefault="00FA7838">
                  <w:pPr>
                    <w:jc w:val="both"/>
                    <w:rPr>
                      <w:rFonts w:eastAsia="Calibri"/>
                    </w:rPr>
                  </w:pPr>
                  <w:r>
                    <w:rPr>
                      <w:rFonts w:eastAsia="Calibri"/>
                    </w:rPr>
                    <w:t>0,100</w:t>
                  </w:r>
                </w:p>
              </w:tc>
            </w:tr>
            <w:tr w:rsidR="00FA7838" w:rsidTr="00FA7838">
              <w:tc>
                <w:tcPr>
                  <w:tcW w:w="3900" w:type="dxa"/>
                  <w:tcBorders>
                    <w:top w:val="single" w:sz="4" w:space="0" w:color="auto"/>
                    <w:left w:val="single" w:sz="4" w:space="0" w:color="auto"/>
                    <w:bottom w:val="single" w:sz="4" w:space="0" w:color="auto"/>
                    <w:right w:val="single" w:sz="4" w:space="0" w:color="auto"/>
                  </w:tcBorders>
                  <w:hideMark/>
                </w:tcPr>
                <w:p w:rsidR="00FA7838" w:rsidRDefault="00FA7838">
                  <w:pPr>
                    <w:jc w:val="both"/>
                    <w:rPr>
                      <w:rFonts w:eastAsia="Calibri"/>
                    </w:rPr>
                  </w:pPr>
                  <w:r>
                    <w:rPr>
                      <w:rFonts w:eastAsia="Calibri"/>
                    </w:rPr>
                    <w:t>Содержание ацетальдегида, мг/дм3 , не более</w:t>
                  </w:r>
                </w:p>
              </w:tc>
              <w:tc>
                <w:tcPr>
                  <w:tcW w:w="1701" w:type="dxa"/>
                  <w:tcBorders>
                    <w:top w:val="single" w:sz="4" w:space="0" w:color="auto"/>
                    <w:left w:val="single" w:sz="4" w:space="0" w:color="auto"/>
                    <w:bottom w:val="single" w:sz="4" w:space="0" w:color="auto"/>
                    <w:right w:val="single" w:sz="4" w:space="0" w:color="auto"/>
                  </w:tcBorders>
                  <w:hideMark/>
                </w:tcPr>
                <w:p w:rsidR="00FA7838" w:rsidRDefault="00FA7838">
                  <w:pPr>
                    <w:jc w:val="both"/>
                    <w:rPr>
                      <w:rFonts w:eastAsia="Calibri"/>
                    </w:rPr>
                  </w:pPr>
                  <w:r>
                    <w:rPr>
                      <w:rFonts w:eastAsia="Calibri"/>
                    </w:rPr>
                    <w:t>0,200</w:t>
                  </w:r>
                </w:p>
              </w:tc>
            </w:tr>
            <w:tr w:rsidR="00FA7838" w:rsidTr="00FA7838">
              <w:tc>
                <w:tcPr>
                  <w:tcW w:w="3900" w:type="dxa"/>
                  <w:tcBorders>
                    <w:top w:val="single" w:sz="4" w:space="0" w:color="auto"/>
                    <w:left w:val="single" w:sz="4" w:space="0" w:color="auto"/>
                    <w:bottom w:val="single" w:sz="4" w:space="0" w:color="auto"/>
                    <w:right w:val="single" w:sz="4" w:space="0" w:color="auto"/>
                  </w:tcBorders>
                  <w:hideMark/>
                </w:tcPr>
                <w:p w:rsidR="00FA7838" w:rsidRDefault="00FA7838">
                  <w:pPr>
                    <w:jc w:val="both"/>
                    <w:rPr>
                      <w:rFonts w:eastAsia="Calibri"/>
                    </w:rPr>
                  </w:pPr>
                  <w:r>
                    <w:rPr>
                      <w:rFonts w:eastAsia="Calibri"/>
                    </w:rPr>
                    <w:t>Содержание ацетона, мг/дм3 , не более</w:t>
                  </w:r>
                </w:p>
              </w:tc>
              <w:tc>
                <w:tcPr>
                  <w:tcW w:w="1701" w:type="dxa"/>
                  <w:tcBorders>
                    <w:top w:val="single" w:sz="4" w:space="0" w:color="auto"/>
                    <w:left w:val="single" w:sz="4" w:space="0" w:color="auto"/>
                    <w:bottom w:val="single" w:sz="4" w:space="0" w:color="auto"/>
                    <w:right w:val="single" w:sz="4" w:space="0" w:color="auto"/>
                  </w:tcBorders>
                  <w:hideMark/>
                </w:tcPr>
                <w:p w:rsidR="00FA7838" w:rsidRDefault="00FA7838">
                  <w:pPr>
                    <w:jc w:val="both"/>
                    <w:rPr>
                      <w:rFonts w:eastAsia="Calibri"/>
                    </w:rPr>
                  </w:pPr>
                  <w:r>
                    <w:rPr>
                      <w:rFonts w:eastAsia="Calibri"/>
                    </w:rPr>
                    <w:t>0,100</w:t>
                  </w:r>
                </w:p>
              </w:tc>
            </w:tr>
            <w:tr w:rsidR="00FA7838" w:rsidTr="00FA7838">
              <w:tc>
                <w:tcPr>
                  <w:tcW w:w="3900" w:type="dxa"/>
                  <w:tcBorders>
                    <w:top w:val="single" w:sz="4" w:space="0" w:color="auto"/>
                    <w:left w:val="single" w:sz="4" w:space="0" w:color="auto"/>
                    <w:bottom w:val="single" w:sz="4" w:space="0" w:color="auto"/>
                    <w:right w:val="single" w:sz="4" w:space="0" w:color="auto"/>
                  </w:tcBorders>
                  <w:hideMark/>
                </w:tcPr>
                <w:p w:rsidR="00FA7838" w:rsidRDefault="00FA7838">
                  <w:pPr>
                    <w:jc w:val="both"/>
                    <w:rPr>
                      <w:rFonts w:eastAsia="Calibri"/>
                    </w:rPr>
                  </w:pPr>
                  <w:r>
                    <w:rPr>
                      <w:rFonts w:eastAsia="Calibri"/>
                    </w:rPr>
                    <w:t>Содержание метанола, мг/дм3 , не более</w:t>
                  </w:r>
                </w:p>
              </w:tc>
              <w:tc>
                <w:tcPr>
                  <w:tcW w:w="1701" w:type="dxa"/>
                  <w:tcBorders>
                    <w:top w:val="single" w:sz="4" w:space="0" w:color="auto"/>
                    <w:left w:val="single" w:sz="4" w:space="0" w:color="auto"/>
                    <w:bottom w:val="single" w:sz="4" w:space="0" w:color="auto"/>
                    <w:right w:val="single" w:sz="4" w:space="0" w:color="auto"/>
                  </w:tcBorders>
                  <w:hideMark/>
                </w:tcPr>
                <w:p w:rsidR="00FA7838" w:rsidRDefault="00FA7838">
                  <w:pPr>
                    <w:jc w:val="both"/>
                    <w:rPr>
                      <w:rFonts w:eastAsia="Calibri"/>
                    </w:rPr>
                  </w:pPr>
                  <w:r>
                    <w:rPr>
                      <w:rFonts w:eastAsia="Calibri"/>
                    </w:rPr>
                    <w:t>0,200</w:t>
                  </w:r>
                </w:p>
              </w:tc>
            </w:tr>
            <w:tr w:rsidR="00FA7838" w:rsidTr="00FA7838">
              <w:tc>
                <w:tcPr>
                  <w:tcW w:w="3900" w:type="dxa"/>
                  <w:tcBorders>
                    <w:top w:val="single" w:sz="4" w:space="0" w:color="auto"/>
                    <w:left w:val="single" w:sz="4" w:space="0" w:color="auto"/>
                    <w:bottom w:val="single" w:sz="4" w:space="0" w:color="auto"/>
                    <w:right w:val="single" w:sz="4" w:space="0" w:color="auto"/>
                  </w:tcBorders>
                  <w:hideMark/>
                </w:tcPr>
                <w:p w:rsidR="00FA7838" w:rsidRDefault="00FA7838">
                  <w:pPr>
                    <w:jc w:val="both"/>
                    <w:rPr>
                      <w:rFonts w:eastAsia="Calibri"/>
                    </w:rPr>
                  </w:pPr>
                  <w:r>
                    <w:rPr>
                      <w:rFonts w:eastAsia="Calibri"/>
                    </w:rPr>
                    <w:t xml:space="preserve">Содержание </w:t>
                  </w:r>
                  <w:proofErr w:type="spellStart"/>
                  <w:r>
                    <w:rPr>
                      <w:rFonts w:eastAsia="Calibri"/>
                    </w:rPr>
                    <w:t>изопропанола</w:t>
                  </w:r>
                  <w:proofErr w:type="spellEnd"/>
                  <w:r>
                    <w:rPr>
                      <w:rFonts w:eastAsia="Calibri"/>
                    </w:rPr>
                    <w:t>, мг/дм3 , не более</w:t>
                  </w:r>
                </w:p>
              </w:tc>
              <w:tc>
                <w:tcPr>
                  <w:tcW w:w="1701" w:type="dxa"/>
                  <w:tcBorders>
                    <w:top w:val="single" w:sz="4" w:space="0" w:color="auto"/>
                    <w:left w:val="single" w:sz="4" w:space="0" w:color="auto"/>
                    <w:bottom w:val="single" w:sz="4" w:space="0" w:color="auto"/>
                    <w:right w:val="single" w:sz="4" w:space="0" w:color="auto"/>
                  </w:tcBorders>
                  <w:hideMark/>
                </w:tcPr>
                <w:p w:rsidR="00FA7838" w:rsidRDefault="00FA7838">
                  <w:pPr>
                    <w:jc w:val="both"/>
                    <w:rPr>
                      <w:rFonts w:eastAsia="Calibri"/>
                    </w:rPr>
                  </w:pPr>
                  <w:r>
                    <w:rPr>
                      <w:rFonts w:eastAsia="Calibri"/>
                    </w:rPr>
                    <w:t>0,100</w:t>
                  </w:r>
                </w:p>
              </w:tc>
            </w:tr>
            <w:tr w:rsidR="00FA7838" w:rsidTr="00FA7838">
              <w:tc>
                <w:tcPr>
                  <w:tcW w:w="3900" w:type="dxa"/>
                  <w:tcBorders>
                    <w:top w:val="single" w:sz="4" w:space="0" w:color="auto"/>
                    <w:left w:val="single" w:sz="4" w:space="0" w:color="auto"/>
                    <w:bottom w:val="single" w:sz="4" w:space="0" w:color="auto"/>
                    <w:right w:val="single" w:sz="4" w:space="0" w:color="auto"/>
                  </w:tcBorders>
                  <w:hideMark/>
                </w:tcPr>
                <w:p w:rsidR="00FA7838" w:rsidRDefault="00FA7838">
                  <w:pPr>
                    <w:jc w:val="both"/>
                    <w:rPr>
                      <w:rFonts w:eastAsia="Calibri"/>
                    </w:rPr>
                  </w:pPr>
                  <w:r>
                    <w:rPr>
                      <w:rFonts w:eastAsia="Calibri"/>
                    </w:rPr>
                    <w:t>Раздражающее действие, баллы</w:t>
                  </w:r>
                </w:p>
              </w:tc>
              <w:tc>
                <w:tcPr>
                  <w:tcW w:w="1701" w:type="dxa"/>
                  <w:tcBorders>
                    <w:top w:val="single" w:sz="4" w:space="0" w:color="auto"/>
                    <w:left w:val="single" w:sz="4" w:space="0" w:color="auto"/>
                    <w:bottom w:val="single" w:sz="4" w:space="0" w:color="auto"/>
                    <w:right w:val="single" w:sz="4" w:space="0" w:color="auto"/>
                  </w:tcBorders>
                  <w:hideMark/>
                </w:tcPr>
                <w:p w:rsidR="00FA7838" w:rsidRDefault="00FA7838">
                  <w:pPr>
                    <w:jc w:val="both"/>
                    <w:rPr>
                      <w:rFonts w:eastAsia="Calibri"/>
                    </w:rPr>
                  </w:pPr>
                  <w:r>
                    <w:rPr>
                      <w:rFonts w:eastAsia="Calibri"/>
                    </w:rPr>
                    <w:t>0</w:t>
                  </w:r>
                </w:p>
              </w:tc>
            </w:tr>
          </w:tbl>
          <w:p w:rsidR="00DE0928" w:rsidRPr="00E41A40" w:rsidRDefault="00FA7838" w:rsidP="001A1775">
            <w:pPr>
              <w:ind w:firstLine="19"/>
              <w:jc w:val="both"/>
            </w:pPr>
            <w:r>
              <w:t>Весь поставляемый т</w:t>
            </w:r>
            <w:r w:rsidRPr="00E41A40">
              <w:t>овар должен быть безопасным в процессе использования, хранения, транспортировки и утилизации, в соответствии с законодательством Российской Федерации</w:t>
            </w:r>
            <w:r w:rsidRPr="00E41A40">
              <w:rPr>
                <w:bCs/>
              </w:rPr>
              <w:t>.</w:t>
            </w:r>
          </w:p>
        </w:tc>
      </w:tr>
      <w:tr w:rsidR="00DE0928" w:rsidRPr="00BF0B79" w:rsidTr="005C1CE6">
        <w:trPr>
          <w:jc w:val="center"/>
        </w:trPr>
        <w:tc>
          <w:tcPr>
            <w:tcW w:w="1073" w:type="pct"/>
            <w:vMerge/>
          </w:tcPr>
          <w:p w:rsidR="00DE0928" w:rsidRDefault="00DE0928" w:rsidP="001A1775">
            <w:pPr>
              <w:jc w:val="both"/>
              <w:rPr>
                <w:b/>
                <w:sz w:val="28"/>
                <w:szCs w:val="28"/>
              </w:rPr>
            </w:pPr>
          </w:p>
        </w:tc>
        <w:tc>
          <w:tcPr>
            <w:tcW w:w="988" w:type="pct"/>
            <w:gridSpan w:val="2"/>
          </w:tcPr>
          <w:p w:rsidR="00DE0928" w:rsidRPr="00BF0B79" w:rsidRDefault="00DE0928" w:rsidP="001A1775">
            <w:pPr>
              <w:rPr>
                <w:bCs/>
              </w:rPr>
            </w:pPr>
            <w:r w:rsidRPr="00CD5821">
              <w:rPr>
                <w:bCs/>
              </w:rPr>
              <w:t>Требования к качеству товара</w:t>
            </w:r>
          </w:p>
        </w:tc>
        <w:tc>
          <w:tcPr>
            <w:tcW w:w="2938" w:type="pct"/>
            <w:gridSpan w:val="5"/>
          </w:tcPr>
          <w:p w:rsidR="00DE0928" w:rsidRDefault="00DE0928" w:rsidP="005C1CE6">
            <w:pPr>
              <w:jc w:val="both"/>
            </w:pPr>
            <w:r w:rsidRPr="00E41A40">
              <w:t xml:space="preserve">Весь поставляемый Товар должен соответствовать </w:t>
            </w:r>
            <w:r>
              <w:rPr>
                <w:bCs/>
              </w:rPr>
              <w:t>т</w:t>
            </w:r>
            <w:r w:rsidRPr="00CD5821">
              <w:rPr>
                <w:bCs/>
              </w:rPr>
              <w:t>ехнически</w:t>
            </w:r>
            <w:r>
              <w:rPr>
                <w:bCs/>
              </w:rPr>
              <w:t>м</w:t>
            </w:r>
            <w:r w:rsidRPr="00CD5821">
              <w:rPr>
                <w:bCs/>
              </w:rPr>
              <w:t xml:space="preserve"> и функциональны</w:t>
            </w:r>
            <w:r>
              <w:rPr>
                <w:bCs/>
              </w:rPr>
              <w:t>м</w:t>
            </w:r>
            <w:r w:rsidRPr="00CD5821">
              <w:rPr>
                <w:bCs/>
              </w:rPr>
              <w:t xml:space="preserve"> характеристи</w:t>
            </w:r>
            <w:r>
              <w:rPr>
                <w:bCs/>
              </w:rPr>
              <w:t>кам</w:t>
            </w:r>
            <w:r w:rsidRPr="00CD5821">
              <w:rPr>
                <w:bCs/>
              </w:rPr>
              <w:t xml:space="preserve"> товара</w:t>
            </w:r>
            <w:r w:rsidRPr="00E41A40">
              <w:t xml:space="preserve">, настоящего технического задания, а также требованиям и нормам действующего </w:t>
            </w:r>
            <w:r>
              <w:t>законодательства РФ.</w:t>
            </w:r>
            <w:r w:rsidRPr="00EC1746">
              <w:t xml:space="preserve"> </w:t>
            </w:r>
            <w:r>
              <w:t>Т</w:t>
            </w:r>
            <w:r w:rsidRPr="00EC1746">
              <w:t xml:space="preserve">овар должен быть новым, не бывшим в употреблении, не восстановленным, не контрафактным, не допускается поставка продукции, изготовленной из материалов, бывших в употреблении. </w:t>
            </w:r>
          </w:p>
          <w:p w:rsidR="00730D6F" w:rsidRPr="00E41A40" w:rsidRDefault="00730D6F" w:rsidP="005C1CE6">
            <w:pPr>
              <w:jc w:val="both"/>
            </w:pPr>
          </w:p>
        </w:tc>
      </w:tr>
      <w:tr w:rsidR="00DE0928" w:rsidRPr="00BF0B79" w:rsidTr="005C1CE6">
        <w:trPr>
          <w:jc w:val="center"/>
        </w:trPr>
        <w:tc>
          <w:tcPr>
            <w:tcW w:w="1073" w:type="pct"/>
            <w:vMerge/>
          </w:tcPr>
          <w:p w:rsidR="00DE0928" w:rsidRDefault="00DE0928" w:rsidP="001A1775">
            <w:pPr>
              <w:jc w:val="both"/>
              <w:rPr>
                <w:b/>
                <w:sz w:val="28"/>
                <w:szCs w:val="28"/>
              </w:rPr>
            </w:pPr>
          </w:p>
        </w:tc>
        <w:tc>
          <w:tcPr>
            <w:tcW w:w="988" w:type="pct"/>
            <w:gridSpan w:val="2"/>
          </w:tcPr>
          <w:p w:rsidR="00DE0928" w:rsidRPr="00BF0B79" w:rsidRDefault="00DE0928" w:rsidP="001A1775">
            <w:pPr>
              <w:rPr>
                <w:bCs/>
              </w:rPr>
            </w:pPr>
            <w:r w:rsidRPr="00CD5821">
              <w:rPr>
                <w:bCs/>
              </w:rPr>
              <w:t>Требования к упаковке, отгрузке товара</w:t>
            </w:r>
          </w:p>
        </w:tc>
        <w:tc>
          <w:tcPr>
            <w:tcW w:w="2938" w:type="pct"/>
            <w:gridSpan w:val="5"/>
          </w:tcPr>
          <w:p w:rsidR="00DE0928" w:rsidRPr="00C53181" w:rsidRDefault="00DE0928" w:rsidP="001A1775">
            <w:pPr>
              <w:jc w:val="both"/>
              <w:rPr>
                <w:bCs/>
              </w:rPr>
            </w:pPr>
            <w:r>
              <w:t>Товар</w:t>
            </w:r>
            <w:r w:rsidRPr="00CE1E3C">
              <w:t xml:space="preserve"> долж</w:t>
            </w:r>
            <w:r>
              <w:t>ен быть упакован</w:t>
            </w:r>
            <w:r w:rsidRPr="00CE1E3C">
              <w:t>, с обеспечением защиты от внешних воздействий.</w:t>
            </w:r>
            <w:r>
              <w:t xml:space="preserve"> </w:t>
            </w:r>
            <w:r w:rsidRPr="00CE1E3C">
              <w:t>Упаковка товара должна обеспечивать безопасность транспортировки и сохранять его качества в течение гарантийного срока хранения</w:t>
            </w:r>
            <w:r>
              <w:t xml:space="preserve">. </w:t>
            </w:r>
            <w:r w:rsidRPr="00C53181">
              <w:rPr>
                <w:bCs/>
              </w:rPr>
              <w:t>Поставляемые товары должны быть новыми, не бывшими в использовании.</w:t>
            </w:r>
          </w:p>
          <w:p w:rsidR="00DE0928" w:rsidRDefault="00DE0928" w:rsidP="001A1775">
            <w:pPr>
              <w:jc w:val="both"/>
              <w:rPr>
                <w:bCs/>
              </w:rPr>
            </w:pPr>
            <w:r w:rsidRPr="00C53181">
              <w:rPr>
                <w:bCs/>
              </w:rPr>
              <w:t xml:space="preserve">Упаковка, порядок погрузки-разгрузки и </w:t>
            </w:r>
            <w:r w:rsidRPr="00C53181">
              <w:rPr>
                <w:bCs/>
              </w:rPr>
              <w:lastRenderedPageBreak/>
              <w:t>транспортировки должны исключать возможность механических повреждений поставляемой продукции.</w:t>
            </w:r>
          </w:p>
          <w:p w:rsidR="00DE0928" w:rsidRDefault="00DE0928" w:rsidP="001A1775">
            <w:pPr>
              <w:jc w:val="both"/>
              <w:rPr>
                <w:bCs/>
              </w:rPr>
            </w:pPr>
            <w:r w:rsidRPr="00C53181">
              <w:rPr>
                <w:bCs/>
              </w:rPr>
              <w:t>Весь товар должен быть поставлен в целостной оригинальной упаковке производителя, не имеющей повреждений, с сохранением всех защитных знаков производителя.</w:t>
            </w:r>
          </w:p>
          <w:p w:rsidR="00DE0928" w:rsidRDefault="00DE0928" w:rsidP="001A1775">
            <w:pPr>
              <w:jc w:val="both"/>
              <w:rPr>
                <w:bCs/>
              </w:rPr>
            </w:pPr>
            <w:r w:rsidRPr="00735514">
              <w:rPr>
                <w:bCs/>
              </w:rPr>
              <w:t xml:space="preserve">Требования к упаковке установлены </w:t>
            </w:r>
            <w:proofErr w:type="gramStart"/>
            <w:r w:rsidRPr="00735514">
              <w:rPr>
                <w:bCs/>
              </w:rPr>
              <w:t>ТР</w:t>
            </w:r>
            <w:proofErr w:type="gramEnd"/>
            <w:r w:rsidRPr="00735514">
              <w:rPr>
                <w:bCs/>
              </w:rPr>
              <w:t xml:space="preserve"> ТС 005/2011. Техническим регламентом Таможенного союза. </w:t>
            </w:r>
            <w:proofErr w:type="gramStart"/>
            <w:r w:rsidRPr="00735514">
              <w:rPr>
                <w:bCs/>
              </w:rPr>
              <w:t xml:space="preserve">О безопасности упаковки (утвержденным </w:t>
            </w:r>
            <w:hyperlink r:id="rId8" w:history="1">
              <w:r w:rsidRPr="000850DD">
                <w:rPr>
                  <w:bCs/>
                </w:rPr>
                <w:t>решением</w:t>
              </w:r>
            </w:hyperlink>
            <w:r w:rsidRPr="00735514">
              <w:rPr>
                <w:bCs/>
              </w:rPr>
              <w:t xml:space="preserve"> Комиссии Таможенного союза от 16 августа 2011 г. </w:t>
            </w:r>
            <w:proofErr w:type="gramEnd"/>
          </w:p>
          <w:p w:rsidR="00DE0928" w:rsidRPr="009E134D" w:rsidRDefault="00DE0928" w:rsidP="001A1775">
            <w:pPr>
              <w:jc w:val="both"/>
            </w:pPr>
            <w:r w:rsidRPr="00735514">
              <w:rPr>
                <w:bCs/>
              </w:rPr>
              <w:t>№ 769</w:t>
            </w:r>
            <w:r>
              <w:rPr>
                <w:bCs/>
              </w:rPr>
              <w:t>)</w:t>
            </w:r>
            <w:r w:rsidRPr="00735514">
              <w:rPr>
                <w:bCs/>
              </w:rPr>
              <w:t>.</w:t>
            </w:r>
          </w:p>
        </w:tc>
      </w:tr>
      <w:tr w:rsidR="00DE0928" w:rsidRPr="00BF0B79" w:rsidTr="001A1775">
        <w:trPr>
          <w:jc w:val="center"/>
        </w:trPr>
        <w:tc>
          <w:tcPr>
            <w:tcW w:w="5000" w:type="pct"/>
            <w:gridSpan w:val="8"/>
          </w:tcPr>
          <w:p w:rsidR="00DE0928" w:rsidRPr="00BF0B79" w:rsidRDefault="00DE0928" w:rsidP="001A1775">
            <w:pPr>
              <w:jc w:val="both"/>
              <w:rPr>
                <w:b/>
                <w:i/>
                <w:sz w:val="28"/>
                <w:szCs w:val="28"/>
              </w:rPr>
            </w:pPr>
            <w:r w:rsidRPr="00BF0B79">
              <w:rPr>
                <w:b/>
                <w:sz w:val="28"/>
                <w:szCs w:val="28"/>
              </w:rPr>
              <w:lastRenderedPageBreak/>
              <w:t>3. Требования к результатам</w:t>
            </w:r>
          </w:p>
        </w:tc>
      </w:tr>
      <w:tr w:rsidR="00DE0928" w:rsidRPr="00BF0B79" w:rsidTr="001A1775">
        <w:trPr>
          <w:trHeight w:val="435"/>
          <w:jc w:val="center"/>
        </w:trPr>
        <w:tc>
          <w:tcPr>
            <w:tcW w:w="5000" w:type="pct"/>
            <w:gridSpan w:val="8"/>
          </w:tcPr>
          <w:p w:rsidR="00DE0928" w:rsidRPr="00BF0B79" w:rsidRDefault="00DE0928" w:rsidP="005C1CE6">
            <w:pPr>
              <w:widowControl w:val="0"/>
              <w:tabs>
                <w:tab w:val="right" w:pos="13140"/>
              </w:tabs>
              <w:rPr>
                <w:b/>
              </w:rPr>
            </w:pPr>
            <w:r w:rsidRPr="00EC1746">
              <w:rPr>
                <w:bCs/>
              </w:rPr>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p>
        </w:tc>
      </w:tr>
      <w:tr w:rsidR="00DE0928" w:rsidRPr="00BF0B79" w:rsidTr="001A1775">
        <w:trPr>
          <w:jc w:val="center"/>
        </w:trPr>
        <w:tc>
          <w:tcPr>
            <w:tcW w:w="5000" w:type="pct"/>
            <w:gridSpan w:val="8"/>
          </w:tcPr>
          <w:p w:rsidR="00DE0928" w:rsidRPr="00BF0B79" w:rsidRDefault="00DE0928" w:rsidP="001A1775">
            <w:pPr>
              <w:jc w:val="both"/>
              <w:rPr>
                <w:i/>
                <w:sz w:val="28"/>
                <w:szCs w:val="28"/>
              </w:rPr>
            </w:pPr>
            <w:r w:rsidRPr="00BF0B79">
              <w:rPr>
                <w:b/>
                <w:sz w:val="28"/>
                <w:szCs w:val="28"/>
              </w:rPr>
              <w:t>4.</w:t>
            </w:r>
            <w:r w:rsidRPr="00BF0B79">
              <w:rPr>
                <w:i/>
                <w:sz w:val="28"/>
                <w:szCs w:val="28"/>
              </w:rPr>
              <w:t xml:space="preserve"> </w:t>
            </w:r>
            <w:r w:rsidRPr="00BF0B79">
              <w:rPr>
                <w:b/>
                <w:bCs/>
                <w:sz w:val="28"/>
                <w:szCs w:val="28"/>
              </w:rPr>
              <w:t>Место, условия и порядок поставки товаров</w:t>
            </w:r>
          </w:p>
        </w:tc>
      </w:tr>
      <w:tr w:rsidR="00DE0928" w:rsidRPr="00BF0B79" w:rsidTr="001A1775">
        <w:trPr>
          <w:jc w:val="center"/>
        </w:trPr>
        <w:tc>
          <w:tcPr>
            <w:tcW w:w="1073" w:type="pct"/>
          </w:tcPr>
          <w:p w:rsidR="00DE0928" w:rsidRPr="007E17AA" w:rsidRDefault="00DE0928" w:rsidP="00B50202">
            <w:pPr>
              <w:jc w:val="both"/>
            </w:pPr>
            <w:r w:rsidRPr="007E17AA">
              <w:t xml:space="preserve">Место </w:t>
            </w:r>
            <w:r w:rsidRPr="00BF0B79">
              <w:rPr>
                <w:bCs/>
              </w:rPr>
              <w:t>поставки товаров</w:t>
            </w:r>
            <w:r>
              <w:t xml:space="preserve"> </w:t>
            </w:r>
          </w:p>
        </w:tc>
        <w:tc>
          <w:tcPr>
            <w:tcW w:w="3927" w:type="pct"/>
            <w:gridSpan w:val="7"/>
          </w:tcPr>
          <w:p w:rsidR="00DE0928" w:rsidRPr="007A6B70" w:rsidRDefault="00DE0928" w:rsidP="001A1775">
            <w:pPr>
              <w:tabs>
                <w:tab w:val="left" w:pos="567"/>
              </w:tabs>
              <w:jc w:val="both"/>
              <w:rPr>
                <w:i/>
              </w:rPr>
            </w:pPr>
            <w:r>
              <w:t>П</w:t>
            </w:r>
            <w:r w:rsidRPr="00565B0C">
              <w:t xml:space="preserve">оставка Товара осуществляется Поставщиком в адрес </w:t>
            </w:r>
            <w:r>
              <w:t>акционерного общества «Пассажирская компания «Сахалин» по адресу: Сахалинская область, г. Южно-Сахалинск, Вокзальная ул., д. 54-а, до склада Покупателя.</w:t>
            </w:r>
            <w:r w:rsidRPr="00565B0C">
              <w:t xml:space="preserve"> </w:t>
            </w:r>
          </w:p>
        </w:tc>
      </w:tr>
      <w:tr w:rsidR="00DE0928" w:rsidRPr="00BF0B79" w:rsidTr="001A1775">
        <w:trPr>
          <w:trHeight w:val="1753"/>
          <w:jc w:val="center"/>
        </w:trPr>
        <w:tc>
          <w:tcPr>
            <w:tcW w:w="1073" w:type="pct"/>
          </w:tcPr>
          <w:p w:rsidR="00DE0928" w:rsidRPr="00BF0B79" w:rsidRDefault="00DE0928" w:rsidP="001A1775">
            <w:pPr>
              <w:jc w:val="both"/>
              <w:rPr>
                <w:i/>
                <w:sz w:val="28"/>
                <w:szCs w:val="28"/>
              </w:rPr>
            </w:pPr>
            <w:r w:rsidRPr="00CD5821">
              <w:t xml:space="preserve">Условия </w:t>
            </w:r>
            <w:r w:rsidRPr="00CD5821">
              <w:rPr>
                <w:bCs/>
              </w:rPr>
              <w:t>поставки товаров</w:t>
            </w:r>
          </w:p>
        </w:tc>
        <w:tc>
          <w:tcPr>
            <w:tcW w:w="3927" w:type="pct"/>
            <w:gridSpan w:val="7"/>
          </w:tcPr>
          <w:p w:rsidR="00DE0928" w:rsidRPr="002F709A" w:rsidRDefault="00DE0928" w:rsidP="001A1775">
            <w:pPr>
              <w:pStyle w:val="a9"/>
              <w:spacing w:line="320" w:lineRule="atLeast"/>
              <w:ind w:firstLine="0"/>
              <w:rPr>
                <w:b/>
                <w:sz w:val="24"/>
              </w:rPr>
            </w:pPr>
            <w:r w:rsidRPr="002F709A">
              <w:rPr>
                <w:sz w:val="24"/>
              </w:rPr>
              <w:t>В подтверждение соответствия качества предлагаемой продукции участник должен представить при поставке Товара:</w:t>
            </w:r>
          </w:p>
          <w:p w:rsidR="00635740" w:rsidRPr="00565B0C" w:rsidRDefault="00DE0928" w:rsidP="00590188">
            <w:pPr>
              <w:snapToGrid w:val="0"/>
              <w:jc w:val="both"/>
              <w:rPr>
                <w:i/>
              </w:rPr>
            </w:pPr>
            <w:r w:rsidRPr="002F709A">
              <w:t>- сертификаты соответствия, подтверждающие прохождение добровольной сертификации (при их наличии) или титульные листы ТУ (в случае если производитель продукции не является держателем ТУ необходимо предоставить документальное подтверждение права производителя на использование ТУ) или паспорта качества</w:t>
            </w:r>
            <w:r>
              <w:t>.</w:t>
            </w:r>
            <w:r w:rsidR="00635740" w:rsidRPr="00B50202">
              <w:t xml:space="preserve"> </w:t>
            </w:r>
          </w:p>
        </w:tc>
      </w:tr>
      <w:tr w:rsidR="00DE0928" w:rsidRPr="00CC57CD" w:rsidTr="001A1775">
        <w:trPr>
          <w:trHeight w:val="477"/>
          <w:jc w:val="center"/>
        </w:trPr>
        <w:tc>
          <w:tcPr>
            <w:tcW w:w="1073" w:type="pct"/>
          </w:tcPr>
          <w:p w:rsidR="00DE0928" w:rsidRPr="00BF0B79" w:rsidRDefault="00DE0928" w:rsidP="001A1775">
            <w:pPr>
              <w:jc w:val="both"/>
              <w:rPr>
                <w:i/>
                <w:sz w:val="28"/>
                <w:szCs w:val="28"/>
              </w:rPr>
            </w:pPr>
            <w:r>
              <w:t>Сроки</w:t>
            </w:r>
            <w:r w:rsidRPr="007E17AA">
              <w:t xml:space="preserve"> </w:t>
            </w:r>
            <w:r w:rsidRPr="00BF0B79">
              <w:rPr>
                <w:bCs/>
              </w:rPr>
              <w:t>поставки товаров</w:t>
            </w:r>
          </w:p>
        </w:tc>
        <w:tc>
          <w:tcPr>
            <w:tcW w:w="3927" w:type="pct"/>
            <w:gridSpan w:val="7"/>
          </w:tcPr>
          <w:p w:rsidR="00DE0928" w:rsidRPr="00791658" w:rsidRDefault="00B50202" w:rsidP="00CC6622">
            <w:pPr>
              <w:snapToGrid w:val="0"/>
              <w:jc w:val="both"/>
              <w:rPr>
                <w:i/>
              </w:rPr>
            </w:pPr>
            <w:r w:rsidRPr="00B50202">
              <w:t xml:space="preserve">Товар поставляется партиями, </w:t>
            </w:r>
            <w:r w:rsidR="00DE0928">
              <w:t>согласно календарному графику, прилагаемому к договору.</w:t>
            </w:r>
            <w:r w:rsidR="00DE0928" w:rsidRPr="00791658">
              <w:rPr>
                <w:i/>
              </w:rPr>
              <w:t xml:space="preserve"> </w:t>
            </w:r>
          </w:p>
        </w:tc>
      </w:tr>
      <w:tr w:rsidR="00DE0928" w:rsidRPr="00BF0B79" w:rsidTr="001A1775">
        <w:trPr>
          <w:jc w:val="center"/>
        </w:trPr>
        <w:tc>
          <w:tcPr>
            <w:tcW w:w="5000" w:type="pct"/>
            <w:gridSpan w:val="8"/>
          </w:tcPr>
          <w:p w:rsidR="00DE0928" w:rsidRPr="00BF0B79" w:rsidRDefault="00DE0928" w:rsidP="001A1775">
            <w:pPr>
              <w:jc w:val="both"/>
              <w:rPr>
                <w:i/>
                <w:sz w:val="28"/>
                <w:szCs w:val="28"/>
              </w:rPr>
            </w:pPr>
            <w:r w:rsidRPr="00BF0B79">
              <w:rPr>
                <w:b/>
                <w:bCs/>
                <w:sz w:val="28"/>
                <w:szCs w:val="28"/>
              </w:rPr>
              <w:t>5. Форма, сроки и порядок оплаты</w:t>
            </w:r>
          </w:p>
        </w:tc>
      </w:tr>
      <w:tr w:rsidR="00DE0928" w:rsidRPr="00BF0B79" w:rsidTr="00DE0928">
        <w:trPr>
          <w:jc w:val="center"/>
        </w:trPr>
        <w:tc>
          <w:tcPr>
            <w:tcW w:w="1073" w:type="pct"/>
          </w:tcPr>
          <w:p w:rsidR="00DE0928" w:rsidRPr="00BF0B79" w:rsidRDefault="00DE0928" w:rsidP="001A1775">
            <w:pPr>
              <w:jc w:val="both"/>
              <w:rPr>
                <w:i/>
              </w:rPr>
            </w:pPr>
            <w:r w:rsidRPr="00BF0B79">
              <w:rPr>
                <w:bCs/>
              </w:rPr>
              <w:t>Форма оплаты</w:t>
            </w:r>
          </w:p>
        </w:tc>
        <w:tc>
          <w:tcPr>
            <w:tcW w:w="3927" w:type="pct"/>
            <w:gridSpan w:val="7"/>
          </w:tcPr>
          <w:p w:rsidR="00DE0928" w:rsidRPr="006A0AD5" w:rsidRDefault="00DE0928" w:rsidP="001A1775">
            <w:r>
              <w:rPr>
                <w:bCs/>
              </w:rPr>
              <w:t>О</w:t>
            </w:r>
            <w:r w:rsidRPr="006A0AD5">
              <w:rPr>
                <w:bCs/>
              </w:rPr>
              <w:t>плата осуществляется в безналичной форме путем перечисления средств на счет контрагента.</w:t>
            </w:r>
          </w:p>
        </w:tc>
      </w:tr>
      <w:tr w:rsidR="00DE0928" w:rsidRPr="00BF0B79" w:rsidTr="00DE0928">
        <w:trPr>
          <w:jc w:val="center"/>
        </w:trPr>
        <w:tc>
          <w:tcPr>
            <w:tcW w:w="1073" w:type="pct"/>
          </w:tcPr>
          <w:p w:rsidR="00DE0928" w:rsidRPr="00BF0B79" w:rsidRDefault="00DE0928" w:rsidP="001A1775">
            <w:pPr>
              <w:jc w:val="both"/>
              <w:rPr>
                <w:i/>
              </w:rPr>
            </w:pPr>
            <w:r w:rsidRPr="00BF0B79">
              <w:rPr>
                <w:bCs/>
              </w:rPr>
              <w:t>Авансирование</w:t>
            </w:r>
          </w:p>
        </w:tc>
        <w:tc>
          <w:tcPr>
            <w:tcW w:w="3927" w:type="pct"/>
            <w:gridSpan w:val="7"/>
          </w:tcPr>
          <w:p w:rsidR="00DE0928" w:rsidRPr="00AF2AC2" w:rsidRDefault="00DE0928" w:rsidP="001A1775">
            <w:pPr>
              <w:jc w:val="both"/>
              <w:rPr>
                <w:i/>
              </w:rPr>
            </w:pPr>
            <w:r>
              <w:t>Н</w:t>
            </w:r>
            <w:r w:rsidRPr="00AF2AC2">
              <w:t>е предусмотрено.</w:t>
            </w:r>
          </w:p>
        </w:tc>
      </w:tr>
      <w:tr w:rsidR="00DE0928" w:rsidRPr="00BF0B79" w:rsidTr="00DE0928">
        <w:trPr>
          <w:jc w:val="center"/>
        </w:trPr>
        <w:tc>
          <w:tcPr>
            <w:tcW w:w="1073" w:type="pct"/>
          </w:tcPr>
          <w:p w:rsidR="00DE0928" w:rsidRPr="00BF0B79" w:rsidRDefault="00DE0928" w:rsidP="001A1775">
            <w:pPr>
              <w:jc w:val="both"/>
              <w:rPr>
                <w:i/>
              </w:rPr>
            </w:pPr>
            <w:r w:rsidRPr="00BF0B79">
              <w:rPr>
                <w:bCs/>
              </w:rPr>
              <w:t>Срок и порядок оплаты</w:t>
            </w:r>
          </w:p>
        </w:tc>
        <w:tc>
          <w:tcPr>
            <w:tcW w:w="3927" w:type="pct"/>
            <w:gridSpan w:val="7"/>
          </w:tcPr>
          <w:p w:rsidR="00DE0928" w:rsidRPr="00EC1746" w:rsidRDefault="00DE0928" w:rsidP="005C1CE6">
            <w:pPr>
              <w:jc w:val="both"/>
              <w:rPr>
                <w:bCs/>
              </w:rPr>
            </w:pPr>
            <w:r w:rsidRPr="00EC1746">
              <w:rPr>
                <w:bCs/>
              </w:rPr>
              <w:t>Оплата за поставленный товар осуществляется после получения товара и подписания товарной накладной в течение 45 (сорока пяти) календарных дней после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w:t>
            </w:r>
          </w:p>
          <w:p w:rsidR="00DE0928" w:rsidRPr="00EC1746" w:rsidRDefault="00DE0928" w:rsidP="005C1CE6">
            <w:pPr>
              <w:jc w:val="both"/>
              <w:rPr>
                <w:bCs/>
              </w:rPr>
            </w:pPr>
            <w:proofErr w:type="gramStart"/>
            <w:r w:rsidRPr="00EC1746">
              <w:rPr>
                <w:bCs/>
              </w:rPr>
              <w:t>В случае, если победитель аукциона (лицо, с которым по итогам аукциона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отдельными видами юридических лиц» срок оплаты поставленных товаров по</w:t>
            </w:r>
            <w:proofErr w:type="gramEnd"/>
            <w:r w:rsidRPr="00EC1746">
              <w:rPr>
                <w:bCs/>
              </w:rPr>
              <w:t xml:space="preserve"> </w:t>
            </w:r>
            <w:proofErr w:type="gramStart"/>
            <w:r w:rsidRPr="00EC1746">
              <w:rPr>
                <w:bCs/>
              </w:rPr>
              <w:t xml:space="preserve">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Pr>
                <w:bCs/>
              </w:rPr>
              <w:t>15</w:t>
            </w:r>
            <w:r w:rsidRPr="00EC1746">
              <w:rPr>
                <w:bCs/>
              </w:rPr>
              <w:t xml:space="preserve"> </w:t>
            </w:r>
            <w:r>
              <w:rPr>
                <w:bCs/>
              </w:rPr>
              <w:t>рабочих</w:t>
            </w:r>
            <w:r w:rsidRPr="00EC1746">
              <w:rPr>
                <w:bCs/>
              </w:rPr>
              <w:t xml:space="preserve"> дней со дня подписания заказчиком документа о приемке товара (по договору (отдельному этапу договора).</w:t>
            </w:r>
            <w:proofErr w:type="gramEnd"/>
          </w:p>
          <w:p w:rsidR="00DE0928" w:rsidRDefault="00DE0928" w:rsidP="005C1CE6">
            <w:pPr>
              <w:jc w:val="both"/>
            </w:pPr>
            <w:proofErr w:type="gramStart"/>
            <w:r w:rsidRPr="00EC1746">
              <w:rPr>
                <w:bCs/>
              </w:rPr>
              <w:t xml:space="preserve">В случае если победителем аукциона признан участник закупки, на </w:t>
            </w:r>
            <w:r w:rsidRPr="00EC1746">
              <w:rPr>
                <w:bCs/>
              </w:rPr>
              <w:lastRenderedPageBreak/>
              <w:t>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r w:rsidRPr="006903AF">
              <w:t xml:space="preserve">Оплата Товара производится Покупателем в срок, не превышающий </w:t>
            </w:r>
            <w:r>
              <w:br/>
              <w:t>45</w:t>
            </w:r>
            <w:r w:rsidRPr="006903AF">
              <w:t xml:space="preserve"> (</w:t>
            </w:r>
            <w:r>
              <w:t>сорок пять</w:t>
            </w:r>
            <w:proofErr w:type="gramEnd"/>
            <w:r w:rsidRPr="006903AF">
              <w:t xml:space="preserve">) </w:t>
            </w:r>
            <w:r>
              <w:t>календарных</w:t>
            </w:r>
            <w:r w:rsidRPr="006903AF">
              <w:t xml:space="preserve"> дней после предоставления Поставщиком Покупателю подписанной Сторонами товарной накладной формы ТОРГ-12, счета, счета-фактуры, документов, предусмотренных Договор</w:t>
            </w:r>
            <w:r>
              <w:t>ом.</w:t>
            </w:r>
          </w:p>
          <w:p w:rsidR="00DE0928" w:rsidRPr="006903AF" w:rsidRDefault="00DE0928" w:rsidP="001A1775">
            <w:pPr>
              <w:jc w:val="both"/>
            </w:pPr>
            <w:r w:rsidRPr="00C53181">
              <w:t>Днем оплаты считается день списания денежных средств с расчетного счета Заказчика</w:t>
            </w:r>
          </w:p>
        </w:tc>
      </w:tr>
      <w:tr w:rsidR="00DE0928" w:rsidRPr="00BF0B79" w:rsidTr="001A1775">
        <w:trPr>
          <w:jc w:val="center"/>
        </w:trPr>
        <w:tc>
          <w:tcPr>
            <w:tcW w:w="5000" w:type="pct"/>
            <w:gridSpan w:val="8"/>
          </w:tcPr>
          <w:p w:rsidR="00DE0928" w:rsidRPr="00EC1746" w:rsidRDefault="00DE0928" w:rsidP="001A1775">
            <w:pPr>
              <w:jc w:val="both"/>
              <w:rPr>
                <w:i/>
              </w:rPr>
            </w:pPr>
            <w:r w:rsidRPr="00EC1746">
              <w:rPr>
                <w:b/>
                <w:bCs/>
              </w:rPr>
              <w:lastRenderedPageBreak/>
              <w:t>6. Иные требования</w:t>
            </w:r>
          </w:p>
        </w:tc>
      </w:tr>
      <w:tr w:rsidR="00DE0928" w:rsidRPr="00BF0B79" w:rsidTr="001A1775">
        <w:trPr>
          <w:jc w:val="center"/>
        </w:trPr>
        <w:tc>
          <w:tcPr>
            <w:tcW w:w="5000" w:type="pct"/>
            <w:gridSpan w:val="8"/>
          </w:tcPr>
          <w:p w:rsidR="00DE0928" w:rsidRPr="00EC1746" w:rsidRDefault="00DE0928" w:rsidP="001A1775">
            <w:pPr>
              <w:jc w:val="both"/>
            </w:pPr>
            <w:r w:rsidRPr="00EC1746">
              <w:rPr>
                <w:bCs/>
              </w:rPr>
              <w:t>Не предусмотрены.</w:t>
            </w:r>
          </w:p>
        </w:tc>
      </w:tr>
      <w:tr w:rsidR="00DE0928" w:rsidRPr="00BF0B79" w:rsidTr="001A1775">
        <w:trPr>
          <w:jc w:val="center"/>
        </w:trPr>
        <w:tc>
          <w:tcPr>
            <w:tcW w:w="5000" w:type="pct"/>
            <w:gridSpan w:val="8"/>
          </w:tcPr>
          <w:p w:rsidR="00DE0928" w:rsidRPr="00EC1746" w:rsidRDefault="00DE0928" w:rsidP="001A1775">
            <w:pPr>
              <w:jc w:val="both"/>
              <w:rPr>
                <w:b/>
              </w:rPr>
            </w:pPr>
            <w:r w:rsidRPr="00EC1746">
              <w:rPr>
                <w:b/>
              </w:rPr>
              <w:t>7. Расчет стоимости товаров за единицу</w:t>
            </w:r>
          </w:p>
        </w:tc>
      </w:tr>
      <w:tr w:rsidR="00DE0928" w:rsidRPr="00BF0B79" w:rsidTr="001A1775">
        <w:trPr>
          <w:jc w:val="center"/>
        </w:trPr>
        <w:tc>
          <w:tcPr>
            <w:tcW w:w="5000" w:type="pct"/>
            <w:gridSpan w:val="8"/>
          </w:tcPr>
          <w:p w:rsidR="00DE0928" w:rsidRPr="00EC1746" w:rsidRDefault="00DE0928" w:rsidP="001A1775">
            <w:pPr>
              <w:jc w:val="both"/>
              <w:rPr>
                <w:bCs/>
              </w:rPr>
            </w:pPr>
            <w:r w:rsidRPr="00EC1746">
              <w:rPr>
                <w:bCs/>
              </w:rPr>
              <w:t>Цена за единицу каждого наименования товара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p>
        </w:tc>
      </w:tr>
    </w:tbl>
    <w:p w:rsidR="005C1CE6" w:rsidRDefault="005C1CE6" w:rsidP="005C1CE6">
      <w:pPr>
        <w:pStyle w:val="a6"/>
        <w:ind w:left="5670"/>
        <w:jc w:val="both"/>
        <w:rPr>
          <w:color w:val="000000"/>
          <w:sz w:val="28"/>
          <w:szCs w:val="28"/>
        </w:rPr>
      </w:pPr>
    </w:p>
    <w:p w:rsidR="005C1CE6" w:rsidRDefault="005C1CE6" w:rsidP="005C1CE6">
      <w:pPr>
        <w:pStyle w:val="a6"/>
        <w:ind w:left="5670"/>
        <w:jc w:val="both"/>
        <w:rPr>
          <w:color w:val="000000"/>
          <w:sz w:val="28"/>
          <w:szCs w:val="28"/>
        </w:rPr>
        <w:sectPr w:rsidR="005C1CE6">
          <w:pgSz w:w="11906" w:h="16838"/>
          <w:pgMar w:top="1134" w:right="850" w:bottom="1134" w:left="1701" w:header="708" w:footer="708" w:gutter="0"/>
          <w:cols w:space="708"/>
          <w:docGrid w:linePitch="360"/>
        </w:sectPr>
      </w:pPr>
    </w:p>
    <w:p w:rsidR="005C1CE6" w:rsidRPr="00B8276A" w:rsidRDefault="005C1CE6" w:rsidP="005C1CE6">
      <w:pPr>
        <w:pStyle w:val="a6"/>
        <w:ind w:left="5670"/>
        <w:jc w:val="both"/>
        <w:rPr>
          <w:color w:val="000000"/>
          <w:sz w:val="26"/>
          <w:szCs w:val="26"/>
        </w:rPr>
      </w:pPr>
      <w:r w:rsidRPr="00B8276A">
        <w:rPr>
          <w:color w:val="000000"/>
          <w:sz w:val="26"/>
          <w:szCs w:val="26"/>
        </w:rPr>
        <w:lastRenderedPageBreak/>
        <w:t>Приложение № 1.2</w:t>
      </w:r>
    </w:p>
    <w:p w:rsidR="005C1CE6" w:rsidRPr="00B8276A" w:rsidRDefault="005C1CE6" w:rsidP="005C1CE6">
      <w:pPr>
        <w:pStyle w:val="a6"/>
        <w:ind w:left="5670"/>
        <w:jc w:val="both"/>
        <w:rPr>
          <w:color w:val="000000"/>
          <w:sz w:val="26"/>
          <w:szCs w:val="26"/>
        </w:rPr>
      </w:pPr>
      <w:r w:rsidRPr="00B8276A">
        <w:rPr>
          <w:color w:val="000000"/>
          <w:sz w:val="26"/>
          <w:szCs w:val="26"/>
        </w:rPr>
        <w:t>к аукционной документации</w:t>
      </w:r>
    </w:p>
    <w:p w:rsidR="005C1CE6" w:rsidRPr="00B8276A" w:rsidRDefault="005C1CE6" w:rsidP="005C1CE6">
      <w:pPr>
        <w:pStyle w:val="a6"/>
        <w:ind w:left="5670"/>
        <w:jc w:val="both"/>
        <w:rPr>
          <w:color w:val="000000"/>
          <w:sz w:val="26"/>
          <w:szCs w:val="26"/>
        </w:rPr>
      </w:pPr>
    </w:p>
    <w:p w:rsidR="005C1CE6" w:rsidRPr="00943E96" w:rsidRDefault="005C1CE6" w:rsidP="005C1CE6">
      <w:pPr>
        <w:keepNext/>
        <w:autoSpaceDE w:val="0"/>
        <w:autoSpaceDN w:val="0"/>
        <w:adjustRightInd w:val="0"/>
        <w:jc w:val="center"/>
      </w:pPr>
    </w:p>
    <w:p w:rsidR="005C1CE6" w:rsidRPr="007D529B" w:rsidRDefault="005C1CE6" w:rsidP="005C1CE6">
      <w:pPr>
        <w:pStyle w:val="a9"/>
        <w:suppressAutoHyphens/>
        <w:ind w:right="306" w:firstLine="0"/>
        <w:jc w:val="center"/>
        <w:rPr>
          <w:b/>
          <w:color w:val="000000"/>
          <w:sz w:val="28"/>
          <w:szCs w:val="28"/>
        </w:rPr>
      </w:pPr>
      <w:r w:rsidRPr="007D529B">
        <w:rPr>
          <w:b/>
          <w:color w:val="000000"/>
          <w:sz w:val="28"/>
          <w:szCs w:val="28"/>
        </w:rPr>
        <w:t>Проект договора</w:t>
      </w:r>
    </w:p>
    <w:p w:rsidR="005C1CE6" w:rsidRDefault="005C1CE6" w:rsidP="005C1CE6">
      <w:pPr>
        <w:tabs>
          <w:tab w:val="left" w:pos="567"/>
        </w:tabs>
        <w:jc w:val="both"/>
      </w:pPr>
    </w:p>
    <w:p w:rsidR="005C1CE6" w:rsidRDefault="005C1CE6" w:rsidP="005C1CE6">
      <w:pPr>
        <w:tabs>
          <w:tab w:val="left" w:pos="567"/>
        </w:tabs>
        <w:jc w:val="both"/>
      </w:pPr>
    </w:p>
    <w:p w:rsidR="005C1CE6" w:rsidRPr="007D529B" w:rsidRDefault="005C1CE6" w:rsidP="005C1CE6">
      <w:pPr>
        <w:tabs>
          <w:tab w:val="left" w:pos="567"/>
        </w:tabs>
        <w:jc w:val="both"/>
      </w:pPr>
      <w:r w:rsidRPr="007D529B">
        <w:t>г. Южно-Сахалинск</w:t>
      </w:r>
      <w:r w:rsidRPr="007D529B">
        <w:tab/>
      </w:r>
      <w:r w:rsidRPr="007D529B">
        <w:tab/>
      </w:r>
      <w:r w:rsidRPr="007D529B">
        <w:tab/>
      </w:r>
      <w:r w:rsidRPr="007D529B">
        <w:tab/>
      </w:r>
      <w:r w:rsidRPr="007D529B">
        <w:tab/>
      </w:r>
      <w:r w:rsidRPr="007D529B">
        <w:tab/>
      </w:r>
      <w:r w:rsidRPr="007D529B">
        <w:tab/>
        <w:t xml:space="preserve">  «___» ___________ 20</w:t>
      </w:r>
      <w:r>
        <w:t>21</w:t>
      </w:r>
      <w:r w:rsidRPr="007D529B">
        <w:t xml:space="preserve"> г.</w:t>
      </w:r>
    </w:p>
    <w:p w:rsidR="005C1CE6" w:rsidRPr="007D529B" w:rsidRDefault="005C1CE6" w:rsidP="005C1CE6">
      <w:pPr>
        <w:ind w:firstLine="540"/>
        <w:jc w:val="both"/>
        <w:rPr>
          <w:sz w:val="20"/>
          <w:szCs w:val="20"/>
        </w:rPr>
      </w:pPr>
    </w:p>
    <w:p w:rsidR="005C1CE6" w:rsidRPr="007D529B" w:rsidRDefault="005C1CE6" w:rsidP="005C1CE6">
      <w:pPr>
        <w:ind w:firstLine="540"/>
        <w:jc w:val="both"/>
        <w:rPr>
          <w:rFonts w:eastAsia="Calibri"/>
          <w:lang w:eastAsia="en-US"/>
        </w:rPr>
      </w:pPr>
      <w:r w:rsidRPr="007D529B">
        <w:rPr>
          <w:rFonts w:eastAsia="Calibri"/>
          <w:lang w:eastAsia="en-US"/>
        </w:rPr>
        <w:t xml:space="preserve">Акционерное общество «Пассажирская компания «Сахалин», именуемое в дальнейшем «Покупатель», в лице генерального директора Костыренко Дмитрия Алексеевича, действующего на основании Устава, с одной стороны, и </w:t>
      </w:r>
    </w:p>
    <w:p w:rsidR="005C1CE6" w:rsidRPr="007D529B" w:rsidRDefault="005C1CE6" w:rsidP="005C1CE6">
      <w:pPr>
        <w:ind w:firstLine="540"/>
        <w:jc w:val="both"/>
        <w:rPr>
          <w:rFonts w:eastAsia="Calibri"/>
          <w:lang w:eastAsia="en-US"/>
        </w:rPr>
      </w:pPr>
      <w:proofErr w:type="gramStart"/>
      <w:r w:rsidRPr="007D529B">
        <w:rPr>
          <w:rFonts w:eastAsia="Calibri"/>
          <w:lang w:eastAsia="en-US"/>
        </w:rPr>
        <w:t>_________________________________________________________, именуемое в дальнейшем «Поставщик», в лице ______________________________, действующего на основании ________________, с другой стороны, далее именуемые «Стороны», заключили настоящий Договор о нижеследующем:</w:t>
      </w:r>
      <w:proofErr w:type="gramEnd"/>
    </w:p>
    <w:p w:rsidR="005C1CE6" w:rsidRPr="007D529B" w:rsidRDefault="005C1CE6" w:rsidP="005C1CE6">
      <w:pPr>
        <w:ind w:firstLine="540"/>
        <w:jc w:val="both"/>
        <w:rPr>
          <w:rFonts w:eastAsia="Calibri"/>
          <w:sz w:val="20"/>
          <w:szCs w:val="20"/>
          <w:lang w:eastAsia="en-US"/>
        </w:rPr>
      </w:pPr>
    </w:p>
    <w:p w:rsidR="005C1CE6" w:rsidRPr="007D529B" w:rsidRDefault="005C1CE6" w:rsidP="005C1CE6">
      <w:pPr>
        <w:numPr>
          <w:ilvl w:val="0"/>
          <w:numId w:val="3"/>
        </w:numPr>
        <w:shd w:val="clear" w:color="auto" w:fill="FFFFFF"/>
        <w:tabs>
          <w:tab w:val="left" w:pos="284"/>
        </w:tabs>
        <w:spacing w:after="200" w:line="276" w:lineRule="auto"/>
        <w:ind w:left="0" w:firstLine="0"/>
        <w:contextualSpacing/>
        <w:jc w:val="center"/>
        <w:rPr>
          <w:b/>
          <w:bCs/>
          <w:color w:val="000000"/>
        </w:rPr>
      </w:pPr>
      <w:r w:rsidRPr="007D529B">
        <w:rPr>
          <w:b/>
          <w:bCs/>
          <w:color w:val="000000"/>
        </w:rPr>
        <w:t>Предмет Договора</w:t>
      </w:r>
    </w:p>
    <w:p w:rsidR="005C1CE6" w:rsidRPr="007D529B" w:rsidRDefault="005C1CE6" w:rsidP="005C1CE6">
      <w:pPr>
        <w:shd w:val="clear" w:color="auto" w:fill="FFFFFF"/>
        <w:tabs>
          <w:tab w:val="left" w:pos="1402"/>
        </w:tabs>
        <w:ind w:firstLine="567"/>
        <w:jc w:val="both"/>
        <w:rPr>
          <w:rFonts w:eastAsia="Calibri"/>
          <w:lang w:eastAsia="en-US"/>
        </w:rPr>
      </w:pPr>
      <w:r w:rsidRPr="007D529B">
        <w:rPr>
          <w:rFonts w:eastAsia="Calibri"/>
          <w:lang w:eastAsia="en-US"/>
        </w:rPr>
        <w:t xml:space="preserve">1.1. Настоящий Договор заключен по результатам проведения аукционных процедур </w:t>
      </w:r>
      <w:r w:rsidRPr="007D529B">
        <w:rPr>
          <w:rFonts w:eastAsia="Calibri"/>
          <w:lang w:eastAsia="en-US"/>
        </w:rPr>
        <w:br/>
        <w:t>№ ________________________ (протокол от «___» _________________</w:t>
      </w:r>
      <w:proofErr w:type="gramStart"/>
      <w:r w:rsidRPr="007D529B">
        <w:rPr>
          <w:rFonts w:eastAsia="Calibri"/>
          <w:lang w:eastAsia="en-US"/>
        </w:rPr>
        <w:t>г</w:t>
      </w:r>
      <w:proofErr w:type="gramEnd"/>
      <w:r w:rsidRPr="007D529B">
        <w:rPr>
          <w:rFonts w:eastAsia="Calibri"/>
          <w:lang w:eastAsia="en-US"/>
        </w:rPr>
        <w:t>. № ______________________).</w:t>
      </w:r>
    </w:p>
    <w:p w:rsidR="005C1CE6" w:rsidRPr="007D529B" w:rsidRDefault="005C1CE6" w:rsidP="005C1CE6">
      <w:pPr>
        <w:shd w:val="clear" w:color="auto" w:fill="FFFFFF"/>
        <w:tabs>
          <w:tab w:val="left" w:pos="1402"/>
        </w:tabs>
        <w:ind w:firstLine="567"/>
        <w:jc w:val="both"/>
        <w:rPr>
          <w:rFonts w:eastAsia="Calibri"/>
          <w:lang w:eastAsia="en-US"/>
        </w:rPr>
      </w:pPr>
      <w:r w:rsidRPr="007D529B">
        <w:rPr>
          <w:rFonts w:eastAsia="Calibri"/>
          <w:lang w:eastAsia="en-US"/>
        </w:rPr>
        <w:t xml:space="preserve">1.2. В </w:t>
      </w:r>
      <w:proofErr w:type="gramStart"/>
      <w:r w:rsidRPr="007D529B">
        <w:rPr>
          <w:rFonts w:eastAsia="Calibri"/>
          <w:lang w:eastAsia="en-US"/>
        </w:rPr>
        <w:t>соответствии</w:t>
      </w:r>
      <w:proofErr w:type="gramEnd"/>
      <w:r w:rsidRPr="007D529B">
        <w:rPr>
          <w:rFonts w:eastAsia="Calibri"/>
          <w:lang w:eastAsia="en-US"/>
        </w:rPr>
        <w:t xml:space="preserve"> с настоящим Договором Поставщик обязуется поставить, а Покупатель принять и оплатить</w:t>
      </w:r>
      <w:r>
        <w:rPr>
          <w:rFonts w:eastAsia="Calibri"/>
          <w:lang w:eastAsia="en-US"/>
        </w:rPr>
        <w:t xml:space="preserve"> средства индивидуальной защиты </w:t>
      </w:r>
      <w:r w:rsidRPr="007D529B">
        <w:rPr>
          <w:bCs/>
        </w:rPr>
        <w:t>(</w:t>
      </w:r>
      <w:r w:rsidRPr="007D529B">
        <w:rPr>
          <w:rFonts w:eastAsia="Calibri"/>
          <w:lang w:eastAsia="en-US"/>
        </w:rPr>
        <w:t xml:space="preserve">именуемые в дальнейшем – Товар). </w:t>
      </w:r>
    </w:p>
    <w:p w:rsidR="005C1CE6" w:rsidRPr="007D529B" w:rsidRDefault="005C1CE6" w:rsidP="005C1CE6">
      <w:pPr>
        <w:shd w:val="clear" w:color="auto" w:fill="FFFFFF"/>
        <w:tabs>
          <w:tab w:val="left" w:pos="1440"/>
        </w:tabs>
        <w:ind w:firstLine="567"/>
        <w:jc w:val="both"/>
        <w:rPr>
          <w:rFonts w:eastAsia="Calibri"/>
          <w:color w:val="000000"/>
          <w:lang w:eastAsia="en-US"/>
        </w:rPr>
      </w:pPr>
      <w:r w:rsidRPr="007D529B">
        <w:rPr>
          <w:rFonts w:eastAsia="Calibri"/>
          <w:color w:val="000000"/>
          <w:lang w:eastAsia="en-US"/>
        </w:rPr>
        <w:t>1.3. Количество, комплектность, качество и стоимость Товара определяется в Техническом задании (Приложение № 1), являющейся неотъемлемой частью настоящего Договора.</w:t>
      </w:r>
    </w:p>
    <w:p w:rsidR="005C1CE6" w:rsidRPr="007D529B" w:rsidRDefault="005C1CE6" w:rsidP="005C1CE6">
      <w:pPr>
        <w:shd w:val="clear" w:color="auto" w:fill="FFFFFF"/>
        <w:tabs>
          <w:tab w:val="left" w:pos="1418"/>
        </w:tabs>
        <w:ind w:firstLine="567"/>
        <w:jc w:val="both"/>
        <w:rPr>
          <w:rFonts w:eastAsia="Calibri"/>
          <w:color w:val="000000"/>
          <w:lang w:eastAsia="en-US"/>
        </w:rPr>
      </w:pPr>
      <w:r w:rsidRPr="007D529B">
        <w:rPr>
          <w:rFonts w:eastAsia="Calibri"/>
          <w:color w:val="000000"/>
          <w:lang w:eastAsia="en-US"/>
        </w:rPr>
        <w:t xml:space="preserve">1.4. Срок поставки – </w:t>
      </w:r>
      <w:r w:rsidRPr="004E0AB0">
        <w:rPr>
          <w:rFonts w:eastAsia="Calibri"/>
          <w:bCs/>
          <w:color w:val="000000"/>
          <w:lang w:eastAsia="en-US"/>
        </w:rPr>
        <w:t xml:space="preserve">Товар поставляется в </w:t>
      </w:r>
      <w:r>
        <w:rPr>
          <w:rFonts w:eastAsia="Calibri"/>
          <w:bCs/>
          <w:color w:val="000000"/>
          <w:lang w:eastAsia="en-US"/>
        </w:rPr>
        <w:t xml:space="preserve">соответствии с Календарным графиком поставки (Приложение № 2 к договору). </w:t>
      </w:r>
    </w:p>
    <w:p w:rsidR="005C1CE6" w:rsidRPr="007D529B" w:rsidRDefault="005C1CE6" w:rsidP="005C1CE6">
      <w:pPr>
        <w:shd w:val="clear" w:color="auto" w:fill="FFFFFF"/>
        <w:tabs>
          <w:tab w:val="left" w:pos="1440"/>
        </w:tabs>
        <w:jc w:val="both"/>
        <w:rPr>
          <w:rFonts w:eastAsia="Calibri"/>
          <w:color w:val="000000"/>
          <w:sz w:val="20"/>
          <w:szCs w:val="20"/>
          <w:lang w:eastAsia="en-US"/>
        </w:rPr>
      </w:pPr>
    </w:p>
    <w:p w:rsidR="005C1CE6" w:rsidRPr="007D529B" w:rsidRDefault="005C1CE6" w:rsidP="005C1CE6">
      <w:pPr>
        <w:shd w:val="clear" w:color="auto" w:fill="FFFFFF"/>
        <w:tabs>
          <w:tab w:val="left" w:pos="1440"/>
        </w:tabs>
        <w:ind w:left="5" w:hanging="5"/>
        <w:jc w:val="center"/>
        <w:rPr>
          <w:rFonts w:eastAsia="Calibri"/>
          <w:b/>
          <w:bCs/>
          <w:color w:val="000000"/>
          <w:lang w:eastAsia="en-US"/>
        </w:rPr>
      </w:pPr>
      <w:r w:rsidRPr="007D529B">
        <w:rPr>
          <w:rFonts w:eastAsia="Calibri"/>
          <w:b/>
          <w:bCs/>
          <w:color w:val="000000"/>
          <w:lang w:eastAsia="en-US"/>
        </w:rPr>
        <w:t>2. Цена Договора и порядок оплаты</w:t>
      </w:r>
    </w:p>
    <w:p w:rsidR="005C1CE6" w:rsidRPr="007D529B" w:rsidRDefault="005C1CE6" w:rsidP="005C1CE6">
      <w:pPr>
        <w:tabs>
          <w:tab w:val="left" w:pos="709"/>
          <w:tab w:val="num" w:pos="1364"/>
        </w:tabs>
        <w:ind w:firstLine="567"/>
        <w:jc w:val="both"/>
        <w:rPr>
          <w:rFonts w:eastAsia="Calibri"/>
          <w:lang w:eastAsia="en-US"/>
        </w:rPr>
      </w:pPr>
      <w:r w:rsidRPr="007D529B">
        <w:rPr>
          <w:rFonts w:eastAsia="Calibri"/>
          <w:bCs/>
          <w:color w:val="000000"/>
          <w:lang w:eastAsia="en-US"/>
        </w:rPr>
        <w:t xml:space="preserve">2.1. </w:t>
      </w:r>
      <w:r w:rsidRPr="007D529B">
        <w:rPr>
          <w:rFonts w:eastAsia="Calibri"/>
          <w:lang w:eastAsia="en-US"/>
        </w:rPr>
        <w:t>Поставщик производит поставку Товара на общую сумму</w:t>
      </w:r>
      <w:proofErr w:type="gramStart"/>
      <w:r w:rsidRPr="007D529B">
        <w:rPr>
          <w:rFonts w:eastAsia="Calibri"/>
          <w:lang w:eastAsia="en-US"/>
        </w:rPr>
        <w:t xml:space="preserve"> _____________ (_______________________) </w:t>
      </w:r>
      <w:proofErr w:type="gramEnd"/>
      <w:r w:rsidRPr="007D529B">
        <w:rPr>
          <w:rFonts w:eastAsia="Calibri"/>
          <w:lang w:eastAsia="en-US"/>
        </w:rPr>
        <w:t>рублей, в том числе НДС _______________ (__________________) рублей.</w:t>
      </w:r>
    </w:p>
    <w:p w:rsidR="005C1CE6" w:rsidRPr="007D529B" w:rsidRDefault="005C1CE6" w:rsidP="005C1CE6">
      <w:pPr>
        <w:tabs>
          <w:tab w:val="left" w:pos="709"/>
          <w:tab w:val="num" w:pos="1364"/>
        </w:tabs>
        <w:ind w:firstLine="567"/>
        <w:jc w:val="both"/>
        <w:rPr>
          <w:rFonts w:eastAsia="Calibri"/>
          <w:lang w:eastAsia="en-US"/>
        </w:rPr>
      </w:pPr>
      <w:r w:rsidRPr="007D529B">
        <w:rPr>
          <w:rFonts w:eastAsia="Calibri"/>
          <w:color w:val="000000"/>
          <w:lang w:eastAsia="en-US"/>
        </w:rPr>
        <w:t xml:space="preserve">Цена поставляемого Товара не подлежит изменению в одностороннем порядке. </w:t>
      </w:r>
    </w:p>
    <w:p w:rsidR="005C1CE6" w:rsidRPr="007D529B" w:rsidRDefault="005C1CE6" w:rsidP="005C1CE6">
      <w:pPr>
        <w:shd w:val="clear" w:color="auto" w:fill="FFFFFF"/>
        <w:tabs>
          <w:tab w:val="left" w:pos="0"/>
          <w:tab w:val="left" w:pos="1085"/>
        </w:tabs>
        <w:ind w:firstLine="567"/>
        <w:jc w:val="both"/>
        <w:rPr>
          <w:rFonts w:eastAsia="Calibri"/>
          <w:color w:val="000000"/>
          <w:lang w:eastAsia="en-US"/>
        </w:rPr>
      </w:pPr>
      <w:r w:rsidRPr="007D529B">
        <w:rPr>
          <w:rFonts w:eastAsia="Calibri"/>
          <w:color w:val="000000"/>
          <w:lang w:eastAsia="en-US"/>
        </w:rPr>
        <w:t xml:space="preserve">2.2. </w:t>
      </w:r>
      <w:r w:rsidRPr="00FD2D58">
        <w:rPr>
          <w:rFonts w:eastAsia="Calibri"/>
          <w:color w:val="000000"/>
          <w:lang w:eastAsia="en-US"/>
        </w:rPr>
        <w:t>Начальная (максимальная) цена договора сформирована с учетом стоимости всех возможных расходов Поставщика, в том числе всех видов налогов, транспортных расходов, погрузки/разгрузки на складе Покупателя.</w:t>
      </w:r>
    </w:p>
    <w:p w:rsidR="005C1CE6" w:rsidRPr="007D529B" w:rsidRDefault="005C1CE6" w:rsidP="005C1CE6">
      <w:pPr>
        <w:shd w:val="clear" w:color="auto" w:fill="FFFFFF"/>
        <w:ind w:firstLine="567"/>
        <w:jc w:val="both"/>
        <w:rPr>
          <w:rFonts w:eastAsia="Calibri"/>
          <w:color w:val="000000"/>
          <w:lang w:eastAsia="en-US"/>
        </w:rPr>
      </w:pPr>
      <w:r w:rsidRPr="007D529B">
        <w:rPr>
          <w:rFonts w:eastAsia="Calibri"/>
          <w:color w:val="000000"/>
          <w:lang w:eastAsia="en-US"/>
        </w:rPr>
        <w:t xml:space="preserve">2.3. Оплата за поставленный Товар осуществляется после получения Товара и подписания товарной накладной в течение 45 (сорока пяти) календарных дней </w:t>
      </w:r>
      <w:r w:rsidR="008F3516">
        <w:rPr>
          <w:rFonts w:eastAsia="Calibri"/>
          <w:color w:val="000000"/>
          <w:lang w:eastAsia="en-US"/>
        </w:rPr>
        <w:t>со дня подписания заказчиком документа о приемке товара</w:t>
      </w:r>
      <w:r w:rsidRPr="007D529B">
        <w:rPr>
          <w:rFonts w:eastAsia="Calibri"/>
          <w:color w:val="000000"/>
          <w:lang w:eastAsia="en-US"/>
        </w:rPr>
        <w:t xml:space="preserve"> путем перечисления Покупателем денежных средств на расчетный счет Поставщика.</w:t>
      </w:r>
    </w:p>
    <w:p w:rsidR="005C1CE6" w:rsidRPr="007D529B" w:rsidRDefault="005C1CE6" w:rsidP="005C1CE6">
      <w:pPr>
        <w:shd w:val="clear" w:color="auto" w:fill="FFFFFF"/>
        <w:ind w:firstLine="567"/>
        <w:jc w:val="both"/>
        <w:rPr>
          <w:rFonts w:eastAsia="Calibri"/>
          <w:i/>
          <w:color w:val="000000"/>
          <w:lang w:eastAsia="en-US"/>
        </w:rPr>
      </w:pPr>
      <w:r w:rsidRPr="00635740">
        <w:rPr>
          <w:rFonts w:eastAsia="Calibri"/>
          <w:i/>
          <w:color w:val="000000"/>
          <w:lang w:eastAsia="en-US"/>
        </w:rPr>
        <w:t xml:space="preserve">В </w:t>
      </w:r>
      <w:proofErr w:type="gramStart"/>
      <w:r w:rsidRPr="00635740">
        <w:rPr>
          <w:rFonts w:eastAsia="Calibri"/>
          <w:i/>
          <w:color w:val="000000"/>
          <w:lang w:eastAsia="en-US"/>
        </w:rPr>
        <w:t>соответствии</w:t>
      </w:r>
      <w:proofErr w:type="gramEnd"/>
      <w:r w:rsidRPr="00635740">
        <w:rPr>
          <w:rFonts w:eastAsia="Calibri"/>
          <w:i/>
          <w:color w:val="000000"/>
          <w:lang w:eastAsia="en-US"/>
        </w:rPr>
        <w:t xml:space="preserve"> с п. 14 (3) Постановления Правительства РФ от 11.12.2014 №1352 в случае, если победителем будет призн</w:t>
      </w:r>
      <w:bookmarkStart w:id="2" w:name="_GoBack"/>
      <w:bookmarkEnd w:id="2"/>
      <w:r w:rsidRPr="00635740">
        <w:rPr>
          <w:rFonts w:eastAsia="Calibri"/>
          <w:i/>
          <w:color w:val="000000"/>
          <w:lang w:eastAsia="en-US"/>
        </w:rPr>
        <w:t xml:space="preserve">ан участник, являющийся субъектом малого и среднего предпринимательства, пункт 2.3 будет изложен в следующей редакции: «2.3. Оплата за поставленный Товар осуществляется после получения Товара и подписания товарной накладной в течение 15 (пятнадцати) рабочих дней </w:t>
      </w:r>
      <w:r w:rsidR="008F3516">
        <w:rPr>
          <w:rFonts w:eastAsia="Calibri"/>
          <w:i/>
          <w:color w:val="000000"/>
          <w:lang w:eastAsia="en-US"/>
        </w:rPr>
        <w:t xml:space="preserve">со дня подписания заказчиком документа о приемке товара </w:t>
      </w:r>
      <w:r w:rsidRPr="00635740">
        <w:rPr>
          <w:rFonts w:eastAsia="Calibri"/>
          <w:i/>
          <w:color w:val="000000"/>
          <w:lang w:eastAsia="en-US"/>
        </w:rPr>
        <w:t>путем перечисления Покупателем денежных средств на расчетный счет Поставщика».</w:t>
      </w:r>
    </w:p>
    <w:p w:rsidR="005C1CE6" w:rsidRPr="007D529B" w:rsidRDefault="005C1CE6" w:rsidP="005C1CE6">
      <w:pPr>
        <w:shd w:val="clear" w:color="auto" w:fill="FFFFFF"/>
        <w:ind w:firstLine="567"/>
        <w:jc w:val="both"/>
        <w:rPr>
          <w:rFonts w:eastAsia="Calibri"/>
          <w:color w:val="000000"/>
          <w:lang w:eastAsia="en-US"/>
        </w:rPr>
      </w:pPr>
      <w:r w:rsidRPr="007D529B">
        <w:rPr>
          <w:rFonts w:eastAsia="Calibri"/>
          <w:color w:val="000000"/>
          <w:lang w:eastAsia="en-US"/>
        </w:rPr>
        <w:t>Оплата формируется из расчета фактического поставленного и полученного Покупателем объема Товара.</w:t>
      </w:r>
    </w:p>
    <w:p w:rsidR="005C1CE6" w:rsidRPr="007D529B" w:rsidRDefault="005C1CE6" w:rsidP="005C1CE6">
      <w:pPr>
        <w:shd w:val="clear" w:color="auto" w:fill="FFFFFF"/>
        <w:ind w:firstLine="709"/>
        <w:jc w:val="both"/>
        <w:rPr>
          <w:rFonts w:eastAsia="Calibri"/>
          <w:lang w:eastAsia="en-US"/>
        </w:rPr>
      </w:pPr>
      <w:r w:rsidRPr="007D529B">
        <w:rPr>
          <w:rFonts w:eastAsia="Calibri"/>
          <w:color w:val="000000"/>
          <w:lang w:eastAsia="en-US"/>
        </w:rPr>
        <w:lastRenderedPageBreak/>
        <w:t xml:space="preserve">2.4. Поставщик предоставляет Покупателю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 </w:t>
      </w:r>
    </w:p>
    <w:p w:rsidR="005C1CE6" w:rsidRPr="007D529B" w:rsidRDefault="005C1CE6" w:rsidP="005C1CE6">
      <w:pPr>
        <w:shd w:val="clear" w:color="auto" w:fill="FFFFFF"/>
        <w:ind w:firstLine="567"/>
        <w:jc w:val="both"/>
        <w:rPr>
          <w:rFonts w:eastAsia="Calibri"/>
          <w:color w:val="000000"/>
          <w:lang w:eastAsia="en-US"/>
        </w:rPr>
      </w:pPr>
      <w:r w:rsidRPr="007D529B">
        <w:rPr>
          <w:rFonts w:eastAsia="Calibri"/>
          <w:color w:val="000000"/>
          <w:lang w:eastAsia="en-US"/>
        </w:rPr>
        <w:t>2.5. Покупатель не несет ответственность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 полного пакета документов на оплату Поставщиком.</w:t>
      </w:r>
    </w:p>
    <w:p w:rsidR="005C1CE6" w:rsidRPr="007D529B" w:rsidRDefault="005C1CE6" w:rsidP="005C1CE6">
      <w:pPr>
        <w:shd w:val="clear" w:color="auto" w:fill="FFFFFF"/>
        <w:ind w:firstLine="567"/>
        <w:jc w:val="both"/>
        <w:rPr>
          <w:rFonts w:eastAsia="Calibri"/>
          <w:color w:val="000000"/>
          <w:lang w:eastAsia="en-US"/>
        </w:rPr>
      </w:pPr>
      <w:r w:rsidRPr="007D529B">
        <w:rPr>
          <w:rFonts w:eastAsia="Calibri"/>
          <w:color w:val="000000"/>
          <w:lang w:eastAsia="en-US"/>
        </w:rPr>
        <w:t>2.6. Обязанность Покупателя по оплате поставленн</w:t>
      </w:r>
      <w:r>
        <w:rPr>
          <w:rFonts w:eastAsia="Calibri"/>
          <w:color w:val="000000"/>
          <w:lang w:eastAsia="en-US"/>
        </w:rPr>
        <w:t>ого</w:t>
      </w:r>
      <w:r w:rsidRPr="007D529B">
        <w:rPr>
          <w:rFonts w:eastAsia="Calibri"/>
          <w:color w:val="000000"/>
          <w:lang w:eastAsia="en-US"/>
        </w:rPr>
        <w:t xml:space="preserve"> товар</w:t>
      </w:r>
      <w:r>
        <w:rPr>
          <w:rFonts w:eastAsia="Calibri"/>
          <w:color w:val="000000"/>
          <w:lang w:eastAsia="en-US"/>
        </w:rPr>
        <w:t>а</w:t>
      </w:r>
      <w:r w:rsidRPr="007D529B">
        <w:rPr>
          <w:rFonts w:eastAsia="Calibri"/>
          <w:color w:val="000000"/>
          <w:lang w:eastAsia="en-US"/>
        </w:rPr>
        <w:t xml:space="preserve"> считается исполненной в момент списания денежных средств со счета Покупателя.</w:t>
      </w:r>
    </w:p>
    <w:p w:rsidR="005C1CE6" w:rsidRPr="007D529B" w:rsidRDefault="005C1CE6" w:rsidP="005C1CE6">
      <w:pPr>
        <w:shd w:val="clear" w:color="auto" w:fill="FFFFFF"/>
        <w:ind w:firstLine="567"/>
        <w:jc w:val="both"/>
        <w:rPr>
          <w:rFonts w:eastAsia="Calibri"/>
          <w:color w:val="000000"/>
          <w:lang w:eastAsia="en-US"/>
        </w:rPr>
      </w:pPr>
    </w:p>
    <w:p w:rsidR="005C1CE6" w:rsidRPr="007D529B" w:rsidRDefault="005C1CE6" w:rsidP="005C1CE6">
      <w:pPr>
        <w:shd w:val="clear" w:color="auto" w:fill="FFFFFF"/>
        <w:jc w:val="center"/>
        <w:rPr>
          <w:rFonts w:eastAsia="Calibri"/>
          <w:b/>
          <w:bCs/>
          <w:color w:val="000000"/>
          <w:lang w:eastAsia="en-US"/>
        </w:rPr>
      </w:pPr>
      <w:r w:rsidRPr="007D529B">
        <w:rPr>
          <w:rFonts w:eastAsia="Calibri"/>
          <w:b/>
          <w:bCs/>
          <w:color w:val="000000"/>
          <w:lang w:eastAsia="en-US"/>
        </w:rPr>
        <w:t>3. Обязанности Сторон</w:t>
      </w:r>
    </w:p>
    <w:p w:rsidR="005C1CE6" w:rsidRPr="007D529B" w:rsidRDefault="005C1CE6" w:rsidP="005C1CE6">
      <w:pPr>
        <w:shd w:val="clear" w:color="auto" w:fill="FFFFFF"/>
        <w:ind w:firstLine="567"/>
        <w:jc w:val="both"/>
        <w:rPr>
          <w:rFonts w:eastAsia="Calibri"/>
          <w:lang w:eastAsia="en-US"/>
        </w:rPr>
      </w:pPr>
      <w:r w:rsidRPr="007D529B">
        <w:rPr>
          <w:rFonts w:eastAsia="Calibri"/>
          <w:color w:val="000000"/>
          <w:lang w:eastAsia="en-US"/>
        </w:rPr>
        <w:t>3.1. Поставщик обязан:</w:t>
      </w:r>
    </w:p>
    <w:p w:rsidR="005C1CE6" w:rsidRPr="007D529B" w:rsidRDefault="005C1CE6" w:rsidP="005C1CE6">
      <w:pPr>
        <w:ind w:firstLine="567"/>
        <w:jc w:val="both"/>
      </w:pPr>
      <w:r w:rsidRPr="007D529B">
        <w:t>3.1.1. Поставить Покупателю Товар в порядке, количестве, комплектности и сроки, предусмотренные условиями настоящего Договора.</w:t>
      </w:r>
    </w:p>
    <w:p w:rsidR="005C1CE6" w:rsidRPr="007D529B" w:rsidRDefault="005C1CE6" w:rsidP="005C1CE6">
      <w:pPr>
        <w:shd w:val="clear" w:color="auto" w:fill="FFFFFF"/>
        <w:ind w:firstLine="567"/>
        <w:jc w:val="both"/>
        <w:rPr>
          <w:rFonts w:eastAsia="Calibri"/>
          <w:color w:val="000000"/>
          <w:lang w:eastAsia="en-US"/>
        </w:rPr>
      </w:pPr>
      <w:r w:rsidRPr="007D529B">
        <w:rPr>
          <w:rFonts w:eastAsia="Calibri"/>
          <w:color w:val="000000"/>
          <w:lang w:eastAsia="en-US"/>
        </w:rPr>
        <w:t xml:space="preserve">3.1.2. </w:t>
      </w:r>
      <w:proofErr w:type="gramStart"/>
      <w:r w:rsidRPr="007D529B">
        <w:rPr>
          <w:rFonts w:eastAsia="Calibri"/>
          <w:color w:val="000000"/>
          <w:lang w:eastAsia="en-US"/>
        </w:rPr>
        <w:t xml:space="preserve">Поставить Товар, качество которого должно соответствовать установленным требованиям (ТУ, ГОСТ, ОСТ) и удостоверяться сертификатом (паспортом, актом) качества (сертификатом соответствия). </w:t>
      </w:r>
      <w:proofErr w:type="gramEnd"/>
    </w:p>
    <w:p w:rsidR="005C1CE6" w:rsidRPr="007D529B" w:rsidRDefault="005C1CE6" w:rsidP="005C1CE6">
      <w:pPr>
        <w:shd w:val="clear" w:color="auto" w:fill="FFFFFF"/>
        <w:ind w:firstLine="567"/>
        <w:jc w:val="both"/>
        <w:rPr>
          <w:rFonts w:eastAsia="Calibri"/>
          <w:color w:val="000000"/>
          <w:lang w:eastAsia="en-US"/>
        </w:rPr>
      </w:pPr>
      <w:r w:rsidRPr="007D529B">
        <w:rPr>
          <w:rFonts w:eastAsia="Calibri"/>
          <w:color w:val="000000"/>
          <w:lang w:eastAsia="en-US"/>
        </w:rPr>
        <w:t xml:space="preserve">В </w:t>
      </w:r>
      <w:proofErr w:type="gramStart"/>
      <w:r w:rsidRPr="007D529B">
        <w:rPr>
          <w:rFonts w:eastAsia="Calibri"/>
          <w:color w:val="000000"/>
          <w:lang w:eastAsia="en-US"/>
        </w:rPr>
        <w:t>случае</w:t>
      </w:r>
      <w:proofErr w:type="gramEnd"/>
      <w:r w:rsidRPr="007D529B">
        <w:rPr>
          <w:rFonts w:eastAsia="Calibri"/>
          <w:color w:val="000000"/>
          <w:lang w:eastAsia="en-US"/>
        </w:rPr>
        <w:t xml:space="preserve"> отсутствия требуемых документов на поставленный Товар, Покупатель производит возврат данного Товара Поставщику. Оплата за данный Товар Покупателем не производится.</w:t>
      </w:r>
    </w:p>
    <w:p w:rsidR="005C1CE6" w:rsidRDefault="005C1CE6" w:rsidP="005C1CE6">
      <w:pPr>
        <w:shd w:val="clear" w:color="auto" w:fill="FFFFFF"/>
        <w:ind w:firstLine="567"/>
        <w:jc w:val="both"/>
        <w:rPr>
          <w:rFonts w:eastAsia="Calibri"/>
          <w:color w:val="000000"/>
          <w:lang w:eastAsia="en-US"/>
        </w:rPr>
      </w:pPr>
      <w:r w:rsidRPr="007D529B">
        <w:rPr>
          <w:rFonts w:eastAsia="Calibri"/>
          <w:color w:val="000000"/>
          <w:lang w:eastAsia="en-US"/>
        </w:rPr>
        <w:t>3.1.3. Предоставить по запросу Покупателю документы, подтверждающие права Поставщика на поставляемый Товар.</w:t>
      </w:r>
    </w:p>
    <w:p w:rsidR="005C1CE6" w:rsidRPr="007D529B" w:rsidRDefault="005C1CE6" w:rsidP="005C1CE6">
      <w:pPr>
        <w:shd w:val="clear" w:color="auto" w:fill="FFFFFF"/>
        <w:ind w:firstLine="567"/>
        <w:jc w:val="both"/>
        <w:rPr>
          <w:rFonts w:eastAsia="Calibri"/>
          <w:color w:val="000000"/>
          <w:lang w:eastAsia="en-US"/>
        </w:rPr>
      </w:pPr>
      <w:r>
        <w:rPr>
          <w:rFonts w:eastAsia="Calibri"/>
          <w:color w:val="000000"/>
          <w:lang w:eastAsia="en-US"/>
        </w:rPr>
        <w:t xml:space="preserve">3.1.4.  Предоставлять Заказчику в срок до 15 (пятнадцатого) числа месяца следующего за отчетным полугодием акт сверки взаиморасчетов по состоянию на 30 июня и 31 декабря текущего года.  </w:t>
      </w:r>
    </w:p>
    <w:p w:rsidR="005C1CE6" w:rsidRPr="007D529B" w:rsidRDefault="005C1CE6" w:rsidP="005C1CE6">
      <w:pPr>
        <w:shd w:val="clear" w:color="auto" w:fill="FFFFFF"/>
        <w:ind w:firstLine="567"/>
        <w:jc w:val="both"/>
        <w:rPr>
          <w:rFonts w:eastAsia="Calibri"/>
          <w:color w:val="000000"/>
          <w:lang w:eastAsia="en-US"/>
        </w:rPr>
      </w:pPr>
      <w:r w:rsidRPr="007D529B">
        <w:rPr>
          <w:rFonts w:eastAsia="Calibri"/>
          <w:color w:val="000000"/>
          <w:lang w:eastAsia="en-US"/>
        </w:rPr>
        <w:t>3.2. Покупатель обязан:</w:t>
      </w:r>
    </w:p>
    <w:p w:rsidR="005C1CE6" w:rsidRPr="007D529B" w:rsidRDefault="005C1CE6" w:rsidP="005C1CE6">
      <w:pPr>
        <w:shd w:val="clear" w:color="auto" w:fill="FFFFFF"/>
        <w:ind w:firstLine="567"/>
        <w:jc w:val="both"/>
        <w:rPr>
          <w:rFonts w:eastAsia="Calibri"/>
          <w:color w:val="000000"/>
          <w:lang w:eastAsia="en-US"/>
        </w:rPr>
      </w:pPr>
      <w:r w:rsidRPr="007D529B">
        <w:rPr>
          <w:rFonts w:eastAsia="Calibri"/>
          <w:color w:val="000000"/>
          <w:lang w:eastAsia="en-US"/>
        </w:rPr>
        <w:t>3.2.1. Оплатить Товар в порядке, размере и сроки, установленные настоящим Договором.</w:t>
      </w:r>
    </w:p>
    <w:p w:rsidR="005C1CE6" w:rsidRPr="007D529B" w:rsidRDefault="005C1CE6" w:rsidP="005C1CE6">
      <w:pPr>
        <w:shd w:val="clear" w:color="auto" w:fill="FFFFFF"/>
        <w:ind w:firstLine="567"/>
        <w:jc w:val="both"/>
        <w:rPr>
          <w:rFonts w:eastAsia="Calibri"/>
          <w:color w:val="000000"/>
          <w:lang w:eastAsia="en-US"/>
        </w:rPr>
      </w:pPr>
      <w:r w:rsidRPr="007D529B">
        <w:rPr>
          <w:rFonts w:eastAsia="Calibri"/>
          <w:color w:val="000000"/>
          <w:lang w:eastAsia="en-US"/>
        </w:rPr>
        <w:t>3.2.2. Произвести приемку Товара по количеству и качеству поступившего в его адрес от Поставщика.</w:t>
      </w:r>
    </w:p>
    <w:p w:rsidR="005C1CE6" w:rsidRPr="007D529B" w:rsidRDefault="005C1CE6" w:rsidP="005C1CE6">
      <w:pPr>
        <w:shd w:val="clear" w:color="auto" w:fill="FFFFFF"/>
        <w:ind w:firstLine="567"/>
        <w:jc w:val="both"/>
        <w:rPr>
          <w:rFonts w:eastAsia="Calibri"/>
          <w:color w:val="000000"/>
          <w:lang w:eastAsia="en-US"/>
        </w:rPr>
      </w:pPr>
    </w:p>
    <w:p w:rsidR="005C1CE6" w:rsidRPr="007D529B" w:rsidRDefault="005C1CE6" w:rsidP="005C1CE6">
      <w:pPr>
        <w:shd w:val="clear" w:color="auto" w:fill="FFFFFF"/>
        <w:tabs>
          <w:tab w:val="left" w:pos="1469"/>
          <w:tab w:val="left" w:leader="underscore" w:pos="4234"/>
          <w:tab w:val="left" w:leader="underscore" w:pos="6259"/>
        </w:tabs>
        <w:jc w:val="center"/>
        <w:rPr>
          <w:rFonts w:eastAsia="Calibri"/>
          <w:b/>
          <w:bCs/>
          <w:color w:val="000000"/>
          <w:lang w:eastAsia="en-US"/>
        </w:rPr>
      </w:pPr>
      <w:r w:rsidRPr="007D529B">
        <w:rPr>
          <w:rFonts w:eastAsia="Calibri"/>
          <w:b/>
          <w:bCs/>
          <w:color w:val="000000"/>
          <w:lang w:eastAsia="en-US"/>
        </w:rPr>
        <w:t>4. Условия поставки</w:t>
      </w:r>
    </w:p>
    <w:p w:rsidR="005C1CE6" w:rsidRPr="007D529B" w:rsidRDefault="005C1CE6" w:rsidP="005C1CE6">
      <w:pPr>
        <w:shd w:val="clear" w:color="auto" w:fill="FFFFFF"/>
        <w:tabs>
          <w:tab w:val="left" w:pos="1450"/>
        </w:tabs>
        <w:ind w:firstLine="567"/>
        <w:jc w:val="both"/>
        <w:rPr>
          <w:bCs/>
          <w:color w:val="000000"/>
          <w:spacing w:val="-5"/>
        </w:rPr>
      </w:pPr>
      <w:r w:rsidRPr="007D529B">
        <w:rPr>
          <w:rFonts w:eastAsia="Calibri"/>
          <w:color w:val="000000"/>
          <w:lang w:eastAsia="en-US"/>
        </w:rPr>
        <w:t>4.1.</w:t>
      </w:r>
      <w:r w:rsidRPr="007D529B">
        <w:rPr>
          <w:color w:val="000000"/>
          <w:spacing w:val="5"/>
        </w:rPr>
        <w:t xml:space="preserve"> </w:t>
      </w:r>
      <w:r w:rsidRPr="007D529B">
        <w:rPr>
          <w:bCs/>
          <w:color w:val="000000"/>
          <w:spacing w:val="-5"/>
        </w:rPr>
        <w:t>Товар подлежит поставке в сроки, указанные в</w:t>
      </w:r>
      <w:r>
        <w:rPr>
          <w:bCs/>
          <w:color w:val="000000"/>
          <w:spacing w:val="-5"/>
        </w:rPr>
        <w:t xml:space="preserve"> Техническом задании настоящего Договора (Приложение № 1)</w:t>
      </w:r>
      <w:r w:rsidRPr="007D529B">
        <w:rPr>
          <w:bCs/>
          <w:color w:val="000000"/>
          <w:spacing w:val="-5"/>
        </w:rPr>
        <w:t xml:space="preserve">, по адресу: г. Южно-Сахалинск, ул. </w:t>
      </w:r>
      <w:proofErr w:type="gramStart"/>
      <w:r w:rsidRPr="007D529B">
        <w:rPr>
          <w:bCs/>
          <w:color w:val="000000"/>
          <w:spacing w:val="-5"/>
        </w:rPr>
        <w:t>Вокзальная</w:t>
      </w:r>
      <w:proofErr w:type="gramEnd"/>
      <w:r w:rsidRPr="007D529B">
        <w:rPr>
          <w:bCs/>
          <w:color w:val="000000"/>
          <w:spacing w:val="-5"/>
        </w:rPr>
        <w:t>, 5</w:t>
      </w:r>
      <w:r>
        <w:rPr>
          <w:bCs/>
          <w:color w:val="000000"/>
          <w:spacing w:val="-5"/>
        </w:rPr>
        <w:t>4-а</w:t>
      </w:r>
      <w:r w:rsidRPr="007D529B">
        <w:rPr>
          <w:bCs/>
          <w:color w:val="000000"/>
          <w:spacing w:val="-5"/>
        </w:rPr>
        <w:t xml:space="preserve">. Досрочная поставка Товара допускается только с согласия Покупателя. </w:t>
      </w:r>
    </w:p>
    <w:p w:rsidR="005C1CE6" w:rsidRPr="007D529B" w:rsidRDefault="005C1CE6" w:rsidP="005C1CE6">
      <w:pPr>
        <w:shd w:val="clear" w:color="auto" w:fill="FFFFFF"/>
        <w:tabs>
          <w:tab w:val="left" w:pos="1450"/>
        </w:tabs>
        <w:ind w:firstLine="567"/>
        <w:jc w:val="both"/>
        <w:rPr>
          <w:bCs/>
          <w:color w:val="000000"/>
          <w:spacing w:val="-5"/>
        </w:rPr>
      </w:pPr>
      <w:r w:rsidRPr="007D529B">
        <w:rPr>
          <w:bCs/>
          <w:color w:val="000000"/>
          <w:spacing w:val="-5"/>
        </w:rPr>
        <w:t xml:space="preserve">4.2. Выгрузка Товара с транспорта Поставщика осуществляется силами и за счет средств  Поставщика.  </w:t>
      </w:r>
    </w:p>
    <w:p w:rsidR="005C1CE6" w:rsidRPr="007D529B" w:rsidRDefault="005C1CE6" w:rsidP="005C1CE6">
      <w:pPr>
        <w:shd w:val="clear" w:color="auto" w:fill="FFFFFF"/>
        <w:tabs>
          <w:tab w:val="left" w:pos="1450"/>
        </w:tabs>
        <w:ind w:firstLine="567"/>
        <w:jc w:val="both"/>
        <w:rPr>
          <w:bCs/>
          <w:color w:val="000000"/>
          <w:spacing w:val="-5"/>
        </w:rPr>
      </w:pPr>
      <w:r w:rsidRPr="007D529B">
        <w:rPr>
          <w:bCs/>
          <w:color w:val="000000"/>
          <w:spacing w:val="-5"/>
        </w:rPr>
        <w:t>4.3. Поставщик обязан в течение одного рабочего дня с даты сдачи Товара перевозчику предоставить Покупателю информацию об отгрузке Товара по факсу 8 (4242) 71-30-89. Одновременно с этим Поставщик направляет Покупателю копии товаросопроводительных документов на отправленный Товар, заверенные печатью и подписью уполномоченного представителя Поставщика с расшифровкой фамилии, имени, отчества, должности и содержащих ссылку на дату и номер настоящего Договора.</w:t>
      </w:r>
    </w:p>
    <w:p w:rsidR="005C1CE6" w:rsidRPr="007D529B" w:rsidRDefault="005C1CE6" w:rsidP="005C1CE6">
      <w:pPr>
        <w:shd w:val="clear" w:color="auto" w:fill="FFFFFF"/>
        <w:tabs>
          <w:tab w:val="left" w:pos="1382"/>
        </w:tabs>
        <w:ind w:firstLine="567"/>
        <w:jc w:val="both"/>
        <w:rPr>
          <w:color w:val="000000"/>
          <w:spacing w:val="-2"/>
        </w:rPr>
      </w:pPr>
      <w:r w:rsidRPr="007D529B">
        <w:rPr>
          <w:color w:val="000000"/>
          <w:spacing w:val="-2"/>
        </w:rPr>
        <w:t>4.4. Покупатель вправе, уведомив Поставщика, отказаться от принятия Товара, поставка которого просрочена.</w:t>
      </w:r>
    </w:p>
    <w:p w:rsidR="005C1CE6" w:rsidRPr="007D529B" w:rsidRDefault="005C1CE6" w:rsidP="005C1CE6">
      <w:pPr>
        <w:shd w:val="clear" w:color="auto" w:fill="FFFFFF"/>
        <w:jc w:val="both"/>
        <w:rPr>
          <w:rFonts w:eastAsia="Calibri"/>
          <w:color w:val="000000"/>
          <w:lang w:eastAsia="en-US"/>
        </w:rPr>
      </w:pPr>
    </w:p>
    <w:p w:rsidR="005C1CE6" w:rsidRDefault="005C1CE6" w:rsidP="005C1CE6">
      <w:pPr>
        <w:shd w:val="clear" w:color="auto" w:fill="FFFFFF"/>
        <w:ind w:left="19" w:right="5" w:hanging="19"/>
        <w:jc w:val="center"/>
        <w:rPr>
          <w:rFonts w:eastAsia="Calibri"/>
          <w:b/>
          <w:bCs/>
          <w:color w:val="000000"/>
          <w:lang w:eastAsia="en-US"/>
        </w:rPr>
      </w:pPr>
    </w:p>
    <w:p w:rsidR="005C1CE6" w:rsidRPr="007D529B" w:rsidRDefault="005C1CE6" w:rsidP="005C1CE6">
      <w:pPr>
        <w:shd w:val="clear" w:color="auto" w:fill="FFFFFF"/>
        <w:ind w:left="19" w:right="5" w:hanging="19"/>
        <w:jc w:val="center"/>
        <w:rPr>
          <w:rFonts w:eastAsia="Calibri"/>
          <w:b/>
          <w:bCs/>
          <w:color w:val="000000"/>
          <w:lang w:eastAsia="en-US"/>
        </w:rPr>
      </w:pPr>
      <w:r w:rsidRPr="007D529B">
        <w:rPr>
          <w:rFonts w:eastAsia="Calibri"/>
          <w:b/>
          <w:bCs/>
          <w:color w:val="000000"/>
          <w:lang w:eastAsia="en-US"/>
        </w:rPr>
        <w:t>5. Комплектность, качество и гарантии</w:t>
      </w:r>
    </w:p>
    <w:p w:rsidR="005C1CE6" w:rsidRPr="007D529B" w:rsidRDefault="005C1CE6" w:rsidP="005C1CE6">
      <w:pPr>
        <w:shd w:val="clear" w:color="auto" w:fill="FFFFFF"/>
        <w:ind w:firstLine="567"/>
        <w:jc w:val="both"/>
        <w:rPr>
          <w:rFonts w:eastAsia="Calibri"/>
          <w:color w:val="000000"/>
          <w:lang w:eastAsia="en-US"/>
        </w:rPr>
      </w:pPr>
      <w:r w:rsidRPr="007D529B">
        <w:rPr>
          <w:rFonts w:eastAsia="Calibri"/>
          <w:color w:val="000000"/>
          <w:lang w:eastAsia="en-US"/>
        </w:rPr>
        <w:lastRenderedPageBreak/>
        <w:t>5.1.</w:t>
      </w:r>
      <w:r w:rsidRPr="007D529B">
        <w:rPr>
          <w:color w:val="000000"/>
          <w:spacing w:val="4"/>
        </w:rPr>
        <w:t xml:space="preserve"> </w:t>
      </w:r>
      <w:r w:rsidRPr="007D529B">
        <w:rPr>
          <w:rFonts w:eastAsia="Calibri"/>
          <w:color w:val="000000"/>
          <w:lang w:eastAsia="en-US"/>
        </w:rPr>
        <w:t xml:space="preserve">Товар поставляется с соответствующими сертификатами, прилагаемыми к каждой партии Товара. Качество поставляемого Товара должно удостоверяться сертификатом качества </w:t>
      </w:r>
      <w:r>
        <w:rPr>
          <w:rFonts w:eastAsia="Calibri"/>
          <w:color w:val="000000"/>
          <w:lang w:eastAsia="en-US"/>
        </w:rPr>
        <w:t xml:space="preserve">и </w:t>
      </w:r>
      <w:r w:rsidRPr="007D529B">
        <w:rPr>
          <w:rFonts w:eastAsia="Calibri"/>
          <w:color w:val="000000"/>
          <w:lang w:eastAsia="en-US"/>
        </w:rPr>
        <w:t xml:space="preserve">сертификатом соответствия. </w:t>
      </w:r>
    </w:p>
    <w:p w:rsidR="005C1CE6" w:rsidRPr="007D529B" w:rsidRDefault="005C1CE6" w:rsidP="005C1CE6">
      <w:pPr>
        <w:shd w:val="clear" w:color="auto" w:fill="FFFFFF"/>
        <w:ind w:firstLine="567"/>
        <w:jc w:val="both"/>
        <w:rPr>
          <w:rFonts w:eastAsia="Calibri"/>
          <w:color w:val="000000"/>
          <w:lang w:eastAsia="en-US"/>
        </w:rPr>
      </w:pPr>
      <w:r w:rsidRPr="007D529B">
        <w:rPr>
          <w:rFonts w:eastAsia="Calibri"/>
          <w:color w:val="000000"/>
          <w:lang w:eastAsia="en-US"/>
        </w:rPr>
        <w:t>5.2. Поставщик гарантирует, что поставляемый Товар соответствует условиям настоящего Договора и Технического задания.</w:t>
      </w:r>
    </w:p>
    <w:p w:rsidR="005C1CE6" w:rsidRPr="007D529B" w:rsidRDefault="005C1CE6" w:rsidP="005C1CE6">
      <w:pPr>
        <w:shd w:val="clear" w:color="auto" w:fill="FFFFFF"/>
        <w:ind w:firstLine="567"/>
        <w:jc w:val="both"/>
        <w:rPr>
          <w:rFonts w:eastAsia="Calibri"/>
          <w:color w:val="000000"/>
          <w:lang w:eastAsia="en-US"/>
        </w:rPr>
      </w:pPr>
      <w:r w:rsidRPr="007D529B">
        <w:rPr>
          <w:rFonts w:eastAsia="Calibri"/>
          <w:color w:val="000000"/>
          <w:lang w:eastAsia="en-US"/>
        </w:rPr>
        <w:t>5.3. Поставщик гарантирует, что поставляемый Товар находится у него во владении на законном основании, свободен от прав третьих лиц, не заложен, не находится под арестом, не обременен другими обязательствами, а также ввезен на таможенную территорию Российской Федерации с соблюдением требований законодательства Российской Федерации.</w:t>
      </w:r>
    </w:p>
    <w:p w:rsidR="005C1CE6" w:rsidRPr="007D529B" w:rsidRDefault="005C1CE6" w:rsidP="005C1CE6">
      <w:pPr>
        <w:shd w:val="clear" w:color="auto" w:fill="FFFFFF"/>
        <w:jc w:val="both"/>
        <w:rPr>
          <w:rFonts w:eastAsia="Calibri"/>
          <w:color w:val="000000"/>
          <w:lang w:eastAsia="en-US"/>
        </w:rPr>
      </w:pPr>
    </w:p>
    <w:p w:rsidR="005C1CE6" w:rsidRPr="007D529B" w:rsidRDefault="005C1CE6" w:rsidP="005C1CE6">
      <w:pPr>
        <w:shd w:val="clear" w:color="auto" w:fill="FFFFFF"/>
        <w:jc w:val="center"/>
        <w:rPr>
          <w:rFonts w:eastAsia="Calibri"/>
          <w:b/>
          <w:bCs/>
          <w:color w:val="000000"/>
          <w:lang w:eastAsia="en-US"/>
        </w:rPr>
      </w:pPr>
      <w:r w:rsidRPr="007D529B">
        <w:rPr>
          <w:rFonts w:eastAsia="Calibri"/>
          <w:b/>
          <w:bCs/>
          <w:color w:val="000000"/>
          <w:lang w:eastAsia="en-US"/>
        </w:rPr>
        <w:t>6. Переход права собственности и рисков</w:t>
      </w:r>
    </w:p>
    <w:p w:rsidR="005C1CE6" w:rsidRPr="007D529B" w:rsidRDefault="005C1CE6" w:rsidP="005C1CE6">
      <w:pPr>
        <w:shd w:val="clear" w:color="auto" w:fill="FFFFFF"/>
        <w:tabs>
          <w:tab w:val="left" w:pos="709"/>
        </w:tabs>
        <w:ind w:left="24" w:right="10" w:firstLine="543"/>
        <w:jc w:val="both"/>
        <w:rPr>
          <w:rFonts w:eastAsia="Calibri"/>
          <w:color w:val="000000"/>
          <w:lang w:eastAsia="en-US"/>
        </w:rPr>
      </w:pPr>
      <w:r w:rsidRPr="007D529B">
        <w:rPr>
          <w:rFonts w:eastAsia="Calibri"/>
          <w:color w:val="000000"/>
          <w:lang w:eastAsia="en-US"/>
        </w:rPr>
        <w:t>6.1. Право собственности на Товар, а также риск случайной гибели или повреждения товара переходят от Поставщика к Покупателю с даты поступления Товара на склад Покупателя. Датой поступления Товара на склад Покупателя считается дата, проставленная Покупателем на товарной накладной унифицированной формы.</w:t>
      </w:r>
    </w:p>
    <w:p w:rsidR="005C1CE6" w:rsidRPr="007D529B" w:rsidRDefault="005C1CE6" w:rsidP="005C1CE6">
      <w:pPr>
        <w:shd w:val="clear" w:color="auto" w:fill="FFFFFF"/>
        <w:tabs>
          <w:tab w:val="left" w:pos="709"/>
        </w:tabs>
        <w:ind w:left="24" w:right="10" w:firstLine="543"/>
        <w:jc w:val="both"/>
        <w:rPr>
          <w:rFonts w:eastAsia="Calibri"/>
          <w:color w:val="000000"/>
          <w:lang w:eastAsia="en-US"/>
        </w:rPr>
      </w:pPr>
    </w:p>
    <w:p w:rsidR="005C1CE6" w:rsidRPr="007D529B" w:rsidRDefault="005C1CE6" w:rsidP="005C1CE6">
      <w:pPr>
        <w:shd w:val="clear" w:color="auto" w:fill="FFFFFF"/>
        <w:tabs>
          <w:tab w:val="left" w:pos="709"/>
        </w:tabs>
        <w:ind w:right="10"/>
        <w:jc w:val="center"/>
        <w:rPr>
          <w:rFonts w:eastAsia="Calibri"/>
          <w:b/>
          <w:color w:val="000000"/>
          <w:lang w:eastAsia="en-US"/>
        </w:rPr>
      </w:pPr>
      <w:r w:rsidRPr="007D529B">
        <w:rPr>
          <w:rFonts w:eastAsia="Calibri"/>
          <w:b/>
          <w:color w:val="000000"/>
          <w:lang w:eastAsia="en-US"/>
        </w:rPr>
        <w:t>7. Приемка товара</w:t>
      </w:r>
    </w:p>
    <w:p w:rsidR="005C1CE6" w:rsidRPr="007D529B" w:rsidRDefault="005C1CE6" w:rsidP="005C1CE6">
      <w:pPr>
        <w:shd w:val="clear" w:color="auto" w:fill="FFFFFF"/>
        <w:tabs>
          <w:tab w:val="left" w:pos="709"/>
        </w:tabs>
        <w:ind w:left="24" w:right="10" w:firstLine="543"/>
        <w:jc w:val="both"/>
        <w:rPr>
          <w:rFonts w:eastAsia="Calibri"/>
          <w:bCs/>
          <w:color w:val="000000"/>
          <w:lang w:eastAsia="en-US"/>
        </w:rPr>
      </w:pPr>
      <w:r w:rsidRPr="007D529B">
        <w:rPr>
          <w:rFonts w:eastAsia="Calibri"/>
          <w:color w:val="000000"/>
          <w:lang w:eastAsia="en-US"/>
        </w:rPr>
        <w:t xml:space="preserve">7.1. </w:t>
      </w:r>
      <w:r w:rsidRPr="007D529B">
        <w:rPr>
          <w:rFonts w:eastAsia="Calibri"/>
          <w:bCs/>
          <w:color w:val="000000"/>
          <w:lang w:eastAsia="en-US"/>
        </w:rPr>
        <w:t>Приемка Товара по ассортименту, количеству, качеству и комплектности производится Покупателем по транспортным и сопроводительным документам (спецификации, упаковочному листу, сертификату</w:t>
      </w:r>
      <w:r>
        <w:rPr>
          <w:rFonts w:eastAsia="Calibri"/>
          <w:bCs/>
          <w:color w:val="000000"/>
          <w:lang w:eastAsia="en-US"/>
        </w:rPr>
        <w:t xml:space="preserve"> качества и соответствия).</w:t>
      </w:r>
    </w:p>
    <w:p w:rsidR="005C1CE6" w:rsidRPr="007D529B" w:rsidRDefault="005C1CE6" w:rsidP="005C1CE6">
      <w:pPr>
        <w:shd w:val="clear" w:color="auto" w:fill="FFFFFF"/>
        <w:tabs>
          <w:tab w:val="left" w:pos="709"/>
        </w:tabs>
        <w:ind w:left="24" w:right="10" w:firstLine="543"/>
        <w:jc w:val="both"/>
        <w:rPr>
          <w:rFonts w:eastAsia="Calibri"/>
          <w:bCs/>
          <w:color w:val="000000"/>
          <w:lang w:eastAsia="en-US"/>
        </w:rPr>
      </w:pPr>
      <w:r w:rsidRPr="007D529B">
        <w:rPr>
          <w:rFonts w:eastAsia="Calibri"/>
          <w:bCs/>
          <w:color w:val="000000"/>
          <w:lang w:eastAsia="en-US"/>
        </w:rPr>
        <w:t xml:space="preserve">В </w:t>
      </w:r>
      <w:proofErr w:type="gramStart"/>
      <w:r w:rsidRPr="007D529B">
        <w:rPr>
          <w:rFonts w:eastAsia="Calibri"/>
          <w:bCs/>
          <w:color w:val="000000"/>
          <w:lang w:eastAsia="en-US"/>
        </w:rPr>
        <w:t>случае</w:t>
      </w:r>
      <w:proofErr w:type="gramEnd"/>
      <w:r w:rsidRPr="007D529B">
        <w:rPr>
          <w:rFonts w:eastAsia="Calibri"/>
          <w:bCs/>
          <w:color w:val="000000"/>
          <w:lang w:eastAsia="en-US"/>
        </w:rPr>
        <w:t xml:space="preserve"> обнаружения несоответствия Товара указанным документам Покупатель составляет акт, являющийся основанием для предъявления претензии Поставщику. Под ненадлежащим качеством Товара подразумевается также поставка Товара, не соответствующего предоставленным сертификатам качества (соответствия).</w:t>
      </w:r>
    </w:p>
    <w:p w:rsidR="005C1CE6" w:rsidRPr="007D529B" w:rsidRDefault="005C1CE6" w:rsidP="005C1CE6">
      <w:pPr>
        <w:shd w:val="clear" w:color="auto" w:fill="FFFFFF"/>
        <w:tabs>
          <w:tab w:val="left" w:pos="709"/>
        </w:tabs>
        <w:ind w:left="24" w:right="10" w:firstLine="543"/>
        <w:jc w:val="both"/>
        <w:rPr>
          <w:rFonts w:eastAsia="Calibri"/>
          <w:bCs/>
          <w:color w:val="000000"/>
          <w:lang w:eastAsia="en-US"/>
        </w:rPr>
      </w:pPr>
      <w:r w:rsidRPr="007D529B">
        <w:rPr>
          <w:rFonts w:eastAsia="Calibri"/>
          <w:bCs/>
          <w:color w:val="000000"/>
          <w:lang w:eastAsia="en-US"/>
        </w:rPr>
        <w:t>7.2. При получении Товара без сопроводительных документов Покупатель производит его приемку по фактическому наличию, о чем составляет акт. Указанный акт является достаточным основанием для предъявления претензии Поставщику.</w:t>
      </w:r>
    </w:p>
    <w:p w:rsidR="005C1CE6" w:rsidRPr="007D529B" w:rsidRDefault="005C1CE6" w:rsidP="005C1CE6">
      <w:pPr>
        <w:shd w:val="clear" w:color="auto" w:fill="FFFFFF"/>
        <w:tabs>
          <w:tab w:val="left" w:pos="709"/>
        </w:tabs>
        <w:ind w:left="24" w:right="10" w:firstLine="543"/>
        <w:jc w:val="both"/>
        <w:rPr>
          <w:rFonts w:eastAsia="Calibri"/>
          <w:bCs/>
          <w:color w:val="000000"/>
          <w:lang w:eastAsia="en-US"/>
        </w:rPr>
      </w:pPr>
      <w:r w:rsidRPr="007D529B">
        <w:rPr>
          <w:rFonts w:eastAsia="Calibri"/>
          <w:bCs/>
          <w:color w:val="000000"/>
          <w:lang w:eastAsia="en-US"/>
        </w:rPr>
        <w:t>7.3. На основании акта Покупатель направляет в адрес Поставщика претензию (уведомление) с требованием о замене или возврате Товара ненадлежащего качества (несоответствующего требованиям настоящего Договора), соразмерным уменьшением покупной цены Товара, или допоставки требуемого количества Товара. Срок составления и направления претензии – 5 (пять) рабочих дней.</w:t>
      </w:r>
    </w:p>
    <w:p w:rsidR="005C1CE6" w:rsidRPr="007D529B" w:rsidRDefault="005C1CE6" w:rsidP="005C1CE6">
      <w:pPr>
        <w:shd w:val="clear" w:color="auto" w:fill="FFFFFF"/>
        <w:tabs>
          <w:tab w:val="left" w:pos="709"/>
        </w:tabs>
        <w:ind w:left="24" w:right="10" w:firstLine="543"/>
        <w:jc w:val="both"/>
        <w:rPr>
          <w:rFonts w:eastAsia="Calibri"/>
          <w:bCs/>
          <w:color w:val="000000"/>
          <w:lang w:eastAsia="en-US"/>
        </w:rPr>
      </w:pPr>
      <w:r w:rsidRPr="007D529B">
        <w:rPr>
          <w:rFonts w:eastAsia="Calibri"/>
          <w:bCs/>
          <w:color w:val="000000"/>
          <w:lang w:eastAsia="en-US"/>
        </w:rPr>
        <w:t>Поставщик производит замену (отгрузку) данного Товара в течение 20 дней с момента получения претензии Покупателя, либо направляет в адрес Покупателя письменные возражения с обоснованием.</w:t>
      </w:r>
    </w:p>
    <w:p w:rsidR="005C1CE6" w:rsidRPr="007D529B" w:rsidRDefault="005C1CE6" w:rsidP="005C1CE6">
      <w:pPr>
        <w:shd w:val="clear" w:color="auto" w:fill="FFFFFF"/>
        <w:tabs>
          <w:tab w:val="left" w:pos="709"/>
        </w:tabs>
        <w:ind w:left="24" w:right="10" w:firstLine="543"/>
        <w:jc w:val="both"/>
        <w:rPr>
          <w:rFonts w:eastAsia="Calibri"/>
          <w:bCs/>
          <w:color w:val="000000"/>
          <w:lang w:eastAsia="en-US"/>
        </w:rPr>
      </w:pPr>
      <w:r w:rsidRPr="007D529B">
        <w:rPr>
          <w:rFonts w:eastAsia="Calibri"/>
          <w:bCs/>
          <w:color w:val="000000"/>
          <w:lang w:eastAsia="en-US"/>
        </w:rPr>
        <w:t>7.4. Все транспортные расходы, связанные с возвратом (заменой) Товара ненадлежащего качества (не соответствующего условиям настоящего Договора), несет в полном объеме Поставщик.</w:t>
      </w:r>
    </w:p>
    <w:p w:rsidR="005C1CE6" w:rsidRPr="007D529B" w:rsidRDefault="005C1CE6" w:rsidP="005C1CE6">
      <w:pPr>
        <w:shd w:val="clear" w:color="auto" w:fill="FFFFFF"/>
        <w:tabs>
          <w:tab w:val="left" w:pos="1224"/>
        </w:tabs>
        <w:rPr>
          <w:rFonts w:eastAsia="Calibri"/>
          <w:b/>
          <w:bCs/>
          <w:color w:val="000000"/>
          <w:lang w:eastAsia="en-US"/>
        </w:rPr>
      </w:pPr>
    </w:p>
    <w:p w:rsidR="005C1CE6" w:rsidRPr="007D529B" w:rsidRDefault="005C1CE6" w:rsidP="005C1CE6">
      <w:pPr>
        <w:shd w:val="clear" w:color="auto" w:fill="FFFFFF"/>
        <w:tabs>
          <w:tab w:val="left" w:pos="1224"/>
        </w:tabs>
        <w:ind w:left="5" w:hanging="5"/>
        <w:jc w:val="center"/>
        <w:rPr>
          <w:rFonts w:eastAsia="Calibri"/>
          <w:b/>
          <w:bCs/>
          <w:color w:val="000000"/>
          <w:lang w:eastAsia="en-US"/>
        </w:rPr>
      </w:pPr>
      <w:r w:rsidRPr="007D529B">
        <w:rPr>
          <w:rFonts w:eastAsia="Calibri"/>
          <w:b/>
          <w:bCs/>
          <w:color w:val="000000"/>
          <w:lang w:eastAsia="en-US"/>
        </w:rPr>
        <w:t>8. Ответственность Сторон</w:t>
      </w:r>
    </w:p>
    <w:p w:rsidR="005C1CE6" w:rsidRPr="007D529B" w:rsidRDefault="005C1CE6" w:rsidP="005C1CE6">
      <w:pPr>
        <w:shd w:val="clear" w:color="auto" w:fill="FFFFFF"/>
        <w:tabs>
          <w:tab w:val="left" w:pos="851"/>
          <w:tab w:val="left" w:pos="1134"/>
        </w:tabs>
        <w:ind w:left="14" w:right="7" w:firstLine="553"/>
        <w:jc w:val="both"/>
        <w:rPr>
          <w:rFonts w:eastAsia="Calibri"/>
          <w:lang w:eastAsia="en-US"/>
        </w:rPr>
      </w:pPr>
      <w:r w:rsidRPr="007D529B">
        <w:rPr>
          <w:rFonts w:eastAsia="Calibri"/>
          <w:color w:val="000000"/>
          <w:lang w:eastAsia="en-US"/>
        </w:rPr>
        <w:t xml:space="preserve">8.1. В </w:t>
      </w:r>
      <w:proofErr w:type="gramStart"/>
      <w:r w:rsidRPr="007D529B">
        <w:rPr>
          <w:rFonts w:eastAsia="Calibri"/>
          <w:color w:val="000000"/>
          <w:lang w:eastAsia="en-US"/>
        </w:rPr>
        <w:t>случае</w:t>
      </w:r>
      <w:proofErr w:type="gramEnd"/>
      <w:r w:rsidRPr="007D529B">
        <w:rPr>
          <w:rFonts w:eastAsia="Calibri"/>
          <w:color w:val="000000"/>
          <w:lang w:eastAsia="en-US"/>
        </w:rPr>
        <w:t xml:space="preserve"> недопоставки и /или просрочки Товара Поставщик уплачивает Покупателю неустойку в размере 1% от стоимости несвоевременно поставленного/недопоставленного Товара за каждый день просрочки/недопоставки.</w:t>
      </w:r>
    </w:p>
    <w:p w:rsidR="005C1CE6" w:rsidRPr="007D529B" w:rsidRDefault="005C1CE6" w:rsidP="005C1CE6">
      <w:pPr>
        <w:shd w:val="clear" w:color="auto" w:fill="FFFFFF"/>
        <w:tabs>
          <w:tab w:val="left" w:pos="851"/>
          <w:tab w:val="left" w:pos="1134"/>
        </w:tabs>
        <w:ind w:left="14" w:right="7" w:firstLine="553"/>
        <w:jc w:val="both"/>
        <w:rPr>
          <w:rFonts w:eastAsia="Calibri"/>
          <w:color w:val="000000"/>
          <w:lang w:eastAsia="en-US"/>
        </w:rPr>
      </w:pPr>
      <w:r w:rsidRPr="007D529B">
        <w:rPr>
          <w:rFonts w:eastAsia="Calibri"/>
          <w:color w:val="000000"/>
          <w:lang w:eastAsia="en-US"/>
        </w:rPr>
        <w:t>8.2. За нарушение установленных сроков оплаты поставленного и принятого Покупателем Товара Поставщик вправе потребовать от Покупателя уплаты неустойки в размере 1% от стоимости несвоевременно оплаченного Товара за каждый день просрочки.</w:t>
      </w:r>
    </w:p>
    <w:p w:rsidR="005C1CE6" w:rsidRPr="007D529B" w:rsidRDefault="005C1CE6" w:rsidP="005C1CE6">
      <w:pPr>
        <w:shd w:val="clear" w:color="auto" w:fill="FFFFFF"/>
        <w:tabs>
          <w:tab w:val="left" w:pos="851"/>
          <w:tab w:val="left" w:pos="1134"/>
        </w:tabs>
        <w:ind w:left="14" w:right="7" w:firstLine="553"/>
        <w:jc w:val="both"/>
        <w:rPr>
          <w:rFonts w:eastAsia="Calibri"/>
          <w:color w:val="000000"/>
          <w:lang w:eastAsia="en-US"/>
        </w:rPr>
      </w:pPr>
      <w:r w:rsidRPr="007D529B">
        <w:rPr>
          <w:rFonts w:eastAsia="Calibri"/>
          <w:color w:val="000000"/>
          <w:lang w:eastAsia="en-US"/>
        </w:rPr>
        <w:t xml:space="preserve">8.3. В </w:t>
      </w:r>
      <w:proofErr w:type="gramStart"/>
      <w:r w:rsidRPr="007D529B">
        <w:rPr>
          <w:rFonts w:eastAsia="Calibri"/>
          <w:color w:val="000000"/>
          <w:lang w:eastAsia="en-US"/>
        </w:rPr>
        <w:t>случае</w:t>
      </w:r>
      <w:proofErr w:type="gramEnd"/>
      <w:r w:rsidRPr="007D529B">
        <w:rPr>
          <w:rFonts w:eastAsia="Calibri"/>
          <w:color w:val="000000"/>
          <w:lang w:eastAsia="en-US"/>
        </w:rPr>
        <w:t xml:space="preserve"> нарушения срока замены Товара, предусмотренного пунктом 7.3 настоящего Договора Покупатель вправе потребовать от Поставщика уплаты штрафной неустойки в размере 1% от стоимости Товара, подлежащего замене.</w:t>
      </w:r>
    </w:p>
    <w:p w:rsidR="005C1CE6" w:rsidRPr="007D529B" w:rsidRDefault="005C1CE6" w:rsidP="005C1CE6">
      <w:pPr>
        <w:shd w:val="clear" w:color="auto" w:fill="FFFFFF"/>
        <w:tabs>
          <w:tab w:val="left" w:pos="851"/>
          <w:tab w:val="left" w:pos="1134"/>
        </w:tabs>
        <w:ind w:left="14" w:right="7" w:firstLine="553"/>
        <w:jc w:val="both"/>
        <w:rPr>
          <w:rFonts w:eastAsia="Calibri"/>
          <w:color w:val="000000"/>
          <w:lang w:eastAsia="en-US"/>
        </w:rPr>
      </w:pPr>
      <w:r w:rsidRPr="007D529B">
        <w:rPr>
          <w:rFonts w:eastAsia="Calibri"/>
          <w:lang w:eastAsia="en-US"/>
        </w:rPr>
        <w:t>8.4</w:t>
      </w:r>
      <w:r w:rsidRPr="007D529B">
        <w:rPr>
          <w:rFonts w:eastAsia="Calibri"/>
          <w:color w:val="000000"/>
          <w:lang w:eastAsia="en-US"/>
        </w:rPr>
        <w:t xml:space="preserve">. При обнаружении недостачи, ненадлежащего качества, </w:t>
      </w:r>
      <w:proofErr w:type="gramStart"/>
      <w:r w:rsidRPr="007D529B">
        <w:rPr>
          <w:rFonts w:eastAsia="Calibri"/>
          <w:color w:val="000000"/>
          <w:lang w:eastAsia="en-US"/>
        </w:rPr>
        <w:t>брака Товара</w:t>
      </w:r>
      <w:proofErr w:type="gramEnd"/>
      <w:r w:rsidRPr="007D529B">
        <w:rPr>
          <w:rFonts w:eastAsia="Calibri"/>
          <w:color w:val="000000"/>
          <w:lang w:eastAsia="en-US"/>
        </w:rPr>
        <w:t xml:space="preserve"> Покупатель вправе отказаться от оплаты Товара на сумму недостачи, ненадлежащего качества, брака. </w:t>
      </w:r>
      <w:r w:rsidRPr="007D529B">
        <w:rPr>
          <w:rFonts w:eastAsia="Calibri"/>
          <w:color w:val="000000"/>
          <w:lang w:eastAsia="en-US"/>
        </w:rPr>
        <w:lastRenderedPageBreak/>
        <w:t xml:space="preserve">В </w:t>
      </w:r>
      <w:proofErr w:type="gramStart"/>
      <w:r w:rsidRPr="007D529B">
        <w:rPr>
          <w:rFonts w:eastAsia="Calibri"/>
          <w:color w:val="000000"/>
          <w:lang w:eastAsia="en-US"/>
        </w:rPr>
        <w:t>этом</w:t>
      </w:r>
      <w:proofErr w:type="gramEnd"/>
      <w:r w:rsidRPr="007D529B">
        <w:rPr>
          <w:rFonts w:eastAsia="Calibri"/>
          <w:color w:val="000000"/>
          <w:lang w:eastAsia="en-US"/>
        </w:rPr>
        <w:t xml:space="preserve"> случае Покупатель обязан направить Поставщику уведомление, содержащее информацию о причинах неполной оплаты очередного счета. По требованию Поставщика Покупатель предоставит ему копии документов, обосновывающих неполную оплату очередного счета.</w:t>
      </w:r>
    </w:p>
    <w:p w:rsidR="005C1CE6" w:rsidRPr="007D529B" w:rsidRDefault="005C1CE6" w:rsidP="005C1CE6">
      <w:pPr>
        <w:shd w:val="clear" w:color="auto" w:fill="FFFFFF"/>
        <w:tabs>
          <w:tab w:val="left" w:pos="851"/>
          <w:tab w:val="left" w:pos="1134"/>
        </w:tabs>
        <w:ind w:left="14" w:right="7" w:firstLine="553"/>
        <w:jc w:val="both"/>
        <w:rPr>
          <w:rFonts w:eastAsia="Calibri"/>
          <w:color w:val="000000"/>
          <w:lang w:eastAsia="en-US"/>
        </w:rPr>
      </w:pPr>
      <w:r w:rsidRPr="007D529B">
        <w:rPr>
          <w:rFonts w:eastAsia="Calibri"/>
          <w:color w:val="000000"/>
          <w:lang w:eastAsia="en-US"/>
        </w:rPr>
        <w:t>8.5. При поставке Товара ненадлежащего качества (не соответствующего условиям настоящего Договора) Покупатель вправе потребовать от Поставщика уплаты штрафной неустойки в размере 10 % от стоимости бракованного Товара и замены его в порядке, определенном настоящим Договором.</w:t>
      </w:r>
    </w:p>
    <w:p w:rsidR="005C1CE6" w:rsidRPr="007D529B" w:rsidRDefault="005C1CE6" w:rsidP="005C1CE6">
      <w:pPr>
        <w:shd w:val="clear" w:color="auto" w:fill="FFFFFF"/>
        <w:tabs>
          <w:tab w:val="left" w:pos="851"/>
          <w:tab w:val="left" w:pos="1134"/>
        </w:tabs>
        <w:ind w:left="14" w:right="7" w:firstLine="553"/>
        <w:jc w:val="both"/>
        <w:rPr>
          <w:rFonts w:eastAsia="Calibri"/>
          <w:color w:val="000000"/>
          <w:lang w:eastAsia="en-US"/>
        </w:rPr>
      </w:pPr>
      <w:r w:rsidRPr="007D529B">
        <w:rPr>
          <w:rFonts w:eastAsia="Calibri"/>
          <w:color w:val="000000"/>
          <w:lang w:eastAsia="en-US"/>
        </w:rPr>
        <w:t xml:space="preserve">8.6. В </w:t>
      </w:r>
      <w:proofErr w:type="gramStart"/>
      <w:r w:rsidRPr="007D529B">
        <w:rPr>
          <w:rFonts w:eastAsia="Calibri"/>
          <w:color w:val="000000"/>
          <w:lang w:eastAsia="en-US"/>
        </w:rPr>
        <w:t>случае</w:t>
      </w:r>
      <w:proofErr w:type="gramEnd"/>
      <w:r w:rsidRPr="007D529B">
        <w:rPr>
          <w:rFonts w:eastAsia="Calibri"/>
          <w:color w:val="000000"/>
          <w:lang w:eastAsia="en-US"/>
        </w:rPr>
        <w:t xml:space="preserve"> выявления несоответствия (некачественного) Товара Покупатель оставляет за собой право удерживать оплату Товара на сумму выявленного некачественного (несоответствующего качеству) Товара до момента его замены Поставщиком.</w:t>
      </w:r>
    </w:p>
    <w:p w:rsidR="005C1CE6" w:rsidRPr="007D529B" w:rsidRDefault="005C1CE6" w:rsidP="005C1CE6">
      <w:pPr>
        <w:shd w:val="clear" w:color="auto" w:fill="FFFFFF"/>
        <w:tabs>
          <w:tab w:val="left" w:pos="1531"/>
        </w:tabs>
        <w:ind w:left="10" w:firstLine="768"/>
        <w:jc w:val="both"/>
        <w:rPr>
          <w:rFonts w:eastAsia="Calibri"/>
          <w:b/>
          <w:bCs/>
          <w:color w:val="000000"/>
          <w:lang w:eastAsia="en-US"/>
        </w:rPr>
      </w:pPr>
    </w:p>
    <w:p w:rsidR="005C1CE6" w:rsidRPr="007D529B" w:rsidRDefault="005C1CE6" w:rsidP="005C1CE6">
      <w:pPr>
        <w:shd w:val="clear" w:color="auto" w:fill="FFFFFF"/>
        <w:tabs>
          <w:tab w:val="left" w:pos="1531"/>
        </w:tabs>
        <w:ind w:left="10" w:hanging="10"/>
        <w:jc w:val="center"/>
        <w:rPr>
          <w:rFonts w:eastAsia="Calibri"/>
          <w:b/>
          <w:bCs/>
          <w:color w:val="000000"/>
          <w:lang w:eastAsia="en-US"/>
        </w:rPr>
      </w:pPr>
      <w:r w:rsidRPr="007D529B">
        <w:rPr>
          <w:rFonts w:eastAsia="Calibri"/>
          <w:b/>
          <w:bCs/>
          <w:color w:val="000000"/>
          <w:lang w:eastAsia="en-US"/>
        </w:rPr>
        <w:t>9. Антикоррупционная оговорка</w:t>
      </w:r>
    </w:p>
    <w:p w:rsidR="005C1CE6" w:rsidRPr="007D529B" w:rsidRDefault="005C1CE6" w:rsidP="005C1CE6">
      <w:pPr>
        <w:ind w:firstLine="567"/>
        <w:jc w:val="both"/>
        <w:rPr>
          <w:rFonts w:eastAsia="Calibri"/>
          <w:lang w:eastAsia="en-US"/>
        </w:rPr>
      </w:pPr>
      <w:r w:rsidRPr="007D529B">
        <w:rPr>
          <w:rFonts w:eastAsia="Calibri"/>
          <w:lang w:eastAsia="en-US"/>
        </w:rPr>
        <w:t xml:space="preserve">9.1. </w:t>
      </w:r>
      <w:proofErr w:type="gramStart"/>
      <w:r w:rsidRPr="007D529B">
        <w:rPr>
          <w:rFonts w:eastAsia="Calibri"/>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Pr="007D529B">
        <w:rPr>
          <w:rFonts w:eastAsia="Calibri"/>
          <w:lang w:eastAsia="en-US"/>
        </w:rPr>
        <w:t xml:space="preserve"> </w:t>
      </w:r>
      <w:proofErr w:type="gramStart"/>
      <w:r w:rsidRPr="007D529B">
        <w:rPr>
          <w:rFonts w:eastAsia="Calibri"/>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r w:rsidRPr="007D529B">
        <w:rPr>
          <w:rFonts w:eastAsia="Calibri"/>
          <w:lang w:eastAsia="en-US"/>
        </w:rPr>
        <w:t xml:space="preserve"> В </w:t>
      </w:r>
      <w:proofErr w:type="gramStart"/>
      <w:r w:rsidRPr="007D529B">
        <w:rPr>
          <w:rFonts w:eastAsia="Calibri"/>
          <w:lang w:eastAsia="en-US"/>
        </w:rPr>
        <w:t>случае</w:t>
      </w:r>
      <w:proofErr w:type="gramEnd"/>
      <w:r w:rsidRPr="007D529B">
        <w:rPr>
          <w:rFonts w:eastAsia="Calibri"/>
          <w:lang w:eastAsia="en-US"/>
        </w:rPr>
        <w:t xml:space="preserve"> возникновения у Стороны подозрений, что произошло или может произойти нарушение каких-либо положений,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7D529B">
        <w:rPr>
          <w:rFonts w:eastAsia="Calibri"/>
          <w:b/>
          <w:bCs/>
          <w:lang w:eastAsia="en-US"/>
        </w:rPr>
        <w:t xml:space="preserve"> </w:t>
      </w:r>
      <w:r w:rsidRPr="007D529B">
        <w:rPr>
          <w:rFonts w:eastAsia="Calibri"/>
          <w:bCs/>
          <w:lang w:eastAsia="en-US"/>
        </w:rPr>
        <w:t>Это подтверждение должно быть направлено в течение десяти рабочих дней с даты направления письменного уведомления.</w:t>
      </w:r>
      <w:r w:rsidRPr="007D529B">
        <w:rPr>
          <w:rFonts w:eastAsia="Calibri"/>
          <w:lang w:eastAsia="en-US"/>
        </w:rPr>
        <w:t xml:space="preserve"> </w:t>
      </w:r>
      <w:proofErr w:type="gramStart"/>
      <w:r w:rsidRPr="007D529B">
        <w:rPr>
          <w:rFonts w:eastAsia="Calibri"/>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7D529B">
        <w:rPr>
          <w:rFonts w:eastAsia="Calibri"/>
          <w:lang w:eastAsia="en-US"/>
        </w:rPr>
        <w:t xml:space="preserve"> доходов, полученных преступным путем.</w:t>
      </w:r>
    </w:p>
    <w:p w:rsidR="005C1CE6" w:rsidRPr="007D529B" w:rsidRDefault="005C1CE6" w:rsidP="005C1CE6">
      <w:pPr>
        <w:shd w:val="clear" w:color="auto" w:fill="FFFFFF"/>
        <w:tabs>
          <w:tab w:val="left" w:pos="1531"/>
        </w:tabs>
        <w:jc w:val="both"/>
        <w:rPr>
          <w:rFonts w:eastAsia="Calibri"/>
          <w:b/>
          <w:bCs/>
          <w:color w:val="000000"/>
          <w:lang w:eastAsia="en-US"/>
        </w:rPr>
      </w:pPr>
    </w:p>
    <w:p w:rsidR="005C1CE6" w:rsidRPr="007D529B" w:rsidRDefault="005C1CE6" w:rsidP="005C1CE6">
      <w:pPr>
        <w:shd w:val="clear" w:color="auto" w:fill="FFFFFF"/>
        <w:tabs>
          <w:tab w:val="left" w:pos="1531"/>
        </w:tabs>
        <w:ind w:left="10" w:hanging="10"/>
        <w:jc w:val="center"/>
        <w:rPr>
          <w:rFonts w:eastAsia="Calibri"/>
          <w:b/>
          <w:bCs/>
          <w:color w:val="000000"/>
          <w:lang w:eastAsia="en-US"/>
        </w:rPr>
      </w:pPr>
      <w:r w:rsidRPr="007D529B">
        <w:rPr>
          <w:rFonts w:eastAsia="Calibri"/>
          <w:b/>
          <w:bCs/>
          <w:color w:val="000000"/>
          <w:lang w:eastAsia="en-US"/>
        </w:rPr>
        <w:t>10. Налоговая оговорка</w:t>
      </w:r>
    </w:p>
    <w:p w:rsidR="005C1CE6" w:rsidRPr="007D529B" w:rsidRDefault="005C1CE6" w:rsidP="005C1CE6">
      <w:pPr>
        <w:ind w:firstLine="567"/>
        <w:jc w:val="both"/>
      </w:pPr>
      <w:r w:rsidRPr="007D529B">
        <w:t>10.1. Поставщик гарантирует, что:</w:t>
      </w:r>
    </w:p>
    <w:p w:rsidR="005C1CE6" w:rsidRPr="007D529B" w:rsidRDefault="005C1CE6" w:rsidP="005C1CE6">
      <w:pPr>
        <w:ind w:firstLine="567"/>
        <w:jc w:val="both"/>
      </w:pPr>
      <w:proofErr w:type="gramStart"/>
      <w:r w:rsidRPr="007D529B">
        <w:t>зарегистрирован</w:t>
      </w:r>
      <w:proofErr w:type="gramEnd"/>
      <w:r w:rsidRPr="007D529B">
        <w:t xml:space="preserve"> в ЕГРЮЛ надлежащим образом;</w:t>
      </w:r>
    </w:p>
    <w:p w:rsidR="005C1CE6" w:rsidRPr="007D529B" w:rsidRDefault="005C1CE6" w:rsidP="005C1CE6">
      <w:pPr>
        <w:ind w:firstLine="567"/>
        <w:jc w:val="both"/>
      </w:pPr>
      <w:r w:rsidRPr="007D529B">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C1CE6" w:rsidRPr="007D529B" w:rsidRDefault="005C1CE6" w:rsidP="005C1CE6">
      <w:pPr>
        <w:ind w:firstLine="567"/>
        <w:jc w:val="both"/>
      </w:pPr>
      <w:r w:rsidRPr="007D529B">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C1CE6" w:rsidRPr="007D529B" w:rsidRDefault="005C1CE6" w:rsidP="005C1CE6">
      <w:pPr>
        <w:ind w:firstLine="567"/>
        <w:jc w:val="both"/>
      </w:pPr>
      <w:r w:rsidRPr="007D529B">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5C1CE6" w:rsidRPr="007D529B" w:rsidRDefault="005C1CE6" w:rsidP="005C1CE6">
      <w:pPr>
        <w:ind w:firstLine="567"/>
        <w:jc w:val="both"/>
      </w:pPr>
      <w:r w:rsidRPr="007D529B">
        <w:lastRenderedPageBreak/>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5C1CE6" w:rsidRPr="007D529B" w:rsidRDefault="005C1CE6" w:rsidP="005C1CE6">
      <w:pPr>
        <w:ind w:firstLine="567"/>
        <w:jc w:val="both"/>
      </w:pPr>
      <w:r w:rsidRPr="007D529B">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5C1CE6" w:rsidRPr="007D529B" w:rsidRDefault="005C1CE6" w:rsidP="005C1CE6">
      <w:pPr>
        <w:ind w:firstLine="567"/>
        <w:jc w:val="both"/>
      </w:pPr>
      <w:r w:rsidRPr="007D529B">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C1CE6" w:rsidRPr="007D529B" w:rsidRDefault="005C1CE6" w:rsidP="005C1CE6">
      <w:pPr>
        <w:ind w:firstLine="567"/>
        <w:jc w:val="both"/>
      </w:pPr>
      <w:proofErr w:type="gramStart"/>
      <w:r w:rsidRPr="007D529B">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5C1CE6" w:rsidRPr="007D529B" w:rsidRDefault="005C1CE6" w:rsidP="005C1CE6">
      <w:pPr>
        <w:ind w:firstLine="567"/>
        <w:jc w:val="both"/>
      </w:pPr>
      <w:r w:rsidRPr="007D529B">
        <w:t>своевременно и в полном объеме уплачивает налоги, сборы и страховые взносы;</w:t>
      </w:r>
    </w:p>
    <w:p w:rsidR="005C1CE6" w:rsidRPr="007D529B" w:rsidRDefault="005C1CE6" w:rsidP="005C1CE6">
      <w:pPr>
        <w:shd w:val="clear" w:color="auto" w:fill="FFFFFF"/>
        <w:ind w:firstLine="567"/>
        <w:jc w:val="both"/>
        <w:rPr>
          <w:rFonts w:eastAsia="Calibri"/>
          <w:lang w:eastAsia="en-US"/>
        </w:rPr>
      </w:pPr>
      <w:r w:rsidRPr="007D529B">
        <w:t>отражает в налоговой отчетности по НДС все суммы НДС, предъявленные Покупателю;</w:t>
      </w:r>
      <w:r w:rsidRPr="007D529B">
        <w:rPr>
          <w:rFonts w:eastAsia="Calibri"/>
          <w:lang w:eastAsia="en-US"/>
        </w:rPr>
        <w:t xml:space="preserve"> </w:t>
      </w:r>
    </w:p>
    <w:p w:rsidR="005C1CE6" w:rsidRPr="007D529B" w:rsidRDefault="005C1CE6" w:rsidP="005C1CE6">
      <w:pPr>
        <w:ind w:firstLine="567"/>
        <w:jc w:val="both"/>
      </w:pPr>
      <w:r w:rsidRPr="007D529B">
        <w:t>лица, подписывающие от его имени первичные документы и счета-фактуры, имеют на это все необходимые полномочия и доверенности.</w:t>
      </w:r>
    </w:p>
    <w:p w:rsidR="005C1CE6" w:rsidRPr="007D529B" w:rsidRDefault="005C1CE6" w:rsidP="005C1CE6">
      <w:pPr>
        <w:tabs>
          <w:tab w:val="left" w:pos="1276"/>
          <w:tab w:val="left" w:pos="1418"/>
        </w:tabs>
        <w:ind w:firstLine="567"/>
        <w:jc w:val="both"/>
      </w:pPr>
      <w:r w:rsidRPr="007D529B">
        <w:t>10.2. Если Поставщик  нарушит гарантии (любую одну, несколько или все вместе), указанные в пункте 10.1 настоящего Договора,  и это повлечет:</w:t>
      </w:r>
    </w:p>
    <w:p w:rsidR="005C1CE6" w:rsidRPr="007D529B" w:rsidRDefault="005C1CE6" w:rsidP="005C1CE6">
      <w:pPr>
        <w:tabs>
          <w:tab w:val="left" w:pos="1276"/>
        </w:tabs>
        <w:ind w:firstLine="567"/>
        <w:jc w:val="both"/>
      </w:pPr>
      <w:r w:rsidRPr="007D529B">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7D529B">
        <w:t>и(</w:t>
      </w:r>
      <w:proofErr w:type="gramEnd"/>
      <w:r w:rsidRPr="007D529B">
        <w:t>или)</w:t>
      </w:r>
    </w:p>
    <w:p w:rsidR="005C1CE6" w:rsidRPr="007D529B" w:rsidRDefault="005C1CE6" w:rsidP="005C1CE6">
      <w:pPr>
        <w:ind w:firstLine="567"/>
        <w:jc w:val="both"/>
      </w:pPr>
      <w:proofErr w:type="gramStart"/>
      <w:r w:rsidRPr="007D529B">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5C1CE6" w:rsidRPr="007D529B" w:rsidRDefault="005C1CE6" w:rsidP="005C1CE6">
      <w:pPr>
        <w:ind w:firstLine="567"/>
        <w:jc w:val="both"/>
      </w:pPr>
      <w:r w:rsidRPr="007D529B">
        <w:t xml:space="preserve">то Поставщик обязуется возместить Покупателю убытки, который последний понес вследствие таких нарушений. </w:t>
      </w:r>
    </w:p>
    <w:p w:rsidR="005C1CE6" w:rsidRPr="007D529B" w:rsidRDefault="005C1CE6" w:rsidP="005C1CE6">
      <w:pPr>
        <w:tabs>
          <w:tab w:val="left" w:pos="1276"/>
          <w:tab w:val="left" w:pos="1418"/>
        </w:tabs>
        <w:ind w:firstLine="567"/>
        <w:jc w:val="both"/>
      </w:pPr>
      <w:r w:rsidRPr="007D529B">
        <w:t>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10.2 настоящего Договора, в размере, не превышающем цену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5C1CE6" w:rsidRPr="007D529B" w:rsidRDefault="005C1CE6" w:rsidP="005C1CE6">
      <w:pPr>
        <w:shd w:val="clear" w:color="auto" w:fill="FFFFFF"/>
        <w:tabs>
          <w:tab w:val="left" w:pos="1531"/>
        </w:tabs>
        <w:ind w:left="10" w:hanging="10"/>
        <w:jc w:val="center"/>
        <w:rPr>
          <w:rFonts w:eastAsia="Calibri"/>
          <w:b/>
          <w:bCs/>
          <w:color w:val="000000"/>
          <w:lang w:eastAsia="en-US"/>
        </w:rPr>
      </w:pPr>
    </w:p>
    <w:p w:rsidR="005C1CE6" w:rsidRPr="007D529B" w:rsidRDefault="005C1CE6" w:rsidP="005C1CE6">
      <w:pPr>
        <w:shd w:val="clear" w:color="auto" w:fill="FFFFFF"/>
        <w:tabs>
          <w:tab w:val="left" w:pos="1531"/>
        </w:tabs>
        <w:ind w:left="10" w:hanging="10"/>
        <w:jc w:val="center"/>
        <w:rPr>
          <w:rFonts w:eastAsia="Calibri"/>
          <w:b/>
          <w:bCs/>
          <w:color w:val="000000"/>
          <w:lang w:eastAsia="en-US"/>
        </w:rPr>
      </w:pPr>
      <w:r w:rsidRPr="007D529B">
        <w:rPr>
          <w:rFonts w:eastAsia="Calibri"/>
          <w:b/>
          <w:bCs/>
          <w:color w:val="000000"/>
          <w:lang w:eastAsia="en-US"/>
        </w:rPr>
        <w:t>11. Обстоятельства непреодолимой силы</w:t>
      </w:r>
    </w:p>
    <w:p w:rsidR="005C1CE6" w:rsidRPr="007D529B" w:rsidRDefault="005C1CE6" w:rsidP="005C1CE6">
      <w:pPr>
        <w:shd w:val="clear" w:color="auto" w:fill="FFFFFF"/>
        <w:tabs>
          <w:tab w:val="left" w:pos="1464"/>
        </w:tabs>
        <w:ind w:firstLine="567"/>
        <w:jc w:val="both"/>
        <w:rPr>
          <w:rFonts w:eastAsia="Calibri"/>
          <w:color w:val="000000"/>
          <w:lang w:eastAsia="en-US"/>
        </w:rPr>
      </w:pPr>
      <w:r w:rsidRPr="007D529B">
        <w:rPr>
          <w:rFonts w:eastAsia="Calibri"/>
          <w:color w:val="000000"/>
          <w:lang w:eastAsia="en-US"/>
        </w:rPr>
        <w:t xml:space="preserve">11.1. </w:t>
      </w:r>
      <w:proofErr w:type="gramStart"/>
      <w:r w:rsidRPr="007D529B">
        <w:rPr>
          <w:rFonts w:eastAsia="Calibri"/>
          <w:color w:val="000000"/>
          <w:lang w:eastAsia="en-U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5C1CE6" w:rsidRDefault="005C1CE6" w:rsidP="005C1CE6">
      <w:pPr>
        <w:shd w:val="clear" w:color="auto" w:fill="FFFFFF"/>
        <w:tabs>
          <w:tab w:val="left" w:pos="1464"/>
        </w:tabs>
        <w:ind w:firstLine="567"/>
        <w:jc w:val="both"/>
        <w:rPr>
          <w:rFonts w:eastAsia="Calibri"/>
          <w:lang w:eastAsia="en-US"/>
        </w:rPr>
      </w:pPr>
    </w:p>
    <w:p w:rsidR="005C1CE6" w:rsidRPr="007D529B" w:rsidRDefault="005C1CE6" w:rsidP="005C1CE6">
      <w:pPr>
        <w:shd w:val="clear" w:color="auto" w:fill="FFFFFF"/>
        <w:ind w:left="29" w:hanging="29"/>
        <w:jc w:val="center"/>
        <w:rPr>
          <w:rFonts w:eastAsia="Calibri"/>
          <w:b/>
          <w:bCs/>
          <w:color w:val="000000"/>
          <w:lang w:eastAsia="en-US"/>
        </w:rPr>
      </w:pPr>
      <w:r w:rsidRPr="007D529B">
        <w:rPr>
          <w:rFonts w:eastAsia="Calibri"/>
          <w:b/>
          <w:bCs/>
          <w:color w:val="000000"/>
          <w:lang w:eastAsia="en-US"/>
        </w:rPr>
        <w:t>12. Разрешение споров</w:t>
      </w:r>
    </w:p>
    <w:p w:rsidR="005C1CE6" w:rsidRPr="007D529B" w:rsidRDefault="005C1CE6" w:rsidP="005C1CE6">
      <w:pPr>
        <w:shd w:val="clear" w:color="auto" w:fill="FFFFFF"/>
        <w:tabs>
          <w:tab w:val="left" w:pos="567"/>
        </w:tabs>
        <w:ind w:firstLine="567"/>
        <w:jc w:val="both"/>
        <w:rPr>
          <w:rFonts w:eastAsia="Calibri"/>
          <w:color w:val="000000"/>
          <w:lang w:eastAsia="en-US"/>
        </w:rPr>
      </w:pPr>
      <w:r w:rsidRPr="007D529B">
        <w:rPr>
          <w:rFonts w:eastAsia="Calibri"/>
          <w:color w:val="000000"/>
          <w:lang w:eastAsia="en-US"/>
        </w:rPr>
        <w:lastRenderedPageBreak/>
        <w:t>12.1. Все споры, возникающие при исполнении настоящего Договора, разрешаются Сторонами путем переговоров.</w:t>
      </w:r>
    </w:p>
    <w:p w:rsidR="005C1CE6" w:rsidRPr="007D529B" w:rsidRDefault="005C1CE6" w:rsidP="005C1CE6">
      <w:pPr>
        <w:shd w:val="clear" w:color="auto" w:fill="FFFFFF"/>
        <w:tabs>
          <w:tab w:val="left" w:pos="1418"/>
        </w:tabs>
        <w:ind w:firstLine="567"/>
        <w:jc w:val="both"/>
        <w:rPr>
          <w:rFonts w:eastAsia="Calibri"/>
          <w:color w:val="000000"/>
          <w:lang w:eastAsia="en-US"/>
        </w:rPr>
      </w:pPr>
      <w:r w:rsidRPr="007D529B">
        <w:rPr>
          <w:rFonts w:eastAsia="Calibri"/>
          <w:color w:val="000000"/>
          <w:lang w:eastAsia="en-US"/>
        </w:rPr>
        <w:t>12.2. Если Стороны не придут к соглашению путем переговоров, все споры рассматриваются в претензионном порядке.</w:t>
      </w:r>
    </w:p>
    <w:p w:rsidR="005C1CE6" w:rsidRPr="007D529B" w:rsidRDefault="005C1CE6" w:rsidP="005C1CE6">
      <w:pPr>
        <w:shd w:val="clear" w:color="auto" w:fill="FFFFFF"/>
        <w:tabs>
          <w:tab w:val="left" w:pos="1418"/>
        </w:tabs>
        <w:ind w:firstLine="567"/>
        <w:jc w:val="both"/>
        <w:rPr>
          <w:rFonts w:eastAsia="Calibri"/>
          <w:color w:val="000000"/>
          <w:lang w:eastAsia="en-US"/>
        </w:rPr>
      </w:pPr>
      <w:r w:rsidRPr="007D529B">
        <w:rPr>
          <w:rFonts w:eastAsia="Calibri"/>
          <w:color w:val="000000"/>
          <w:lang w:eastAsia="en-US"/>
        </w:rPr>
        <w:t>12.3.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5C1CE6" w:rsidRPr="007D529B" w:rsidRDefault="005C1CE6" w:rsidP="005C1CE6">
      <w:pPr>
        <w:shd w:val="clear" w:color="auto" w:fill="FFFFFF"/>
        <w:tabs>
          <w:tab w:val="left" w:pos="1418"/>
        </w:tabs>
        <w:ind w:firstLine="567"/>
        <w:jc w:val="both"/>
        <w:rPr>
          <w:rFonts w:eastAsia="Calibri"/>
          <w:color w:val="000000"/>
          <w:lang w:eastAsia="en-US"/>
        </w:rPr>
      </w:pPr>
      <w:r w:rsidRPr="007D529B">
        <w:rPr>
          <w:rFonts w:eastAsia="Calibri"/>
          <w:color w:val="000000"/>
          <w:lang w:eastAsia="en-US"/>
        </w:rPr>
        <w:t xml:space="preserve">12.4 Претензия должна содержать требования заинтересованной стороны и их обоснование с указанием нарушенных другой стороной норм законодательства РФ и (или)  условий договора. К претензии должны быть приложены копии документов, подтверждающие изложенные в ней обстоятельства.     </w:t>
      </w:r>
    </w:p>
    <w:p w:rsidR="005C1CE6" w:rsidRPr="007D529B" w:rsidRDefault="005C1CE6" w:rsidP="005C1CE6">
      <w:pPr>
        <w:shd w:val="clear" w:color="auto" w:fill="FFFFFF"/>
        <w:tabs>
          <w:tab w:val="left" w:pos="1418"/>
        </w:tabs>
        <w:ind w:firstLine="567"/>
        <w:jc w:val="both"/>
        <w:rPr>
          <w:rFonts w:eastAsia="Calibri"/>
          <w:color w:val="000000"/>
          <w:lang w:eastAsia="en-US"/>
        </w:rPr>
      </w:pPr>
      <w:r w:rsidRPr="007D529B">
        <w:rPr>
          <w:rFonts w:eastAsia="Calibri"/>
          <w:color w:val="000000"/>
          <w:lang w:eastAsia="en-US"/>
        </w:rPr>
        <w:t>12.5 Сторона, которая получила претензию, обязана ее рассмотреть и направить другой стороне мотивированный письменный ответ в течение 14 (четырнадцати) дней с момента получения претензии.</w:t>
      </w:r>
    </w:p>
    <w:p w:rsidR="005C1CE6" w:rsidRPr="007D529B" w:rsidRDefault="005C1CE6" w:rsidP="005C1CE6">
      <w:pPr>
        <w:shd w:val="clear" w:color="auto" w:fill="FFFFFF"/>
        <w:tabs>
          <w:tab w:val="left" w:pos="1418"/>
        </w:tabs>
        <w:ind w:firstLine="567"/>
        <w:jc w:val="both"/>
        <w:rPr>
          <w:rFonts w:eastAsia="Calibri"/>
          <w:color w:val="000000"/>
          <w:lang w:eastAsia="en-US"/>
        </w:rPr>
      </w:pPr>
      <w:r w:rsidRPr="007D529B">
        <w:rPr>
          <w:rFonts w:eastAsia="Calibri"/>
          <w:color w:val="000000"/>
          <w:lang w:eastAsia="en-US"/>
        </w:rPr>
        <w:t xml:space="preserve">12.6. В </w:t>
      </w:r>
      <w:proofErr w:type="gramStart"/>
      <w:r w:rsidRPr="007D529B">
        <w:rPr>
          <w:rFonts w:eastAsia="Calibri"/>
          <w:color w:val="000000"/>
          <w:lang w:eastAsia="en-US"/>
        </w:rPr>
        <w:t>случае</w:t>
      </w:r>
      <w:proofErr w:type="gramEnd"/>
      <w:r w:rsidRPr="007D529B">
        <w:rPr>
          <w:rFonts w:eastAsia="Calibri"/>
          <w:color w:val="000000"/>
          <w:lang w:eastAsia="en-US"/>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истца.</w:t>
      </w:r>
    </w:p>
    <w:p w:rsidR="005C1CE6" w:rsidRPr="008D4213" w:rsidRDefault="005C1CE6" w:rsidP="005C1CE6">
      <w:pPr>
        <w:shd w:val="clear" w:color="auto" w:fill="FFFFFF"/>
        <w:tabs>
          <w:tab w:val="left" w:pos="1418"/>
        </w:tabs>
        <w:ind w:firstLine="567"/>
        <w:jc w:val="both"/>
        <w:rPr>
          <w:rFonts w:eastAsia="Calibri"/>
          <w:color w:val="000000"/>
          <w:sz w:val="20"/>
          <w:szCs w:val="20"/>
          <w:lang w:eastAsia="en-US"/>
        </w:rPr>
      </w:pPr>
    </w:p>
    <w:p w:rsidR="005C1CE6" w:rsidRPr="007D529B" w:rsidRDefault="005C1CE6" w:rsidP="005C1CE6">
      <w:pPr>
        <w:shd w:val="clear" w:color="auto" w:fill="FFFFFF"/>
        <w:tabs>
          <w:tab w:val="left" w:pos="9922"/>
        </w:tabs>
        <w:ind w:left="142" w:right="-1"/>
        <w:jc w:val="center"/>
        <w:rPr>
          <w:rFonts w:eastAsia="Calibri"/>
          <w:b/>
          <w:bCs/>
          <w:lang w:eastAsia="en-US"/>
        </w:rPr>
      </w:pPr>
      <w:r w:rsidRPr="007D529B">
        <w:rPr>
          <w:rFonts w:eastAsia="Calibri"/>
          <w:b/>
          <w:bCs/>
          <w:color w:val="000000"/>
          <w:lang w:eastAsia="en-US"/>
        </w:rPr>
        <w:t xml:space="preserve">13. Порядок внесения </w:t>
      </w:r>
      <w:r w:rsidRPr="007D529B">
        <w:rPr>
          <w:rFonts w:eastAsia="Calibri"/>
          <w:b/>
          <w:bCs/>
          <w:lang w:eastAsia="en-US"/>
        </w:rPr>
        <w:t>изменений, дополнений в Договор и его расторжения</w:t>
      </w:r>
    </w:p>
    <w:p w:rsidR="005C1CE6" w:rsidRPr="007D529B" w:rsidRDefault="005C1CE6" w:rsidP="005C1CE6">
      <w:pPr>
        <w:shd w:val="clear" w:color="auto" w:fill="FFFFFF"/>
        <w:tabs>
          <w:tab w:val="left" w:pos="1474"/>
        </w:tabs>
        <w:ind w:left="48" w:firstLine="519"/>
        <w:jc w:val="both"/>
        <w:rPr>
          <w:rFonts w:eastAsia="Calibri"/>
          <w:lang w:eastAsia="en-US"/>
        </w:rPr>
      </w:pPr>
      <w:r w:rsidRPr="007D529B">
        <w:rPr>
          <w:rFonts w:eastAsia="Calibri"/>
          <w:lang w:eastAsia="en-US"/>
        </w:rPr>
        <w:t>13.1. Любые изменения и дополнения в настоящий Договор должны быть согласованы с Покупателем в письменной форме и оформляются дополнительными соглашениями к настоящему Договору.</w:t>
      </w:r>
    </w:p>
    <w:p w:rsidR="005C1CE6" w:rsidRPr="007D529B" w:rsidRDefault="005C1CE6" w:rsidP="005C1CE6">
      <w:pPr>
        <w:shd w:val="clear" w:color="auto" w:fill="FFFFFF"/>
        <w:tabs>
          <w:tab w:val="left" w:pos="709"/>
        </w:tabs>
        <w:ind w:left="24" w:right="10" w:firstLine="543"/>
        <w:jc w:val="both"/>
        <w:rPr>
          <w:rFonts w:eastAsia="Calibri"/>
          <w:color w:val="000000"/>
          <w:lang w:eastAsia="en-US"/>
        </w:rPr>
      </w:pPr>
      <w:r w:rsidRPr="007D529B">
        <w:rPr>
          <w:rFonts w:eastAsia="Calibri"/>
          <w:lang w:eastAsia="en-US"/>
        </w:rPr>
        <w:t xml:space="preserve">13.2. Настоящий Договор </w:t>
      </w:r>
      <w:proofErr w:type="gramStart"/>
      <w:r w:rsidRPr="007D529B">
        <w:rPr>
          <w:rFonts w:eastAsia="Calibri"/>
          <w:lang w:eastAsia="en-US"/>
        </w:rPr>
        <w:t>может быть досрочно расторгнут</w:t>
      </w:r>
      <w:proofErr w:type="gramEnd"/>
      <w:r w:rsidRPr="007D529B">
        <w:rPr>
          <w:rFonts w:eastAsia="Calibri"/>
          <w:lang w:eastAsia="en-US"/>
        </w:rPr>
        <w:t xml:space="preserve"> по основаниям, предусмотренным законодатель</w:t>
      </w:r>
      <w:r w:rsidRPr="007D529B">
        <w:rPr>
          <w:rFonts w:eastAsia="Calibri"/>
          <w:color w:val="000000"/>
          <w:lang w:eastAsia="en-US"/>
        </w:rPr>
        <w:t>ством Российской Федерации и настоящим Договором.</w:t>
      </w:r>
    </w:p>
    <w:p w:rsidR="005C1CE6" w:rsidRPr="007D529B" w:rsidRDefault="005C1CE6" w:rsidP="005C1CE6">
      <w:pPr>
        <w:shd w:val="clear" w:color="auto" w:fill="FFFFFF"/>
        <w:tabs>
          <w:tab w:val="left" w:pos="709"/>
        </w:tabs>
        <w:ind w:left="24" w:right="10" w:firstLine="543"/>
        <w:jc w:val="both"/>
        <w:rPr>
          <w:rFonts w:eastAsia="Calibri"/>
          <w:color w:val="000000"/>
          <w:lang w:eastAsia="en-US"/>
        </w:rPr>
      </w:pPr>
      <w:r w:rsidRPr="007D529B">
        <w:rPr>
          <w:rFonts w:eastAsia="Calibri"/>
          <w:color w:val="000000"/>
          <w:lang w:eastAsia="en-US"/>
        </w:rPr>
        <w:t>13.3. Покупатель оставляет за собой право отказаться от исполнения настоящего Договора в одностороннем порядке в следующих случаях, признаваемых Сторонами существенными нарушениями настоящего Договора:</w:t>
      </w:r>
    </w:p>
    <w:p w:rsidR="005C1CE6" w:rsidRPr="007D529B" w:rsidRDefault="005C1CE6" w:rsidP="005C1CE6">
      <w:pPr>
        <w:shd w:val="clear" w:color="auto" w:fill="FFFFFF"/>
        <w:tabs>
          <w:tab w:val="left" w:pos="709"/>
        </w:tabs>
        <w:ind w:left="24" w:right="10" w:firstLine="543"/>
        <w:jc w:val="both"/>
        <w:rPr>
          <w:rFonts w:eastAsia="Calibri"/>
          <w:color w:val="000000"/>
          <w:lang w:eastAsia="en-US"/>
        </w:rPr>
      </w:pPr>
      <w:r w:rsidRPr="007D529B">
        <w:rPr>
          <w:rFonts w:eastAsia="Calibri"/>
          <w:color w:val="000000"/>
          <w:lang w:eastAsia="en-US"/>
        </w:rPr>
        <w:t>- однократная просрочка поставки Товара в течение одного месяца с момента, когда Товар должен был быть поставлен;</w:t>
      </w:r>
    </w:p>
    <w:p w:rsidR="005C1CE6" w:rsidRPr="007D529B" w:rsidRDefault="005C1CE6" w:rsidP="005C1CE6">
      <w:pPr>
        <w:shd w:val="clear" w:color="auto" w:fill="FFFFFF"/>
        <w:tabs>
          <w:tab w:val="left" w:pos="709"/>
        </w:tabs>
        <w:ind w:left="24" w:right="10" w:firstLine="543"/>
        <w:jc w:val="both"/>
        <w:rPr>
          <w:rFonts w:eastAsia="Calibri"/>
          <w:color w:val="000000"/>
          <w:lang w:eastAsia="en-US"/>
        </w:rPr>
      </w:pPr>
      <w:r w:rsidRPr="007D529B">
        <w:rPr>
          <w:rFonts w:eastAsia="Calibri"/>
          <w:color w:val="000000"/>
          <w:lang w:eastAsia="en-US"/>
        </w:rPr>
        <w:t>- поставка в первой партии Товара ненадлежащего качества, несоответствующего требованиям настоящего Договора;</w:t>
      </w:r>
    </w:p>
    <w:p w:rsidR="005C1CE6" w:rsidRPr="007D529B" w:rsidRDefault="005C1CE6" w:rsidP="005C1CE6">
      <w:pPr>
        <w:shd w:val="clear" w:color="auto" w:fill="FFFFFF"/>
        <w:tabs>
          <w:tab w:val="left" w:pos="709"/>
        </w:tabs>
        <w:ind w:left="24" w:right="10" w:firstLine="543"/>
        <w:jc w:val="both"/>
        <w:rPr>
          <w:rFonts w:eastAsia="Calibri"/>
          <w:color w:val="000000"/>
          <w:lang w:eastAsia="en-US"/>
        </w:rPr>
      </w:pPr>
      <w:r w:rsidRPr="007D529B">
        <w:rPr>
          <w:rFonts w:eastAsia="Calibri"/>
          <w:color w:val="000000"/>
          <w:lang w:eastAsia="en-US"/>
        </w:rPr>
        <w:t>- непредставление Поставщиком запрашиваемых Покупателем документов, подтверждающих права Поставщика на поставляемый Товар.</w:t>
      </w:r>
    </w:p>
    <w:p w:rsidR="005C1CE6" w:rsidRPr="007D529B" w:rsidRDefault="005C1CE6" w:rsidP="005C1CE6">
      <w:pPr>
        <w:shd w:val="clear" w:color="auto" w:fill="FFFFFF"/>
        <w:tabs>
          <w:tab w:val="left" w:pos="709"/>
        </w:tabs>
        <w:ind w:left="24" w:right="10" w:firstLine="543"/>
        <w:jc w:val="both"/>
        <w:rPr>
          <w:rFonts w:eastAsia="Calibri"/>
          <w:color w:val="000000"/>
          <w:lang w:eastAsia="en-US"/>
        </w:rPr>
      </w:pPr>
      <w:r w:rsidRPr="007D529B">
        <w:rPr>
          <w:rFonts w:eastAsia="Calibri"/>
          <w:color w:val="000000"/>
          <w:lang w:eastAsia="en-US"/>
        </w:rPr>
        <w:t>13.4. Покупатель, решивший расторгнуть настоящий Договор, должен направить Поставщику письменное уведомление о расторжении договора. Настоящий Договор считается расторгнутым с даты получения Поставщиком уведомления об его расторжении.</w:t>
      </w:r>
    </w:p>
    <w:p w:rsidR="005C1CE6" w:rsidRPr="007D529B" w:rsidRDefault="005C1CE6" w:rsidP="005C1CE6">
      <w:pPr>
        <w:shd w:val="clear" w:color="auto" w:fill="FFFFFF"/>
        <w:tabs>
          <w:tab w:val="left" w:pos="709"/>
        </w:tabs>
        <w:ind w:left="24" w:right="10" w:firstLine="543"/>
        <w:jc w:val="both"/>
        <w:rPr>
          <w:rFonts w:eastAsia="Calibri"/>
          <w:color w:val="000000"/>
          <w:lang w:eastAsia="en-US"/>
        </w:rPr>
      </w:pPr>
      <w:r w:rsidRPr="007D529B">
        <w:rPr>
          <w:rFonts w:eastAsia="Calibri"/>
          <w:color w:val="000000"/>
          <w:lang w:eastAsia="en-US"/>
        </w:rPr>
        <w:t xml:space="preserve">13.5. В </w:t>
      </w:r>
      <w:proofErr w:type="gramStart"/>
      <w:r w:rsidRPr="007D529B">
        <w:rPr>
          <w:rFonts w:eastAsia="Calibri"/>
          <w:color w:val="000000"/>
          <w:lang w:eastAsia="en-US"/>
        </w:rPr>
        <w:t>случае</w:t>
      </w:r>
      <w:proofErr w:type="gramEnd"/>
      <w:r w:rsidRPr="007D529B">
        <w:rPr>
          <w:rFonts w:eastAsia="Calibri"/>
          <w:color w:val="000000"/>
          <w:lang w:eastAsia="en-US"/>
        </w:rPr>
        <w:t>, когда направленное Поставщику уведомление о расторжении настоящего Договора вернется к Покупателю с пометкой почты об отсутствии адресата по адресу, указанному в разделе 16 настоящего Договора, датой расторжения настоящего Договора будет считаться дата направления Покупателем Поставщику уведомления о расторжении Договора.</w:t>
      </w:r>
    </w:p>
    <w:p w:rsidR="005C1CE6" w:rsidRPr="008D4213" w:rsidRDefault="005C1CE6" w:rsidP="005C1CE6">
      <w:pPr>
        <w:shd w:val="clear" w:color="auto" w:fill="FFFFFF"/>
        <w:tabs>
          <w:tab w:val="left" w:pos="1512"/>
        </w:tabs>
        <w:ind w:left="290" w:hanging="284"/>
        <w:jc w:val="both"/>
        <w:rPr>
          <w:rFonts w:eastAsia="Calibri"/>
          <w:b/>
          <w:bCs/>
          <w:color w:val="000000"/>
          <w:sz w:val="20"/>
          <w:szCs w:val="20"/>
          <w:lang w:eastAsia="en-US"/>
        </w:rPr>
      </w:pPr>
    </w:p>
    <w:p w:rsidR="005C1CE6" w:rsidRPr="007D529B" w:rsidRDefault="005C1CE6" w:rsidP="005C1CE6">
      <w:pPr>
        <w:shd w:val="clear" w:color="auto" w:fill="FFFFFF"/>
        <w:tabs>
          <w:tab w:val="left" w:pos="1512"/>
        </w:tabs>
        <w:ind w:firstLine="6"/>
        <w:jc w:val="center"/>
        <w:rPr>
          <w:rFonts w:eastAsia="Calibri"/>
          <w:b/>
          <w:bCs/>
          <w:color w:val="000000"/>
          <w:lang w:eastAsia="en-US"/>
        </w:rPr>
      </w:pPr>
      <w:r w:rsidRPr="007D529B">
        <w:rPr>
          <w:rFonts w:eastAsia="Calibri"/>
          <w:b/>
          <w:bCs/>
          <w:color w:val="000000"/>
          <w:lang w:eastAsia="en-US"/>
        </w:rPr>
        <w:t>14. Действие Договора</w:t>
      </w:r>
    </w:p>
    <w:p w:rsidR="005C1CE6" w:rsidRPr="007D529B" w:rsidRDefault="005C1CE6" w:rsidP="005C1CE6">
      <w:pPr>
        <w:ind w:firstLine="567"/>
        <w:jc w:val="both"/>
        <w:rPr>
          <w:rFonts w:eastAsia="Calibri"/>
          <w:color w:val="000000"/>
          <w:lang w:eastAsia="en-US"/>
        </w:rPr>
      </w:pPr>
      <w:r w:rsidRPr="007D529B">
        <w:rPr>
          <w:rFonts w:eastAsia="Calibri"/>
          <w:color w:val="000000"/>
          <w:lang w:eastAsia="en-US"/>
        </w:rPr>
        <w:t>14.1. Настоящий Договор вступает в силу с момента его подписания и действует до 3</w:t>
      </w:r>
      <w:r>
        <w:rPr>
          <w:rFonts w:eastAsia="Calibri"/>
          <w:color w:val="000000"/>
          <w:lang w:eastAsia="en-US"/>
        </w:rPr>
        <w:t>1</w:t>
      </w:r>
      <w:r w:rsidRPr="007D529B">
        <w:rPr>
          <w:rFonts w:eastAsia="Calibri"/>
          <w:color w:val="000000"/>
          <w:lang w:eastAsia="en-US"/>
        </w:rPr>
        <w:t xml:space="preserve"> </w:t>
      </w:r>
      <w:r>
        <w:rPr>
          <w:rFonts w:eastAsia="Calibri"/>
          <w:color w:val="000000"/>
          <w:lang w:eastAsia="en-US"/>
        </w:rPr>
        <w:t xml:space="preserve">декабря </w:t>
      </w:r>
      <w:r w:rsidRPr="007D529B">
        <w:rPr>
          <w:rFonts w:eastAsia="Calibri"/>
          <w:color w:val="000000"/>
          <w:lang w:eastAsia="en-US"/>
        </w:rPr>
        <w:t>20</w:t>
      </w:r>
      <w:r w:rsidR="00DE0928">
        <w:rPr>
          <w:rFonts w:eastAsia="Calibri"/>
          <w:color w:val="000000"/>
          <w:lang w:eastAsia="en-US"/>
        </w:rPr>
        <w:t>21</w:t>
      </w:r>
      <w:r w:rsidRPr="007D529B">
        <w:rPr>
          <w:rFonts w:eastAsia="Calibri"/>
          <w:color w:val="000000"/>
          <w:lang w:eastAsia="en-US"/>
        </w:rPr>
        <w:t xml:space="preserve"> года, а в части взаиморасчетов – до полного выполнения обязатель</w:t>
      </w:r>
      <w:proofErr w:type="gramStart"/>
      <w:r w:rsidRPr="007D529B">
        <w:rPr>
          <w:rFonts w:eastAsia="Calibri"/>
          <w:color w:val="000000"/>
          <w:lang w:eastAsia="en-US"/>
        </w:rPr>
        <w:t>ств Ст</w:t>
      </w:r>
      <w:proofErr w:type="gramEnd"/>
      <w:r w:rsidRPr="007D529B">
        <w:rPr>
          <w:rFonts w:eastAsia="Calibri"/>
          <w:color w:val="000000"/>
          <w:lang w:eastAsia="en-US"/>
        </w:rPr>
        <w:t>орон.</w:t>
      </w:r>
    </w:p>
    <w:p w:rsidR="005C1CE6" w:rsidRPr="008D4213" w:rsidRDefault="005C1CE6" w:rsidP="005C1CE6">
      <w:pPr>
        <w:ind w:left="290" w:firstLine="720"/>
        <w:jc w:val="both"/>
        <w:rPr>
          <w:rFonts w:eastAsia="Calibri"/>
          <w:b/>
          <w:bCs/>
          <w:color w:val="000000"/>
          <w:sz w:val="20"/>
          <w:szCs w:val="20"/>
          <w:lang w:eastAsia="en-US"/>
        </w:rPr>
      </w:pPr>
    </w:p>
    <w:p w:rsidR="005C1CE6" w:rsidRPr="007D529B" w:rsidRDefault="005C1CE6" w:rsidP="005C1CE6">
      <w:pPr>
        <w:jc w:val="center"/>
        <w:rPr>
          <w:rFonts w:eastAsia="Calibri"/>
          <w:b/>
          <w:bCs/>
          <w:color w:val="000000"/>
          <w:lang w:eastAsia="en-US"/>
        </w:rPr>
      </w:pPr>
      <w:r w:rsidRPr="007D529B">
        <w:rPr>
          <w:rFonts w:eastAsia="Calibri"/>
          <w:b/>
          <w:bCs/>
          <w:color w:val="000000"/>
          <w:lang w:eastAsia="en-US"/>
        </w:rPr>
        <w:t>15. Прочие условия</w:t>
      </w:r>
    </w:p>
    <w:p w:rsidR="005C1CE6" w:rsidRPr="007D529B" w:rsidRDefault="005C1CE6" w:rsidP="005C1CE6">
      <w:pPr>
        <w:shd w:val="clear" w:color="auto" w:fill="FFFFFF"/>
        <w:ind w:right="43" w:firstLine="567"/>
        <w:jc w:val="both"/>
        <w:rPr>
          <w:rFonts w:eastAsia="Calibri"/>
          <w:color w:val="000000"/>
          <w:lang w:eastAsia="en-US"/>
        </w:rPr>
      </w:pPr>
      <w:r w:rsidRPr="007D529B">
        <w:rPr>
          <w:rFonts w:eastAsia="Calibri"/>
          <w:color w:val="000000"/>
          <w:lang w:eastAsia="en-US"/>
        </w:rPr>
        <w:t>15.1. При изменении адресов, банковских реквизитов Стороны обязаны информировать об этом друг друга в письменной форме в пятидневный срок со дня таких изменений.</w:t>
      </w:r>
    </w:p>
    <w:p w:rsidR="005C1CE6" w:rsidRPr="007D529B" w:rsidRDefault="005C1CE6" w:rsidP="005C1CE6">
      <w:pPr>
        <w:shd w:val="clear" w:color="auto" w:fill="FFFFFF"/>
        <w:tabs>
          <w:tab w:val="left" w:pos="1392"/>
        </w:tabs>
        <w:ind w:left="45" w:firstLine="522"/>
        <w:jc w:val="both"/>
        <w:rPr>
          <w:rFonts w:eastAsia="Calibri"/>
          <w:color w:val="000000"/>
          <w:lang w:eastAsia="en-US"/>
        </w:rPr>
      </w:pPr>
      <w:r w:rsidRPr="007D529B">
        <w:rPr>
          <w:rFonts w:eastAsia="Calibri"/>
          <w:color w:val="000000"/>
          <w:lang w:eastAsia="en-US"/>
        </w:rPr>
        <w:lastRenderedPageBreak/>
        <w:t>15.2.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разделе 16 настоящего Договора. Все уведомления и сообщения, отправленные Сторонами друг другу по адресам электронной почты и/или по телефонным номерам, признаются Сторонами официальной перепиской в рамках настоящего Договора.</w:t>
      </w:r>
    </w:p>
    <w:p w:rsidR="005C1CE6" w:rsidRPr="007D529B" w:rsidRDefault="005C1CE6" w:rsidP="005C1CE6">
      <w:pPr>
        <w:shd w:val="clear" w:color="auto" w:fill="FFFFFF"/>
        <w:ind w:right="43" w:firstLine="567"/>
        <w:jc w:val="both"/>
        <w:rPr>
          <w:rFonts w:eastAsia="Calibri"/>
          <w:color w:val="000000"/>
          <w:lang w:eastAsia="en-US"/>
        </w:rPr>
      </w:pPr>
      <w:r w:rsidRPr="007D529B">
        <w:rPr>
          <w:rFonts w:eastAsia="Calibri"/>
          <w:color w:val="000000"/>
          <w:lang w:eastAsia="en-US"/>
        </w:rPr>
        <w:t>15.3. Датой передачи соответствующего сообщения считается день отправления факсимильного сообщения или сообщения электронной почты.</w:t>
      </w:r>
    </w:p>
    <w:p w:rsidR="005C1CE6" w:rsidRPr="007D529B" w:rsidRDefault="005C1CE6" w:rsidP="005C1CE6">
      <w:pPr>
        <w:shd w:val="clear" w:color="auto" w:fill="FFFFFF"/>
        <w:ind w:right="43" w:firstLine="567"/>
        <w:jc w:val="both"/>
        <w:rPr>
          <w:rFonts w:eastAsia="Calibri"/>
          <w:color w:val="000000"/>
          <w:lang w:eastAsia="en-US"/>
        </w:rPr>
      </w:pPr>
      <w:r w:rsidRPr="007D529B">
        <w:rPr>
          <w:rFonts w:eastAsia="Calibri"/>
          <w:color w:val="000000"/>
          <w:lang w:eastAsia="en-US"/>
        </w:rPr>
        <w:t>15.4.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5C1CE6" w:rsidRPr="007D529B" w:rsidRDefault="005C1CE6" w:rsidP="005C1CE6">
      <w:pPr>
        <w:shd w:val="clear" w:color="auto" w:fill="FFFFFF"/>
        <w:ind w:right="43" w:firstLine="567"/>
        <w:jc w:val="both"/>
        <w:rPr>
          <w:rFonts w:eastAsia="Calibri"/>
          <w:lang w:eastAsia="en-US"/>
        </w:rPr>
      </w:pPr>
      <w:r w:rsidRPr="007D529B">
        <w:rPr>
          <w:rFonts w:eastAsia="Calibri"/>
          <w:color w:val="000000"/>
          <w:lang w:eastAsia="en-US"/>
        </w:rPr>
        <w:t>Ответственность за предоставление недостоверных реквизитов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5C1CE6" w:rsidRPr="007D529B" w:rsidRDefault="005C1CE6" w:rsidP="005C1CE6">
      <w:pPr>
        <w:shd w:val="clear" w:color="auto" w:fill="FFFFFF"/>
        <w:tabs>
          <w:tab w:val="left" w:pos="567"/>
        </w:tabs>
        <w:ind w:firstLine="567"/>
        <w:jc w:val="both"/>
        <w:rPr>
          <w:rFonts w:eastAsia="Calibri"/>
          <w:color w:val="000000"/>
          <w:lang w:eastAsia="en-US"/>
        </w:rPr>
      </w:pPr>
      <w:r w:rsidRPr="007D529B">
        <w:rPr>
          <w:rFonts w:eastAsia="Calibri"/>
          <w:color w:val="000000"/>
          <w:lang w:eastAsia="en-US"/>
        </w:rPr>
        <w:t>15.5. Настоящий Договор заключен в двух экземплярах, имеющих одинаковую силу, по одному для каждой из Сторон. Все приложения к настоящему Договору, дополнительные соглашения, и изменения составляют его неотъемлемую часть.</w:t>
      </w:r>
    </w:p>
    <w:p w:rsidR="005C1CE6" w:rsidRPr="007D529B" w:rsidRDefault="005C1CE6" w:rsidP="005C1CE6">
      <w:pPr>
        <w:shd w:val="clear" w:color="auto" w:fill="FFFFFF"/>
        <w:tabs>
          <w:tab w:val="left" w:pos="1469"/>
        </w:tabs>
        <w:ind w:firstLine="567"/>
        <w:jc w:val="both"/>
        <w:rPr>
          <w:rFonts w:eastAsia="Calibri"/>
          <w:color w:val="000000"/>
          <w:lang w:eastAsia="en-US"/>
        </w:rPr>
      </w:pPr>
      <w:r w:rsidRPr="007D529B">
        <w:rPr>
          <w:rFonts w:eastAsia="Calibri"/>
          <w:color w:val="000000"/>
          <w:lang w:eastAsia="en-US"/>
        </w:rPr>
        <w:t>15.6. Во всем остальном, что не предусмотрено настоящим Договором, Стороны будут руководствоваться законодательством Российской Федерации.</w:t>
      </w:r>
    </w:p>
    <w:p w:rsidR="005C1CE6" w:rsidRPr="007D529B" w:rsidRDefault="005C1CE6" w:rsidP="005C1CE6">
      <w:pPr>
        <w:widowControl w:val="0"/>
        <w:autoSpaceDE w:val="0"/>
        <w:autoSpaceDN w:val="0"/>
        <w:ind w:firstLine="540"/>
        <w:jc w:val="both"/>
      </w:pPr>
      <w:r w:rsidRPr="007D529B">
        <w:t>К настоящему Договору прилагаются:</w:t>
      </w:r>
    </w:p>
    <w:p w:rsidR="00822BA4" w:rsidRDefault="005C1CE6" w:rsidP="005C1CE6">
      <w:pPr>
        <w:widowControl w:val="0"/>
        <w:autoSpaceDE w:val="0"/>
        <w:autoSpaceDN w:val="0"/>
        <w:ind w:firstLine="540"/>
        <w:jc w:val="both"/>
      </w:pPr>
      <w:r w:rsidRPr="007D529B">
        <w:t>Техническое задание (спецификация) (приложение № 1)</w:t>
      </w:r>
    </w:p>
    <w:p w:rsidR="005C1CE6" w:rsidRDefault="00822BA4" w:rsidP="005C1CE6">
      <w:pPr>
        <w:widowControl w:val="0"/>
        <w:autoSpaceDE w:val="0"/>
        <w:autoSpaceDN w:val="0"/>
        <w:ind w:firstLine="540"/>
        <w:jc w:val="both"/>
      </w:pPr>
      <w:r>
        <w:t>Календарный график поставки (приложение № 2)</w:t>
      </w:r>
      <w:r w:rsidR="005C1CE6">
        <w:t>.</w:t>
      </w:r>
    </w:p>
    <w:p w:rsidR="005C1CE6" w:rsidRPr="007D529B" w:rsidRDefault="005C1CE6" w:rsidP="005C1CE6">
      <w:pPr>
        <w:rPr>
          <w:b/>
          <w:bCs/>
          <w:color w:val="000000"/>
          <w:spacing w:val="-6"/>
        </w:rPr>
      </w:pPr>
    </w:p>
    <w:p w:rsidR="005C1CE6" w:rsidRDefault="005C1CE6" w:rsidP="005C1CE6">
      <w:pPr>
        <w:ind w:firstLine="6"/>
        <w:jc w:val="center"/>
        <w:rPr>
          <w:b/>
          <w:bCs/>
          <w:color w:val="000000"/>
          <w:spacing w:val="-6"/>
        </w:rPr>
      </w:pPr>
      <w:r w:rsidRPr="007D529B">
        <w:rPr>
          <w:b/>
          <w:bCs/>
          <w:color w:val="000000"/>
          <w:spacing w:val="-6"/>
        </w:rPr>
        <w:t>16. Юридические адреса и платежные реквизиты Сторон</w:t>
      </w:r>
    </w:p>
    <w:p w:rsidR="005C1CE6" w:rsidRPr="007D529B" w:rsidRDefault="005C1CE6" w:rsidP="005C1CE6">
      <w:pPr>
        <w:ind w:firstLine="6"/>
        <w:jc w:val="center"/>
        <w:rPr>
          <w:bCs/>
          <w:color w:val="000000"/>
          <w:spacing w:val="-6"/>
          <w:sz w:val="16"/>
          <w:szCs w:val="16"/>
        </w:rPr>
      </w:pPr>
    </w:p>
    <w:tbl>
      <w:tblPr>
        <w:tblW w:w="9930" w:type="dxa"/>
        <w:tblInd w:w="-106" w:type="dxa"/>
        <w:tblLayout w:type="fixed"/>
        <w:tblLook w:val="00A0"/>
      </w:tblPr>
      <w:tblGrid>
        <w:gridCol w:w="4823"/>
        <w:gridCol w:w="5107"/>
      </w:tblGrid>
      <w:tr w:rsidR="005C1CE6" w:rsidRPr="007D529B" w:rsidTr="001A1775">
        <w:trPr>
          <w:trHeight w:val="3925"/>
        </w:trPr>
        <w:tc>
          <w:tcPr>
            <w:tcW w:w="4823" w:type="dxa"/>
          </w:tcPr>
          <w:p w:rsidR="005C1CE6" w:rsidRPr="007D529B" w:rsidRDefault="005C1CE6" w:rsidP="001A1775">
            <w:pPr>
              <w:ind w:left="106"/>
              <w:jc w:val="center"/>
              <w:rPr>
                <w:b/>
                <w:bCs/>
              </w:rPr>
            </w:pPr>
            <w:r w:rsidRPr="007D529B">
              <w:rPr>
                <w:b/>
                <w:bCs/>
              </w:rPr>
              <w:t>«Покупатель»</w:t>
            </w:r>
          </w:p>
          <w:p w:rsidR="005C1CE6" w:rsidRPr="007D529B" w:rsidRDefault="005C1CE6" w:rsidP="001A1775">
            <w:pPr>
              <w:snapToGrid w:val="0"/>
              <w:ind w:left="106"/>
              <w:rPr>
                <w:rFonts w:eastAsia="Calibri"/>
                <w:b/>
              </w:rPr>
            </w:pPr>
            <w:r w:rsidRPr="007D529B">
              <w:rPr>
                <w:rFonts w:eastAsia="Calibri"/>
                <w:b/>
              </w:rPr>
              <w:t>Акционерное общество «Пассажирская компания «Сахалин» (АО «ПКС»)</w:t>
            </w:r>
          </w:p>
          <w:p w:rsidR="005C1CE6" w:rsidRPr="007D529B" w:rsidRDefault="005C1CE6" w:rsidP="001A1775">
            <w:pPr>
              <w:snapToGrid w:val="0"/>
              <w:ind w:left="106"/>
              <w:jc w:val="both"/>
              <w:rPr>
                <w:rFonts w:eastAsia="Calibri"/>
              </w:rPr>
            </w:pPr>
            <w:r w:rsidRPr="007D529B">
              <w:rPr>
                <w:rFonts w:eastAsia="Calibri"/>
              </w:rPr>
              <w:t>Юридический и фактический адрес:</w:t>
            </w:r>
          </w:p>
          <w:p w:rsidR="005C1CE6" w:rsidRPr="007D529B" w:rsidRDefault="005C1CE6" w:rsidP="001A1775">
            <w:pPr>
              <w:snapToGrid w:val="0"/>
              <w:ind w:left="106"/>
              <w:jc w:val="both"/>
              <w:rPr>
                <w:rFonts w:eastAsia="Calibri"/>
              </w:rPr>
            </w:pPr>
            <w:r w:rsidRPr="007D529B">
              <w:rPr>
                <w:rFonts w:eastAsia="Calibri"/>
              </w:rPr>
              <w:t xml:space="preserve">693000,г. Южно-Сахалинск, </w:t>
            </w:r>
          </w:p>
          <w:p w:rsidR="005C1CE6" w:rsidRPr="007D529B" w:rsidRDefault="005C1CE6" w:rsidP="001A1775">
            <w:pPr>
              <w:snapToGrid w:val="0"/>
              <w:ind w:left="106"/>
              <w:jc w:val="both"/>
              <w:rPr>
                <w:rFonts w:eastAsia="Calibri"/>
              </w:rPr>
            </w:pPr>
            <w:r w:rsidRPr="007D529B">
              <w:rPr>
                <w:rFonts w:eastAsia="Calibri"/>
              </w:rPr>
              <w:t>ул. Вокзальная, 54-А</w:t>
            </w:r>
          </w:p>
          <w:p w:rsidR="005C1CE6" w:rsidRPr="007D529B" w:rsidRDefault="005C1CE6" w:rsidP="001A1775">
            <w:pPr>
              <w:snapToGrid w:val="0"/>
              <w:ind w:left="106"/>
              <w:jc w:val="both"/>
              <w:rPr>
                <w:rFonts w:eastAsia="Calibri"/>
                <w:bCs/>
              </w:rPr>
            </w:pPr>
            <w:r w:rsidRPr="007D529B">
              <w:rPr>
                <w:rFonts w:eastAsia="Calibri"/>
                <w:bCs/>
              </w:rPr>
              <w:t>ИНН/КПП 6501243453/650101001</w:t>
            </w:r>
          </w:p>
          <w:p w:rsidR="005C1CE6" w:rsidRPr="007D529B" w:rsidRDefault="005C1CE6" w:rsidP="001A1775">
            <w:pPr>
              <w:snapToGrid w:val="0"/>
              <w:ind w:left="106"/>
              <w:jc w:val="both"/>
              <w:rPr>
                <w:rFonts w:eastAsia="Calibri"/>
                <w:bCs/>
              </w:rPr>
            </w:pPr>
            <w:r w:rsidRPr="007D529B">
              <w:rPr>
                <w:rFonts w:eastAsia="Calibri"/>
                <w:bCs/>
              </w:rPr>
              <w:t xml:space="preserve">Расчетный счет № 40702810908020008931 в филиале Банк ВТБ (ПАО) </w:t>
            </w:r>
          </w:p>
          <w:p w:rsidR="005C1CE6" w:rsidRPr="007D529B" w:rsidRDefault="005C1CE6" w:rsidP="001A1775">
            <w:pPr>
              <w:snapToGrid w:val="0"/>
              <w:ind w:left="106"/>
              <w:jc w:val="both"/>
              <w:rPr>
                <w:rFonts w:eastAsia="Calibri"/>
                <w:bCs/>
              </w:rPr>
            </w:pPr>
            <w:r w:rsidRPr="007D529B">
              <w:rPr>
                <w:rFonts w:eastAsia="Calibri"/>
                <w:bCs/>
              </w:rPr>
              <w:t>в г. Хабаровске</w:t>
            </w:r>
          </w:p>
          <w:p w:rsidR="005C1CE6" w:rsidRPr="007D529B" w:rsidRDefault="005C1CE6" w:rsidP="001A1775">
            <w:pPr>
              <w:snapToGrid w:val="0"/>
              <w:ind w:left="106"/>
              <w:jc w:val="both"/>
              <w:rPr>
                <w:rFonts w:eastAsia="Calibri"/>
                <w:bCs/>
              </w:rPr>
            </w:pPr>
            <w:r w:rsidRPr="007D529B">
              <w:rPr>
                <w:rFonts w:eastAsia="Calibri"/>
                <w:bCs/>
              </w:rPr>
              <w:t xml:space="preserve">Корреспондентский счет </w:t>
            </w:r>
          </w:p>
          <w:p w:rsidR="005C1CE6" w:rsidRPr="007D529B" w:rsidRDefault="005C1CE6" w:rsidP="001A1775">
            <w:pPr>
              <w:snapToGrid w:val="0"/>
              <w:ind w:left="106"/>
              <w:jc w:val="both"/>
              <w:rPr>
                <w:rFonts w:eastAsia="Calibri"/>
                <w:bCs/>
              </w:rPr>
            </w:pPr>
            <w:r w:rsidRPr="007D529B">
              <w:rPr>
                <w:rFonts w:eastAsia="Calibri"/>
                <w:bCs/>
              </w:rPr>
              <w:t>№ 30101810400000000727</w:t>
            </w:r>
          </w:p>
          <w:p w:rsidR="005C1CE6" w:rsidRPr="007D529B" w:rsidRDefault="005C1CE6" w:rsidP="001A1775">
            <w:pPr>
              <w:snapToGrid w:val="0"/>
              <w:ind w:left="106"/>
              <w:jc w:val="both"/>
              <w:rPr>
                <w:rFonts w:eastAsia="Calibri"/>
                <w:bCs/>
              </w:rPr>
            </w:pPr>
            <w:r w:rsidRPr="007D529B">
              <w:rPr>
                <w:rFonts w:eastAsia="Calibri"/>
                <w:bCs/>
              </w:rPr>
              <w:t>БИК  040813727</w:t>
            </w:r>
          </w:p>
          <w:p w:rsidR="005C1CE6" w:rsidRPr="007D529B" w:rsidRDefault="005C1CE6" w:rsidP="001A1775">
            <w:pPr>
              <w:snapToGrid w:val="0"/>
              <w:ind w:left="106"/>
              <w:jc w:val="both"/>
              <w:rPr>
                <w:rFonts w:eastAsia="Calibri"/>
                <w:bCs/>
              </w:rPr>
            </w:pPr>
            <w:r w:rsidRPr="007D529B">
              <w:rPr>
                <w:rFonts w:eastAsia="Calibri"/>
                <w:bCs/>
              </w:rPr>
              <w:t>Тел. (4242) 71-31-99, 71-22-59</w:t>
            </w:r>
          </w:p>
          <w:p w:rsidR="005C1CE6" w:rsidRPr="007D529B" w:rsidRDefault="005C1CE6" w:rsidP="001A1775">
            <w:pPr>
              <w:snapToGrid w:val="0"/>
              <w:ind w:left="106"/>
              <w:jc w:val="both"/>
              <w:rPr>
                <w:rFonts w:eastAsia="Calibri"/>
                <w:bCs/>
              </w:rPr>
            </w:pPr>
            <w:r w:rsidRPr="007D529B">
              <w:rPr>
                <w:rFonts w:eastAsia="Calibri"/>
                <w:bCs/>
              </w:rPr>
              <w:t>Факс (4242) 71-30-89</w:t>
            </w:r>
          </w:p>
          <w:p w:rsidR="005C1CE6" w:rsidRPr="00237551" w:rsidRDefault="005C1CE6" w:rsidP="001A1775">
            <w:pPr>
              <w:snapToGrid w:val="0"/>
              <w:ind w:left="106"/>
              <w:jc w:val="both"/>
              <w:rPr>
                <w:rFonts w:eastAsia="Calibri"/>
                <w:bCs/>
              </w:rPr>
            </w:pPr>
            <w:r w:rsidRPr="007D529B">
              <w:rPr>
                <w:rFonts w:eastAsia="Calibri"/>
                <w:bCs/>
                <w:lang w:val="en-US"/>
              </w:rPr>
              <w:t>e</w:t>
            </w:r>
            <w:r w:rsidRPr="00237551">
              <w:rPr>
                <w:rFonts w:eastAsia="Calibri"/>
                <w:bCs/>
              </w:rPr>
              <w:t>-</w:t>
            </w:r>
            <w:r w:rsidRPr="007D529B">
              <w:rPr>
                <w:rFonts w:eastAsia="Calibri"/>
                <w:bCs/>
                <w:lang w:val="en-US"/>
              </w:rPr>
              <w:t>mail</w:t>
            </w:r>
            <w:r w:rsidRPr="00237551">
              <w:rPr>
                <w:rFonts w:eastAsia="Calibri"/>
                <w:bCs/>
              </w:rPr>
              <w:t xml:space="preserve">: </w:t>
            </w:r>
            <w:hyperlink r:id="rId9" w:history="1">
              <w:r w:rsidRPr="007D529B">
                <w:rPr>
                  <w:rFonts w:eastAsia="Calibri"/>
                  <w:color w:val="0000FF"/>
                  <w:u w:val="single"/>
                  <w:lang w:val="en-US"/>
                </w:rPr>
                <w:t>Dialog</w:t>
              </w:r>
              <w:r w:rsidRPr="00237551">
                <w:rPr>
                  <w:rFonts w:eastAsia="Calibri"/>
                  <w:color w:val="0000FF"/>
                  <w:u w:val="single"/>
                </w:rPr>
                <w:t>@</w:t>
              </w:r>
              <w:proofErr w:type="spellStart"/>
              <w:r w:rsidRPr="007D529B">
                <w:rPr>
                  <w:rFonts w:eastAsia="Calibri"/>
                  <w:color w:val="0000FF"/>
                  <w:u w:val="single"/>
                  <w:lang w:val="en-US"/>
                </w:rPr>
                <w:t>pk</w:t>
              </w:r>
              <w:proofErr w:type="spellEnd"/>
              <w:r w:rsidRPr="00237551">
                <w:rPr>
                  <w:rFonts w:eastAsia="Calibri"/>
                  <w:color w:val="0000FF"/>
                  <w:u w:val="single"/>
                </w:rPr>
                <w:t>-</w:t>
              </w:r>
              <w:proofErr w:type="spellStart"/>
              <w:r w:rsidRPr="007D529B">
                <w:rPr>
                  <w:rFonts w:eastAsia="Calibri"/>
                  <w:color w:val="0000FF"/>
                  <w:u w:val="single"/>
                  <w:lang w:val="en-US"/>
                </w:rPr>
                <w:t>sakhalin</w:t>
              </w:r>
              <w:proofErr w:type="spellEnd"/>
              <w:r w:rsidRPr="00237551">
                <w:rPr>
                  <w:rFonts w:eastAsia="Calibri"/>
                  <w:color w:val="0000FF"/>
                  <w:u w:val="single"/>
                </w:rPr>
                <w:t>.</w:t>
              </w:r>
              <w:proofErr w:type="spellStart"/>
              <w:r w:rsidRPr="007D529B">
                <w:rPr>
                  <w:rFonts w:eastAsia="Calibri"/>
                  <w:color w:val="0000FF"/>
                  <w:u w:val="single"/>
                  <w:lang w:val="en-US"/>
                </w:rPr>
                <w:t>ru</w:t>
              </w:r>
              <w:proofErr w:type="spellEnd"/>
            </w:hyperlink>
            <w:r w:rsidRPr="00237551">
              <w:rPr>
                <w:rFonts w:eastAsia="Calibri"/>
                <w:bCs/>
              </w:rPr>
              <w:t xml:space="preserve"> </w:t>
            </w:r>
          </w:p>
          <w:p w:rsidR="005C1CE6" w:rsidRPr="00237551" w:rsidRDefault="005C1CE6" w:rsidP="001A1775">
            <w:pPr>
              <w:snapToGrid w:val="0"/>
              <w:ind w:left="106"/>
              <w:jc w:val="both"/>
              <w:rPr>
                <w:rFonts w:eastAsia="Calibri"/>
              </w:rPr>
            </w:pPr>
          </w:p>
          <w:p w:rsidR="005C1CE6" w:rsidRPr="000F5D18" w:rsidRDefault="005C1CE6" w:rsidP="001A1775">
            <w:pPr>
              <w:snapToGrid w:val="0"/>
              <w:ind w:left="106"/>
              <w:jc w:val="both"/>
              <w:rPr>
                <w:rFonts w:eastAsia="Calibri"/>
              </w:rPr>
            </w:pPr>
            <w:r w:rsidRPr="007D529B">
              <w:rPr>
                <w:rFonts w:eastAsia="Calibri"/>
              </w:rPr>
              <w:t xml:space="preserve">Генеральный директор </w:t>
            </w:r>
          </w:p>
          <w:p w:rsidR="005C1CE6" w:rsidRPr="007D529B" w:rsidRDefault="005C1CE6" w:rsidP="001A1775">
            <w:pPr>
              <w:tabs>
                <w:tab w:val="left" w:pos="1418"/>
              </w:tabs>
              <w:ind w:left="106"/>
              <w:jc w:val="both"/>
              <w:rPr>
                <w:b/>
                <w:bCs/>
              </w:rPr>
            </w:pPr>
            <w:r w:rsidRPr="007D529B">
              <w:t>_________________/Д.А. Костыренко</w:t>
            </w:r>
          </w:p>
        </w:tc>
        <w:tc>
          <w:tcPr>
            <w:tcW w:w="5107" w:type="dxa"/>
          </w:tcPr>
          <w:p w:rsidR="005C1CE6" w:rsidRPr="007D529B" w:rsidRDefault="005C1CE6" w:rsidP="001A1775">
            <w:pPr>
              <w:ind w:left="290" w:hanging="284"/>
              <w:jc w:val="center"/>
              <w:rPr>
                <w:b/>
                <w:bCs/>
              </w:rPr>
            </w:pPr>
            <w:r w:rsidRPr="007D529B">
              <w:rPr>
                <w:b/>
                <w:bCs/>
              </w:rPr>
              <w:t>«Поставщик»</w:t>
            </w:r>
          </w:p>
          <w:p w:rsidR="005C1CE6" w:rsidRPr="007D529B" w:rsidRDefault="005C1CE6" w:rsidP="001A1775">
            <w:pPr>
              <w:jc w:val="both"/>
            </w:pPr>
          </w:p>
          <w:p w:rsidR="005C1CE6" w:rsidRPr="007D529B" w:rsidRDefault="005C1CE6" w:rsidP="001A1775">
            <w:pPr>
              <w:jc w:val="both"/>
            </w:pPr>
          </w:p>
          <w:p w:rsidR="005C1CE6" w:rsidRPr="007D529B" w:rsidRDefault="005C1CE6" w:rsidP="001A1775">
            <w:pPr>
              <w:jc w:val="both"/>
            </w:pPr>
          </w:p>
          <w:p w:rsidR="005C1CE6" w:rsidRPr="007D529B" w:rsidRDefault="005C1CE6" w:rsidP="001A1775">
            <w:pPr>
              <w:jc w:val="both"/>
            </w:pPr>
          </w:p>
          <w:p w:rsidR="005C1CE6" w:rsidRPr="007D529B" w:rsidRDefault="005C1CE6" w:rsidP="001A1775">
            <w:pPr>
              <w:jc w:val="both"/>
            </w:pPr>
          </w:p>
          <w:p w:rsidR="005C1CE6" w:rsidRPr="007D529B" w:rsidRDefault="005C1CE6" w:rsidP="001A1775">
            <w:pPr>
              <w:jc w:val="both"/>
            </w:pPr>
          </w:p>
          <w:p w:rsidR="005C1CE6" w:rsidRPr="007D529B" w:rsidRDefault="005C1CE6" w:rsidP="001A1775">
            <w:pPr>
              <w:jc w:val="both"/>
            </w:pPr>
          </w:p>
          <w:p w:rsidR="005C1CE6" w:rsidRPr="007D529B" w:rsidRDefault="005C1CE6" w:rsidP="001A1775">
            <w:pPr>
              <w:jc w:val="both"/>
            </w:pPr>
          </w:p>
          <w:p w:rsidR="005C1CE6" w:rsidRPr="007D529B" w:rsidRDefault="005C1CE6" w:rsidP="001A1775">
            <w:pPr>
              <w:jc w:val="both"/>
            </w:pPr>
          </w:p>
          <w:p w:rsidR="005C1CE6" w:rsidRPr="007D529B" w:rsidRDefault="005C1CE6" w:rsidP="001A1775">
            <w:pPr>
              <w:jc w:val="both"/>
            </w:pPr>
          </w:p>
          <w:p w:rsidR="005C1CE6" w:rsidRPr="007D529B" w:rsidRDefault="005C1CE6" w:rsidP="001A1775">
            <w:pPr>
              <w:jc w:val="both"/>
            </w:pPr>
          </w:p>
          <w:p w:rsidR="005C1CE6" w:rsidRPr="007D529B" w:rsidRDefault="005C1CE6" w:rsidP="001A1775">
            <w:pPr>
              <w:jc w:val="both"/>
            </w:pPr>
          </w:p>
          <w:p w:rsidR="005C1CE6" w:rsidRPr="007D529B" w:rsidRDefault="005C1CE6" w:rsidP="001A1775">
            <w:pPr>
              <w:jc w:val="both"/>
            </w:pPr>
          </w:p>
          <w:p w:rsidR="005C1CE6" w:rsidRPr="007D529B" w:rsidRDefault="005C1CE6" w:rsidP="001A1775">
            <w:pPr>
              <w:jc w:val="both"/>
            </w:pPr>
          </w:p>
          <w:p w:rsidR="005C1CE6" w:rsidRPr="007D529B" w:rsidRDefault="005C1CE6" w:rsidP="001A1775">
            <w:pPr>
              <w:jc w:val="both"/>
            </w:pPr>
          </w:p>
          <w:p w:rsidR="005C1CE6" w:rsidRPr="007D529B" w:rsidRDefault="005C1CE6" w:rsidP="001A1775">
            <w:pPr>
              <w:jc w:val="both"/>
            </w:pPr>
          </w:p>
          <w:p w:rsidR="005C1CE6" w:rsidRPr="007D529B" w:rsidRDefault="005C1CE6" w:rsidP="001A1775">
            <w:pPr>
              <w:jc w:val="both"/>
            </w:pPr>
            <w:r w:rsidRPr="007D529B">
              <w:t>______________________/</w:t>
            </w:r>
          </w:p>
        </w:tc>
      </w:tr>
    </w:tbl>
    <w:p w:rsidR="005C1CE6" w:rsidRDefault="005C1CE6" w:rsidP="005C1CE6">
      <w:pPr>
        <w:sectPr w:rsidR="005C1CE6">
          <w:pgSz w:w="11906" w:h="16838"/>
          <w:pgMar w:top="1134" w:right="850" w:bottom="1134" w:left="1701" w:header="708" w:footer="708" w:gutter="0"/>
          <w:cols w:space="708"/>
          <w:docGrid w:linePitch="360"/>
        </w:sectPr>
      </w:pPr>
    </w:p>
    <w:p w:rsidR="005C1CE6" w:rsidRPr="003D0B3A" w:rsidRDefault="005C1CE6" w:rsidP="005C1CE6">
      <w:pPr>
        <w:ind w:left="4820"/>
      </w:pPr>
      <w:r w:rsidRPr="003D0B3A">
        <w:lastRenderedPageBreak/>
        <w:t xml:space="preserve">Приложение №1 к договору поставки </w:t>
      </w:r>
    </w:p>
    <w:p w:rsidR="005C1CE6" w:rsidRPr="003D0B3A" w:rsidRDefault="005C1CE6" w:rsidP="005C1CE6">
      <w:pPr>
        <w:ind w:left="4820"/>
      </w:pPr>
      <w:r w:rsidRPr="003D0B3A">
        <w:t>от «___» _______ 202</w:t>
      </w:r>
      <w:r w:rsidR="00822BA4">
        <w:t>1</w:t>
      </w:r>
      <w:r w:rsidRPr="003D0B3A">
        <w:t xml:space="preserve"> г. № _________</w:t>
      </w:r>
    </w:p>
    <w:p w:rsidR="005C1CE6" w:rsidRPr="003D0B3A" w:rsidRDefault="005C1CE6" w:rsidP="005C1CE6"/>
    <w:p w:rsidR="00FA7838" w:rsidRPr="009865F2" w:rsidRDefault="00FA7838" w:rsidP="00FA7838">
      <w:pPr>
        <w:jc w:val="center"/>
        <w:rPr>
          <w:b/>
          <w:bCs/>
          <w:sz w:val="28"/>
          <w:szCs w:val="28"/>
        </w:rPr>
      </w:pPr>
      <w:r w:rsidRPr="009865F2">
        <w:rPr>
          <w:b/>
          <w:bCs/>
          <w:sz w:val="28"/>
          <w:szCs w:val="28"/>
        </w:rPr>
        <w:t>Техническое задание</w:t>
      </w:r>
    </w:p>
    <w:p w:rsidR="00FA7838" w:rsidRDefault="00FA7838" w:rsidP="00FA7838">
      <w:pPr>
        <w:rPr>
          <w:sz w:val="28"/>
          <w:szCs w:val="28"/>
        </w:rPr>
      </w:pPr>
    </w:p>
    <w:tbl>
      <w:tblPr>
        <w:tblW w:w="53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86"/>
        <w:gridCol w:w="1215"/>
        <w:gridCol w:w="6"/>
        <w:gridCol w:w="792"/>
        <w:gridCol w:w="375"/>
        <w:gridCol w:w="6"/>
        <w:gridCol w:w="1348"/>
        <w:gridCol w:w="6"/>
        <w:gridCol w:w="1216"/>
        <w:gridCol w:w="6"/>
        <w:gridCol w:w="1464"/>
        <w:gridCol w:w="6"/>
        <w:gridCol w:w="1558"/>
      </w:tblGrid>
      <w:tr w:rsidR="00FA7838" w:rsidRPr="00E84D31" w:rsidTr="003941C1">
        <w:trPr>
          <w:jc w:val="center"/>
        </w:trPr>
        <w:tc>
          <w:tcPr>
            <w:tcW w:w="5000" w:type="pct"/>
            <w:gridSpan w:val="13"/>
          </w:tcPr>
          <w:p w:rsidR="00FA7838" w:rsidRPr="00BF0B79" w:rsidRDefault="00FA7838" w:rsidP="003941C1">
            <w:pPr>
              <w:jc w:val="both"/>
              <w:rPr>
                <w:b/>
              </w:rPr>
            </w:pPr>
            <w:r w:rsidRPr="00BF0B79">
              <w:rPr>
                <w:b/>
                <w:sz w:val="28"/>
                <w:szCs w:val="28"/>
              </w:rPr>
              <w:t>1. Наименование закупаемых товаров</w:t>
            </w:r>
            <w:r>
              <w:rPr>
                <w:b/>
                <w:sz w:val="28"/>
                <w:szCs w:val="28"/>
              </w:rPr>
              <w:t xml:space="preserve"> </w:t>
            </w:r>
            <w:r w:rsidRPr="00BF0B79">
              <w:rPr>
                <w:b/>
                <w:sz w:val="28"/>
                <w:szCs w:val="28"/>
              </w:rPr>
              <w:t>их количество (объем), единичные расценки и начальная (максимальная) цена договора</w:t>
            </w:r>
          </w:p>
        </w:tc>
      </w:tr>
      <w:tr w:rsidR="00FA7838" w:rsidRPr="00E84D31" w:rsidTr="00FA7838">
        <w:trPr>
          <w:jc w:val="center"/>
        </w:trPr>
        <w:tc>
          <w:tcPr>
            <w:tcW w:w="1073" w:type="pct"/>
          </w:tcPr>
          <w:p w:rsidR="00FA7838" w:rsidRPr="00BF0B79" w:rsidRDefault="00FA7838" w:rsidP="003941C1">
            <w:pPr>
              <w:rPr>
                <w:b/>
              </w:rPr>
            </w:pPr>
            <w:r w:rsidRPr="00BF0B79">
              <w:rPr>
                <w:b/>
              </w:rPr>
              <w:t>Наименование товара</w:t>
            </w:r>
          </w:p>
        </w:tc>
        <w:tc>
          <w:tcPr>
            <w:tcW w:w="596" w:type="pct"/>
          </w:tcPr>
          <w:p w:rsidR="00FA7838" w:rsidRDefault="00FA7838" w:rsidP="003941C1">
            <w:pPr>
              <w:rPr>
                <w:b/>
              </w:rPr>
            </w:pPr>
            <w:r w:rsidRPr="00BF0B79">
              <w:rPr>
                <w:b/>
              </w:rPr>
              <w:t>Ед.</w:t>
            </w:r>
          </w:p>
          <w:p w:rsidR="00FA7838" w:rsidRPr="00BF0B79" w:rsidRDefault="00FA7838" w:rsidP="003941C1">
            <w:pPr>
              <w:rPr>
                <w:b/>
              </w:rPr>
            </w:pPr>
            <w:r w:rsidRPr="00BF0B79">
              <w:rPr>
                <w:b/>
              </w:rPr>
              <w:t>изм.</w:t>
            </w:r>
          </w:p>
        </w:tc>
        <w:tc>
          <w:tcPr>
            <w:tcW w:w="576" w:type="pct"/>
            <w:gridSpan w:val="3"/>
          </w:tcPr>
          <w:p w:rsidR="00FA7838" w:rsidRPr="00BF0B79" w:rsidRDefault="00FA7838" w:rsidP="003941C1">
            <w:pPr>
              <w:ind w:left="-115" w:right="-101" w:firstLine="115"/>
              <w:jc w:val="center"/>
              <w:rPr>
                <w:b/>
              </w:rPr>
            </w:pPr>
            <w:r w:rsidRPr="00BF0B79">
              <w:rPr>
                <w:b/>
              </w:rPr>
              <w:t>Количество (объем)</w:t>
            </w:r>
          </w:p>
        </w:tc>
        <w:tc>
          <w:tcPr>
            <w:tcW w:w="665" w:type="pct"/>
            <w:gridSpan w:val="2"/>
          </w:tcPr>
          <w:p w:rsidR="00FA7838" w:rsidRPr="00BF0B79" w:rsidRDefault="00FA7838" w:rsidP="003941C1">
            <w:pPr>
              <w:rPr>
                <w:b/>
              </w:rPr>
            </w:pPr>
            <w:r w:rsidRPr="00BF0B79">
              <w:rPr>
                <w:b/>
              </w:rPr>
              <w:t>Цена за единицу</w:t>
            </w:r>
            <w:r>
              <w:rPr>
                <w:b/>
              </w:rPr>
              <w:t>, руб.</w:t>
            </w:r>
            <w:r w:rsidRPr="00BF0B79">
              <w:rPr>
                <w:b/>
              </w:rPr>
              <w:t xml:space="preserve">  без учета НДС</w:t>
            </w:r>
          </w:p>
        </w:tc>
        <w:tc>
          <w:tcPr>
            <w:tcW w:w="600" w:type="pct"/>
            <w:gridSpan w:val="2"/>
          </w:tcPr>
          <w:p w:rsidR="00FA7838" w:rsidRPr="00BF0B79" w:rsidRDefault="00FA7838" w:rsidP="003941C1">
            <w:pPr>
              <w:rPr>
                <w:b/>
              </w:rPr>
            </w:pPr>
            <w:r w:rsidRPr="00BF0B79">
              <w:rPr>
                <w:b/>
              </w:rPr>
              <w:t>Цена за единицу</w:t>
            </w:r>
            <w:r>
              <w:rPr>
                <w:b/>
              </w:rPr>
              <w:t>, руб.</w:t>
            </w:r>
            <w:r w:rsidRPr="00BF0B79">
              <w:rPr>
                <w:b/>
              </w:rPr>
              <w:t xml:space="preserve">  </w:t>
            </w:r>
            <w:r>
              <w:rPr>
                <w:b/>
              </w:rPr>
              <w:t>с</w:t>
            </w:r>
            <w:r w:rsidRPr="00BF0B79">
              <w:rPr>
                <w:b/>
              </w:rPr>
              <w:t xml:space="preserve"> учет</w:t>
            </w:r>
            <w:r>
              <w:rPr>
                <w:b/>
              </w:rPr>
              <w:t>ом</w:t>
            </w:r>
            <w:r w:rsidRPr="00BF0B79">
              <w:rPr>
                <w:b/>
              </w:rPr>
              <w:t xml:space="preserve"> НДС</w:t>
            </w:r>
          </w:p>
        </w:tc>
        <w:tc>
          <w:tcPr>
            <w:tcW w:w="722" w:type="pct"/>
            <w:gridSpan w:val="2"/>
          </w:tcPr>
          <w:p w:rsidR="00FA7838" w:rsidRPr="00BF0B79" w:rsidRDefault="00FA7838" w:rsidP="003941C1">
            <w:pPr>
              <w:rPr>
                <w:b/>
              </w:rPr>
            </w:pPr>
            <w:r w:rsidRPr="00BF0B79">
              <w:rPr>
                <w:b/>
              </w:rPr>
              <w:t>Всего</w:t>
            </w:r>
            <w:r>
              <w:rPr>
                <w:b/>
              </w:rPr>
              <w:t>, руб.</w:t>
            </w:r>
            <w:r w:rsidRPr="00BF0B79">
              <w:rPr>
                <w:b/>
              </w:rPr>
              <w:t xml:space="preserve"> без учета НДС</w:t>
            </w:r>
          </w:p>
        </w:tc>
        <w:tc>
          <w:tcPr>
            <w:tcW w:w="769" w:type="pct"/>
            <w:gridSpan w:val="2"/>
          </w:tcPr>
          <w:p w:rsidR="00FA7838" w:rsidRPr="00BF0B79" w:rsidRDefault="00FA7838" w:rsidP="003941C1">
            <w:pPr>
              <w:rPr>
                <w:b/>
              </w:rPr>
            </w:pPr>
            <w:r w:rsidRPr="00BF0B79">
              <w:rPr>
                <w:b/>
              </w:rPr>
              <w:t>Всего</w:t>
            </w:r>
            <w:r>
              <w:rPr>
                <w:b/>
              </w:rPr>
              <w:t>, руб.</w:t>
            </w:r>
            <w:r w:rsidRPr="00BF0B79">
              <w:rPr>
                <w:b/>
              </w:rPr>
              <w:t xml:space="preserve">  с учетом НДС</w:t>
            </w:r>
          </w:p>
        </w:tc>
      </w:tr>
      <w:tr w:rsidR="00FA7838" w:rsidRPr="00E84D31" w:rsidTr="00FA7838">
        <w:trPr>
          <w:jc w:val="center"/>
        </w:trPr>
        <w:tc>
          <w:tcPr>
            <w:tcW w:w="1073" w:type="pct"/>
            <w:vAlign w:val="center"/>
          </w:tcPr>
          <w:p w:rsidR="00FA7838" w:rsidRDefault="00FA7838" w:rsidP="003941C1">
            <w:pPr>
              <w:jc w:val="center"/>
              <w:rPr>
                <w:color w:val="000000"/>
              </w:rPr>
            </w:pPr>
            <w:r w:rsidRPr="00736B15">
              <w:rPr>
                <w:color w:val="000000"/>
                <w:sz w:val="22"/>
                <w:szCs w:val="22"/>
              </w:rPr>
              <w:t xml:space="preserve">ПОСТАВКА </w:t>
            </w:r>
            <w:proofErr w:type="gramStart"/>
            <w:r>
              <w:rPr>
                <w:color w:val="000000"/>
                <w:sz w:val="22"/>
                <w:szCs w:val="22"/>
              </w:rPr>
              <w:t>СИЗ</w:t>
            </w:r>
            <w:proofErr w:type="gramEnd"/>
          </w:p>
        </w:tc>
        <w:tc>
          <w:tcPr>
            <w:tcW w:w="596" w:type="pct"/>
            <w:vAlign w:val="center"/>
          </w:tcPr>
          <w:p w:rsidR="00FA7838" w:rsidRDefault="00FA7838" w:rsidP="003941C1">
            <w:pPr>
              <w:jc w:val="center"/>
            </w:pPr>
          </w:p>
        </w:tc>
        <w:tc>
          <w:tcPr>
            <w:tcW w:w="576" w:type="pct"/>
            <w:gridSpan w:val="3"/>
            <w:vAlign w:val="center"/>
          </w:tcPr>
          <w:p w:rsidR="00FA7838" w:rsidRPr="00E41A40" w:rsidRDefault="00FA7838" w:rsidP="003941C1">
            <w:pPr>
              <w:jc w:val="center"/>
            </w:pPr>
          </w:p>
        </w:tc>
        <w:tc>
          <w:tcPr>
            <w:tcW w:w="665" w:type="pct"/>
            <w:gridSpan w:val="2"/>
            <w:vAlign w:val="center"/>
          </w:tcPr>
          <w:p w:rsidR="00FA7838" w:rsidRPr="003B0ECE" w:rsidRDefault="00FA7838" w:rsidP="003941C1">
            <w:pPr>
              <w:jc w:val="center"/>
              <w:rPr>
                <w:color w:val="000000"/>
              </w:rPr>
            </w:pPr>
          </w:p>
        </w:tc>
        <w:tc>
          <w:tcPr>
            <w:tcW w:w="600" w:type="pct"/>
            <w:gridSpan w:val="2"/>
            <w:vAlign w:val="center"/>
          </w:tcPr>
          <w:p w:rsidR="00FA7838" w:rsidRPr="003B0ECE" w:rsidRDefault="00FA7838" w:rsidP="003941C1">
            <w:pPr>
              <w:jc w:val="center"/>
              <w:rPr>
                <w:color w:val="FF0000"/>
              </w:rPr>
            </w:pPr>
          </w:p>
        </w:tc>
        <w:tc>
          <w:tcPr>
            <w:tcW w:w="722" w:type="pct"/>
            <w:gridSpan w:val="2"/>
            <w:vAlign w:val="center"/>
          </w:tcPr>
          <w:p w:rsidR="00FA7838" w:rsidRPr="003B0ECE" w:rsidRDefault="00FA7838" w:rsidP="003941C1">
            <w:pPr>
              <w:rPr>
                <w:b/>
                <w:bCs/>
              </w:rPr>
            </w:pPr>
          </w:p>
        </w:tc>
        <w:tc>
          <w:tcPr>
            <w:tcW w:w="769" w:type="pct"/>
            <w:gridSpan w:val="2"/>
            <w:vAlign w:val="center"/>
          </w:tcPr>
          <w:p w:rsidR="00FA7838" w:rsidRPr="003B0ECE" w:rsidRDefault="00FA7838" w:rsidP="003941C1">
            <w:pPr>
              <w:rPr>
                <w:b/>
                <w:bCs/>
              </w:rPr>
            </w:pPr>
          </w:p>
        </w:tc>
      </w:tr>
      <w:tr w:rsidR="00FA7838" w:rsidRPr="00E84D31" w:rsidTr="00FA7838">
        <w:trPr>
          <w:jc w:val="center"/>
        </w:trPr>
        <w:tc>
          <w:tcPr>
            <w:tcW w:w="1073" w:type="pct"/>
            <w:vAlign w:val="center"/>
          </w:tcPr>
          <w:p w:rsidR="00FA7838" w:rsidRDefault="00514B47" w:rsidP="003941C1">
            <w:pPr>
              <w:rPr>
                <w:color w:val="000000"/>
              </w:rPr>
            </w:pPr>
            <w:r>
              <w:rPr>
                <w:sz w:val="20"/>
                <w:szCs w:val="20"/>
              </w:rPr>
              <w:t>1.</w:t>
            </w:r>
            <w:r w:rsidR="00FA7838" w:rsidRPr="00945B56">
              <w:rPr>
                <w:sz w:val="20"/>
                <w:szCs w:val="20"/>
              </w:rPr>
              <w:t xml:space="preserve">МАСКА </w:t>
            </w:r>
            <w:r w:rsidR="00FA7838">
              <w:rPr>
                <w:sz w:val="20"/>
                <w:szCs w:val="20"/>
              </w:rPr>
              <w:t>ГИГИЕНИЧЕСКАЯ</w:t>
            </w:r>
            <w:r w:rsidR="00FA7838" w:rsidRPr="00945B56">
              <w:rPr>
                <w:sz w:val="20"/>
                <w:szCs w:val="20"/>
              </w:rPr>
              <w:t xml:space="preserve"> (ТРЕХСЛОЙНАЯ) ИЗ НЕТКАНОГО МАТЕРИАЛА</w:t>
            </w:r>
          </w:p>
        </w:tc>
        <w:tc>
          <w:tcPr>
            <w:tcW w:w="596" w:type="pct"/>
            <w:vAlign w:val="center"/>
          </w:tcPr>
          <w:p w:rsidR="00FA7838" w:rsidRDefault="00FA7838" w:rsidP="003941C1">
            <w:pPr>
              <w:jc w:val="center"/>
            </w:pPr>
            <w:proofErr w:type="gramStart"/>
            <w:r>
              <w:rPr>
                <w:sz w:val="22"/>
                <w:szCs w:val="22"/>
              </w:rPr>
              <w:t>ШТ</w:t>
            </w:r>
            <w:proofErr w:type="gramEnd"/>
          </w:p>
        </w:tc>
        <w:tc>
          <w:tcPr>
            <w:tcW w:w="576" w:type="pct"/>
            <w:gridSpan w:val="3"/>
            <w:vAlign w:val="center"/>
          </w:tcPr>
          <w:p w:rsidR="00FA7838" w:rsidRDefault="00FA7838" w:rsidP="003941C1">
            <w:pPr>
              <w:jc w:val="center"/>
              <w:rPr>
                <w:sz w:val="20"/>
                <w:szCs w:val="20"/>
              </w:rPr>
            </w:pPr>
            <w:r>
              <w:rPr>
                <w:sz w:val="20"/>
                <w:szCs w:val="20"/>
              </w:rPr>
              <w:t>64180</w:t>
            </w:r>
          </w:p>
        </w:tc>
        <w:tc>
          <w:tcPr>
            <w:tcW w:w="665" w:type="pct"/>
            <w:gridSpan w:val="2"/>
            <w:vAlign w:val="center"/>
          </w:tcPr>
          <w:p w:rsidR="00FA7838" w:rsidRPr="00B34BA0" w:rsidRDefault="00FA7838" w:rsidP="003941C1">
            <w:pPr>
              <w:jc w:val="center"/>
              <w:rPr>
                <w:sz w:val="20"/>
                <w:szCs w:val="20"/>
              </w:rPr>
            </w:pPr>
          </w:p>
        </w:tc>
        <w:tc>
          <w:tcPr>
            <w:tcW w:w="600" w:type="pct"/>
            <w:gridSpan w:val="2"/>
            <w:vAlign w:val="center"/>
          </w:tcPr>
          <w:p w:rsidR="00FA7838" w:rsidRPr="00B34BA0" w:rsidRDefault="00FA7838" w:rsidP="003941C1">
            <w:pPr>
              <w:jc w:val="center"/>
              <w:rPr>
                <w:color w:val="000000"/>
              </w:rPr>
            </w:pPr>
          </w:p>
        </w:tc>
        <w:tc>
          <w:tcPr>
            <w:tcW w:w="722" w:type="pct"/>
            <w:gridSpan w:val="2"/>
            <w:vAlign w:val="center"/>
          </w:tcPr>
          <w:p w:rsidR="00FA7838" w:rsidRPr="00B34BA0" w:rsidRDefault="00FA7838" w:rsidP="003941C1">
            <w:pPr>
              <w:rPr>
                <w:sz w:val="20"/>
                <w:szCs w:val="20"/>
              </w:rPr>
            </w:pPr>
          </w:p>
        </w:tc>
        <w:tc>
          <w:tcPr>
            <w:tcW w:w="769" w:type="pct"/>
            <w:gridSpan w:val="2"/>
            <w:vAlign w:val="center"/>
          </w:tcPr>
          <w:p w:rsidR="00FA7838" w:rsidRPr="00B34BA0" w:rsidRDefault="00FA7838" w:rsidP="003941C1">
            <w:pPr>
              <w:rPr>
                <w:sz w:val="20"/>
                <w:szCs w:val="20"/>
              </w:rPr>
            </w:pPr>
          </w:p>
        </w:tc>
      </w:tr>
      <w:tr w:rsidR="00FA7838" w:rsidRPr="00E84D31" w:rsidTr="00FA7838">
        <w:trPr>
          <w:jc w:val="center"/>
        </w:trPr>
        <w:tc>
          <w:tcPr>
            <w:tcW w:w="1073" w:type="pct"/>
            <w:vAlign w:val="center"/>
          </w:tcPr>
          <w:p w:rsidR="00FA7838" w:rsidRDefault="00514B47" w:rsidP="003941C1">
            <w:pPr>
              <w:rPr>
                <w:color w:val="000000"/>
              </w:rPr>
            </w:pPr>
            <w:r>
              <w:rPr>
                <w:color w:val="000000"/>
                <w:sz w:val="22"/>
                <w:szCs w:val="22"/>
              </w:rPr>
              <w:t>2.</w:t>
            </w:r>
            <w:r w:rsidR="00FA7838" w:rsidRPr="00A92732">
              <w:rPr>
                <w:color w:val="000000"/>
                <w:sz w:val="22"/>
                <w:szCs w:val="22"/>
              </w:rPr>
              <w:t>ПЕРЧАТКИ НИТРИЛОВЫЕ НЕОПУДРЕННЫЕ</w:t>
            </w:r>
          </w:p>
        </w:tc>
        <w:tc>
          <w:tcPr>
            <w:tcW w:w="596" w:type="pct"/>
            <w:vAlign w:val="center"/>
          </w:tcPr>
          <w:p w:rsidR="00FA7838" w:rsidRDefault="00FA7838" w:rsidP="003941C1">
            <w:pPr>
              <w:jc w:val="center"/>
            </w:pPr>
            <w:r>
              <w:rPr>
                <w:sz w:val="22"/>
                <w:szCs w:val="22"/>
              </w:rPr>
              <w:t>ПАР</w:t>
            </w:r>
          </w:p>
        </w:tc>
        <w:tc>
          <w:tcPr>
            <w:tcW w:w="576" w:type="pct"/>
            <w:gridSpan w:val="3"/>
            <w:vAlign w:val="center"/>
          </w:tcPr>
          <w:p w:rsidR="00FA7838" w:rsidRDefault="00FA7838" w:rsidP="003941C1">
            <w:pPr>
              <w:jc w:val="center"/>
              <w:rPr>
                <w:sz w:val="20"/>
                <w:szCs w:val="20"/>
              </w:rPr>
            </w:pPr>
            <w:r>
              <w:rPr>
                <w:sz w:val="20"/>
                <w:szCs w:val="20"/>
              </w:rPr>
              <w:t>27000</w:t>
            </w:r>
          </w:p>
        </w:tc>
        <w:tc>
          <w:tcPr>
            <w:tcW w:w="665" w:type="pct"/>
            <w:gridSpan w:val="2"/>
            <w:vAlign w:val="center"/>
          </w:tcPr>
          <w:p w:rsidR="00FA7838" w:rsidRPr="00B34BA0" w:rsidRDefault="00FA7838" w:rsidP="003941C1">
            <w:pPr>
              <w:jc w:val="center"/>
              <w:rPr>
                <w:sz w:val="20"/>
                <w:szCs w:val="20"/>
              </w:rPr>
            </w:pPr>
          </w:p>
        </w:tc>
        <w:tc>
          <w:tcPr>
            <w:tcW w:w="600" w:type="pct"/>
            <w:gridSpan w:val="2"/>
            <w:vAlign w:val="center"/>
          </w:tcPr>
          <w:p w:rsidR="00FA7838" w:rsidRPr="00B34BA0" w:rsidRDefault="00FA7838" w:rsidP="003941C1">
            <w:pPr>
              <w:jc w:val="center"/>
              <w:rPr>
                <w:color w:val="000000"/>
              </w:rPr>
            </w:pPr>
          </w:p>
        </w:tc>
        <w:tc>
          <w:tcPr>
            <w:tcW w:w="722" w:type="pct"/>
            <w:gridSpan w:val="2"/>
            <w:vAlign w:val="center"/>
          </w:tcPr>
          <w:p w:rsidR="00FA7838" w:rsidRPr="00B34BA0" w:rsidRDefault="00FA7838" w:rsidP="003941C1">
            <w:pPr>
              <w:rPr>
                <w:sz w:val="20"/>
                <w:szCs w:val="20"/>
              </w:rPr>
            </w:pPr>
          </w:p>
        </w:tc>
        <w:tc>
          <w:tcPr>
            <w:tcW w:w="769" w:type="pct"/>
            <w:gridSpan w:val="2"/>
            <w:vAlign w:val="center"/>
          </w:tcPr>
          <w:p w:rsidR="00FA7838" w:rsidRPr="00B34BA0" w:rsidRDefault="00FA7838" w:rsidP="003941C1">
            <w:pPr>
              <w:rPr>
                <w:sz w:val="20"/>
                <w:szCs w:val="20"/>
              </w:rPr>
            </w:pPr>
          </w:p>
        </w:tc>
      </w:tr>
      <w:tr w:rsidR="00FA7838" w:rsidRPr="00E84D31" w:rsidTr="00FA7838">
        <w:trPr>
          <w:jc w:val="center"/>
        </w:trPr>
        <w:tc>
          <w:tcPr>
            <w:tcW w:w="1073" w:type="pct"/>
            <w:vAlign w:val="center"/>
          </w:tcPr>
          <w:p w:rsidR="00FA7838" w:rsidRDefault="00514B47" w:rsidP="003941C1">
            <w:pPr>
              <w:rPr>
                <w:color w:val="000000"/>
              </w:rPr>
            </w:pPr>
            <w:r>
              <w:rPr>
                <w:color w:val="000000"/>
                <w:sz w:val="22"/>
                <w:szCs w:val="22"/>
              </w:rPr>
              <w:t>3.</w:t>
            </w:r>
            <w:r w:rsidR="00FA7838">
              <w:rPr>
                <w:color w:val="000000"/>
                <w:sz w:val="22"/>
                <w:szCs w:val="22"/>
              </w:rPr>
              <w:t>ДЕЗИНФИЦИРУЮЩЕЕ СРЕДСТВО (АНТИСЕПТИК)/1Л</w:t>
            </w:r>
          </w:p>
        </w:tc>
        <w:tc>
          <w:tcPr>
            <w:tcW w:w="596" w:type="pct"/>
            <w:vAlign w:val="center"/>
          </w:tcPr>
          <w:p w:rsidR="00FA7838" w:rsidRDefault="00FA7838" w:rsidP="003941C1">
            <w:pPr>
              <w:jc w:val="center"/>
            </w:pPr>
            <w:proofErr w:type="gramStart"/>
            <w:r>
              <w:rPr>
                <w:sz w:val="22"/>
                <w:szCs w:val="22"/>
              </w:rPr>
              <w:t>ШТ</w:t>
            </w:r>
            <w:proofErr w:type="gramEnd"/>
          </w:p>
        </w:tc>
        <w:tc>
          <w:tcPr>
            <w:tcW w:w="576" w:type="pct"/>
            <w:gridSpan w:val="3"/>
            <w:vAlign w:val="center"/>
          </w:tcPr>
          <w:p w:rsidR="00FA7838" w:rsidRDefault="00FA7838" w:rsidP="003941C1">
            <w:pPr>
              <w:jc w:val="center"/>
              <w:rPr>
                <w:sz w:val="20"/>
                <w:szCs w:val="20"/>
              </w:rPr>
            </w:pPr>
            <w:r>
              <w:rPr>
                <w:sz w:val="20"/>
                <w:szCs w:val="20"/>
              </w:rPr>
              <w:t>151</w:t>
            </w:r>
          </w:p>
        </w:tc>
        <w:tc>
          <w:tcPr>
            <w:tcW w:w="665" w:type="pct"/>
            <w:gridSpan w:val="2"/>
            <w:vAlign w:val="center"/>
          </w:tcPr>
          <w:p w:rsidR="00FA7838" w:rsidRPr="00B34BA0" w:rsidRDefault="00FA7838" w:rsidP="003941C1">
            <w:pPr>
              <w:jc w:val="center"/>
              <w:rPr>
                <w:sz w:val="20"/>
                <w:szCs w:val="20"/>
              </w:rPr>
            </w:pPr>
          </w:p>
        </w:tc>
        <w:tc>
          <w:tcPr>
            <w:tcW w:w="600" w:type="pct"/>
            <w:gridSpan w:val="2"/>
            <w:vAlign w:val="center"/>
          </w:tcPr>
          <w:p w:rsidR="00FA7838" w:rsidRPr="00B34BA0" w:rsidRDefault="00FA7838" w:rsidP="003941C1">
            <w:pPr>
              <w:jc w:val="center"/>
              <w:rPr>
                <w:color w:val="000000"/>
              </w:rPr>
            </w:pPr>
          </w:p>
        </w:tc>
        <w:tc>
          <w:tcPr>
            <w:tcW w:w="722" w:type="pct"/>
            <w:gridSpan w:val="2"/>
            <w:vAlign w:val="center"/>
          </w:tcPr>
          <w:p w:rsidR="00FA7838" w:rsidRPr="00B34BA0" w:rsidRDefault="00FA7838" w:rsidP="003941C1">
            <w:pPr>
              <w:rPr>
                <w:sz w:val="20"/>
                <w:szCs w:val="20"/>
              </w:rPr>
            </w:pPr>
          </w:p>
        </w:tc>
        <w:tc>
          <w:tcPr>
            <w:tcW w:w="769" w:type="pct"/>
            <w:gridSpan w:val="2"/>
            <w:vAlign w:val="center"/>
          </w:tcPr>
          <w:p w:rsidR="00FA7838" w:rsidRPr="00B34BA0" w:rsidRDefault="00FA7838" w:rsidP="003941C1">
            <w:pPr>
              <w:rPr>
                <w:sz w:val="20"/>
                <w:szCs w:val="20"/>
              </w:rPr>
            </w:pPr>
          </w:p>
        </w:tc>
      </w:tr>
      <w:tr w:rsidR="00FA7838" w:rsidRPr="00E84D31" w:rsidTr="00FA7838">
        <w:trPr>
          <w:jc w:val="center"/>
        </w:trPr>
        <w:tc>
          <w:tcPr>
            <w:tcW w:w="1073" w:type="pct"/>
            <w:vAlign w:val="center"/>
          </w:tcPr>
          <w:p w:rsidR="00FA7838" w:rsidRDefault="00514B47" w:rsidP="003941C1">
            <w:pPr>
              <w:rPr>
                <w:color w:val="000000"/>
              </w:rPr>
            </w:pPr>
            <w:r>
              <w:rPr>
                <w:color w:val="000000"/>
                <w:sz w:val="22"/>
                <w:szCs w:val="22"/>
              </w:rPr>
              <w:t>4.</w:t>
            </w:r>
            <w:r w:rsidR="00FA7838">
              <w:rPr>
                <w:color w:val="000000"/>
                <w:sz w:val="22"/>
                <w:szCs w:val="22"/>
              </w:rPr>
              <w:t>ДЕЗИНФИЦИРУЮЩЕЕ СРЕДСТВО (АНТИСЕПТИК)/5Л</w:t>
            </w:r>
          </w:p>
        </w:tc>
        <w:tc>
          <w:tcPr>
            <w:tcW w:w="596" w:type="pct"/>
            <w:vAlign w:val="center"/>
          </w:tcPr>
          <w:p w:rsidR="00FA7838" w:rsidRDefault="00FA7838" w:rsidP="003941C1">
            <w:pPr>
              <w:jc w:val="center"/>
            </w:pPr>
            <w:proofErr w:type="gramStart"/>
            <w:r>
              <w:rPr>
                <w:sz w:val="22"/>
                <w:szCs w:val="22"/>
              </w:rPr>
              <w:t>ШТ</w:t>
            </w:r>
            <w:proofErr w:type="gramEnd"/>
          </w:p>
        </w:tc>
        <w:tc>
          <w:tcPr>
            <w:tcW w:w="576" w:type="pct"/>
            <w:gridSpan w:val="3"/>
            <w:vAlign w:val="center"/>
          </w:tcPr>
          <w:p w:rsidR="00FA7838" w:rsidRDefault="00FA7838" w:rsidP="003941C1">
            <w:pPr>
              <w:jc w:val="center"/>
              <w:rPr>
                <w:color w:val="000000"/>
              </w:rPr>
            </w:pPr>
            <w:r>
              <w:rPr>
                <w:color w:val="000000"/>
                <w:sz w:val="22"/>
                <w:szCs w:val="22"/>
              </w:rPr>
              <w:t>5</w:t>
            </w:r>
          </w:p>
        </w:tc>
        <w:tc>
          <w:tcPr>
            <w:tcW w:w="665" w:type="pct"/>
            <w:gridSpan w:val="2"/>
            <w:vAlign w:val="center"/>
          </w:tcPr>
          <w:p w:rsidR="00FA7838" w:rsidRPr="00B34BA0" w:rsidRDefault="00FA7838" w:rsidP="003941C1">
            <w:pPr>
              <w:jc w:val="center"/>
              <w:rPr>
                <w:sz w:val="20"/>
                <w:szCs w:val="20"/>
              </w:rPr>
            </w:pPr>
          </w:p>
        </w:tc>
        <w:tc>
          <w:tcPr>
            <w:tcW w:w="600" w:type="pct"/>
            <w:gridSpan w:val="2"/>
            <w:vAlign w:val="center"/>
          </w:tcPr>
          <w:p w:rsidR="00FA7838" w:rsidRPr="00B34BA0" w:rsidRDefault="00FA7838" w:rsidP="003941C1">
            <w:pPr>
              <w:jc w:val="center"/>
              <w:rPr>
                <w:color w:val="000000"/>
              </w:rPr>
            </w:pPr>
          </w:p>
        </w:tc>
        <w:tc>
          <w:tcPr>
            <w:tcW w:w="722" w:type="pct"/>
            <w:gridSpan w:val="2"/>
            <w:vAlign w:val="center"/>
          </w:tcPr>
          <w:p w:rsidR="00FA7838" w:rsidRPr="00B34BA0" w:rsidRDefault="00FA7838" w:rsidP="003941C1">
            <w:pPr>
              <w:rPr>
                <w:sz w:val="20"/>
                <w:szCs w:val="20"/>
              </w:rPr>
            </w:pPr>
          </w:p>
        </w:tc>
        <w:tc>
          <w:tcPr>
            <w:tcW w:w="769" w:type="pct"/>
            <w:gridSpan w:val="2"/>
            <w:vAlign w:val="center"/>
          </w:tcPr>
          <w:p w:rsidR="00FA7838" w:rsidRPr="00B34BA0" w:rsidRDefault="00FA7838" w:rsidP="003941C1">
            <w:pPr>
              <w:rPr>
                <w:sz w:val="20"/>
                <w:szCs w:val="20"/>
              </w:rPr>
            </w:pPr>
          </w:p>
        </w:tc>
      </w:tr>
      <w:tr w:rsidR="00FA7838" w:rsidRPr="000F589A" w:rsidTr="00FA7838">
        <w:trPr>
          <w:jc w:val="center"/>
        </w:trPr>
        <w:tc>
          <w:tcPr>
            <w:tcW w:w="1672" w:type="pct"/>
            <w:gridSpan w:val="3"/>
            <w:vAlign w:val="bottom"/>
          </w:tcPr>
          <w:p w:rsidR="00FA7838" w:rsidRPr="000F589A" w:rsidRDefault="00FA7838" w:rsidP="003941C1">
            <w:pPr>
              <w:jc w:val="both"/>
            </w:pPr>
            <w:r>
              <w:t xml:space="preserve">ИТОГО </w:t>
            </w:r>
            <w:r w:rsidRPr="000F589A">
              <w:t xml:space="preserve">ПОСТАВКА </w:t>
            </w:r>
            <w:proofErr w:type="gramStart"/>
            <w:r>
              <w:t>СИЗ</w:t>
            </w:r>
            <w:proofErr w:type="gramEnd"/>
          </w:p>
        </w:tc>
        <w:tc>
          <w:tcPr>
            <w:tcW w:w="576" w:type="pct"/>
            <w:gridSpan w:val="3"/>
            <w:vAlign w:val="center"/>
          </w:tcPr>
          <w:p w:rsidR="00FA7838" w:rsidRPr="000F589A" w:rsidRDefault="00FA7838" w:rsidP="003941C1">
            <w:pPr>
              <w:jc w:val="center"/>
            </w:pPr>
          </w:p>
        </w:tc>
        <w:tc>
          <w:tcPr>
            <w:tcW w:w="665" w:type="pct"/>
            <w:gridSpan w:val="2"/>
            <w:vAlign w:val="center"/>
          </w:tcPr>
          <w:p w:rsidR="00FA7838" w:rsidRPr="00E42D17" w:rsidRDefault="00FA7838" w:rsidP="003941C1">
            <w:pPr>
              <w:rPr>
                <w:color w:val="000000"/>
              </w:rPr>
            </w:pPr>
          </w:p>
        </w:tc>
        <w:tc>
          <w:tcPr>
            <w:tcW w:w="600" w:type="pct"/>
            <w:gridSpan w:val="2"/>
            <w:vAlign w:val="center"/>
          </w:tcPr>
          <w:p w:rsidR="00FA7838" w:rsidRPr="00E42D17" w:rsidRDefault="00FA7838" w:rsidP="003941C1">
            <w:pPr>
              <w:jc w:val="center"/>
              <w:rPr>
                <w:color w:val="000000"/>
              </w:rPr>
            </w:pPr>
          </w:p>
        </w:tc>
        <w:tc>
          <w:tcPr>
            <w:tcW w:w="722" w:type="pct"/>
            <w:gridSpan w:val="2"/>
            <w:vAlign w:val="center"/>
          </w:tcPr>
          <w:p w:rsidR="00FA7838" w:rsidRPr="007970DC" w:rsidRDefault="00FA7838" w:rsidP="003941C1">
            <w:pPr>
              <w:rPr>
                <w:b/>
                <w:bCs/>
              </w:rPr>
            </w:pPr>
          </w:p>
        </w:tc>
        <w:tc>
          <w:tcPr>
            <w:tcW w:w="766" w:type="pct"/>
            <w:vAlign w:val="center"/>
          </w:tcPr>
          <w:p w:rsidR="00FA7838" w:rsidRPr="007970DC" w:rsidRDefault="00FA7838" w:rsidP="003941C1"/>
        </w:tc>
      </w:tr>
      <w:tr w:rsidR="00FA7838" w:rsidTr="00FA7838">
        <w:trPr>
          <w:trHeight w:val="611"/>
          <w:jc w:val="center"/>
        </w:trPr>
        <w:tc>
          <w:tcPr>
            <w:tcW w:w="1073" w:type="pct"/>
          </w:tcPr>
          <w:p w:rsidR="00FA7838" w:rsidRPr="00E25372" w:rsidRDefault="00FA7838" w:rsidP="003941C1">
            <w:pPr>
              <w:jc w:val="both"/>
              <w:rPr>
                <w:b/>
              </w:rPr>
            </w:pPr>
            <w:r w:rsidRPr="00E25372">
              <w:rPr>
                <w:b/>
              </w:rPr>
              <w:t>ИТОГО начальная (максимальна) цена</w:t>
            </w:r>
          </w:p>
        </w:tc>
        <w:tc>
          <w:tcPr>
            <w:tcW w:w="596" w:type="pct"/>
            <w:vAlign w:val="center"/>
          </w:tcPr>
          <w:p w:rsidR="00FA7838" w:rsidRPr="00295248" w:rsidRDefault="00FA7838" w:rsidP="003941C1">
            <w:pPr>
              <w:jc w:val="center"/>
              <w:rPr>
                <w:b/>
              </w:rPr>
            </w:pPr>
          </w:p>
        </w:tc>
        <w:tc>
          <w:tcPr>
            <w:tcW w:w="576" w:type="pct"/>
            <w:gridSpan w:val="3"/>
            <w:vAlign w:val="center"/>
          </w:tcPr>
          <w:p w:rsidR="00FA7838" w:rsidRPr="00A60E65" w:rsidRDefault="00FA7838" w:rsidP="003941C1">
            <w:pPr>
              <w:jc w:val="center"/>
              <w:rPr>
                <w:b/>
              </w:rPr>
            </w:pPr>
          </w:p>
        </w:tc>
        <w:tc>
          <w:tcPr>
            <w:tcW w:w="665" w:type="pct"/>
            <w:gridSpan w:val="2"/>
            <w:vAlign w:val="center"/>
          </w:tcPr>
          <w:p w:rsidR="00FA7838" w:rsidRPr="003B0ECE" w:rsidRDefault="00FA7838" w:rsidP="003941C1">
            <w:pPr>
              <w:rPr>
                <w:b/>
                <w:color w:val="000000"/>
              </w:rPr>
            </w:pPr>
          </w:p>
        </w:tc>
        <w:tc>
          <w:tcPr>
            <w:tcW w:w="600" w:type="pct"/>
            <w:gridSpan w:val="2"/>
            <w:vAlign w:val="center"/>
          </w:tcPr>
          <w:p w:rsidR="00FA7838" w:rsidRPr="00E42D17" w:rsidRDefault="00FA7838" w:rsidP="003941C1">
            <w:pPr>
              <w:jc w:val="center"/>
              <w:rPr>
                <w:b/>
                <w:color w:val="000000"/>
              </w:rPr>
            </w:pPr>
          </w:p>
        </w:tc>
        <w:tc>
          <w:tcPr>
            <w:tcW w:w="722" w:type="pct"/>
            <w:gridSpan w:val="2"/>
            <w:vAlign w:val="center"/>
          </w:tcPr>
          <w:p w:rsidR="00FA7838" w:rsidRPr="00E42D17" w:rsidRDefault="00FA7838" w:rsidP="003941C1">
            <w:pPr>
              <w:rPr>
                <w:b/>
                <w:bCs/>
              </w:rPr>
            </w:pPr>
          </w:p>
        </w:tc>
        <w:tc>
          <w:tcPr>
            <w:tcW w:w="769" w:type="pct"/>
            <w:gridSpan w:val="2"/>
            <w:vAlign w:val="center"/>
          </w:tcPr>
          <w:p w:rsidR="00FA7838" w:rsidRPr="00E42D17" w:rsidRDefault="00FA7838" w:rsidP="003941C1">
            <w:pPr>
              <w:rPr>
                <w:b/>
                <w:bCs/>
              </w:rPr>
            </w:pPr>
          </w:p>
        </w:tc>
      </w:tr>
      <w:tr w:rsidR="00FA7838" w:rsidTr="003941C1">
        <w:trPr>
          <w:jc w:val="center"/>
        </w:trPr>
        <w:tc>
          <w:tcPr>
            <w:tcW w:w="1073" w:type="pct"/>
          </w:tcPr>
          <w:p w:rsidR="00FA7838" w:rsidRPr="00E25372" w:rsidRDefault="00FA7838" w:rsidP="003941C1">
            <w:pPr>
              <w:jc w:val="both"/>
              <w:rPr>
                <w:b/>
              </w:rPr>
            </w:pPr>
            <w:r w:rsidRPr="00E25372">
              <w:rPr>
                <w:b/>
                <w:bCs/>
              </w:rPr>
              <w:t>Порядок формирования начальной (максимальной) цены</w:t>
            </w:r>
          </w:p>
        </w:tc>
        <w:tc>
          <w:tcPr>
            <w:tcW w:w="3927" w:type="pct"/>
            <w:gridSpan w:val="12"/>
          </w:tcPr>
          <w:p w:rsidR="00FA7838" w:rsidRPr="00BF0B79" w:rsidRDefault="00FA7838" w:rsidP="003941C1">
            <w:pPr>
              <w:jc w:val="both"/>
              <w:rPr>
                <w:i/>
              </w:rPr>
            </w:pPr>
            <w:r w:rsidRPr="00B961FB">
              <w:rPr>
                <w:bCs/>
              </w:rPr>
              <w:t>Начальная (максимальная) цена договора</w:t>
            </w:r>
            <w:r w:rsidRPr="00B961FB">
              <w:rPr>
                <w:bCs/>
                <w:i/>
              </w:rPr>
              <w:t xml:space="preserve"> </w:t>
            </w:r>
            <w:r w:rsidRPr="00B961FB">
              <w:rPr>
                <w:bCs/>
              </w:rPr>
              <w:t xml:space="preserve">указана </w:t>
            </w:r>
            <w:r w:rsidRPr="00295248">
              <w:t xml:space="preserve">с учетом всех </w:t>
            </w:r>
            <w:r>
              <w:t xml:space="preserve">возможных </w:t>
            </w:r>
            <w:r w:rsidRPr="00295248">
              <w:t>расходов Поставщика</w:t>
            </w:r>
            <w:r>
              <w:t xml:space="preserve">, </w:t>
            </w:r>
            <w:r w:rsidRPr="00295248">
              <w:t>в том числе</w:t>
            </w:r>
            <w:r>
              <w:t>,</w:t>
            </w:r>
            <w:r w:rsidRPr="00295248">
              <w:t xml:space="preserve"> транспортных расходов по доставке Товара</w:t>
            </w:r>
            <w:r>
              <w:t>,</w:t>
            </w:r>
            <w:r w:rsidRPr="00295248">
              <w:t xml:space="preserve"> его </w:t>
            </w:r>
            <w:r>
              <w:t>погрузку/</w:t>
            </w:r>
            <w:r w:rsidRPr="00295248">
              <w:t>разгрузк</w:t>
            </w:r>
            <w:r>
              <w:t>у</w:t>
            </w:r>
            <w:r w:rsidRPr="00295248">
              <w:t xml:space="preserve"> к месту, указанному Покупателем</w:t>
            </w:r>
            <w:r>
              <w:t>.</w:t>
            </w:r>
          </w:p>
        </w:tc>
      </w:tr>
      <w:tr w:rsidR="00FA7838" w:rsidTr="003941C1">
        <w:trPr>
          <w:jc w:val="center"/>
        </w:trPr>
        <w:tc>
          <w:tcPr>
            <w:tcW w:w="1073" w:type="pct"/>
          </w:tcPr>
          <w:p w:rsidR="00FA7838" w:rsidRPr="00EC1746" w:rsidRDefault="00FA7838" w:rsidP="003941C1">
            <w:pPr>
              <w:jc w:val="both"/>
              <w:rPr>
                <w:b/>
                <w:bCs/>
              </w:rPr>
            </w:pPr>
            <w:r w:rsidRPr="00EC1746">
              <w:rPr>
                <w:b/>
                <w:bCs/>
              </w:rPr>
              <w:t>Применяемая при расчете начальной (максимальной) цены ставка НДС</w:t>
            </w:r>
          </w:p>
        </w:tc>
        <w:tc>
          <w:tcPr>
            <w:tcW w:w="3927" w:type="pct"/>
            <w:gridSpan w:val="12"/>
          </w:tcPr>
          <w:p w:rsidR="00FA7838" w:rsidRPr="00B961FB" w:rsidRDefault="00FA7838" w:rsidP="003941C1">
            <w:pPr>
              <w:jc w:val="both"/>
              <w:rPr>
                <w:bCs/>
              </w:rPr>
            </w:pPr>
            <w:r>
              <w:rPr>
                <w:bCs/>
              </w:rPr>
              <w:t>20%</w:t>
            </w:r>
          </w:p>
        </w:tc>
      </w:tr>
      <w:tr w:rsidR="00FA7838" w:rsidRPr="00BF0B79" w:rsidTr="003941C1">
        <w:trPr>
          <w:jc w:val="center"/>
        </w:trPr>
        <w:tc>
          <w:tcPr>
            <w:tcW w:w="5000" w:type="pct"/>
            <w:gridSpan w:val="13"/>
          </w:tcPr>
          <w:p w:rsidR="00FA7838" w:rsidRPr="00E25372" w:rsidRDefault="00FA7838" w:rsidP="003941C1">
            <w:pPr>
              <w:jc w:val="both"/>
              <w:rPr>
                <w:b/>
              </w:rPr>
            </w:pPr>
            <w:r w:rsidRPr="00E25372">
              <w:rPr>
                <w:b/>
              </w:rPr>
              <w:t>2. Требования к товарам</w:t>
            </w:r>
          </w:p>
        </w:tc>
      </w:tr>
      <w:tr w:rsidR="00FA7838" w:rsidRPr="00BF0B79" w:rsidTr="003941C1">
        <w:trPr>
          <w:trHeight w:val="1244"/>
          <w:jc w:val="center"/>
        </w:trPr>
        <w:tc>
          <w:tcPr>
            <w:tcW w:w="1073" w:type="pct"/>
            <w:vMerge w:val="restart"/>
          </w:tcPr>
          <w:p w:rsidR="00FA7838" w:rsidRPr="00E25372" w:rsidRDefault="00FA7838" w:rsidP="003941C1">
            <w:pPr>
              <w:jc w:val="both"/>
              <w:rPr>
                <w:b/>
              </w:rPr>
            </w:pPr>
            <w:r w:rsidRPr="00736B15">
              <w:rPr>
                <w:color w:val="000000"/>
                <w:sz w:val="22"/>
                <w:szCs w:val="22"/>
              </w:rPr>
              <w:t xml:space="preserve">ПОСТАВКА </w:t>
            </w:r>
            <w:proofErr w:type="gramStart"/>
            <w:r>
              <w:rPr>
                <w:color w:val="000000"/>
                <w:sz w:val="22"/>
                <w:szCs w:val="22"/>
              </w:rPr>
              <w:t>СИЗ</w:t>
            </w:r>
            <w:proofErr w:type="gramEnd"/>
          </w:p>
        </w:tc>
        <w:tc>
          <w:tcPr>
            <w:tcW w:w="988" w:type="pct"/>
            <w:gridSpan w:val="3"/>
          </w:tcPr>
          <w:p w:rsidR="00FA7838" w:rsidRPr="00127743" w:rsidRDefault="00FA7838" w:rsidP="003941C1">
            <w:r w:rsidRPr="00CD5821">
              <w:rPr>
                <w:bCs/>
              </w:rPr>
              <w:t>Нормативные документы, согласно которым установлены требования</w:t>
            </w:r>
          </w:p>
        </w:tc>
        <w:tc>
          <w:tcPr>
            <w:tcW w:w="2938" w:type="pct"/>
            <w:gridSpan w:val="9"/>
          </w:tcPr>
          <w:p w:rsidR="00514B47" w:rsidRDefault="00514B47" w:rsidP="00514B47">
            <w:pPr>
              <w:pStyle w:val="a6"/>
              <w:ind w:left="0"/>
              <w:jc w:val="both"/>
              <w:rPr>
                <w:bCs/>
              </w:rPr>
            </w:pPr>
            <w:r>
              <w:rPr>
                <w:bCs/>
              </w:rPr>
              <w:t>Позиция 1,2: Требования к товарам не установлены документами, применяемыми в национальной системе стандартизации.</w:t>
            </w:r>
          </w:p>
          <w:p w:rsidR="00FA7838" w:rsidRPr="00DF0CA5" w:rsidRDefault="00514B47" w:rsidP="00514B47">
            <w:pPr>
              <w:pStyle w:val="a6"/>
              <w:ind w:left="0"/>
              <w:jc w:val="both"/>
              <w:rPr>
                <w:i/>
                <w:color w:val="FF0000"/>
              </w:rPr>
            </w:pPr>
            <w:r>
              <w:rPr>
                <w:bCs/>
              </w:rPr>
              <w:t xml:space="preserve">Позиция 3,4: </w:t>
            </w:r>
            <w:r w:rsidRPr="002F42F8">
              <w:rPr>
                <w:bCs/>
                <w:sz w:val="22"/>
                <w:szCs w:val="22"/>
              </w:rPr>
              <w:t>Единые санитарно-эпидемиологические и гигиенические требования к  товарам, подлежащим  санитарно-эпидемиологическому надзору (контролю) (Гл. II, разд. 20) (утверждены Решением Комиссии таможенного со</w:t>
            </w:r>
            <w:r>
              <w:rPr>
                <w:bCs/>
                <w:sz w:val="22"/>
                <w:szCs w:val="22"/>
              </w:rPr>
              <w:t>юза от 28 мая 2010 года № 299).</w:t>
            </w:r>
          </w:p>
        </w:tc>
      </w:tr>
      <w:tr w:rsidR="00FA7838" w:rsidRPr="00BF0B79" w:rsidTr="003941C1">
        <w:trPr>
          <w:jc w:val="center"/>
        </w:trPr>
        <w:tc>
          <w:tcPr>
            <w:tcW w:w="1073" w:type="pct"/>
            <w:vMerge/>
          </w:tcPr>
          <w:p w:rsidR="00FA7838" w:rsidRDefault="00FA7838" w:rsidP="003941C1">
            <w:pPr>
              <w:jc w:val="both"/>
              <w:rPr>
                <w:b/>
                <w:sz w:val="28"/>
                <w:szCs w:val="28"/>
              </w:rPr>
            </w:pPr>
          </w:p>
        </w:tc>
        <w:tc>
          <w:tcPr>
            <w:tcW w:w="988" w:type="pct"/>
            <w:gridSpan w:val="3"/>
            <w:vMerge w:val="restart"/>
          </w:tcPr>
          <w:p w:rsidR="00FA7838" w:rsidRPr="00BF0B79" w:rsidRDefault="00FA7838" w:rsidP="003941C1">
            <w:pPr>
              <w:rPr>
                <w:i/>
              </w:rPr>
            </w:pPr>
            <w:r w:rsidRPr="00CD5821">
              <w:rPr>
                <w:bCs/>
              </w:rPr>
              <w:t xml:space="preserve">Технические и функциональные </w:t>
            </w:r>
            <w:r w:rsidRPr="00CD5821">
              <w:rPr>
                <w:bCs/>
              </w:rPr>
              <w:lastRenderedPageBreak/>
              <w:t>характеристики товара</w:t>
            </w:r>
          </w:p>
        </w:tc>
        <w:tc>
          <w:tcPr>
            <w:tcW w:w="2938" w:type="pct"/>
            <w:gridSpan w:val="9"/>
          </w:tcPr>
          <w:p w:rsidR="00FA7838" w:rsidRDefault="00FA7838" w:rsidP="003941C1">
            <w:pPr>
              <w:ind w:left="-107"/>
              <w:contextualSpacing/>
              <w:jc w:val="both"/>
              <w:rPr>
                <w:bCs/>
              </w:rPr>
            </w:pPr>
            <w:r w:rsidRPr="008A1424">
              <w:rPr>
                <w:b/>
                <w:bCs/>
              </w:rPr>
              <w:lastRenderedPageBreak/>
              <w:t>ПОЗИЦИЯ №1</w:t>
            </w:r>
            <w:r w:rsidRPr="008A1424">
              <w:rPr>
                <w:bCs/>
              </w:rPr>
              <w:t xml:space="preserve">: </w:t>
            </w:r>
          </w:p>
          <w:p w:rsidR="00FA7838" w:rsidRPr="008A1424" w:rsidRDefault="00FA7838" w:rsidP="003941C1">
            <w:pPr>
              <w:ind w:left="-107"/>
              <w:contextualSpacing/>
              <w:jc w:val="both"/>
            </w:pPr>
            <w:r w:rsidRPr="00A46A8D">
              <w:t xml:space="preserve">МАСКА </w:t>
            </w:r>
            <w:r>
              <w:t>ГИГИЕНИЧЕСКАЯ</w:t>
            </w:r>
            <w:r w:rsidRPr="00A46A8D">
              <w:t xml:space="preserve"> (ТРЕХСЛОЙНАЯ) ИЗ </w:t>
            </w:r>
            <w:r w:rsidRPr="00A46A8D">
              <w:lastRenderedPageBreak/>
              <w:t>НЕТКАНОГО МАТЕРИАЛА</w:t>
            </w:r>
            <w:r w:rsidRPr="008A1424">
              <w:rPr>
                <w:color w:val="000000"/>
              </w:rPr>
              <w:t xml:space="preserve"> - </w:t>
            </w:r>
            <w:r w:rsidRPr="00A46A8D">
              <w:t>маска (трехслойная) из нетканого материала</w:t>
            </w:r>
            <w:r>
              <w:t xml:space="preserve"> стандарт с носовым </w:t>
            </w:r>
            <w:r w:rsidRPr="00D743DB">
              <w:t>фиксатором, не накапливает статического электричества, не прозрачная,  материал мягкий и не раздражает кожных покровов Форма изделия: Елочка/Омега; без рисунка</w:t>
            </w:r>
            <w:r>
              <w:t xml:space="preserve">, </w:t>
            </w:r>
            <w:r w:rsidRPr="00D743DB">
              <w:t xml:space="preserve">Размер маски: ширина </w:t>
            </w:r>
            <w:r w:rsidRPr="008A1424">
              <w:rPr>
                <w:color w:val="000000"/>
              </w:rPr>
              <w:t xml:space="preserve">- не менее 17,5 см не более 18,0 см, высота - не менее 9,0 см не более 9,5 см. Длина носового фиксатора не менее 75 мм. </w:t>
            </w:r>
            <w:r w:rsidRPr="008A1424">
              <w:t xml:space="preserve">Цвет маски – </w:t>
            </w:r>
            <w:proofErr w:type="gramStart"/>
            <w:r w:rsidRPr="008A1424">
              <w:t>голубой</w:t>
            </w:r>
            <w:proofErr w:type="gramEnd"/>
            <w:r>
              <w:t>/белый</w:t>
            </w:r>
            <w:r w:rsidRPr="008A1424">
              <w:t>;</w:t>
            </w:r>
            <w:r>
              <w:t xml:space="preserve"> </w:t>
            </w:r>
            <w:r w:rsidRPr="008A1424">
              <w:t xml:space="preserve">Количество слоев маски – три; Материал исполнения – </w:t>
            </w:r>
            <w:proofErr w:type="spellStart"/>
            <w:r w:rsidRPr="008A1424">
              <w:t>Спанбонд</w:t>
            </w:r>
            <w:proofErr w:type="spellEnd"/>
            <w:r w:rsidRPr="008A1424">
              <w:t>/</w:t>
            </w:r>
            <w:proofErr w:type="spellStart"/>
            <w:r w:rsidRPr="008A1424">
              <w:t>Мелтблаун</w:t>
            </w:r>
            <w:proofErr w:type="spellEnd"/>
            <w:r w:rsidRPr="008A1424">
              <w:t>/</w:t>
            </w:r>
            <w:proofErr w:type="spellStart"/>
            <w:r w:rsidRPr="008A1424">
              <w:t>Спанбонд</w:t>
            </w:r>
            <w:proofErr w:type="spellEnd"/>
            <w:r w:rsidRPr="008A1424">
              <w:t>; Внутренний слой маски (фильтрующая прослойка) - быстро впитывает и пропускает через себя жидкость (выдыхаемую влаг</w:t>
            </w:r>
            <w:r>
              <w:t>у, пот). Средний слой маски МЕЛ</w:t>
            </w:r>
            <w:r w:rsidRPr="008A1424">
              <w:t>ТБЛАУН (</w:t>
            </w:r>
            <w:proofErr w:type="spellStart"/>
            <w:r w:rsidRPr="008A1424">
              <w:t>Meltblown</w:t>
            </w:r>
            <w:proofErr w:type="spellEnd"/>
            <w:r w:rsidRPr="008A1424">
              <w:t>). Наружный</w:t>
            </w:r>
            <w:r>
              <w:t xml:space="preserve"> </w:t>
            </w:r>
            <w:r w:rsidRPr="008A1424">
              <w:t xml:space="preserve">(защитный) слой маски (гидрофобный) - препятствует проникновению жидкости наружу. Материалы, из которых </w:t>
            </w:r>
            <w:proofErr w:type="gramStart"/>
            <w:r w:rsidRPr="008A1424">
              <w:t>изготавливается маска не должны</w:t>
            </w:r>
            <w:proofErr w:type="gramEnd"/>
            <w:r w:rsidRPr="008A1424">
              <w:t xml:space="preserve"> содержать стекловолокно, натурального латекса и его производных. </w:t>
            </w:r>
            <w:r>
              <w:t>М</w:t>
            </w:r>
            <w:r w:rsidRPr="008A1424">
              <w:t xml:space="preserve">аска не должна расслаиваться, распадаться, или разрываться во время использования, все элементы изделия должны быть надёжно скреплены между собой. Маска должна быть </w:t>
            </w:r>
            <w:proofErr w:type="spellStart"/>
            <w:r w:rsidRPr="008A1424">
              <w:t>гипоаллергенной</w:t>
            </w:r>
            <w:proofErr w:type="spellEnd"/>
            <w:r w:rsidRPr="008A1424">
              <w:t>. Крепление слоев маски между собой осуществляется методом пайки ультразвуком;</w:t>
            </w:r>
          </w:p>
          <w:p w:rsidR="00FA7838" w:rsidRPr="008A1424" w:rsidRDefault="00FA7838" w:rsidP="003941C1">
            <w:pPr>
              <w:ind w:left="-107"/>
              <w:contextualSpacing/>
              <w:jc w:val="both"/>
            </w:pPr>
            <w:r w:rsidRPr="008A1424">
              <w:t>Бактериальная фильтрация – не менее 95%; Класс защиты: FFP1.</w:t>
            </w:r>
          </w:p>
          <w:p w:rsidR="00FA7838" w:rsidRPr="008A1424" w:rsidRDefault="00FA7838" w:rsidP="003941C1">
            <w:pPr>
              <w:ind w:left="-107"/>
              <w:contextualSpacing/>
              <w:jc w:val="both"/>
            </w:pPr>
            <w:r w:rsidRPr="008A1424">
              <w:t>Диапазон температур: от-5</w:t>
            </w:r>
            <w:r>
              <w:t xml:space="preserve"> </w:t>
            </w:r>
            <w:r w:rsidRPr="008A1424">
              <w:t xml:space="preserve">до+30. </w:t>
            </w:r>
          </w:p>
          <w:p w:rsidR="00FA7838" w:rsidRPr="008A1424" w:rsidRDefault="00FA7838" w:rsidP="003941C1">
            <w:pPr>
              <w:ind w:left="-107"/>
              <w:contextualSpacing/>
              <w:jc w:val="both"/>
            </w:pPr>
            <w:r w:rsidRPr="008A1424">
              <w:t>Относительная влажность воздуха: до 95%</w:t>
            </w:r>
          </w:p>
          <w:p w:rsidR="00FA7838" w:rsidRPr="008A1424" w:rsidRDefault="00FA7838" w:rsidP="003941C1">
            <w:pPr>
              <w:ind w:left="-107"/>
              <w:jc w:val="both"/>
            </w:pPr>
            <w:r w:rsidRPr="008A1424">
              <w:t xml:space="preserve">Маска снабжена креплением заушным на резинках; </w:t>
            </w:r>
          </w:p>
          <w:p w:rsidR="00FA7838" w:rsidRPr="008A1424" w:rsidRDefault="00FA7838" w:rsidP="003941C1">
            <w:pPr>
              <w:ind w:left="-107"/>
              <w:jc w:val="both"/>
            </w:pPr>
            <w:r w:rsidRPr="008A1424">
              <w:t>Вид крепления: Резинка круглая/плоская</w:t>
            </w:r>
          </w:p>
          <w:p w:rsidR="00FA7838" w:rsidRPr="008A1424" w:rsidRDefault="00FA7838" w:rsidP="003941C1">
            <w:pPr>
              <w:ind w:left="-107"/>
              <w:contextualSpacing/>
              <w:jc w:val="both"/>
            </w:pPr>
            <w:r w:rsidRPr="008A1424">
              <w:t>Цвет резинок – белый;</w:t>
            </w:r>
          </w:p>
          <w:p w:rsidR="00FA7838" w:rsidRPr="008A1424" w:rsidRDefault="00FA7838" w:rsidP="003941C1">
            <w:pPr>
              <w:ind w:left="-107"/>
              <w:contextualSpacing/>
              <w:jc w:val="both"/>
            </w:pPr>
            <w:r w:rsidRPr="008A1424">
              <w:t>Резинки крепятся к маске методом пайки ультразвуком;</w:t>
            </w:r>
          </w:p>
          <w:p w:rsidR="00FA7838" w:rsidRPr="008A1424" w:rsidRDefault="00FA7838" w:rsidP="001E4C42">
            <w:pPr>
              <w:contextualSpacing/>
              <w:jc w:val="both"/>
            </w:pPr>
          </w:p>
          <w:p w:rsidR="00FA7838" w:rsidRPr="008A1424" w:rsidRDefault="00FA7838" w:rsidP="003941C1">
            <w:pPr>
              <w:ind w:left="-107"/>
              <w:contextualSpacing/>
              <w:jc w:val="both"/>
            </w:pPr>
            <w:r w:rsidRPr="008A1424">
              <w:t>Наличие гибкого фиксатора для носа; Маска одноразового использования, нестерильная</w:t>
            </w:r>
            <w:r>
              <w:t>.</w:t>
            </w:r>
          </w:p>
        </w:tc>
      </w:tr>
      <w:tr w:rsidR="00FA7838" w:rsidRPr="00BF0B79" w:rsidTr="003941C1">
        <w:trPr>
          <w:jc w:val="center"/>
        </w:trPr>
        <w:tc>
          <w:tcPr>
            <w:tcW w:w="1073" w:type="pct"/>
            <w:vMerge/>
          </w:tcPr>
          <w:p w:rsidR="00FA7838" w:rsidRDefault="00FA7838" w:rsidP="003941C1">
            <w:pPr>
              <w:jc w:val="both"/>
              <w:rPr>
                <w:b/>
                <w:sz w:val="28"/>
                <w:szCs w:val="28"/>
              </w:rPr>
            </w:pPr>
          </w:p>
        </w:tc>
        <w:tc>
          <w:tcPr>
            <w:tcW w:w="988" w:type="pct"/>
            <w:gridSpan w:val="3"/>
            <w:vMerge/>
          </w:tcPr>
          <w:p w:rsidR="00FA7838" w:rsidRPr="00CD5821" w:rsidRDefault="00FA7838" w:rsidP="003941C1">
            <w:pPr>
              <w:rPr>
                <w:bCs/>
              </w:rPr>
            </w:pPr>
          </w:p>
        </w:tc>
        <w:tc>
          <w:tcPr>
            <w:tcW w:w="2938" w:type="pct"/>
            <w:gridSpan w:val="9"/>
          </w:tcPr>
          <w:p w:rsidR="00FA7838" w:rsidRDefault="00FA7838" w:rsidP="003941C1">
            <w:pPr>
              <w:jc w:val="both"/>
              <w:rPr>
                <w:b/>
                <w:bCs/>
              </w:rPr>
            </w:pPr>
            <w:r w:rsidRPr="0009521F">
              <w:rPr>
                <w:b/>
                <w:bCs/>
              </w:rPr>
              <w:t>ПОЗИЦИЯ №</w:t>
            </w:r>
            <w:r>
              <w:rPr>
                <w:b/>
                <w:bCs/>
              </w:rPr>
              <w:t xml:space="preserve">2 </w:t>
            </w:r>
          </w:p>
          <w:p w:rsidR="00FA7838" w:rsidRPr="009B303B" w:rsidRDefault="00FA7838" w:rsidP="003941C1">
            <w:pPr>
              <w:jc w:val="both"/>
            </w:pPr>
            <w:r w:rsidRPr="009B303B">
              <w:rPr>
                <w:sz w:val="22"/>
                <w:szCs w:val="22"/>
              </w:rPr>
              <w:t xml:space="preserve">ПЕРЧАТКИ НИТРИЛОВЫЕ НЕОПУДРЕННЫЕ: </w:t>
            </w:r>
          </w:p>
          <w:p w:rsidR="00FA7838" w:rsidRPr="00334574" w:rsidRDefault="00FA7838" w:rsidP="003941C1">
            <w:pPr>
              <w:jc w:val="both"/>
              <w:rPr>
                <w:shd w:val="clear" w:color="auto" w:fill="FFFFFF"/>
              </w:rPr>
            </w:pPr>
            <w:r w:rsidRPr="009B303B">
              <w:t xml:space="preserve">Перчатки из нитрила (акрилонитрил бутадиен) </w:t>
            </w:r>
            <w:r>
              <w:t>в</w:t>
            </w:r>
            <w:r w:rsidRPr="009B303B">
              <w:t>одонепроницаемые</w:t>
            </w:r>
            <w:r>
              <w:t>,</w:t>
            </w:r>
            <w:r w:rsidRPr="009B303B">
              <w:t xml:space="preserve"> </w:t>
            </w:r>
            <w:r>
              <w:t>о</w:t>
            </w:r>
            <w:r w:rsidRPr="009B303B">
              <w:t xml:space="preserve">дноразовые, </w:t>
            </w:r>
            <w:proofErr w:type="spellStart"/>
            <w:r w:rsidRPr="009B303B">
              <w:t>неопудренные</w:t>
            </w:r>
            <w:proofErr w:type="spellEnd"/>
            <w:r w:rsidRPr="009B303B">
              <w:t xml:space="preserve">, </w:t>
            </w:r>
            <w:r w:rsidRPr="00A34FD3">
              <w:t>гладкие</w:t>
            </w:r>
            <w:r w:rsidRPr="009B303B">
              <w:t xml:space="preserve">, нестерильные. Термопластичные, обладают повышенной прочностью и устойчивостью к проколам, растяжениям, не вызывают аллергии. </w:t>
            </w:r>
            <w:proofErr w:type="gramStart"/>
            <w:r w:rsidRPr="009B303B">
              <w:t>Перчатки обладают устойчивостью к воздействию широкого спектра химических веществ, нефтяных и пищевых продуктов и др.</w:t>
            </w:r>
            <w:r w:rsidRPr="009B303B">
              <w:rPr>
                <w:rFonts w:eastAsia="Calibri"/>
                <w:lang w:eastAsia="en-US"/>
              </w:rPr>
              <w:t xml:space="preserve"> Высокий уровень качества </w:t>
            </w:r>
            <w:r w:rsidRPr="007A315B">
              <w:rPr>
                <w:shd w:val="clear" w:color="auto" w:fill="FFFFFF"/>
              </w:rPr>
              <w:t>AQL (тест на отсутствие проколов</w:t>
            </w:r>
            <w:r w:rsidRPr="009B303B">
              <w:rPr>
                <w:shd w:val="clear" w:color="auto" w:fill="FFFFFF"/>
              </w:rPr>
              <w:t xml:space="preserve"> – 1,5</w:t>
            </w:r>
            <w:r>
              <w:rPr>
                <w:shd w:val="clear" w:color="auto" w:fill="FFFFFF"/>
              </w:rPr>
              <w:t>.</w:t>
            </w:r>
            <w:proofErr w:type="gramEnd"/>
            <w:r>
              <w:rPr>
                <w:shd w:val="clear" w:color="auto" w:fill="FFFFFF"/>
              </w:rPr>
              <w:t xml:space="preserve"> </w:t>
            </w:r>
            <w:r w:rsidRPr="009B303B">
              <w:rPr>
                <w:rFonts w:eastAsia="Calibri"/>
                <w:lang w:eastAsia="en-US"/>
              </w:rPr>
              <w:t xml:space="preserve">РАЗМЕР М, </w:t>
            </w:r>
            <w:r w:rsidRPr="009B303B">
              <w:rPr>
                <w:rFonts w:eastAsia="Calibri"/>
                <w:lang w:val="en-US" w:eastAsia="en-US"/>
              </w:rPr>
              <w:t>L</w:t>
            </w:r>
            <w:r w:rsidRPr="009B303B">
              <w:rPr>
                <w:rFonts w:eastAsia="Calibri"/>
                <w:lang w:eastAsia="en-US"/>
              </w:rPr>
              <w:t>; длина перчаток не менее 250мм</w:t>
            </w:r>
            <w:r w:rsidRPr="00334574">
              <w:rPr>
                <w:rFonts w:eastAsia="Calibri"/>
                <w:lang w:eastAsia="en-US"/>
              </w:rPr>
              <w:t xml:space="preserve">; </w:t>
            </w:r>
            <w:r w:rsidRPr="00334574">
              <w:t xml:space="preserve">Толщина перчаток – не менее 80 </w:t>
            </w:r>
            <w:proofErr w:type="spellStart"/>
            <w:r w:rsidRPr="00334574">
              <w:t>мкр</w:t>
            </w:r>
            <w:proofErr w:type="spellEnd"/>
            <w:r w:rsidRPr="00334574">
              <w:t>.</w:t>
            </w:r>
          </w:p>
          <w:p w:rsidR="00FA7838" w:rsidRPr="00B038ED" w:rsidRDefault="001E4C42" w:rsidP="003941C1">
            <w:pPr>
              <w:jc w:val="both"/>
              <w:rPr>
                <w:b/>
                <w:bCs/>
              </w:rPr>
            </w:pPr>
            <w:r>
              <w:rPr>
                <w:shd w:val="clear" w:color="auto" w:fill="FFFFFF"/>
              </w:rPr>
              <w:t>С</w:t>
            </w:r>
            <w:r w:rsidR="00FA7838" w:rsidRPr="00CC6622">
              <w:rPr>
                <w:shd w:val="clear" w:color="auto" w:fill="FFFFFF"/>
              </w:rPr>
              <w:t>рок годности – 5 лет.</w:t>
            </w:r>
            <w:r>
              <w:rPr>
                <w:shd w:val="clear" w:color="auto" w:fill="FFFFFF"/>
              </w:rPr>
              <w:t xml:space="preserve"> Гарантийный срок (остаточный срок годности) не менее 3 лет.</w:t>
            </w:r>
          </w:p>
        </w:tc>
      </w:tr>
      <w:tr w:rsidR="00FA7838" w:rsidRPr="00BF0B79" w:rsidTr="003941C1">
        <w:trPr>
          <w:trHeight w:val="1673"/>
          <w:jc w:val="center"/>
        </w:trPr>
        <w:tc>
          <w:tcPr>
            <w:tcW w:w="1073" w:type="pct"/>
            <w:vMerge/>
          </w:tcPr>
          <w:p w:rsidR="00FA7838" w:rsidRDefault="00FA7838" w:rsidP="003941C1">
            <w:pPr>
              <w:jc w:val="both"/>
              <w:rPr>
                <w:b/>
                <w:sz w:val="28"/>
                <w:szCs w:val="28"/>
              </w:rPr>
            </w:pPr>
          </w:p>
        </w:tc>
        <w:tc>
          <w:tcPr>
            <w:tcW w:w="988" w:type="pct"/>
            <w:gridSpan w:val="3"/>
            <w:vMerge/>
          </w:tcPr>
          <w:p w:rsidR="00FA7838" w:rsidRPr="00CD5821" w:rsidRDefault="00FA7838" w:rsidP="003941C1">
            <w:pPr>
              <w:rPr>
                <w:bCs/>
              </w:rPr>
            </w:pPr>
          </w:p>
        </w:tc>
        <w:tc>
          <w:tcPr>
            <w:tcW w:w="2938" w:type="pct"/>
            <w:gridSpan w:val="9"/>
          </w:tcPr>
          <w:p w:rsidR="00FA7838" w:rsidRPr="009B303B" w:rsidRDefault="00FA7838" w:rsidP="003941C1">
            <w:pPr>
              <w:jc w:val="both"/>
              <w:rPr>
                <w:b/>
                <w:bCs/>
              </w:rPr>
            </w:pPr>
            <w:r w:rsidRPr="009B303B">
              <w:rPr>
                <w:b/>
                <w:bCs/>
              </w:rPr>
              <w:t xml:space="preserve">ПОЗИЦИЯ №3 </w:t>
            </w:r>
            <w:r w:rsidRPr="009B303B">
              <w:t xml:space="preserve">ДЕЗИНФИЦИРУЮЩЕЕ СРЕДСТВО (АНТИСЕПТИК)/1Л. Состав: Вода деминерализованная, менее 30%, изопропиловый спирт </w:t>
            </w:r>
            <w:r>
              <w:t>–</w:t>
            </w:r>
            <w:r w:rsidRPr="009B303B">
              <w:t xml:space="preserve"> 50</w:t>
            </w:r>
            <w:r>
              <w:t>-70</w:t>
            </w:r>
            <w:r w:rsidRPr="009B303B">
              <w:t>%, глицерин менее 5%, перекись водорода менее</w:t>
            </w:r>
            <w:r>
              <w:t xml:space="preserve"> </w:t>
            </w:r>
            <w:r w:rsidRPr="009B303B">
              <w:t>0,5%, парфюмерная композиция</w:t>
            </w:r>
            <w:r>
              <w:t>,</w:t>
            </w:r>
            <w:r w:rsidRPr="009B303B">
              <w:t xml:space="preserve"> моментально очищает кожу без применения воды. Уничтожает бактерии и вирусы</w:t>
            </w:r>
            <w:r>
              <w:t xml:space="preserve">, </w:t>
            </w:r>
            <w:r w:rsidRPr="009B303B">
              <w:t>не вызыва</w:t>
            </w:r>
            <w:r>
              <w:t>е</w:t>
            </w:r>
            <w:r w:rsidRPr="009B303B">
              <w:t>т аллергии</w:t>
            </w:r>
            <w:r>
              <w:t xml:space="preserve">, не </w:t>
            </w:r>
            <w:proofErr w:type="gramStart"/>
            <w:r>
              <w:t>токсичен</w:t>
            </w:r>
            <w:proofErr w:type="gramEnd"/>
            <w:r>
              <w:t>.</w:t>
            </w:r>
          </w:p>
          <w:p w:rsidR="00FA7838" w:rsidRPr="009B303B" w:rsidRDefault="00FA7838" w:rsidP="003941C1">
            <w:pPr>
              <w:jc w:val="both"/>
            </w:pPr>
            <w:r w:rsidRPr="009B303B">
              <w:t>Поставляется емкостями, объемом 1л</w:t>
            </w:r>
          </w:p>
        </w:tc>
      </w:tr>
      <w:tr w:rsidR="00FA7838" w:rsidRPr="00BF0B79" w:rsidTr="003941C1">
        <w:trPr>
          <w:trHeight w:val="1673"/>
          <w:jc w:val="center"/>
        </w:trPr>
        <w:tc>
          <w:tcPr>
            <w:tcW w:w="1073" w:type="pct"/>
            <w:vMerge/>
          </w:tcPr>
          <w:p w:rsidR="00FA7838" w:rsidRDefault="00FA7838" w:rsidP="003941C1">
            <w:pPr>
              <w:jc w:val="both"/>
              <w:rPr>
                <w:b/>
                <w:sz w:val="28"/>
                <w:szCs w:val="28"/>
              </w:rPr>
            </w:pPr>
          </w:p>
        </w:tc>
        <w:tc>
          <w:tcPr>
            <w:tcW w:w="988" w:type="pct"/>
            <w:gridSpan w:val="3"/>
          </w:tcPr>
          <w:p w:rsidR="00FA7838" w:rsidRPr="00CD5821" w:rsidRDefault="00FA7838" w:rsidP="003941C1">
            <w:pPr>
              <w:rPr>
                <w:bCs/>
              </w:rPr>
            </w:pPr>
          </w:p>
        </w:tc>
        <w:tc>
          <w:tcPr>
            <w:tcW w:w="2938" w:type="pct"/>
            <w:gridSpan w:val="9"/>
          </w:tcPr>
          <w:p w:rsidR="00FA7838" w:rsidRDefault="00FA7838" w:rsidP="003941C1">
            <w:pPr>
              <w:jc w:val="both"/>
              <w:rPr>
                <w:b/>
                <w:bCs/>
              </w:rPr>
            </w:pPr>
            <w:r w:rsidRPr="0009521F">
              <w:rPr>
                <w:b/>
                <w:bCs/>
              </w:rPr>
              <w:t>ПОЗИЦИЯ №</w:t>
            </w:r>
            <w:r>
              <w:rPr>
                <w:b/>
                <w:bCs/>
              </w:rPr>
              <w:t xml:space="preserve">4 </w:t>
            </w:r>
            <w:r w:rsidRPr="00503FE5">
              <w:t>ДЕЗИНФИЦИРУЮЩЕЕ</w:t>
            </w:r>
            <w:r>
              <w:t xml:space="preserve"> СРЕДСТВО (АНТИСЕПТИК)/5Л. Состав: Вода деминерализованная, менее 30%, изопропиловый спирт 50-70%, глицерин менее 5%, перекись водорода менее</w:t>
            </w:r>
            <w:proofErr w:type="gramStart"/>
            <w:r>
              <w:t>0</w:t>
            </w:r>
            <w:proofErr w:type="gramEnd"/>
            <w:r>
              <w:t xml:space="preserve">,5%, парфюмерная композиция, </w:t>
            </w:r>
            <w:r w:rsidRPr="009B303B">
              <w:t>не вызыва</w:t>
            </w:r>
            <w:r>
              <w:t>е</w:t>
            </w:r>
            <w:r w:rsidRPr="009B303B">
              <w:t>т аллергии</w:t>
            </w:r>
            <w:r>
              <w:t xml:space="preserve">, не токсичен. </w:t>
            </w:r>
          </w:p>
          <w:p w:rsidR="00FA7838" w:rsidRPr="00503FE5" w:rsidRDefault="00FA7838" w:rsidP="003941C1">
            <w:pPr>
              <w:jc w:val="both"/>
            </w:pPr>
            <w:r w:rsidRPr="00503FE5">
              <w:t xml:space="preserve">Поставляется </w:t>
            </w:r>
            <w:r>
              <w:t>канистрами</w:t>
            </w:r>
            <w:r w:rsidRPr="00503FE5">
              <w:t>, объемом 5л</w:t>
            </w:r>
          </w:p>
        </w:tc>
      </w:tr>
      <w:tr w:rsidR="00FA7838" w:rsidRPr="00BF0B79" w:rsidTr="003941C1">
        <w:trPr>
          <w:jc w:val="center"/>
        </w:trPr>
        <w:tc>
          <w:tcPr>
            <w:tcW w:w="1073" w:type="pct"/>
            <w:vMerge/>
          </w:tcPr>
          <w:p w:rsidR="00FA7838" w:rsidRDefault="00FA7838" w:rsidP="003941C1">
            <w:pPr>
              <w:jc w:val="both"/>
              <w:rPr>
                <w:b/>
                <w:sz w:val="28"/>
                <w:szCs w:val="28"/>
              </w:rPr>
            </w:pPr>
          </w:p>
        </w:tc>
        <w:tc>
          <w:tcPr>
            <w:tcW w:w="988" w:type="pct"/>
            <w:gridSpan w:val="3"/>
          </w:tcPr>
          <w:p w:rsidR="00FA7838" w:rsidRPr="00CD5821" w:rsidRDefault="00FA7838" w:rsidP="003941C1">
            <w:pPr>
              <w:rPr>
                <w:bCs/>
              </w:rPr>
            </w:pPr>
            <w:r w:rsidRPr="00C53181">
              <w:rPr>
                <w:bCs/>
              </w:rPr>
              <w:t>Требования к безопасности товара</w:t>
            </w:r>
          </w:p>
        </w:tc>
        <w:tc>
          <w:tcPr>
            <w:tcW w:w="2938" w:type="pct"/>
            <w:gridSpan w:val="9"/>
          </w:tcPr>
          <w:p w:rsidR="00FA7838" w:rsidRDefault="00FA7838" w:rsidP="003941C1">
            <w:pPr>
              <w:jc w:val="both"/>
            </w:pPr>
            <w:r>
              <w:t>Требования к безопасности масок гигиенических по физико-механическим и функциональным характеристикам должны соответствовать:</w:t>
            </w:r>
          </w:p>
          <w:tbl>
            <w:tblPr>
              <w:tblW w:w="5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00"/>
              <w:gridCol w:w="1701"/>
            </w:tblGrid>
            <w:tr w:rsidR="00FA7838" w:rsidTr="003941C1">
              <w:tc>
                <w:tcPr>
                  <w:tcW w:w="3900" w:type="dxa"/>
                  <w:tcBorders>
                    <w:top w:val="single" w:sz="4" w:space="0" w:color="auto"/>
                    <w:left w:val="single" w:sz="4" w:space="0" w:color="auto"/>
                    <w:bottom w:val="single" w:sz="4" w:space="0" w:color="auto"/>
                    <w:right w:val="single" w:sz="4" w:space="0" w:color="auto"/>
                  </w:tcBorders>
                  <w:hideMark/>
                </w:tcPr>
                <w:p w:rsidR="00FA7838" w:rsidRDefault="00FA7838" w:rsidP="003941C1">
                  <w:pPr>
                    <w:jc w:val="both"/>
                    <w:rPr>
                      <w:rFonts w:eastAsia="Calibri"/>
                    </w:rPr>
                  </w:pPr>
                  <w:r>
                    <w:rPr>
                      <w:rFonts w:eastAsia="Calibri"/>
                    </w:rPr>
                    <w:t>Наименование показателя</w:t>
                  </w:r>
                </w:p>
              </w:tc>
              <w:tc>
                <w:tcPr>
                  <w:tcW w:w="1701" w:type="dxa"/>
                  <w:tcBorders>
                    <w:top w:val="single" w:sz="4" w:space="0" w:color="auto"/>
                    <w:left w:val="single" w:sz="4" w:space="0" w:color="auto"/>
                    <w:bottom w:val="single" w:sz="4" w:space="0" w:color="auto"/>
                    <w:right w:val="single" w:sz="4" w:space="0" w:color="auto"/>
                  </w:tcBorders>
                  <w:hideMark/>
                </w:tcPr>
                <w:p w:rsidR="00FA7838" w:rsidRDefault="00FA7838" w:rsidP="003941C1">
                  <w:pPr>
                    <w:jc w:val="both"/>
                    <w:rPr>
                      <w:rFonts w:eastAsia="Calibri"/>
                    </w:rPr>
                  </w:pPr>
                  <w:r>
                    <w:rPr>
                      <w:rFonts w:eastAsia="Calibri"/>
                    </w:rPr>
                    <w:t>Значение показателя</w:t>
                  </w:r>
                </w:p>
              </w:tc>
            </w:tr>
            <w:tr w:rsidR="00FA7838" w:rsidTr="003941C1">
              <w:tc>
                <w:tcPr>
                  <w:tcW w:w="3900" w:type="dxa"/>
                  <w:tcBorders>
                    <w:top w:val="single" w:sz="4" w:space="0" w:color="auto"/>
                    <w:left w:val="single" w:sz="4" w:space="0" w:color="auto"/>
                    <w:bottom w:val="single" w:sz="4" w:space="0" w:color="auto"/>
                    <w:right w:val="single" w:sz="4" w:space="0" w:color="auto"/>
                  </w:tcBorders>
                  <w:hideMark/>
                </w:tcPr>
                <w:p w:rsidR="00FA7838" w:rsidRDefault="00FA7838" w:rsidP="003941C1">
                  <w:pPr>
                    <w:jc w:val="both"/>
                    <w:rPr>
                      <w:rFonts w:eastAsia="Calibri"/>
                    </w:rPr>
                  </w:pPr>
                  <w:r>
                    <w:rPr>
                      <w:rFonts w:eastAsia="Calibri"/>
                    </w:rPr>
                    <w:t>Значение показателя рН, ед. рН</w:t>
                  </w:r>
                </w:p>
              </w:tc>
              <w:tc>
                <w:tcPr>
                  <w:tcW w:w="1701" w:type="dxa"/>
                  <w:tcBorders>
                    <w:top w:val="single" w:sz="4" w:space="0" w:color="auto"/>
                    <w:left w:val="single" w:sz="4" w:space="0" w:color="auto"/>
                    <w:bottom w:val="single" w:sz="4" w:space="0" w:color="auto"/>
                    <w:right w:val="single" w:sz="4" w:space="0" w:color="auto"/>
                  </w:tcBorders>
                  <w:hideMark/>
                </w:tcPr>
                <w:p w:rsidR="00FA7838" w:rsidRDefault="00FA7838" w:rsidP="003941C1">
                  <w:pPr>
                    <w:jc w:val="both"/>
                    <w:rPr>
                      <w:rFonts w:eastAsia="Calibri"/>
                    </w:rPr>
                  </w:pPr>
                  <w:r>
                    <w:rPr>
                      <w:rFonts w:eastAsia="Calibri"/>
                    </w:rPr>
                    <w:t>6,50 – 8,50</w:t>
                  </w:r>
                </w:p>
              </w:tc>
            </w:tr>
            <w:tr w:rsidR="00FA7838" w:rsidTr="003941C1">
              <w:tc>
                <w:tcPr>
                  <w:tcW w:w="3900" w:type="dxa"/>
                  <w:tcBorders>
                    <w:top w:val="single" w:sz="4" w:space="0" w:color="auto"/>
                    <w:left w:val="single" w:sz="4" w:space="0" w:color="auto"/>
                    <w:bottom w:val="single" w:sz="4" w:space="0" w:color="auto"/>
                    <w:right w:val="single" w:sz="4" w:space="0" w:color="auto"/>
                  </w:tcBorders>
                  <w:hideMark/>
                </w:tcPr>
                <w:p w:rsidR="00FA7838" w:rsidRDefault="00FA7838" w:rsidP="003941C1">
                  <w:pPr>
                    <w:jc w:val="both"/>
                    <w:rPr>
                      <w:rFonts w:eastAsia="Calibri"/>
                    </w:rPr>
                  </w:pPr>
                  <w:r>
                    <w:rPr>
                      <w:rFonts w:eastAsia="Calibri"/>
                    </w:rPr>
                    <w:t>Содержание формальдегида, мг/дм3 , не более</w:t>
                  </w:r>
                </w:p>
              </w:tc>
              <w:tc>
                <w:tcPr>
                  <w:tcW w:w="1701" w:type="dxa"/>
                  <w:tcBorders>
                    <w:top w:val="single" w:sz="4" w:space="0" w:color="auto"/>
                    <w:left w:val="single" w:sz="4" w:space="0" w:color="auto"/>
                    <w:bottom w:val="single" w:sz="4" w:space="0" w:color="auto"/>
                    <w:right w:val="single" w:sz="4" w:space="0" w:color="auto"/>
                  </w:tcBorders>
                  <w:hideMark/>
                </w:tcPr>
                <w:p w:rsidR="00FA7838" w:rsidRDefault="00FA7838" w:rsidP="003941C1">
                  <w:pPr>
                    <w:jc w:val="both"/>
                    <w:rPr>
                      <w:rFonts w:eastAsia="Calibri"/>
                    </w:rPr>
                  </w:pPr>
                  <w:r>
                    <w:rPr>
                      <w:rFonts w:eastAsia="Calibri"/>
                    </w:rPr>
                    <w:t>0,100</w:t>
                  </w:r>
                </w:p>
              </w:tc>
            </w:tr>
            <w:tr w:rsidR="00FA7838" w:rsidTr="003941C1">
              <w:tc>
                <w:tcPr>
                  <w:tcW w:w="3900" w:type="dxa"/>
                  <w:tcBorders>
                    <w:top w:val="single" w:sz="4" w:space="0" w:color="auto"/>
                    <w:left w:val="single" w:sz="4" w:space="0" w:color="auto"/>
                    <w:bottom w:val="single" w:sz="4" w:space="0" w:color="auto"/>
                    <w:right w:val="single" w:sz="4" w:space="0" w:color="auto"/>
                  </w:tcBorders>
                  <w:hideMark/>
                </w:tcPr>
                <w:p w:rsidR="00FA7838" w:rsidRDefault="00FA7838" w:rsidP="003941C1">
                  <w:pPr>
                    <w:jc w:val="both"/>
                    <w:rPr>
                      <w:rFonts w:eastAsia="Calibri"/>
                    </w:rPr>
                  </w:pPr>
                  <w:r>
                    <w:rPr>
                      <w:rFonts w:eastAsia="Calibri"/>
                    </w:rPr>
                    <w:t>Содержание ацетальдегида, мг/дм3 , не более</w:t>
                  </w:r>
                </w:p>
              </w:tc>
              <w:tc>
                <w:tcPr>
                  <w:tcW w:w="1701" w:type="dxa"/>
                  <w:tcBorders>
                    <w:top w:val="single" w:sz="4" w:space="0" w:color="auto"/>
                    <w:left w:val="single" w:sz="4" w:space="0" w:color="auto"/>
                    <w:bottom w:val="single" w:sz="4" w:space="0" w:color="auto"/>
                    <w:right w:val="single" w:sz="4" w:space="0" w:color="auto"/>
                  </w:tcBorders>
                  <w:hideMark/>
                </w:tcPr>
                <w:p w:rsidR="00FA7838" w:rsidRDefault="00FA7838" w:rsidP="003941C1">
                  <w:pPr>
                    <w:jc w:val="both"/>
                    <w:rPr>
                      <w:rFonts w:eastAsia="Calibri"/>
                    </w:rPr>
                  </w:pPr>
                  <w:r>
                    <w:rPr>
                      <w:rFonts w:eastAsia="Calibri"/>
                    </w:rPr>
                    <w:t>0,200</w:t>
                  </w:r>
                </w:p>
              </w:tc>
            </w:tr>
            <w:tr w:rsidR="00FA7838" w:rsidTr="003941C1">
              <w:tc>
                <w:tcPr>
                  <w:tcW w:w="3900" w:type="dxa"/>
                  <w:tcBorders>
                    <w:top w:val="single" w:sz="4" w:space="0" w:color="auto"/>
                    <w:left w:val="single" w:sz="4" w:space="0" w:color="auto"/>
                    <w:bottom w:val="single" w:sz="4" w:space="0" w:color="auto"/>
                    <w:right w:val="single" w:sz="4" w:space="0" w:color="auto"/>
                  </w:tcBorders>
                  <w:hideMark/>
                </w:tcPr>
                <w:p w:rsidR="00FA7838" w:rsidRDefault="00FA7838" w:rsidP="003941C1">
                  <w:pPr>
                    <w:jc w:val="both"/>
                    <w:rPr>
                      <w:rFonts w:eastAsia="Calibri"/>
                    </w:rPr>
                  </w:pPr>
                  <w:r>
                    <w:rPr>
                      <w:rFonts w:eastAsia="Calibri"/>
                    </w:rPr>
                    <w:t>Содержание ацетона, мг/дм3 , не более</w:t>
                  </w:r>
                </w:p>
              </w:tc>
              <w:tc>
                <w:tcPr>
                  <w:tcW w:w="1701" w:type="dxa"/>
                  <w:tcBorders>
                    <w:top w:val="single" w:sz="4" w:space="0" w:color="auto"/>
                    <w:left w:val="single" w:sz="4" w:space="0" w:color="auto"/>
                    <w:bottom w:val="single" w:sz="4" w:space="0" w:color="auto"/>
                    <w:right w:val="single" w:sz="4" w:space="0" w:color="auto"/>
                  </w:tcBorders>
                  <w:hideMark/>
                </w:tcPr>
                <w:p w:rsidR="00FA7838" w:rsidRDefault="00FA7838" w:rsidP="003941C1">
                  <w:pPr>
                    <w:jc w:val="both"/>
                    <w:rPr>
                      <w:rFonts w:eastAsia="Calibri"/>
                    </w:rPr>
                  </w:pPr>
                  <w:r>
                    <w:rPr>
                      <w:rFonts w:eastAsia="Calibri"/>
                    </w:rPr>
                    <w:t>0,100</w:t>
                  </w:r>
                </w:p>
              </w:tc>
            </w:tr>
            <w:tr w:rsidR="00FA7838" w:rsidTr="003941C1">
              <w:tc>
                <w:tcPr>
                  <w:tcW w:w="3900" w:type="dxa"/>
                  <w:tcBorders>
                    <w:top w:val="single" w:sz="4" w:space="0" w:color="auto"/>
                    <w:left w:val="single" w:sz="4" w:space="0" w:color="auto"/>
                    <w:bottom w:val="single" w:sz="4" w:space="0" w:color="auto"/>
                    <w:right w:val="single" w:sz="4" w:space="0" w:color="auto"/>
                  </w:tcBorders>
                  <w:hideMark/>
                </w:tcPr>
                <w:p w:rsidR="00FA7838" w:rsidRDefault="00FA7838" w:rsidP="003941C1">
                  <w:pPr>
                    <w:jc w:val="both"/>
                    <w:rPr>
                      <w:rFonts w:eastAsia="Calibri"/>
                    </w:rPr>
                  </w:pPr>
                  <w:r>
                    <w:rPr>
                      <w:rFonts w:eastAsia="Calibri"/>
                    </w:rPr>
                    <w:t>Содержание метанола, мг/дм3 , не более</w:t>
                  </w:r>
                </w:p>
              </w:tc>
              <w:tc>
                <w:tcPr>
                  <w:tcW w:w="1701" w:type="dxa"/>
                  <w:tcBorders>
                    <w:top w:val="single" w:sz="4" w:space="0" w:color="auto"/>
                    <w:left w:val="single" w:sz="4" w:space="0" w:color="auto"/>
                    <w:bottom w:val="single" w:sz="4" w:space="0" w:color="auto"/>
                    <w:right w:val="single" w:sz="4" w:space="0" w:color="auto"/>
                  </w:tcBorders>
                  <w:hideMark/>
                </w:tcPr>
                <w:p w:rsidR="00FA7838" w:rsidRDefault="00FA7838" w:rsidP="003941C1">
                  <w:pPr>
                    <w:jc w:val="both"/>
                    <w:rPr>
                      <w:rFonts w:eastAsia="Calibri"/>
                    </w:rPr>
                  </w:pPr>
                  <w:r>
                    <w:rPr>
                      <w:rFonts w:eastAsia="Calibri"/>
                    </w:rPr>
                    <w:t>0,200</w:t>
                  </w:r>
                </w:p>
              </w:tc>
            </w:tr>
            <w:tr w:rsidR="00FA7838" w:rsidTr="003941C1">
              <w:tc>
                <w:tcPr>
                  <w:tcW w:w="3900" w:type="dxa"/>
                  <w:tcBorders>
                    <w:top w:val="single" w:sz="4" w:space="0" w:color="auto"/>
                    <w:left w:val="single" w:sz="4" w:space="0" w:color="auto"/>
                    <w:bottom w:val="single" w:sz="4" w:space="0" w:color="auto"/>
                    <w:right w:val="single" w:sz="4" w:space="0" w:color="auto"/>
                  </w:tcBorders>
                  <w:hideMark/>
                </w:tcPr>
                <w:p w:rsidR="00FA7838" w:rsidRDefault="00FA7838" w:rsidP="003941C1">
                  <w:pPr>
                    <w:jc w:val="both"/>
                    <w:rPr>
                      <w:rFonts w:eastAsia="Calibri"/>
                    </w:rPr>
                  </w:pPr>
                  <w:r>
                    <w:rPr>
                      <w:rFonts w:eastAsia="Calibri"/>
                    </w:rPr>
                    <w:t xml:space="preserve">Содержание </w:t>
                  </w:r>
                  <w:proofErr w:type="spellStart"/>
                  <w:r>
                    <w:rPr>
                      <w:rFonts w:eastAsia="Calibri"/>
                    </w:rPr>
                    <w:t>изопропанола</w:t>
                  </w:r>
                  <w:proofErr w:type="spellEnd"/>
                  <w:r>
                    <w:rPr>
                      <w:rFonts w:eastAsia="Calibri"/>
                    </w:rPr>
                    <w:t>, мг/дм3 , не более</w:t>
                  </w:r>
                </w:p>
              </w:tc>
              <w:tc>
                <w:tcPr>
                  <w:tcW w:w="1701" w:type="dxa"/>
                  <w:tcBorders>
                    <w:top w:val="single" w:sz="4" w:space="0" w:color="auto"/>
                    <w:left w:val="single" w:sz="4" w:space="0" w:color="auto"/>
                    <w:bottom w:val="single" w:sz="4" w:space="0" w:color="auto"/>
                    <w:right w:val="single" w:sz="4" w:space="0" w:color="auto"/>
                  </w:tcBorders>
                  <w:hideMark/>
                </w:tcPr>
                <w:p w:rsidR="00FA7838" w:rsidRDefault="00FA7838" w:rsidP="003941C1">
                  <w:pPr>
                    <w:jc w:val="both"/>
                    <w:rPr>
                      <w:rFonts w:eastAsia="Calibri"/>
                    </w:rPr>
                  </w:pPr>
                  <w:r>
                    <w:rPr>
                      <w:rFonts w:eastAsia="Calibri"/>
                    </w:rPr>
                    <w:t>0,100</w:t>
                  </w:r>
                </w:p>
              </w:tc>
            </w:tr>
            <w:tr w:rsidR="00FA7838" w:rsidTr="003941C1">
              <w:tc>
                <w:tcPr>
                  <w:tcW w:w="3900" w:type="dxa"/>
                  <w:tcBorders>
                    <w:top w:val="single" w:sz="4" w:space="0" w:color="auto"/>
                    <w:left w:val="single" w:sz="4" w:space="0" w:color="auto"/>
                    <w:bottom w:val="single" w:sz="4" w:space="0" w:color="auto"/>
                    <w:right w:val="single" w:sz="4" w:space="0" w:color="auto"/>
                  </w:tcBorders>
                  <w:hideMark/>
                </w:tcPr>
                <w:p w:rsidR="00FA7838" w:rsidRDefault="00FA7838" w:rsidP="003941C1">
                  <w:pPr>
                    <w:jc w:val="both"/>
                    <w:rPr>
                      <w:rFonts w:eastAsia="Calibri"/>
                    </w:rPr>
                  </w:pPr>
                  <w:r>
                    <w:rPr>
                      <w:rFonts w:eastAsia="Calibri"/>
                    </w:rPr>
                    <w:t>Раздражающее действие, баллы</w:t>
                  </w:r>
                </w:p>
              </w:tc>
              <w:tc>
                <w:tcPr>
                  <w:tcW w:w="1701" w:type="dxa"/>
                  <w:tcBorders>
                    <w:top w:val="single" w:sz="4" w:space="0" w:color="auto"/>
                    <w:left w:val="single" w:sz="4" w:space="0" w:color="auto"/>
                    <w:bottom w:val="single" w:sz="4" w:space="0" w:color="auto"/>
                    <w:right w:val="single" w:sz="4" w:space="0" w:color="auto"/>
                  </w:tcBorders>
                  <w:hideMark/>
                </w:tcPr>
                <w:p w:rsidR="00FA7838" w:rsidRDefault="00FA7838" w:rsidP="003941C1">
                  <w:pPr>
                    <w:jc w:val="both"/>
                    <w:rPr>
                      <w:rFonts w:eastAsia="Calibri"/>
                    </w:rPr>
                  </w:pPr>
                  <w:r>
                    <w:rPr>
                      <w:rFonts w:eastAsia="Calibri"/>
                    </w:rPr>
                    <w:t>0</w:t>
                  </w:r>
                </w:p>
              </w:tc>
            </w:tr>
          </w:tbl>
          <w:p w:rsidR="00FA7838" w:rsidRPr="00E41A40" w:rsidRDefault="00FA7838" w:rsidP="003941C1">
            <w:pPr>
              <w:ind w:firstLine="19"/>
              <w:jc w:val="both"/>
            </w:pPr>
            <w:r>
              <w:t>Весь поставляемый т</w:t>
            </w:r>
            <w:r w:rsidRPr="00E41A40">
              <w:t>овар должен быть безопасным в процессе использования, хранения, транспортировки и утилизации, в соответствии с законодательством Российской Федерации</w:t>
            </w:r>
            <w:r w:rsidRPr="00E41A40">
              <w:rPr>
                <w:bCs/>
              </w:rPr>
              <w:t>.</w:t>
            </w:r>
          </w:p>
        </w:tc>
      </w:tr>
      <w:tr w:rsidR="00FA7838" w:rsidRPr="00BF0B79" w:rsidTr="003941C1">
        <w:trPr>
          <w:jc w:val="center"/>
        </w:trPr>
        <w:tc>
          <w:tcPr>
            <w:tcW w:w="1073" w:type="pct"/>
            <w:vMerge/>
          </w:tcPr>
          <w:p w:rsidR="00FA7838" w:rsidRDefault="00FA7838" w:rsidP="003941C1">
            <w:pPr>
              <w:jc w:val="both"/>
              <w:rPr>
                <w:b/>
                <w:sz w:val="28"/>
                <w:szCs w:val="28"/>
              </w:rPr>
            </w:pPr>
          </w:p>
        </w:tc>
        <w:tc>
          <w:tcPr>
            <w:tcW w:w="988" w:type="pct"/>
            <w:gridSpan w:val="3"/>
          </w:tcPr>
          <w:p w:rsidR="00FA7838" w:rsidRPr="00BF0B79" w:rsidRDefault="00FA7838" w:rsidP="003941C1">
            <w:pPr>
              <w:rPr>
                <w:bCs/>
              </w:rPr>
            </w:pPr>
            <w:r w:rsidRPr="00CD5821">
              <w:rPr>
                <w:bCs/>
              </w:rPr>
              <w:t>Требования к качеству товара</w:t>
            </w:r>
          </w:p>
        </w:tc>
        <w:tc>
          <w:tcPr>
            <w:tcW w:w="2938" w:type="pct"/>
            <w:gridSpan w:val="9"/>
          </w:tcPr>
          <w:p w:rsidR="00FA7838" w:rsidRPr="00E41A40" w:rsidRDefault="00FA7838" w:rsidP="003941C1">
            <w:pPr>
              <w:jc w:val="both"/>
            </w:pPr>
            <w:r w:rsidRPr="00E41A40">
              <w:t xml:space="preserve">Весь поставляемый Товар должен соответствовать </w:t>
            </w:r>
            <w:r>
              <w:rPr>
                <w:bCs/>
              </w:rPr>
              <w:t>т</w:t>
            </w:r>
            <w:r w:rsidRPr="00CD5821">
              <w:rPr>
                <w:bCs/>
              </w:rPr>
              <w:t>ехнически</w:t>
            </w:r>
            <w:r>
              <w:rPr>
                <w:bCs/>
              </w:rPr>
              <w:t>м</w:t>
            </w:r>
            <w:r w:rsidRPr="00CD5821">
              <w:rPr>
                <w:bCs/>
              </w:rPr>
              <w:t xml:space="preserve"> и функциональны</w:t>
            </w:r>
            <w:r>
              <w:rPr>
                <w:bCs/>
              </w:rPr>
              <w:t>м</w:t>
            </w:r>
            <w:r w:rsidRPr="00CD5821">
              <w:rPr>
                <w:bCs/>
              </w:rPr>
              <w:t xml:space="preserve"> характеристи</w:t>
            </w:r>
            <w:r>
              <w:rPr>
                <w:bCs/>
              </w:rPr>
              <w:t>кам</w:t>
            </w:r>
            <w:r w:rsidRPr="00CD5821">
              <w:rPr>
                <w:bCs/>
              </w:rPr>
              <w:t xml:space="preserve"> товара</w:t>
            </w:r>
            <w:r w:rsidRPr="00E41A40">
              <w:t xml:space="preserve">, настоящего технического задания, а также требованиям и нормам действующего </w:t>
            </w:r>
            <w:r>
              <w:t>законодательства РФ.</w:t>
            </w:r>
            <w:r w:rsidRPr="00EC1746">
              <w:t xml:space="preserve"> </w:t>
            </w:r>
            <w:r>
              <w:t>Т</w:t>
            </w:r>
            <w:r w:rsidRPr="00EC1746">
              <w:t xml:space="preserve">овар должен быть новым, не бывшим в употреблении, не восстановленным, не контрафактным, не допускается поставка продукции, изготовленной из материалов, бывших в употреблении. </w:t>
            </w:r>
          </w:p>
        </w:tc>
      </w:tr>
      <w:tr w:rsidR="00FA7838" w:rsidRPr="00BF0B79" w:rsidTr="003941C1">
        <w:trPr>
          <w:jc w:val="center"/>
        </w:trPr>
        <w:tc>
          <w:tcPr>
            <w:tcW w:w="1073" w:type="pct"/>
            <w:vMerge/>
          </w:tcPr>
          <w:p w:rsidR="00FA7838" w:rsidRDefault="00FA7838" w:rsidP="003941C1">
            <w:pPr>
              <w:jc w:val="both"/>
              <w:rPr>
                <w:b/>
                <w:sz w:val="28"/>
                <w:szCs w:val="28"/>
              </w:rPr>
            </w:pPr>
          </w:p>
        </w:tc>
        <w:tc>
          <w:tcPr>
            <w:tcW w:w="988" w:type="pct"/>
            <w:gridSpan w:val="3"/>
          </w:tcPr>
          <w:p w:rsidR="00FA7838" w:rsidRPr="00BF0B79" w:rsidRDefault="00FA7838" w:rsidP="003941C1">
            <w:pPr>
              <w:rPr>
                <w:bCs/>
              </w:rPr>
            </w:pPr>
            <w:r w:rsidRPr="00CD5821">
              <w:rPr>
                <w:bCs/>
              </w:rPr>
              <w:t>Требования к упаковке, отгрузке товара</w:t>
            </w:r>
          </w:p>
        </w:tc>
        <w:tc>
          <w:tcPr>
            <w:tcW w:w="2938" w:type="pct"/>
            <w:gridSpan w:val="9"/>
          </w:tcPr>
          <w:p w:rsidR="00FA7838" w:rsidRPr="00C53181" w:rsidRDefault="00FA7838" w:rsidP="003941C1">
            <w:pPr>
              <w:jc w:val="both"/>
              <w:rPr>
                <w:bCs/>
              </w:rPr>
            </w:pPr>
            <w:r>
              <w:t>Товар</w:t>
            </w:r>
            <w:r w:rsidRPr="00CE1E3C">
              <w:t xml:space="preserve"> долж</w:t>
            </w:r>
            <w:r>
              <w:t>ен быть упакован</w:t>
            </w:r>
            <w:r w:rsidRPr="00CE1E3C">
              <w:t>, с обеспечением защиты от внешних воздействий.</w:t>
            </w:r>
            <w:r>
              <w:t xml:space="preserve"> </w:t>
            </w:r>
            <w:r w:rsidRPr="00CE1E3C">
              <w:t>Упаковка товара должна обеспечивать безопасность транспортировки и сохранять его качества в течение гарантийного срока хранения</w:t>
            </w:r>
            <w:r>
              <w:t xml:space="preserve">. </w:t>
            </w:r>
            <w:r w:rsidRPr="00C53181">
              <w:rPr>
                <w:bCs/>
              </w:rPr>
              <w:t>Поставляемые товары должны быть новыми, не бывшими в использовании.</w:t>
            </w:r>
          </w:p>
          <w:p w:rsidR="00FA7838" w:rsidRDefault="00FA7838" w:rsidP="003941C1">
            <w:pPr>
              <w:jc w:val="both"/>
              <w:rPr>
                <w:bCs/>
              </w:rPr>
            </w:pPr>
            <w:r w:rsidRPr="00C53181">
              <w:rPr>
                <w:bCs/>
              </w:rPr>
              <w:t xml:space="preserve">Упаковка, порядок погрузки-разгрузки и транспортировки должны исключать возможность </w:t>
            </w:r>
            <w:r w:rsidRPr="00C53181">
              <w:rPr>
                <w:bCs/>
              </w:rPr>
              <w:lastRenderedPageBreak/>
              <w:t>механических повреждений поставляемой продукции.</w:t>
            </w:r>
          </w:p>
          <w:p w:rsidR="00FA7838" w:rsidRDefault="00FA7838" w:rsidP="003941C1">
            <w:pPr>
              <w:jc w:val="both"/>
              <w:rPr>
                <w:bCs/>
              </w:rPr>
            </w:pPr>
            <w:r w:rsidRPr="00C53181">
              <w:rPr>
                <w:bCs/>
              </w:rPr>
              <w:t>Весь товар должен быть поставлен в целостной оригинальной упаковке производителя, не имеющей повреждений, с сохранением всех защитных знаков производителя.</w:t>
            </w:r>
          </w:p>
          <w:p w:rsidR="00FA7838" w:rsidRDefault="00FA7838" w:rsidP="003941C1">
            <w:pPr>
              <w:jc w:val="both"/>
              <w:rPr>
                <w:bCs/>
              </w:rPr>
            </w:pPr>
            <w:r w:rsidRPr="00735514">
              <w:rPr>
                <w:bCs/>
              </w:rPr>
              <w:t xml:space="preserve">Требования к упаковке установлены </w:t>
            </w:r>
            <w:proofErr w:type="gramStart"/>
            <w:r w:rsidRPr="00735514">
              <w:rPr>
                <w:bCs/>
              </w:rPr>
              <w:t>ТР</w:t>
            </w:r>
            <w:proofErr w:type="gramEnd"/>
            <w:r w:rsidRPr="00735514">
              <w:rPr>
                <w:bCs/>
              </w:rPr>
              <w:t xml:space="preserve"> ТС 005/2011. Техническим регламентом Таможенного союза. </w:t>
            </w:r>
            <w:proofErr w:type="gramStart"/>
            <w:r w:rsidRPr="00735514">
              <w:rPr>
                <w:bCs/>
              </w:rPr>
              <w:t xml:space="preserve">О безопасности упаковки (утвержденным </w:t>
            </w:r>
            <w:hyperlink r:id="rId10" w:history="1">
              <w:r w:rsidRPr="000850DD">
                <w:rPr>
                  <w:bCs/>
                </w:rPr>
                <w:t>решением</w:t>
              </w:r>
            </w:hyperlink>
            <w:r w:rsidRPr="00735514">
              <w:rPr>
                <w:bCs/>
              </w:rPr>
              <w:t xml:space="preserve"> Комиссии Таможенного союза от 16 августа 2011 г. </w:t>
            </w:r>
            <w:proofErr w:type="gramEnd"/>
          </w:p>
          <w:p w:rsidR="00FA7838" w:rsidRPr="009E134D" w:rsidRDefault="00FA7838" w:rsidP="003941C1">
            <w:pPr>
              <w:jc w:val="both"/>
            </w:pPr>
            <w:r w:rsidRPr="00735514">
              <w:rPr>
                <w:bCs/>
              </w:rPr>
              <w:t>№ 769</w:t>
            </w:r>
            <w:r>
              <w:rPr>
                <w:bCs/>
              </w:rPr>
              <w:t>)</w:t>
            </w:r>
            <w:r w:rsidRPr="00735514">
              <w:rPr>
                <w:bCs/>
              </w:rPr>
              <w:t>.</w:t>
            </w:r>
          </w:p>
        </w:tc>
      </w:tr>
      <w:tr w:rsidR="00FA7838" w:rsidRPr="00BF0B79" w:rsidTr="003941C1">
        <w:trPr>
          <w:jc w:val="center"/>
        </w:trPr>
        <w:tc>
          <w:tcPr>
            <w:tcW w:w="5000" w:type="pct"/>
            <w:gridSpan w:val="13"/>
          </w:tcPr>
          <w:p w:rsidR="00FA7838" w:rsidRPr="00BF0B79" w:rsidRDefault="00FA7838" w:rsidP="003941C1">
            <w:pPr>
              <w:jc w:val="both"/>
              <w:rPr>
                <w:b/>
                <w:i/>
                <w:sz w:val="28"/>
                <w:szCs w:val="28"/>
              </w:rPr>
            </w:pPr>
            <w:r w:rsidRPr="00BF0B79">
              <w:rPr>
                <w:b/>
                <w:sz w:val="28"/>
                <w:szCs w:val="28"/>
              </w:rPr>
              <w:lastRenderedPageBreak/>
              <w:t>3. Требования к результатам</w:t>
            </w:r>
          </w:p>
        </w:tc>
      </w:tr>
      <w:tr w:rsidR="00FA7838" w:rsidRPr="00BF0B79" w:rsidTr="003941C1">
        <w:trPr>
          <w:trHeight w:val="435"/>
          <w:jc w:val="center"/>
        </w:trPr>
        <w:tc>
          <w:tcPr>
            <w:tcW w:w="5000" w:type="pct"/>
            <w:gridSpan w:val="13"/>
          </w:tcPr>
          <w:p w:rsidR="00FA7838" w:rsidRPr="00BF0B79" w:rsidRDefault="00FA7838" w:rsidP="003941C1">
            <w:pPr>
              <w:widowControl w:val="0"/>
              <w:tabs>
                <w:tab w:val="right" w:pos="13140"/>
              </w:tabs>
              <w:rPr>
                <w:b/>
              </w:rPr>
            </w:pPr>
            <w:r w:rsidRPr="00EC1746">
              <w:rPr>
                <w:bCs/>
              </w:rPr>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p>
        </w:tc>
      </w:tr>
      <w:tr w:rsidR="00FA7838" w:rsidRPr="00BF0B79" w:rsidTr="003941C1">
        <w:trPr>
          <w:jc w:val="center"/>
        </w:trPr>
        <w:tc>
          <w:tcPr>
            <w:tcW w:w="5000" w:type="pct"/>
            <w:gridSpan w:val="13"/>
          </w:tcPr>
          <w:p w:rsidR="00FA7838" w:rsidRPr="00BF0B79" w:rsidRDefault="00FA7838" w:rsidP="003941C1">
            <w:pPr>
              <w:jc w:val="both"/>
              <w:rPr>
                <w:i/>
                <w:sz w:val="28"/>
                <w:szCs w:val="28"/>
              </w:rPr>
            </w:pPr>
            <w:r w:rsidRPr="00BF0B79">
              <w:rPr>
                <w:b/>
                <w:sz w:val="28"/>
                <w:szCs w:val="28"/>
              </w:rPr>
              <w:t>4.</w:t>
            </w:r>
            <w:r w:rsidRPr="00BF0B79">
              <w:rPr>
                <w:i/>
                <w:sz w:val="28"/>
                <w:szCs w:val="28"/>
              </w:rPr>
              <w:t xml:space="preserve"> </w:t>
            </w:r>
            <w:r w:rsidRPr="00BF0B79">
              <w:rPr>
                <w:b/>
                <w:bCs/>
                <w:sz w:val="28"/>
                <w:szCs w:val="28"/>
              </w:rPr>
              <w:t>Место, условия и порядок поставки товаров</w:t>
            </w:r>
          </w:p>
        </w:tc>
      </w:tr>
      <w:tr w:rsidR="00FA7838" w:rsidRPr="00BF0B79" w:rsidTr="003941C1">
        <w:trPr>
          <w:jc w:val="center"/>
        </w:trPr>
        <w:tc>
          <w:tcPr>
            <w:tcW w:w="1073" w:type="pct"/>
          </w:tcPr>
          <w:p w:rsidR="00FA7838" w:rsidRPr="007E17AA" w:rsidRDefault="00FA7838" w:rsidP="003941C1">
            <w:pPr>
              <w:jc w:val="both"/>
            </w:pPr>
            <w:r w:rsidRPr="007E17AA">
              <w:t xml:space="preserve">Место </w:t>
            </w:r>
            <w:r w:rsidRPr="00BF0B79">
              <w:rPr>
                <w:bCs/>
              </w:rPr>
              <w:t>поставки товаров</w:t>
            </w:r>
            <w:r>
              <w:t xml:space="preserve"> </w:t>
            </w:r>
          </w:p>
        </w:tc>
        <w:tc>
          <w:tcPr>
            <w:tcW w:w="3927" w:type="pct"/>
            <w:gridSpan w:val="12"/>
          </w:tcPr>
          <w:p w:rsidR="00FA7838" w:rsidRPr="007A6B70" w:rsidRDefault="00FA7838" w:rsidP="003941C1">
            <w:pPr>
              <w:tabs>
                <w:tab w:val="left" w:pos="567"/>
              </w:tabs>
              <w:jc w:val="both"/>
              <w:rPr>
                <w:i/>
              </w:rPr>
            </w:pPr>
            <w:r>
              <w:t>П</w:t>
            </w:r>
            <w:r w:rsidRPr="00565B0C">
              <w:t xml:space="preserve">оставка Товара осуществляется Поставщиком в адрес </w:t>
            </w:r>
            <w:r>
              <w:t>акционерного общества «Пассажирская компания «Сахалин» по адресу: Сахалинская область, г. Южно-Сахалинск, Вокзальная ул., д. 54-а, до склада Покупателя.</w:t>
            </w:r>
            <w:r w:rsidRPr="00565B0C">
              <w:t xml:space="preserve"> </w:t>
            </w:r>
          </w:p>
        </w:tc>
      </w:tr>
      <w:tr w:rsidR="00FA7838" w:rsidRPr="00BF0B79" w:rsidTr="003941C1">
        <w:trPr>
          <w:trHeight w:val="1753"/>
          <w:jc w:val="center"/>
        </w:trPr>
        <w:tc>
          <w:tcPr>
            <w:tcW w:w="1073" w:type="pct"/>
          </w:tcPr>
          <w:p w:rsidR="00FA7838" w:rsidRPr="00BF0B79" w:rsidRDefault="00FA7838" w:rsidP="003941C1">
            <w:pPr>
              <w:jc w:val="both"/>
              <w:rPr>
                <w:i/>
                <w:sz w:val="28"/>
                <w:szCs w:val="28"/>
              </w:rPr>
            </w:pPr>
            <w:r w:rsidRPr="00CD5821">
              <w:t xml:space="preserve">Условия </w:t>
            </w:r>
            <w:r w:rsidRPr="00CD5821">
              <w:rPr>
                <w:bCs/>
              </w:rPr>
              <w:t>поставки товаров</w:t>
            </w:r>
          </w:p>
        </w:tc>
        <w:tc>
          <w:tcPr>
            <w:tcW w:w="3927" w:type="pct"/>
            <w:gridSpan w:val="12"/>
          </w:tcPr>
          <w:p w:rsidR="00FA7838" w:rsidRPr="002F709A" w:rsidRDefault="00FA7838" w:rsidP="003941C1">
            <w:pPr>
              <w:pStyle w:val="a9"/>
              <w:spacing w:line="320" w:lineRule="atLeast"/>
              <w:ind w:firstLine="0"/>
              <w:rPr>
                <w:b/>
                <w:sz w:val="24"/>
              </w:rPr>
            </w:pPr>
            <w:r w:rsidRPr="002F709A">
              <w:rPr>
                <w:sz w:val="24"/>
              </w:rPr>
              <w:t>В подтверждение соответствия качества предлагаемой продукции участник должен представить при поставке Товара:</w:t>
            </w:r>
          </w:p>
          <w:p w:rsidR="00FA7838" w:rsidRPr="00565B0C" w:rsidRDefault="00FA7838" w:rsidP="003941C1">
            <w:pPr>
              <w:snapToGrid w:val="0"/>
              <w:jc w:val="both"/>
              <w:rPr>
                <w:i/>
              </w:rPr>
            </w:pPr>
            <w:r w:rsidRPr="002F709A">
              <w:t>- сертификаты соответствия, подтверждающие прохождение добровольной сертификации (при их наличии) или титульные листы ТУ (в случае если производитель продукции не является держателем ТУ необходимо предоставить документальное подтверждение права производителя на использование ТУ) или паспорта качества</w:t>
            </w:r>
            <w:r>
              <w:t>.</w:t>
            </w:r>
            <w:r w:rsidRPr="00B50202">
              <w:t xml:space="preserve"> </w:t>
            </w:r>
          </w:p>
        </w:tc>
      </w:tr>
      <w:tr w:rsidR="00FA7838" w:rsidRPr="00CC57CD" w:rsidTr="003941C1">
        <w:trPr>
          <w:trHeight w:val="477"/>
          <w:jc w:val="center"/>
        </w:trPr>
        <w:tc>
          <w:tcPr>
            <w:tcW w:w="1073" w:type="pct"/>
          </w:tcPr>
          <w:p w:rsidR="00FA7838" w:rsidRPr="00BF0B79" w:rsidRDefault="00FA7838" w:rsidP="003941C1">
            <w:pPr>
              <w:jc w:val="both"/>
              <w:rPr>
                <w:i/>
                <w:sz w:val="28"/>
                <w:szCs w:val="28"/>
              </w:rPr>
            </w:pPr>
            <w:r>
              <w:t>Сроки</w:t>
            </w:r>
            <w:r w:rsidRPr="007E17AA">
              <w:t xml:space="preserve"> </w:t>
            </w:r>
            <w:r w:rsidRPr="00BF0B79">
              <w:rPr>
                <w:bCs/>
              </w:rPr>
              <w:t>поставки товаров</w:t>
            </w:r>
          </w:p>
        </w:tc>
        <w:tc>
          <w:tcPr>
            <w:tcW w:w="3927" w:type="pct"/>
            <w:gridSpan w:val="12"/>
          </w:tcPr>
          <w:p w:rsidR="00FA7838" w:rsidRPr="00791658" w:rsidRDefault="00FA7838" w:rsidP="003941C1">
            <w:pPr>
              <w:snapToGrid w:val="0"/>
              <w:jc w:val="both"/>
              <w:rPr>
                <w:i/>
              </w:rPr>
            </w:pPr>
            <w:r w:rsidRPr="00B50202">
              <w:t xml:space="preserve">Товар поставляется партиями, </w:t>
            </w:r>
            <w:r>
              <w:t>согласно календарному графику, прилагаемому к договору.</w:t>
            </w:r>
            <w:r w:rsidRPr="00791658">
              <w:rPr>
                <w:i/>
              </w:rPr>
              <w:t xml:space="preserve"> </w:t>
            </w:r>
          </w:p>
        </w:tc>
      </w:tr>
    </w:tbl>
    <w:p w:rsidR="005C1CE6" w:rsidRDefault="005C1CE6" w:rsidP="005C1CE6">
      <w:pPr>
        <w:rPr>
          <w:bCs/>
          <w:sz w:val="22"/>
          <w:szCs w:val="22"/>
        </w:rPr>
      </w:pPr>
    </w:p>
    <w:p w:rsidR="005C1CE6" w:rsidRPr="00ED4967" w:rsidRDefault="005C1CE6" w:rsidP="005C1CE6">
      <w:pPr>
        <w:jc w:val="center"/>
        <w:rPr>
          <w:bCs/>
          <w:sz w:val="22"/>
          <w:szCs w:val="22"/>
        </w:rPr>
      </w:pPr>
    </w:p>
    <w:tbl>
      <w:tblPr>
        <w:tblW w:w="9930" w:type="dxa"/>
        <w:tblInd w:w="-106" w:type="dxa"/>
        <w:tblLayout w:type="fixed"/>
        <w:tblLook w:val="00A0"/>
      </w:tblPr>
      <w:tblGrid>
        <w:gridCol w:w="4823"/>
        <w:gridCol w:w="5107"/>
      </w:tblGrid>
      <w:tr w:rsidR="005C1CE6" w:rsidRPr="007D529B" w:rsidTr="001A1775">
        <w:trPr>
          <w:trHeight w:val="2246"/>
        </w:trPr>
        <w:tc>
          <w:tcPr>
            <w:tcW w:w="4823" w:type="dxa"/>
          </w:tcPr>
          <w:p w:rsidR="005C1CE6" w:rsidRPr="007D529B" w:rsidRDefault="005C1CE6" w:rsidP="001A1775">
            <w:pPr>
              <w:tabs>
                <w:tab w:val="left" w:pos="4550"/>
              </w:tabs>
              <w:jc w:val="center"/>
              <w:rPr>
                <w:b/>
                <w:bCs/>
              </w:rPr>
            </w:pPr>
            <w:r w:rsidRPr="007D529B">
              <w:rPr>
                <w:b/>
                <w:bCs/>
              </w:rPr>
              <w:t>«Покупатель»</w:t>
            </w:r>
          </w:p>
          <w:p w:rsidR="005C1CE6" w:rsidRDefault="005C1CE6" w:rsidP="001A1775">
            <w:pPr>
              <w:tabs>
                <w:tab w:val="left" w:pos="4550"/>
              </w:tabs>
              <w:snapToGrid w:val="0"/>
              <w:jc w:val="both"/>
              <w:rPr>
                <w:rFonts w:eastAsia="Calibri"/>
              </w:rPr>
            </w:pPr>
            <w:r w:rsidRPr="007D529B">
              <w:rPr>
                <w:rFonts w:eastAsia="Calibri"/>
              </w:rPr>
              <w:t xml:space="preserve">Генеральный директор </w:t>
            </w:r>
            <w:r>
              <w:rPr>
                <w:rFonts w:eastAsia="Calibri"/>
              </w:rPr>
              <w:t xml:space="preserve">АО «ПКС» </w:t>
            </w:r>
          </w:p>
          <w:p w:rsidR="005C1CE6" w:rsidRDefault="005C1CE6" w:rsidP="001A1775">
            <w:pPr>
              <w:tabs>
                <w:tab w:val="left" w:pos="4550"/>
              </w:tabs>
              <w:snapToGrid w:val="0"/>
              <w:jc w:val="both"/>
              <w:rPr>
                <w:rFonts w:eastAsia="Calibri"/>
              </w:rPr>
            </w:pPr>
          </w:p>
          <w:p w:rsidR="005C1CE6" w:rsidRPr="000F5D18" w:rsidRDefault="005C1CE6" w:rsidP="001A1775">
            <w:pPr>
              <w:tabs>
                <w:tab w:val="left" w:pos="4550"/>
              </w:tabs>
              <w:snapToGrid w:val="0"/>
              <w:jc w:val="both"/>
              <w:rPr>
                <w:rFonts w:eastAsia="Calibri"/>
              </w:rPr>
            </w:pPr>
          </w:p>
          <w:p w:rsidR="005C1CE6" w:rsidRPr="007D529B" w:rsidRDefault="005C1CE6" w:rsidP="001A1775">
            <w:pPr>
              <w:tabs>
                <w:tab w:val="left" w:pos="1418"/>
                <w:tab w:val="left" w:pos="4550"/>
              </w:tabs>
              <w:jc w:val="both"/>
              <w:rPr>
                <w:b/>
                <w:bCs/>
              </w:rPr>
            </w:pPr>
            <w:r w:rsidRPr="007D529B">
              <w:t>_________________/Д.А. Костыренко</w:t>
            </w:r>
          </w:p>
        </w:tc>
        <w:tc>
          <w:tcPr>
            <w:tcW w:w="5107" w:type="dxa"/>
          </w:tcPr>
          <w:p w:rsidR="005C1CE6" w:rsidRPr="007D529B" w:rsidRDefault="005C1CE6" w:rsidP="001A1775">
            <w:pPr>
              <w:ind w:left="-39"/>
              <w:jc w:val="center"/>
              <w:rPr>
                <w:b/>
                <w:bCs/>
              </w:rPr>
            </w:pPr>
            <w:r w:rsidRPr="007D529B">
              <w:rPr>
                <w:b/>
                <w:bCs/>
              </w:rPr>
              <w:t>«Поставщик»</w:t>
            </w:r>
          </w:p>
          <w:p w:rsidR="005C1CE6" w:rsidRPr="007D529B" w:rsidRDefault="005C1CE6" w:rsidP="001A1775">
            <w:pPr>
              <w:ind w:left="-39"/>
              <w:jc w:val="both"/>
            </w:pPr>
          </w:p>
          <w:p w:rsidR="005C1CE6" w:rsidRPr="007D529B" w:rsidRDefault="005C1CE6" w:rsidP="001A1775">
            <w:pPr>
              <w:ind w:left="-39"/>
              <w:jc w:val="both"/>
            </w:pPr>
          </w:p>
          <w:p w:rsidR="005C1CE6" w:rsidRPr="007D529B" w:rsidRDefault="005C1CE6" w:rsidP="001A1775">
            <w:pPr>
              <w:ind w:left="-39"/>
              <w:jc w:val="both"/>
            </w:pPr>
          </w:p>
          <w:p w:rsidR="005C1CE6" w:rsidRPr="007D529B" w:rsidRDefault="005C1CE6" w:rsidP="001A1775">
            <w:pPr>
              <w:ind w:left="-39"/>
              <w:jc w:val="both"/>
            </w:pPr>
            <w:r w:rsidRPr="007D529B">
              <w:t>______________________/</w:t>
            </w:r>
          </w:p>
        </w:tc>
      </w:tr>
    </w:tbl>
    <w:p w:rsidR="005C1CE6" w:rsidRDefault="005C1CE6" w:rsidP="005C1CE6"/>
    <w:p w:rsidR="005C1CE6" w:rsidRDefault="005C1CE6" w:rsidP="005C1CE6"/>
    <w:p w:rsidR="005C1CE6" w:rsidRDefault="005C1CE6" w:rsidP="005C1CE6">
      <w:pPr>
        <w:ind w:left="5670"/>
        <w:sectPr w:rsidR="005C1CE6" w:rsidSect="001A1775">
          <w:pgSz w:w="11906" w:h="16838"/>
          <w:pgMar w:top="1134" w:right="850" w:bottom="1134" w:left="1701" w:header="708" w:footer="708" w:gutter="0"/>
          <w:cols w:space="708"/>
          <w:docGrid w:linePitch="360"/>
        </w:sectPr>
      </w:pPr>
    </w:p>
    <w:p w:rsidR="003C5E72" w:rsidRPr="003D0B3A" w:rsidRDefault="003C5E72" w:rsidP="003C5E72">
      <w:pPr>
        <w:ind w:left="4820" w:firstLine="4678"/>
      </w:pPr>
      <w:r w:rsidRPr="003D0B3A">
        <w:lastRenderedPageBreak/>
        <w:t xml:space="preserve">Приложение №1 к договору поставки </w:t>
      </w:r>
    </w:p>
    <w:p w:rsidR="003C5E72" w:rsidRPr="003D0B3A" w:rsidRDefault="003C5E72" w:rsidP="003C5E72">
      <w:pPr>
        <w:ind w:left="4820" w:firstLine="4678"/>
      </w:pPr>
      <w:r w:rsidRPr="003D0B3A">
        <w:t>от «___» _______ 202</w:t>
      </w:r>
      <w:r>
        <w:t>1</w:t>
      </w:r>
      <w:r w:rsidRPr="003D0B3A">
        <w:t xml:space="preserve"> г. № _________</w:t>
      </w:r>
    </w:p>
    <w:p w:rsidR="003C5E72" w:rsidRDefault="003C5E72" w:rsidP="003C5E72">
      <w:pPr>
        <w:pStyle w:val="2"/>
        <w:suppressAutoHyphens/>
        <w:spacing w:before="0" w:after="0"/>
        <w:ind w:firstLine="4678"/>
        <w:jc w:val="center"/>
        <w:rPr>
          <w:rFonts w:ascii="Times New Roman" w:hAnsi="Times New Roman" w:cs="Times New Roman"/>
          <w:i w:val="0"/>
          <w:sz w:val="24"/>
          <w:szCs w:val="24"/>
        </w:rPr>
      </w:pPr>
    </w:p>
    <w:p w:rsidR="003C5E72" w:rsidRPr="003C5E72" w:rsidRDefault="003C5E72" w:rsidP="003C5E72"/>
    <w:p w:rsidR="00822BA4" w:rsidRPr="00822BA4" w:rsidRDefault="00822BA4" w:rsidP="00822BA4">
      <w:pPr>
        <w:pStyle w:val="2"/>
        <w:suppressAutoHyphens/>
        <w:spacing w:before="0" w:after="0"/>
        <w:jc w:val="center"/>
        <w:rPr>
          <w:rFonts w:ascii="Times New Roman" w:hAnsi="Times New Roman" w:cs="Times New Roman"/>
          <w:i w:val="0"/>
          <w:color w:val="000000"/>
          <w:sz w:val="24"/>
          <w:szCs w:val="24"/>
        </w:rPr>
      </w:pPr>
      <w:r w:rsidRPr="00822BA4">
        <w:rPr>
          <w:rFonts w:ascii="Times New Roman" w:hAnsi="Times New Roman" w:cs="Times New Roman"/>
          <w:i w:val="0"/>
          <w:sz w:val="24"/>
          <w:szCs w:val="24"/>
        </w:rPr>
        <w:t xml:space="preserve">КАЛЕНДАРНЫЙ ГРАФИК ПОСТАВКИ </w:t>
      </w:r>
      <w:r w:rsidRPr="00822BA4">
        <w:rPr>
          <w:rFonts w:ascii="Times New Roman" w:hAnsi="Times New Roman" w:cs="Times New Roman"/>
          <w:i w:val="0"/>
          <w:color w:val="000000"/>
          <w:sz w:val="24"/>
          <w:szCs w:val="24"/>
        </w:rPr>
        <w:t>СРЕДСТВ ИНДИВИДУАЛЬНОЙ ЗАЩИТЫ В 2021 ГОДУ</w:t>
      </w:r>
    </w:p>
    <w:p w:rsidR="00822BA4" w:rsidRPr="00822BA4" w:rsidRDefault="00822BA4" w:rsidP="00822BA4"/>
    <w:tbl>
      <w:tblPr>
        <w:tblW w:w="15106" w:type="dxa"/>
        <w:tblLook w:val="04A0"/>
      </w:tblPr>
      <w:tblGrid>
        <w:gridCol w:w="595"/>
        <w:gridCol w:w="4616"/>
        <w:gridCol w:w="1417"/>
        <w:gridCol w:w="1418"/>
        <w:gridCol w:w="1843"/>
        <w:gridCol w:w="1602"/>
        <w:gridCol w:w="1787"/>
        <w:gridCol w:w="1828"/>
      </w:tblGrid>
      <w:tr w:rsidR="00822BA4" w:rsidRPr="00B04F1C" w:rsidTr="006F6662">
        <w:trPr>
          <w:trHeight w:val="123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2BA4" w:rsidRPr="00B04F1C" w:rsidRDefault="00822BA4" w:rsidP="001A1775">
            <w:pPr>
              <w:jc w:val="center"/>
              <w:rPr>
                <w:color w:val="000000"/>
              </w:rPr>
            </w:pPr>
            <w:r w:rsidRPr="00B04F1C">
              <w:rPr>
                <w:color w:val="000000"/>
                <w:sz w:val="22"/>
                <w:szCs w:val="22"/>
              </w:rPr>
              <w:t xml:space="preserve">№ </w:t>
            </w:r>
            <w:proofErr w:type="gramStart"/>
            <w:r w:rsidRPr="00B04F1C">
              <w:rPr>
                <w:color w:val="000000"/>
                <w:sz w:val="22"/>
                <w:szCs w:val="22"/>
              </w:rPr>
              <w:t>П</w:t>
            </w:r>
            <w:proofErr w:type="gramEnd"/>
            <w:r w:rsidRPr="00B04F1C">
              <w:rPr>
                <w:color w:val="000000"/>
                <w:sz w:val="22"/>
                <w:szCs w:val="22"/>
              </w:rPr>
              <w:t>/П</w:t>
            </w:r>
          </w:p>
        </w:tc>
        <w:tc>
          <w:tcPr>
            <w:tcW w:w="4616" w:type="dxa"/>
            <w:tcBorders>
              <w:top w:val="single" w:sz="4" w:space="0" w:color="auto"/>
              <w:left w:val="nil"/>
              <w:bottom w:val="single" w:sz="4" w:space="0" w:color="auto"/>
              <w:right w:val="single" w:sz="4" w:space="0" w:color="auto"/>
            </w:tcBorders>
            <w:shd w:val="clear" w:color="auto" w:fill="auto"/>
            <w:vAlign w:val="center"/>
            <w:hideMark/>
          </w:tcPr>
          <w:p w:rsidR="00822BA4" w:rsidRPr="00B04F1C" w:rsidRDefault="00822BA4" w:rsidP="001A1775">
            <w:pPr>
              <w:jc w:val="center"/>
              <w:rPr>
                <w:color w:val="000000"/>
              </w:rPr>
            </w:pPr>
            <w:r w:rsidRPr="00B04F1C">
              <w:rPr>
                <w:color w:val="000000"/>
                <w:sz w:val="22"/>
                <w:szCs w:val="22"/>
              </w:rPr>
              <w:t>НАИМЕНОВАНИЕ ТОВАРА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22BA4" w:rsidRPr="00B04F1C" w:rsidRDefault="00822BA4" w:rsidP="001A1775">
            <w:pPr>
              <w:jc w:val="center"/>
              <w:rPr>
                <w:color w:val="000000"/>
              </w:rPr>
            </w:pPr>
            <w:r w:rsidRPr="00B04F1C">
              <w:rPr>
                <w:color w:val="000000"/>
                <w:sz w:val="22"/>
                <w:szCs w:val="22"/>
              </w:rPr>
              <w:t>ЕД. ИЗМ.</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22BA4" w:rsidRPr="00B04F1C" w:rsidRDefault="00822BA4" w:rsidP="001A1775">
            <w:pPr>
              <w:jc w:val="center"/>
              <w:rPr>
                <w:color w:val="000000"/>
              </w:rPr>
            </w:pPr>
            <w:r>
              <w:rPr>
                <w:color w:val="000000"/>
                <w:sz w:val="22"/>
                <w:szCs w:val="22"/>
              </w:rPr>
              <w:t>Кол-во</w:t>
            </w:r>
          </w:p>
        </w:tc>
        <w:tc>
          <w:tcPr>
            <w:tcW w:w="1843" w:type="dxa"/>
            <w:tcBorders>
              <w:top w:val="single" w:sz="4" w:space="0" w:color="auto"/>
              <w:left w:val="nil"/>
              <w:bottom w:val="single" w:sz="4" w:space="0" w:color="auto"/>
              <w:right w:val="single" w:sz="4" w:space="0" w:color="auto"/>
            </w:tcBorders>
            <w:vAlign w:val="center"/>
          </w:tcPr>
          <w:p w:rsidR="00822BA4" w:rsidRPr="00B04F1C" w:rsidRDefault="00822BA4" w:rsidP="00CC6622">
            <w:pPr>
              <w:jc w:val="center"/>
              <w:rPr>
                <w:color w:val="000000"/>
              </w:rPr>
            </w:pPr>
            <w:r>
              <w:rPr>
                <w:color w:val="000000"/>
                <w:sz w:val="22"/>
                <w:szCs w:val="22"/>
              </w:rPr>
              <w:t>1 КВ. (</w:t>
            </w:r>
            <w:r w:rsidR="00CC6622">
              <w:rPr>
                <w:color w:val="000000"/>
                <w:sz w:val="22"/>
                <w:szCs w:val="22"/>
              </w:rPr>
              <w:t>МАРТ</w:t>
            </w:r>
            <w:r>
              <w:rPr>
                <w:color w:val="000000"/>
                <w:sz w:val="22"/>
                <w:szCs w:val="22"/>
              </w:rPr>
              <w:t>)</w:t>
            </w:r>
          </w:p>
        </w:tc>
        <w:tc>
          <w:tcPr>
            <w:tcW w:w="1602" w:type="dxa"/>
            <w:tcBorders>
              <w:top w:val="single" w:sz="4" w:space="0" w:color="auto"/>
              <w:left w:val="nil"/>
              <w:bottom w:val="single" w:sz="4" w:space="0" w:color="auto"/>
              <w:right w:val="single" w:sz="4" w:space="0" w:color="auto"/>
            </w:tcBorders>
            <w:vAlign w:val="center"/>
          </w:tcPr>
          <w:p w:rsidR="00822BA4" w:rsidRPr="00B04F1C" w:rsidRDefault="00822BA4" w:rsidP="001A1775">
            <w:pPr>
              <w:jc w:val="center"/>
              <w:rPr>
                <w:color w:val="000000"/>
              </w:rPr>
            </w:pPr>
            <w:r>
              <w:rPr>
                <w:color w:val="000000"/>
                <w:sz w:val="22"/>
                <w:szCs w:val="22"/>
              </w:rPr>
              <w:t>2 КВ. (МАЙ)</w:t>
            </w:r>
          </w:p>
        </w:tc>
        <w:tc>
          <w:tcPr>
            <w:tcW w:w="1787" w:type="dxa"/>
            <w:tcBorders>
              <w:top w:val="single" w:sz="4" w:space="0" w:color="auto"/>
              <w:left w:val="nil"/>
              <w:bottom w:val="single" w:sz="4" w:space="0" w:color="auto"/>
              <w:right w:val="single" w:sz="4" w:space="0" w:color="auto"/>
            </w:tcBorders>
            <w:vAlign w:val="center"/>
          </w:tcPr>
          <w:p w:rsidR="00822BA4" w:rsidRPr="00B04F1C" w:rsidRDefault="00822BA4" w:rsidP="001A1775">
            <w:pPr>
              <w:jc w:val="center"/>
              <w:rPr>
                <w:color w:val="000000"/>
              </w:rPr>
            </w:pPr>
            <w:r>
              <w:rPr>
                <w:color w:val="000000"/>
                <w:sz w:val="22"/>
                <w:szCs w:val="22"/>
              </w:rPr>
              <w:t>3 КВ. (АВГУСТ)</w:t>
            </w:r>
          </w:p>
        </w:tc>
        <w:tc>
          <w:tcPr>
            <w:tcW w:w="1828" w:type="dxa"/>
            <w:tcBorders>
              <w:top w:val="single" w:sz="4" w:space="0" w:color="auto"/>
              <w:left w:val="nil"/>
              <w:bottom w:val="single" w:sz="4" w:space="0" w:color="auto"/>
              <w:right w:val="single" w:sz="4" w:space="0" w:color="auto"/>
            </w:tcBorders>
            <w:vAlign w:val="center"/>
          </w:tcPr>
          <w:p w:rsidR="006F6662" w:rsidRDefault="00822BA4" w:rsidP="001A1775">
            <w:pPr>
              <w:jc w:val="center"/>
              <w:rPr>
                <w:color w:val="000000"/>
              </w:rPr>
            </w:pPr>
            <w:r>
              <w:rPr>
                <w:color w:val="000000"/>
                <w:sz w:val="22"/>
                <w:szCs w:val="22"/>
              </w:rPr>
              <w:t>4 КВ.</w:t>
            </w:r>
          </w:p>
          <w:p w:rsidR="00822BA4" w:rsidRPr="00B04F1C" w:rsidRDefault="00822BA4" w:rsidP="001A1775">
            <w:pPr>
              <w:jc w:val="center"/>
              <w:rPr>
                <w:color w:val="000000"/>
              </w:rPr>
            </w:pPr>
            <w:r>
              <w:rPr>
                <w:color w:val="000000"/>
                <w:sz w:val="22"/>
                <w:szCs w:val="22"/>
              </w:rPr>
              <w:t xml:space="preserve"> (ДО 30.11.2021)</w:t>
            </w:r>
          </w:p>
        </w:tc>
      </w:tr>
      <w:tr w:rsidR="00822BA4" w:rsidRPr="00B04F1C" w:rsidTr="006F6662">
        <w:trPr>
          <w:trHeight w:val="1035"/>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822BA4" w:rsidRPr="00B04F1C" w:rsidRDefault="00822BA4" w:rsidP="001A1775">
            <w:pPr>
              <w:jc w:val="center"/>
              <w:rPr>
                <w:color w:val="000000"/>
              </w:rPr>
            </w:pPr>
            <w:r w:rsidRPr="00B04F1C">
              <w:rPr>
                <w:color w:val="000000"/>
                <w:sz w:val="22"/>
                <w:szCs w:val="22"/>
              </w:rPr>
              <w:t>1.</w:t>
            </w:r>
          </w:p>
        </w:tc>
        <w:tc>
          <w:tcPr>
            <w:tcW w:w="4616" w:type="dxa"/>
            <w:tcBorders>
              <w:top w:val="nil"/>
              <w:left w:val="nil"/>
              <w:bottom w:val="single" w:sz="4" w:space="0" w:color="auto"/>
              <w:right w:val="single" w:sz="4" w:space="0" w:color="auto"/>
            </w:tcBorders>
            <w:shd w:val="clear" w:color="auto" w:fill="auto"/>
            <w:vAlign w:val="center"/>
            <w:hideMark/>
          </w:tcPr>
          <w:p w:rsidR="00822BA4" w:rsidRDefault="00822BA4" w:rsidP="00590188">
            <w:pPr>
              <w:rPr>
                <w:color w:val="000000"/>
              </w:rPr>
            </w:pPr>
            <w:r w:rsidRPr="00945B56">
              <w:rPr>
                <w:sz w:val="20"/>
                <w:szCs w:val="20"/>
              </w:rPr>
              <w:t xml:space="preserve">МАСКА </w:t>
            </w:r>
            <w:r w:rsidR="00590188">
              <w:rPr>
                <w:sz w:val="20"/>
                <w:szCs w:val="20"/>
              </w:rPr>
              <w:t xml:space="preserve">ГИГИЕНИЧЕСКАЯ </w:t>
            </w:r>
            <w:r w:rsidRPr="00945B56">
              <w:rPr>
                <w:sz w:val="20"/>
                <w:szCs w:val="20"/>
              </w:rPr>
              <w:t xml:space="preserve"> (ТРЕХСЛОЙНАЯ) ИЗ НЕТКАНОГО МАТЕРИАЛА</w:t>
            </w:r>
          </w:p>
        </w:tc>
        <w:tc>
          <w:tcPr>
            <w:tcW w:w="1417" w:type="dxa"/>
            <w:tcBorders>
              <w:top w:val="nil"/>
              <w:left w:val="nil"/>
              <w:bottom w:val="single" w:sz="4" w:space="0" w:color="auto"/>
              <w:right w:val="single" w:sz="4" w:space="0" w:color="auto"/>
            </w:tcBorders>
            <w:shd w:val="clear" w:color="000000" w:fill="FFFFFF"/>
            <w:vAlign w:val="center"/>
            <w:hideMark/>
          </w:tcPr>
          <w:p w:rsidR="00822BA4" w:rsidRDefault="00822BA4" w:rsidP="001A1775">
            <w:pPr>
              <w:jc w:val="center"/>
            </w:pPr>
            <w:proofErr w:type="gramStart"/>
            <w:r>
              <w:rPr>
                <w:sz w:val="22"/>
                <w:szCs w:val="22"/>
              </w:rPr>
              <w:t>ШТ</w:t>
            </w:r>
            <w:proofErr w:type="gramEnd"/>
          </w:p>
        </w:tc>
        <w:tc>
          <w:tcPr>
            <w:tcW w:w="1418" w:type="dxa"/>
            <w:tcBorders>
              <w:top w:val="nil"/>
              <w:left w:val="nil"/>
              <w:bottom w:val="single" w:sz="4" w:space="0" w:color="auto"/>
              <w:right w:val="single" w:sz="4" w:space="0" w:color="auto"/>
            </w:tcBorders>
            <w:shd w:val="clear" w:color="auto" w:fill="auto"/>
            <w:vAlign w:val="center"/>
            <w:hideMark/>
          </w:tcPr>
          <w:p w:rsidR="00822BA4" w:rsidRDefault="00822BA4" w:rsidP="001A1775">
            <w:pPr>
              <w:jc w:val="center"/>
              <w:rPr>
                <w:sz w:val="20"/>
                <w:szCs w:val="20"/>
              </w:rPr>
            </w:pPr>
            <w:r>
              <w:rPr>
                <w:sz w:val="20"/>
                <w:szCs w:val="20"/>
              </w:rPr>
              <w:t>64180</w:t>
            </w:r>
          </w:p>
        </w:tc>
        <w:tc>
          <w:tcPr>
            <w:tcW w:w="1843" w:type="dxa"/>
            <w:tcBorders>
              <w:top w:val="nil"/>
              <w:left w:val="nil"/>
              <w:bottom w:val="single" w:sz="4" w:space="0" w:color="auto"/>
              <w:right w:val="single" w:sz="4" w:space="0" w:color="auto"/>
            </w:tcBorders>
            <w:vAlign w:val="center"/>
          </w:tcPr>
          <w:p w:rsidR="00822BA4" w:rsidRPr="00B04F1C" w:rsidRDefault="00822BA4" w:rsidP="001A1775">
            <w:pPr>
              <w:jc w:val="center"/>
            </w:pPr>
            <w:r>
              <w:rPr>
                <w:sz w:val="22"/>
                <w:szCs w:val="22"/>
              </w:rPr>
              <w:t>16045</w:t>
            </w:r>
          </w:p>
        </w:tc>
        <w:tc>
          <w:tcPr>
            <w:tcW w:w="1602" w:type="dxa"/>
            <w:tcBorders>
              <w:top w:val="nil"/>
              <w:left w:val="nil"/>
              <w:bottom w:val="single" w:sz="4" w:space="0" w:color="auto"/>
              <w:right w:val="single" w:sz="4" w:space="0" w:color="auto"/>
            </w:tcBorders>
            <w:vAlign w:val="center"/>
          </w:tcPr>
          <w:p w:rsidR="00822BA4" w:rsidRDefault="00822BA4" w:rsidP="001A1775">
            <w:r w:rsidRPr="005A4147">
              <w:rPr>
                <w:sz w:val="22"/>
                <w:szCs w:val="22"/>
              </w:rPr>
              <w:t>16045</w:t>
            </w:r>
          </w:p>
        </w:tc>
        <w:tc>
          <w:tcPr>
            <w:tcW w:w="1787" w:type="dxa"/>
            <w:tcBorders>
              <w:top w:val="nil"/>
              <w:left w:val="nil"/>
              <w:bottom w:val="single" w:sz="4" w:space="0" w:color="auto"/>
              <w:right w:val="single" w:sz="4" w:space="0" w:color="auto"/>
            </w:tcBorders>
            <w:vAlign w:val="center"/>
          </w:tcPr>
          <w:p w:rsidR="00822BA4" w:rsidRDefault="00822BA4" w:rsidP="001A1775">
            <w:r w:rsidRPr="005A4147">
              <w:rPr>
                <w:sz w:val="22"/>
                <w:szCs w:val="22"/>
              </w:rPr>
              <w:t>16045</w:t>
            </w:r>
          </w:p>
        </w:tc>
        <w:tc>
          <w:tcPr>
            <w:tcW w:w="1828" w:type="dxa"/>
            <w:tcBorders>
              <w:top w:val="nil"/>
              <w:left w:val="nil"/>
              <w:bottom w:val="single" w:sz="4" w:space="0" w:color="auto"/>
              <w:right w:val="single" w:sz="4" w:space="0" w:color="auto"/>
            </w:tcBorders>
            <w:vAlign w:val="center"/>
          </w:tcPr>
          <w:p w:rsidR="00822BA4" w:rsidRDefault="00822BA4" w:rsidP="001A1775">
            <w:r w:rsidRPr="005A4147">
              <w:rPr>
                <w:sz w:val="22"/>
                <w:szCs w:val="22"/>
              </w:rPr>
              <w:t>16045</w:t>
            </w:r>
          </w:p>
        </w:tc>
      </w:tr>
      <w:tr w:rsidR="00822BA4" w:rsidRPr="00B04F1C" w:rsidTr="006F6662">
        <w:trPr>
          <w:trHeight w:val="1275"/>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822BA4" w:rsidRPr="00B04F1C" w:rsidRDefault="00822BA4" w:rsidP="001A1775">
            <w:pPr>
              <w:jc w:val="center"/>
              <w:rPr>
                <w:color w:val="000000"/>
              </w:rPr>
            </w:pPr>
            <w:r w:rsidRPr="00B04F1C">
              <w:rPr>
                <w:color w:val="000000"/>
                <w:sz w:val="22"/>
                <w:szCs w:val="22"/>
              </w:rPr>
              <w:t>2.</w:t>
            </w:r>
          </w:p>
        </w:tc>
        <w:tc>
          <w:tcPr>
            <w:tcW w:w="4616" w:type="dxa"/>
            <w:tcBorders>
              <w:top w:val="nil"/>
              <w:left w:val="nil"/>
              <w:bottom w:val="single" w:sz="4" w:space="0" w:color="auto"/>
              <w:right w:val="single" w:sz="4" w:space="0" w:color="auto"/>
            </w:tcBorders>
            <w:shd w:val="clear" w:color="auto" w:fill="auto"/>
            <w:vAlign w:val="center"/>
            <w:hideMark/>
          </w:tcPr>
          <w:p w:rsidR="00822BA4" w:rsidRDefault="00822BA4" w:rsidP="001A1775">
            <w:pPr>
              <w:rPr>
                <w:color w:val="000000"/>
              </w:rPr>
            </w:pPr>
            <w:r w:rsidRPr="00A92732">
              <w:rPr>
                <w:color w:val="000000"/>
                <w:sz w:val="22"/>
                <w:szCs w:val="22"/>
              </w:rPr>
              <w:t>ПЕРЧАТКИ НИТРИЛОВЫЕ НЕОПУДРЕННЫЕ</w:t>
            </w:r>
          </w:p>
        </w:tc>
        <w:tc>
          <w:tcPr>
            <w:tcW w:w="1417" w:type="dxa"/>
            <w:tcBorders>
              <w:top w:val="nil"/>
              <w:left w:val="nil"/>
              <w:bottom w:val="single" w:sz="4" w:space="0" w:color="auto"/>
              <w:right w:val="single" w:sz="4" w:space="0" w:color="auto"/>
            </w:tcBorders>
            <w:shd w:val="clear" w:color="000000" w:fill="FFFFFF"/>
            <w:vAlign w:val="center"/>
            <w:hideMark/>
          </w:tcPr>
          <w:p w:rsidR="00822BA4" w:rsidRDefault="00822BA4" w:rsidP="001A1775">
            <w:pPr>
              <w:jc w:val="center"/>
            </w:pPr>
            <w:r>
              <w:rPr>
                <w:sz w:val="22"/>
                <w:szCs w:val="22"/>
              </w:rPr>
              <w:t>ПАР</w:t>
            </w:r>
          </w:p>
        </w:tc>
        <w:tc>
          <w:tcPr>
            <w:tcW w:w="1418" w:type="dxa"/>
            <w:tcBorders>
              <w:top w:val="nil"/>
              <w:left w:val="nil"/>
              <w:bottom w:val="single" w:sz="4" w:space="0" w:color="auto"/>
              <w:right w:val="single" w:sz="4" w:space="0" w:color="auto"/>
            </w:tcBorders>
            <w:shd w:val="clear" w:color="auto" w:fill="auto"/>
            <w:vAlign w:val="center"/>
            <w:hideMark/>
          </w:tcPr>
          <w:p w:rsidR="00822BA4" w:rsidRDefault="00822BA4" w:rsidP="001A1775">
            <w:pPr>
              <w:jc w:val="center"/>
              <w:rPr>
                <w:sz w:val="20"/>
                <w:szCs w:val="20"/>
              </w:rPr>
            </w:pPr>
            <w:r>
              <w:rPr>
                <w:sz w:val="20"/>
                <w:szCs w:val="20"/>
              </w:rPr>
              <w:t>27000</w:t>
            </w:r>
          </w:p>
        </w:tc>
        <w:tc>
          <w:tcPr>
            <w:tcW w:w="1843" w:type="dxa"/>
            <w:tcBorders>
              <w:top w:val="nil"/>
              <w:left w:val="nil"/>
              <w:bottom w:val="single" w:sz="4" w:space="0" w:color="auto"/>
              <w:right w:val="single" w:sz="4" w:space="0" w:color="auto"/>
            </w:tcBorders>
            <w:vAlign w:val="center"/>
          </w:tcPr>
          <w:p w:rsidR="00822BA4" w:rsidRPr="00B04F1C" w:rsidRDefault="00822BA4" w:rsidP="001A1775">
            <w:pPr>
              <w:jc w:val="center"/>
              <w:rPr>
                <w:color w:val="000000"/>
              </w:rPr>
            </w:pPr>
            <w:r>
              <w:rPr>
                <w:color w:val="000000"/>
                <w:sz w:val="22"/>
                <w:szCs w:val="22"/>
              </w:rPr>
              <w:t>6750</w:t>
            </w:r>
          </w:p>
        </w:tc>
        <w:tc>
          <w:tcPr>
            <w:tcW w:w="1602" w:type="dxa"/>
            <w:tcBorders>
              <w:top w:val="nil"/>
              <w:left w:val="nil"/>
              <w:bottom w:val="single" w:sz="4" w:space="0" w:color="auto"/>
              <w:right w:val="single" w:sz="4" w:space="0" w:color="auto"/>
            </w:tcBorders>
            <w:vAlign w:val="center"/>
          </w:tcPr>
          <w:p w:rsidR="00822BA4" w:rsidRDefault="00822BA4" w:rsidP="001A1775">
            <w:r w:rsidRPr="00D0316B">
              <w:rPr>
                <w:color w:val="000000"/>
                <w:sz w:val="22"/>
                <w:szCs w:val="22"/>
              </w:rPr>
              <w:t>6750</w:t>
            </w:r>
          </w:p>
        </w:tc>
        <w:tc>
          <w:tcPr>
            <w:tcW w:w="1787" w:type="dxa"/>
            <w:tcBorders>
              <w:top w:val="nil"/>
              <w:left w:val="nil"/>
              <w:bottom w:val="single" w:sz="4" w:space="0" w:color="auto"/>
              <w:right w:val="single" w:sz="4" w:space="0" w:color="auto"/>
            </w:tcBorders>
            <w:vAlign w:val="center"/>
          </w:tcPr>
          <w:p w:rsidR="00822BA4" w:rsidRDefault="00822BA4" w:rsidP="001A1775">
            <w:r w:rsidRPr="00D0316B">
              <w:rPr>
                <w:color w:val="000000"/>
                <w:sz w:val="22"/>
                <w:szCs w:val="22"/>
              </w:rPr>
              <w:t>6750</w:t>
            </w:r>
          </w:p>
        </w:tc>
        <w:tc>
          <w:tcPr>
            <w:tcW w:w="1828" w:type="dxa"/>
            <w:tcBorders>
              <w:top w:val="nil"/>
              <w:left w:val="nil"/>
              <w:bottom w:val="single" w:sz="4" w:space="0" w:color="auto"/>
              <w:right w:val="single" w:sz="4" w:space="0" w:color="auto"/>
            </w:tcBorders>
            <w:vAlign w:val="center"/>
          </w:tcPr>
          <w:p w:rsidR="00822BA4" w:rsidRDefault="00822BA4" w:rsidP="001A1775">
            <w:r w:rsidRPr="00D0316B">
              <w:rPr>
                <w:color w:val="000000"/>
                <w:sz w:val="22"/>
                <w:szCs w:val="22"/>
              </w:rPr>
              <w:t>6750</w:t>
            </w:r>
          </w:p>
        </w:tc>
      </w:tr>
      <w:tr w:rsidR="00822BA4" w:rsidRPr="00B04F1C" w:rsidTr="006F6662">
        <w:trPr>
          <w:trHeight w:val="855"/>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822BA4" w:rsidRPr="00B04F1C" w:rsidRDefault="00822BA4" w:rsidP="001A1775">
            <w:pPr>
              <w:jc w:val="center"/>
              <w:rPr>
                <w:color w:val="000000"/>
              </w:rPr>
            </w:pPr>
            <w:r w:rsidRPr="00B04F1C">
              <w:rPr>
                <w:color w:val="000000"/>
                <w:sz w:val="22"/>
                <w:szCs w:val="22"/>
              </w:rPr>
              <w:t>3.</w:t>
            </w:r>
          </w:p>
        </w:tc>
        <w:tc>
          <w:tcPr>
            <w:tcW w:w="4616" w:type="dxa"/>
            <w:tcBorders>
              <w:top w:val="nil"/>
              <w:left w:val="nil"/>
              <w:bottom w:val="single" w:sz="4" w:space="0" w:color="auto"/>
              <w:right w:val="single" w:sz="4" w:space="0" w:color="auto"/>
            </w:tcBorders>
            <w:shd w:val="clear" w:color="auto" w:fill="auto"/>
            <w:vAlign w:val="center"/>
            <w:hideMark/>
          </w:tcPr>
          <w:p w:rsidR="00822BA4" w:rsidRDefault="00822BA4" w:rsidP="001A1775">
            <w:pPr>
              <w:rPr>
                <w:color w:val="000000"/>
              </w:rPr>
            </w:pPr>
            <w:r>
              <w:rPr>
                <w:color w:val="000000"/>
                <w:sz w:val="22"/>
                <w:szCs w:val="22"/>
              </w:rPr>
              <w:t>ДЕЗИНФИЦИРУЮЩЕЕ СРЕДСТВО (АНТИСЕПТИК)/1Л</w:t>
            </w:r>
          </w:p>
        </w:tc>
        <w:tc>
          <w:tcPr>
            <w:tcW w:w="1417" w:type="dxa"/>
            <w:tcBorders>
              <w:top w:val="nil"/>
              <w:left w:val="nil"/>
              <w:bottom w:val="single" w:sz="4" w:space="0" w:color="auto"/>
              <w:right w:val="single" w:sz="4" w:space="0" w:color="auto"/>
            </w:tcBorders>
            <w:shd w:val="clear" w:color="000000" w:fill="FFFFFF"/>
            <w:vAlign w:val="center"/>
            <w:hideMark/>
          </w:tcPr>
          <w:p w:rsidR="00822BA4" w:rsidRDefault="00822BA4" w:rsidP="001A1775">
            <w:pPr>
              <w:jc w:val="center"/>
            </w:pPr>
            <w:proofErr w:type="gramStart"/>
            <w:r>
              <w:rPr>
                <w:sz w:val="22"/>
                <w:szCs w:val="22"/>
              </w:rPr>
              <w:t>ШТ</w:t>
            </w:r>
            <w:proofErr w:type="gramEnd"/>
          </w:p>
        </w:tc>
        <w:tc>
          <w:tcPr>
            <w:tcW w:w="1418" w:type="dxa"/>
            <w:tcBorders>
              <w:top w:val="nil"/>
              <w:left w:val="nil"/>
              <w:bottom w:val="single" w:sz="4" w:space="0" w:color="auto"/>
              <w:right w:val="single" w:sz="4" w:space="0" w:color="auto"/>
            </w:tcBorders>
            <w:shd w:val="clear" w:color="auto" w:fill="auto"/>
            <w:vAlign w:val="center"/>
            <w:hideMark/>
          </w:tcPr>
          <w:p w:rsidR="00822BA4" w:rsidRDefault="00822BA4" w:rsidP="001A1775">
            <w:pPr>
              <w:jc w:val="center"/>
              <w:rPr>
                <w:sz w:val="20"/>
                <w:szCs w:val="20"/>
              </w:rPr>
            </w:pPr>
            <w:r>
              <w:rPr>
                <w:sz w:val="20"/>
                <w:szCs w:val="20"/>
              </w:rPr>
              <w:t>151</w:t>
            </w:r>
          </w:p>
        </w:tc>
        <w:tc>
          <w:tcPr>
            <w:tcW w:w="1843" w:type="dxa"/>
            <w:tcBorders>
              <w:top w:val="nil"/>
              <w:left w:val="nil"/>
              <w:bottom w:val="single" w:sz="4" w:space="0" w:color="auto"/>
              <w:right w:val="single" w:sz="4" w:space="0" w:color="auto"/>
            </w:tcBorders>
            <w:vAlign w:val="center"/>
          </w:tcPr>
          <w:p w:rsidR="00822BA4" w:rsidRPr="00B04F1C" w:rsidRDefault="00822BA4" w:rsidP="001A1775">
            <w:pPr>
              <w:jc w:val="center"/>
              <w:rPr>
                <w:color w:val="000000"/>
              </w:rPr>
            </w:pPr>
            <w:r>
              <w:rPr>
                <w:color w:val="000000"/>
                <w:sz w:val="22"/>
                <w:szCs w:val="22"/>
              </w:rPr>
              <w:t>38</w:t>
            </w:r>
          </w:p>
        </w:tc>
        <w:tc>
          <w:tcPr>
            <w:tcW w:w="1602" w:type="dxa"/>
            <w:tcBorders>
              <w:top w:val="nil"/>
              <w:left w:val="nil"/>
              <w:bottom w:val="single" w:sz="4" w:space="0" w:color="auto"/>
              <w:right w:val="single" w:sz="4" w:space="0" w:color="auto"/>
            </w:tcBorders>
            <w:vAlign w:val="center"/>
          </w:tcPr>
          <w:p w:rsidR="00822BA4" w:rsidRPr="00B04F1C" w:rsidRDefault="00822BA4" w:rsidP="001A1775">
            <w:pPr>
              <w:jc w:val="center"/>
              <w:rPr>
                <w:color w:val="000000"/>
              </w:rPr>
            </w:pPr>
            <w:r>
              <w:rPr>
                <w:color w:val="000000"/>
                <w:sz w:val="22"/>
                <w:szCs w:val="22"/>
              </w:rPr>
              <w:t>38</w:t>
            </w:r>
          </w:p>
        </w:tc>
        <w:tc>
          <w:tcPr>
            <w:tcW w:w="1787" w:type="dxa"/>
            <w:tcBorders>
              <w:top w:val="nil"/>
              <w:left w:val="nil"/>
              <w:bottom w:val="single" w:sz="4" w:space="0" w:color="auto"/>
              <w:right w:val="single" w:sz="4" w:space="0" w:color="auto"/>
            </w:tcBorders>
            <w:vAlign w:val="center"/>
          </w:tcPr>
          <w:p w:rsidR="00822BA4" w:rsidRPr="00B04F1C" w:rsidRDefault="00822BA4" w:rsidP="001A1775">
            <w:pPr>
              <w:jc w:val="center"/>
              <w:rPr>
                <w:color w:val="000000"/>
              </w:rPr>
            </w:pPr>
            <w:r>
              <w:rPr>
                <w:color w:val="000000"/>
                <w:sz w:val="22"/>
                <w:szCs w:val="22"/>
              </w:rPr>
              <w:t>38</w:t>
            </w:r>
          </w:p>
        </w:tc>
        <w:tc>
          <w:tcPr>
            <w:tcW w:w="1828" w:type="dxa"/>
            <w:tcBorders>
              <w:top w:val="nil"/>
              <w:left w:val="nil"/>
              <w:bottom w:val="single" w:sz="4" w:space="0" w:color="auto"/>
              <w:right w:val="single" w:sz="4" w:space="0" w:color="auto"/>
            </w:tcBorders>
            <w:vAlign w:val="center"/>
          </w:tcPr>
          <w:p w:rsidR="00822BA4" w:rsidRPr="00B04F1C" w:rsidRDefault="00822BA4" w:rsidP="001A1775">
            <w:pPr>
              <w:jc w:val="center"/>
              <w:rPr>
                <w:color w:val="000000"/>
              </w:rPr>
            </w:pPr>
            <w:r>
              <w:rPr>
                <w:color w:val="000000"/>
                <w:sz w:val="22"/>
                <w:szCs w:val="22"/>
              </w:rPr>
              <w:t>37</w:t>
            </w:r>
          </w:p>
        </w:tc>
      </w:tr>
      <w:tr w:rsidR="00822BA4" w:rsidRPr="00B04F1C" w:rsidTr="006F6662">
        <w:trPr>
          <w:trHeight w:val="1290"/>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822BA4" w:rsidRPr="00B04F1C" w:rsidRDefault="00822BA4" w:rsidP="001A1775">
            <w:pPr>
              <w:jc w:val="center"/>
              <w:rPr>
                <w:color w:val="000000"/>
              </w:rPr>
            </w:pPr>
            <w:r w:rsidRPr="00B04F1C">
              <w:rPr>
                <w:color w:val="000000"/>
                <w:sz w:val="22"/>
                <w:szCs w:val="22"/>
              </w:rPr>
              <w:t>4.</w:t>
            </w:r>
          </w:p>
        </w:tc>
        <w:tc>
          <w:tcPr>
            <w:tcW w:w="4616" w:type="dxa"/>
            <w:tcBorders>
              <w:top w:val="nil"/>
              <w:left w:val="nil"/>
              <w:bottom w:val="single" w:sz="4" w:space="0" w:color="auto"/>
              <w:right w:val="single" w:sz="4" w:space="0" w:color="auto"/>
            </w:tcBorders>
            <w:shd w:val="clear" w:color="auto" w:fill="auto"/>
            <w:vAlign w:val="center"/>
            <w:hideMark/>
          </w:tcPr>
          <w:p w:rsidR="00822BA4" w:rsidRDefault="00822BA4" w:rsidP="001A1775">
            <w:pPr>
              <w:rPr>
                <w:color w:val="000000"/>
              </w:rPr>
            </w:pPr>
            <w:r>
              <w:rPr>
                <w:color w:val="000000"/>
                <w:sz w:val="22"/>
                <w:szCs w:val="22"/>
              </w:rPr>
              <w:t>ДЕЗИНФИЦИРУЮЩЕЕ СРЕДСТВО (АНТИСЕПТИК)/5Л</w:t>
            </w:r>
          </w:p>
        </w:tc>
        <w:tc>
          <w:tcPr>
            <w:tcW w:w="1417" w:type="dxa"/>
            <w:tcBorders>
              <w:top w:val="nil"/>
              <w:left w:val="nil"/>
              <w:bottom w:val="single" w:sz="4" w:space="0" w:color="auto"/>
              <w:right w:val="single" w:sz="4" w:space="0" w:color="auto"/>
            </w:tcBorders>
            <w:shd w:val="clear" w:color="000000" w:fill="FFFFFF"/>
            <w:vAlign w:val="center"/>
            <w:hideMark/>
          </w:tcPr>
          <w:p w:rsidR="00822BA4" w:rsidRDefault="00822BA4" w:rsidP="001A1775">
            <w:pPr>
              <w:jc w:val="center"/>
            </w:pPr>
            <w:proofErr w:type="gramStart"/>
            <w:r>
              <w:rPr>
                <w:sz w:val="22"/>
                <w:szCs w:val="22"/>
              </w:rPr>
              <w:t>ШТ</w:t>
            </w:r>
            <w:proofErr w:type="gramEnd"/>
          </w:p>
        </w:tc>
        <w:tc>
          <w:tcPr>
            <w:tcW w:w="1418" w:type="dxa"/>
            <w:tcBorders>
              <w:top w:val="nil"/>
              <w:left w:val="nil"/>
              <w:bottom w:val="single" w:sz="4" w:space="0" w:color="auto"/>
              <w:right w:val="single" w:sz="4" w:space="0" w:color="auto"/>
            </w:tcBorders>
            <w:shd w:val="clear" w:color="auto" w:fill="auto"/>
            <w:vAlign w:val="center"/>
            <w:hideMark/>
          </w:tcPr>
          <w:p w:rsidR="00822BA4" w:rsidRDefault="00822BA4" w:rsidP="001A1775">
            <w:pPr>
              <w:jc w:val="center"/>
              <w:rPr>
                <w:color w:val="000000"/>
              </w:rPr>
            </w:pPr>
            <w:r>
              <w:rPr>
                <w:color w:val="000000"/>
                <w:sz w:val="22"/>
                <w:szCs w:val="22"/>
              </w:rPr>
              <w:t>5</w:t>
            </w:r>
          </w:p>
        </w:tc>
        <w:tc>
          <w:tcPr>
            <w:tcW w:w="1843" w:type="dxa"/>
            <w:tcBorders>
              <w:top w:val="nil"/>
              <w:left w:val="nil"/>
              <w:bottom w:val="single" w:sz="4" w:space="0" w:color="auto"/>
              <w:right w:val="single" w:sz="4" w:space="0" w:color="auto"/>
            </w:tcBorders>
            <w:vAlign w:val="center"/>
          </w:tcPr>
          <w:p w:rsidR="00822BA4" w:rsidRPr="00B04F1C" w:rsidRDefault="00822BA4" w:rsidP="001A1775">
            <w:pPr>
              <w:jc w:val="center"/>
              <w:rPr>
                <w:color w:val="000000"/>
              </w:rPr>
            </w:pPr>
            <w:r>
              <w:rPr>
                <w:color w:val="000000"/>
                <w:sz w:val="22"/>
                <w:szCs w:val="22"/>
              </w:rPr>
              <w:t>3</w:t>
            </w:r>
          </w:p>
        </w:tc>
        <w:tc>
          <w:tcPr>
            <w:tcW w:w="1602" w:type="dxa"/>
            <w:tcBorders>
              <w:top w:val="nil"/>
              <w:left w:val="nil"/>
              <w:bottom w:val="single" w:sz="4" w:space="0" w:color="auto"/>
              <w:right w:val="single" w:sz="4" w:space="0" w:color="auto"/>
            </w:tcBorders>
            <w:vAlign w:val="center"/>
          </w:tcPr>
          <w:p w:rsidR="00822BA4" w:rsidRPr="00B04F1C" w:rsidRDefault="00822BA4" w:rsidP="001A1775">
            <w:pPr>
              <w:jc w:val="center"/>
              <w:rPr>
                <w:color w:val="000000"/>
              </w:rPr>
            </w:pPr>
            <w:r>
              <w:rPr>
                <w:color w:val="000000"/>
                <w:sz w:val="22"/>
                <w:szCs w:val="22"/>
              </w:rPr>
              <w:t>0</w:t>
            </w:r>
          </w:p>
        </w:tc>
        <w:tc>
          <w:tcPr>
            <w:tcW w:w="1787" w:type="dxa"/>
            <w:tcBorders>
              <w:top w:val="nil"/>
              <w:left w:val="nil"/>
              <w:bottom w:val="single" w:sz="4" w:space="0" w:color="auto"/>
              <w:right w:val="single" w:sz="4" w:space="0" w:color="auto"/>
            </w:tcBorders>
            <w:vAlign w:val="center"/>
          </w:tcPr>
          <w:p w:rsidR="00822BA4" w:rsidRPr="00B04F1C" w:rsidRDefault="00822BA4" w:rsidP="001A1775">
            <w:pPr>
              <w:jc w:val="center"/>
              <w:rPr>
                <w:color w:val="000000"/>
              </w:rPr>
            </w:pPr>
            <w:r>
              <w:rPr>
                <w:color w:val="000000"/>
                <w:sz w:val="22"/>
                <w:szCs w:val="22"/>
              </w:rPr>
              <w:t>1</w:t>
            </w:r>
          </w:p>
        </w:tc>
        <w:tc>
          <w:tcPr>
            <w:tcW w:w="1828" w:type="dxa"/>
            <w:tcBorders>
              <w:top w:val="nil"/>
              <w:left w:val="nil"/>
              <w:bottom w:val="single" w:sz="4" w:space="0" w:color="auto"/>
              <w:right w:val="single" w:sz="4" w:space="0" w:color="auto"/>
            </w:tcBorders>
            <w:vAlign w:val="center"/>
          </w:tcPr>
          <w:p w:rsidR="00822BA4" w:rsidRPr="00B04F1C" w:rsidRDefault="00822BA4" w:rsidP="001A1775">
            <w:pPr>
              <w:jc w:val="center"/>
              <w:rPr>
                <w:color w:val="000000"/>
              </w:rPr>
            </w:pPr>
            <w:r>
              <w:rPr>
                <w:color w:val="000000"/>
                <w:sz w:val="22"/>
                <w:szCs w:val="22"/>
              </w:rPr>
              <w:t>1</w:t>
            </w:r>
          </w:p>
        </w:tc>
      </w:tr>
    </w:tbl>
    <w:p w:rsidR="00822BA4" w:rsidRDefault="00822BA4" w:rsidP="00822BA4"/>
    <w:tbl>
      <w:tblPr>
        <w:tblW w:w="13750" w:type="dxa"/>
        <w:tblInd w:w="675" w:type="dxa"/>
        <w:tblLayout w:type="fixed"/>
        <w:tblLook w:val="00A0"/>
      </w:tblPr>
      <w:tblGrid>
        <w:gridCol w:w="7230"/>
        <w:gridCol w:w="6520"/>
      </w:tblGrid>
      <w:tr w:rsidR="00822BA4" w:rsidRPr="007D529B" w:rsidTr="003C5E72">
        <w:trPr>
          <w:trHeight w:val="1665"/>
        </w:trPr>
        <w:tc>
          <w:tcPr>
            <w:tcW w:w="7230" w:type="dxa"/>
          </w:tcPr>
          <w:p w:rsidR="00822BA4" w:rsidRPr="007D529B" w:rsidRDefault="00822BA4" w:rsidP="006F6662">
            <w:pPr>
              <w:tabs>
                <w:tab w:val="left" w:pos="4550"/>
              </w:tabs>
              <w:rPr>
                <w:b/>
                <w:bCs/>
              </w:rPr>
            </w:pPr>
            <w:r w:rsidRPr="007D529B">
              <w:rPr>
                <w:b/>
                <w:bCs/>
              </w:rPr>
              <w:t>«Покупатель»</w:t>
            </w:r>
          </w:p>
          <w:p w:rsidR="00822BA4" w:rsidRDefault="00822BA4" w:rsidP="001A1775">
            <w:pPr>
              <w:tabs>
                <w:tab w:val="left" w:pos="4550"/>
              </w:tabs>
              <w:snapToGrid w:val="0"/>
              <w:jc w:val="both"/>
              <w:rPr>
                <w:rFonts w:eastAsia="Calibri"/>
              </w:rPr>
            </w:pPr>
            <w:r w:rsidRPr="007D529B">
              <w:rPr>
                <w:rFonts w:eastAsia="Calibri"/>
              </w:rPr>
              <w:t xml:space="preserve">Генеральный директор </w:t>
            </w:r>
            <w:r>
              <w:rPr>
                <w:rFonts w:eastAsia="Calibri"/>
              </w:rPr>
              <w:t xml:space="preserve">АО «ПКС» </w:t>
            </w:r>
          </w:p>
          <w:p w:rsidR="00822BA4" w:rsidRDefault="00822BA4" w:rsidP="001A1775">
            <w:pPr>
              <w:tabs>
                <w:tab w:val="left" w:pos="4550"/>
              </w:tabs>
              <w:snapToGrid w:val="0"/>
              <w:jc w:val="both"/>
              <w:rPr>
                <w:rFonts w:eastAsia="Calibri"/>
              </w:rPr>
            </w:pPr>
          </w:p>
          <w:p w:rsidR="00822BA4" w:rsidRPr="000F5D18" w:rsidRDefault="00822BA4" w:rsidP="001A1775">
            <w:pPr>
              <w:tabs>
                <w:tab w:val="left" w:pos="4550"/>
              </w:tabs>
              <w:snapToGrid w:val="0"/>
              <w:jc w:val="both"/>
              <w:rPr>
                <w:rFonts w:eastAsia="Calibri"/>
              </w:rPr>
            </w:pPr>
          </w:p>
          <w:p w:rsidR="00822BA4" w:rsidRPr="007D529B" w:rsidRDefault="00822BA4" w:rsidP="001A1775">
            <w:pPr>
              <w:tabs>
                <w:tab w:val="left" w:pos="1418"/>
                <w:tab w:val="left" w:pos="4550"/>
              </w:tabs>
              <w:jc w:val="both"/>
              <w:rPr>
                <w:b/>
                <w:bCs/>
              </w:rPr>
            </w:pPr>
            <w:r w:rsidRPr="007D529B">
              <w:t>_________________/Д.А. Костыренко</w:t>
            </w:r>
          </w:p>
        </w:tc>
        <w:tc>
          <w:tcPr>
            <w:tcW w:w="6520" w:type="dxa"/>
          </w:tcPr>
          <w:p w:rsidR="00822BA4" w:rsidRPr="007D529B" w:rsidRDefault="00822BA4" w:rsidP="006F6662">
            <w:pPr>
              <w:ind w:left="-39"/>
              <w:rPr>
                <w:b/>
                <w:bCs/>
              </w:rPr>
            </w:pPr>
            <w:r w:rsidRPr="007D529B">
              <w:rPr>
                <w:b/>
                <w:bCs/>
              </w:rPr>
              <w:t>«Поставщик»</w:t>
            </w:r>
          </w:p>
          <w:p w:rsidR="00822BA4" w:rsidRPr="007D529B" w:rsidRDefault="00822BA4" w:rsidP="001A1775">
            <w:pPr>
              <w:ind w:left="-39"/>
              <w:jc w:val="both"/>
            </w:pPr>
          </w:p>
          <w:p w:rsidR="00822BA4" w:rsidRPr="007D529B" w:rsidRDefault="00822BA4" w:rsidP="001A1775">
            <w:pPr>
              <w:ind w:left="-39"/>
              <w:jc w:val="both"/>
            </w:pPr>
          </w:p>
          <w:p w:rsidR="00822BA4" w:rsidRPr="007D529B" w:rsidRDefault="00822BA4" w:rsidP="001A1775">
            <w:pPr>
              <w:ind w:left="-39"/>
              <w:jc w:val="both"/>
            </w:pPr>
          </w:p>
          <w:p w:rsidR="00822BA4" w:rsidRPr="007D529B" w:rsidRDefault="00822BA4" w:rsidP="001A1775">
            <w:pPr>
              <w:ind w:left="-39"/>
              <w:jc w:val="both"/>
            </w:pPr>
            <w:r w:rsidRPr="007D529B">
              <w:t>______________________/</w:t>
            </w:r>
          </w:p>
        </w:tc>
      </w:tr>
    </w:tbl>
    <w:p w:rsidR="00822BA4" w:rsidRDefault="00822BA4">
      <w:pPr>
        <w:spacing w:after="200" w:line="276" w:lineRule="auto"/>
        <w:rPr>
          <w:rFonts w:eastAsia="MS Mincho"/>
          <w:color w:val="000000"/>
          <w:sz w:val="28"/>
          <w:szCs w:val="28"/>
        </w:rPr>
        <w:sectPr w:rsidR="00822BA4" w:rsidSect="003C5E72">
          <w:footerReference w:type="even" r:id="rId11"/>
          <w:footerReference w:type="default" r:id="rId12"/>
          <w:pgSz w:w="16838" w:h="11906" w:orient="landscape"/>
          <w:pgMar w:top="993" w:right="1134" w:bottom="851" w:left="1134" w:header="709" w:footer="709" w:gutter="0"/>
          <w:cols w:space="708"/>
          <w:docGrid w:linePitch="360"/>
        </w:sectPr>
      </w:pPr>
    </w:p>
    <w:p w:rsidR="00822BA4" w:rsidRDefault="00822BA4">
      <w:pPr>
        <w:spacing w:after="200" w:line="276" w:lineRule="auto"/>
        <w:rPr>
          <w:rFonts w:eastAsia="MS Mincho"/>
          <w:color w:val="000000"/>
          <w:sz w:val="28"/>
          <w:szCs w:val="28"/>
        </w:rPr>
      </w:pPr>
    </w:p>
    <w:p w:rsidR="00DE0928" w:rsidRPr="009C6856" w:rsidRDefault="00DE0928" w:rsidP="00DE0928">
      <w:pPr>
        <w:pStyle w:val="11"/>
        <w:ind w:left="5670" w:firstLine="0"/>
        <w:rPr>
          <w:rFonts w:eastAsia="MS Mincho"/>
          <w:color w:val="000000"/>
          <w:szCs w:val="28"/>
        </w:rPr>
      </w:pPr>
      <w:r w:rsidRPr="009C6856">
        <w:rPr>
          <w:rFonts w:eastAsia="MS Mincho"/>
          <w:color w:val="000000"/>
          <w:szCs w:val="28"/>
        </w:rPr>
        <w:t>Приложение № 1.3</w:t>
      </w:r>
    </w:p>
    <w:p w:rsidR="00DE0928" w:rsidRPr="009C6856" w:rsidRDefault="00DE0928" w:rsidP="00DE0928">
      <w:pPr>
        <w:ind w:left="5670"/>
        <w:rPr>
          <w:color w:val="000000"/>
          <w:sz w:val="28"/>
          <w:szCs w:val="28"/>
        </w:rPr>
      </w:pPr>
      <w:r w:rsidRPr="009C6856">
        <w:rPr>
          <w:color w:val="000000"/>
          <w:sz w:val="28"/>
          <w:szCs w:val="28"/>
        </w:rPr>
        <w:t>к аукционной документации</w:t>
      </w:r>
    </w:p>
    <w:p w:rsidR="00DE0928" w:rsidRPr="009C6856" w:rsidRDefault="00DE0928" w:rsidP="00DE0928">
      <w:pPr>
        <w:jc w:val="center"/>
        <w:rPr>
          <w:b/>
          <w:color w:val="000000"/>
          <w:sz w:val="28"/>
          <w:szCs w:val="28"/>
        </w:rPr>
      </w:pPr>
    </w:p>
    <w:p w:rsidR="00DE0928" w:rsidRPr="009C6856" w:rsidRDefault="00DE0928" w:rsidP="00DE0928">
      <w:pPr>
        <w:jc w:val="center"/>
        <w:rPr>
          <w:b/>
          <w:sz w:val="28"/>
          <w:szCs w:val="28"/>
        </w:rPr>
      </w:pPr>
      <w:r w:rsidRPr="009C6856">
        <w:rPr>
          <w:b/>
          <w:sz w:val="28"/>
          <w:szCs w:val="28"/>
        </w:rPr>
        <w:t>Формы документов, предоставляемых в составе заявки участника</w:t>
      </w:r>
    </w:p>
    <w:p w:rsidR="00DE0928" w:rsidRPr="009C6856" w:rsidRDefault="00DE0928" w:rsidP="00DE0928"/>
    <w:p w:rsidR="00DE0928" w:rsidRPr="009C6856" w:rsidRDefault="00DE0928" w:rsidP="00DE0928">
      <w:pPr>
        <w:jc w:val="center"/>
        <w:rPr>
          <w:b/>
          <w:sz w:val="28"/>
          <w:szCs w:val="28"/>
        </w:rPr>
      </w:pPr>
      <w:r w:rsidRPr="009C6856">
        <w:rPr>
          <w:b/>
          <w:sz w:val="28"/>
          <w:szCs w:val="28"/>
        </w:rPr>
        <w:t>Форма заявки участника</w:t>
      </w:r>
    </w:p>
    <w:p w:rsidR="00DE0928" w:rsidRPr="009C6856" w:rsidRDefault="00DE0928" w:rsidP="00DE0928">
      <w:pPr>
        <w:jc w:val="center"/>
        <w:rPr>
          <w:color w:val="000000"/>
          <w:sz w:val="28"/>
          <w:szCs w:val="28"/>
        </w:rPr>
      </w:pPr>
    </w:p>
    <w:p w:rsidR="00DE0928" w:rsidRPr="009C6856" w:rsidRDefault="00DE0928" w:rsidP="00DE0928">
      <w:pPr>
        <w:jc w:val="center"/>
        <w:rPr>
          <w:color w:val="000000"/>
          <w:sz w:val="28"/>
          <w:szCs w:val="28"/>
        </w:rPr>
      </w:pPr>
      <w:r w:rsidRPr="009C6856">
        <w:rPr>
          <w:color w:val="000000"/>
          <w:sz w:val="28"/>
          <w:szCs w:val="28"/>
        </w:rPr>
        <w:t>На бланке участника</w:t>
      </w:r>
    </w:p>
    <w:p w:rsidR="00DE0928" w:rsidRPr="009C6856" w:rsidRDefault="00DE0928" w:rsidP="00DE0928">
      <w:pPr>
        <w:pStyle w:val="2"/>
        <w:suppressAutoHyphens/>
        <w:spacing w:before="0" w:after="0"/>
        <w:jc w:val="center"/>
        <w:rPr>
          <w:rFonts w:ascii="Times New Roman" w:hAnsi="Times New Roman" w:cs="Times New Roman"/>
          <w:b w:val="0"/>
          <w:i w:val="0"/>
          <w:color w:val="000000"/>
        </w:rPr>
      </w:pPr>
      <w:r w:rsidRPr="009C6856">
        <w:rPr>
          <w:rFonts w:ascii="Times New Roman" w:hAnsi="Times New Roman" w:cs="Times New Roman"/>
          <w:b w:val="0"/>
          <w:i w:val="0"/>
          <w:iCs w:val="0"/>
          <w:color w:val="000000"/>
        </w:rPr>
        <w:t xml:space="preserve">ЗАЯВКА </w:t>
      </w:r>
      <w:r w:rsidRPr="009C6856">
        <w:rPr>
          <w:rFonts w:ascii="Times New Roman" w:hAnsi="Times New Roman" w:cs="Times New Roman"/>
          <w:b w:val="0"/>
          <w:i w:val="0"/>
          <w:color w:val="000000"/>
        </w:rPr>
        <w:t>НА УЧАСТИЕ</w:t>
      </w:r>
      <w:r w:rsidRPr="009C6856">
        <w:rPr>
          <w:rFonts w:ascii="Times New Roman" w:hAnsi="Times New Roman" w:cs="Times New Roman"/>
          <w:b w:val="0"/>
          <w:i w:val="0"/>
          <w:color w:val="000000"/>
        </w:rPr>
        <w:br/>
        <w:t xml:space="preserve">В </w:t>
      </w:r>
      <w:proofErr w:type="gramStart"/>
      <w:r w:rsidRPr="009C6856">
        <w:rPr>
          <w:rFonts w:ascii="Times New Roman" w:hAnsi="Times New Roman" w:cs="Times New Roman"/>
          <w:b w:val="0"/>
          <w:i w:val="0"/>
          <w:color w:val="000000"/>
        </w:rPr>
        <w:t>АУКЦИОНЕ</w:t>
      </w:r>
      <w:proofErr w:type="gramEnd"/>
      <w:r w:rsidRPr="009C6856">
        <w:rPr>
          <w:rFonts w:ascii="Times New Roman" w:hAnsi="Times New Roman" w:cs="Times New Roman"/>
          <w:b w:val="0"/>
          <w:i w:val="0"/>
          <w:color w:val="000000"/>
        </w:rPr>
        <w:t xml:space="preserve"> № ____ по лоту № ___</w:t>
      </w:r>
    </w:p>
    <w:p w:rsidR="00DE0928" w:rsidRPr="009C6856" w:rsidRDefault="00DE0928" w:rsidP="00DE0928">
      <w:pPr>
        <w:rPr>
          <w:color w:val="000000"/>
        </w:rPr>
      </w:pPr>
    </w:p>
    <w:p w:rsidR="00DE0928" w:rsidRPr="009C6856" w:rsidRDefault="00DE0928" w:rsidP="00DE0928">
      <w:pPr>
        <w:jc w:val="both"/>
        <w:rPr>
          <w:i/>
          <w:color w:val="000000"/>
        </w:rPr>
      </w:pPr>
      <w:r w:rsidRPr="009C6856">
        <w:rPr>
          <w:i/>
          <w:color w:val="000000"/>
        </w:rPr>
        <w:t xml:space="preserve">Заявка должна быть подготовлена отдельно на каждый лот </w:t>
      </w:r>
      <w:r w:rsidRPr="009C6856">
        <w:rPr>
          <w:i/>
        </w:rPr>
        <w:t xml:space="preserve">и представляется в составе заявки формате </w:t>
      </w:r>
      <w:r w:rsidRPr="009C6856">
        <w:rPr>
          <w:bCs/>
          <w:i/>
          <w:lang w:val="en-US"/>
        </w:rPr>
        <w:t>MS</w:t>
      </w:r>
      <w:r w:rsidRPr="009C6856">
        <w:rPr>
          <w:i/>
        </w:rPr>
        <w:t xml:space="preserve"> </w:t>
      </w:r>
      <w:r w:rsidRPr="009C6856">
        <w:rPr>
          <w:i/>
          <w:lang w:val="en-US"/>
        </w:rPr>
        <w:t>Word</w:t>
      </w:r>
    </w:p>
    <w:p w:rsidR="00DE0928" w:rsidRPr="009C6856" w:rsidRDefault="00DE0928" w:rsidP="00DE0928">
      <w:pPr>
        <w:pBdr>
          <w:bottom w:val="single" w:sz="12" w:space="1" w:color="auto"/>
        </w:pBdr>
        <w:rPr>
          <w:i/>
        </w:rPr>
      </w:pPr>
    </w:p>
    <w:p w:rsidR="00DE0928" w:rsidRPr="009C6856" w:rsidRDefault="00DE0928" w:rsidP="00DE0928">
      <w:pPr>
        <w:pStyle w:val="11"/>
        <w:jc w:val="center"/>
        <w:rPr>
          <w:i/>
          <w:color w:val="000000"/>
          <w:sz w:val="20"/>
        </w:rPr>
      </w:pPr>
      <w:r w:rsidRPr="009C6856">
        <w:rPr>
          <w:i/>
          <w:color w:val="000000"/>
          <w:sz w:val="20"/>
        </w:rPr>
        <w:t>(указать наименование участника, а в случае участия нескольких лиц на стороне одного участника, наименование)</w:t>
      </w:r>
    </w:p>
    <w:p w:rsidR="00DE0928" w:rsidRPr="009C6856" w:rsidRDefault="00DE0928" w:rsidP="00DE0928">
      <w:pPr>
        <w:pStyle w:val="11"/>
        <w:rPr>
          <w:color w:val="000000"/>
          <w:szCs w:val="28"/>
        </w:rPr>
      </w:pPr>
      <w:r w:rsidRPr="009C6856">
        <w:rPr>
          <w:color w:val="000000"/>
          <w:szCs w:val="28"/>
        </w:rPr>
        <w:t xml:space="preserve">(далее – участник) полностью изучив всю аукционную </w:t>
      </w:r>
      <w:proofErr w:type="spellStart"/>
      <w:r w:rsidRPr="009C6856">
        <w:rPr>
          <w:color w:val="000000"/>
          <w:szCs w:val="28"/>
        </w:rPr>
        <w:t>документациюподает</w:t>
      </w:r>
      <w:proofErr w:type="spellEnd"/>
      <w:r w:rsidRPr="009C6856">
        <w:rPr>
          <w:color w:val="000000"/>
          <w:szCs w:val="28"/>
        </w:rPr>
        <w:t xml:space="preserve"> заявку на участие в аукционе № ________________ по лоту № _________________ </w:t>
      </w:r>
    </w:p>
    <w:p w:rsidR="00DE0928" w:rsidRPr="009C6856" w:rsidRDefault="00DE0928" w:rsidP="00DE0928">
      <w:pPr>
        <w:pStyle w:val="11"/>
        <w:jc w:val="center"/>
        <w:rPr>
          <w:color w:val="000000"/>
          <w:szCs w:val="28"/>
        </w:rPr>
      </w:pPr>
      <w:r w:rsidRPr="009C6856">
        <w:rPr>
          <w:sz w:val="20"/>
        </w:rPr>
        <w:t>(</w:t>
      </w:r>
      <w:r w:rsidRPr="009C6856">
        <w:rPr>
          <w:i/>
          <w:sz w:val="20"/>
        </w:rPr>
        <w:t>указать номер аукциона согласно аукционной документации и номер лота)</w:t>
      </w:r>
    </w:p>
    <w:p w:rsidR="00DE0928" w:rsidRPr="009C6856" w:rsidRDefault="00DE0928" w:rsidP="00DE0928">
      <w:pPr>
        <w:pStyle w:val="11"/>
        <w:rPr>
          <w:i/>
          <w:color w:val="000000"/>
          <w:szCs w:val="28"/>
          <w:u w:val="single"/>
        </w:rPr>
      </w:pPr>
      <w:r w:rsidRPr="009C6856">
        <w:rPr>
          <w:color w:val="000000"/>
          <w:szCs w:val="28"/>
        </w:rPr>
        <w:t xml:space="preserve">(далее – аукцион) на право заключения договора </w:t>
      </w:r>
      <w:r w:rsidRPr="009C6856">
        <w:rPr>
          <w:i/>
          <w:color w:val="000000"/>
          <w:szCs w:val="28"/>
          <w:u w:val="single"/>
        </w:rPr>
        <w:t>__________________________________________________________________</w:t>
      </w:r>
    </w:p>
    <w:p w:rsidR="00DE0928" w:rsidRPr="009C6856" w:rsidRDefault="00DE0928" w:rsidP="00DE0928">
      <w:pPr>
        <w:pStyle w:val="11"/>
        <w:jc w:val="center"/>
        <w:rPr>
          <w:color w:val="000000"/>
          <w:szCs w:val="28"/>
        </w:rPr>
      </w:pPr>
      <w:r w:rsidRPr="009C6856">
        <w:rPr>
          <w:sz w:val="20"/>
        </w:rPr>
        <w:t>(</w:t>
      </w:r>
      <w:r w:rsidRPr="009C6856">
        <w:rPr>
          <w:i/>
          <w:sz w:val="20"/>
        </w:rPr>
        <w:t>указать предмет договора согласно аукционной документации</w:t>
      </w:r>
      <w:r w:rsidRPr="009C6856">
        <w:rPr>
          <w:sz w:val="20"/>
        </w:rPr>
        <w:t>)</w:t>
      </w:r>
    </w:p>
    <w:p w:rsidR="00DE0928" w:rsidRPr="009C6856" w:rsidRDefault="00DE0928" w:rsidP="00DE0928">
      <w:pPr>
        <w:pStyle w:val="11"/>
        <w:rPr>
          <w:color w:val="000000"/>
          <w:szCs w:val="28"/>
        </w:rPr>
      </w:pPr>
      <w:r w:rsidRPr="009C6856">
        <w:rPr>
          <w:color w:val="000000"/>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DE0928" w:rsidRPr="009C6856" w:rsidRDefault="00DE0928" w:rsidP="00DE0928">
      <w:pPr>
        <w:pStyle w:val="11"/>
        <w:ind w:firstLine="708"/>
        <w:rPr>
          <w:color w:val="000000"/>
          <w:szCs w:val="28"/>
        </w:rPr>
      </w:pPr>
      <w:r w:rsidRPr="009C6856">
        <w:rPr>
          <w:color w:val="000000"/>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DE0928" w:rsidRPr="009C6856" w:rsidRDefault="00DE0928" w:rsidP="00DE0928">
      <w:pPr>
        <w:pStyle w:val="11"/>
        <w:ind w:firstLine="708"/>
        <w:rPr>
          <w:color w:val="000000"/>
          <w:szCs w:val="28"/>
        </w:rPr>
      </w:pPr>
      <w:r w:rsidRPr="009C6856">
        <w:rPr>
          <w:color w:val="000000"/>
          <w:szCs w:val="28"/>
        </w:rPr>
        <w:t>Настоящим подтверждается, что участник ознакомился с условиями аукционной документации, с ними согласен и возражений не имеет.</w:t>
      </w:r>
    </w:p>
    <w:p w:rsidR="00DE0928" w:rsidRPr="009C6856" w:rsidRDefault="00DE0928" w:rsidP="00DE0928">
      <w:pPr>
        <w:pStyle w:val="11"/>
        <w:ind w:firstLine="709"/>
        <w:rPr>
          <w:color w:val="000000"/>
          <w:szCs w:val="28"/>
        </w:rPr>
      </w:pPr>
      <w:r w:rsidRPr="009C6856">
        <w:rPr>
          <w:color w:val="000000"/>
          <w:szCs w:val="28"/>
        </w:rPr>
        <w:t>В частности, участник, подавая настоящую заявку, согласен с тем, что:</w:t>
      </w:r>
    </w:p>
    <w:p w:rsidR="00DE0928" w:rsidRPr="009C6856" w:rsidRDefault="00DE0928" w:rsidP="00DE0928">
      <w:pPr>
        <w:pStyle w:val="af5"/>
        <w:widowControl w:val="0"/>
        <w:tabs>
          <w:tab w:val="left" w:pos="0"/>
          <w:tab w:val="left" w:pos="960"/>
        </w:tabs>
        <w:spacing w:after="0"/>
        <w:ind w:left="142" w:firstLine="567"/>
        <w:jc w:val="both"/>
        <w:rPr>
          <w:color w:val="000000"/>
          <w:sz w:val="28"/>
          <w:szCs w:val="28"/>
        </w:rPr>
      </w:pPr>
      <w:r w:rsidRPr="009C6856">
        <w:rPr>
          <w:color w:val="000000"/>
          <w:sz w:val="28"/>
          <w:szCs w:val="28"/>
        </w:rPr>
        <w:t>- результаты рассмотрения заявки зависят от проверки всех данных, представленных участником, а также иных сведений, имеющихся в распоряжении заказчика;</w:t>
      </w:r>
    </w:p>
    <w:p w:rsidR="00DE0928" w:rsidRPr="009C6856" w:rsidRDefault="00DE0928" w:rsidP="00DE0928">
      <w:pPr>
        <w:pStyle w:val="af5"/>
        <w:tabs>
          <w:tab w:val="left" w:pos="0"/>
          <w:tab w:val="left" w:pos="7938"/>
        </w:tabs>
        <w:spacing w:after="0"/>
        <w:ind w:left="142" w:firstLine="567"/>
        <w:jc w:val="both"/>
        <w:rPr>
          <w:color w:val="000000"/>
          <w:sz w:val="28"/>
          <w:szCs w:val="28"/>
        </w:rPr>
      </w:pPr>
      <w:r w:rsidRPr="009C6856">
        <w:rPr>
          <w:color w:val="000000"/>
          <w:sz w:val="28"/>
          <w:szCs w:val="28"/>
        </w:rPr>
        <w:t>- за любую ошибку или упущение в представленной участником</w:t>
      </w:r>
      <w:r w:rsidRPr="009C6856">
        <w:rPr>
          <w:i/>
          <w:color w:val="000000"/>
          <w:sz w:val="28"/>
          <w:szCs w:val="28"/>
        </w:rPr>
        <w:t xml:space="preserve"> </w:t>
      </w:r>
      <w:r w:rsidRPr="009C6856">
        <w:rPr>
          <w:color w:val="000000"/>
          <w:sz w:val="28"/>
          <w:szCs w:val="28"/>
        </w:rPr>
        <w:t>заявке ответственность целиком и полностью будет лежать на участнике;</w:t>
      </w:r>
    </w:p>
    <w:p w:rsidR="00DE0928" w:rsidRPr="009C6856" w:rsidRDefault="00DE0928" w:rsidP="00DE0928">
      <w:pPr>
        <w:pStyle w:val="af5"/>
        <w:tabs>
          <w:tab w:val="left" w:pos="0"/>
          <w:tab w:val="left" w:pos="7938"/>
        </w:tabs>
        <w:spacing w:after="0"/>
        <w:ind w:left="142" w:firstLine="567"/>
        <w:jc w:val="both"/>
        <w:rPr>
          <w:color w:val="000000"/>
          <w:sz w:val="28"/>
          <w:szCs w:val="28"/>
        </w:rPr>
      </w:pPr>
      <w:r w:rsidRPr="009C6856">
        <w:rPr>
          <w:color w:val="000000"/>
          <w:sz w:val="28"/>
          <w:szCs w:val="28"/>
        </w:rPr>
        <w:t xml:space="preserve">- </w:t>
      </w:r>
      <w:r w:rsidRPr="009C6856">
        <w:rPr>
          <w:sz w:val="28"/>
          <w:szCs w:val="28"/>
        </w:rPr>
        <w:t xml:space="preserve">заказчик вправе отказаться от проведения аукциона </w:t>
      </w:r>
      <w:r w:rsidRPr="009C6856">
        <w:rPr>
          <w:color w:val="000000"/>
          <w:sz w:val="28"/>
          <w:szCs w:val="28"/>
        </w:rPr>
        <w:t>в порядке, предусмотренном аукционной документацией без объяснения причин;</w:t>
      </w:r>
    </w:p>
    <w:p w:rsidR="00DE0928" w:rsidRPr="009C6856" w:rsidRDefault="00DE0928" w:rsidP="00DE0928">
      <w:pPr>
        <w:pStyle w:val="af5"/>
        <w:tabs>
          <w:tab w:val="left" w:pos="0"/>
          <w:tab w:val="left" w:pos="7938"/>
        </w:tabs>
        <w:spacing w:after="0"/>
        <w:ind w:left="142" w:firstLine="567"/>
        <w:jc w:val="both"/>
        <w:rPr>
          <w:color w:val="000000"/>
          <w:sz w:val="28"/>
          <w:szCs w:val="28"/>
        </w:rPr>
      </w:pPr>
      <w:r w:rsidRPr="009C6856">
        <w:rPr>
          <w:sz w:val="28"/>
          <w:szCs w:val="28"/>
        </w:rPr>
        <w:lastRenderedPageBreak/>
        <w:t xml:space="preserve">- по итогам аукциона заказчик вправе заключить договоры с несколькими участниками аукциона в порядке и в случае, </w:t>
      </w:r>
      <w:proofErr w:type="gramStart"/>
      <w:r w:rsidRPr="009C6856">
        <w:rPr>
          <w:sz w:val="28"/>
          <w:szCs w:val="28"/>
        </w:rPr>
        <w:t>установленных</w:t>
      </w:r>
      <w:proofErr w:type="gramEnd"/>
      <w:r w:rsidRPr="009C6856">
        <w:rPr>
          <w:sz w:val="28"/>
          <w:szCs w:val="28"/>
        </w:rPr>
        <w:t xml:space="preserve"> аукционной документацией.</w:t>
      </w:r>
    </w:p>
    <w:p w:rsidR="00DE0928" w:rsidRPr="009C6856" w:rsidRDefault="00DE0928" w:rsidP="00DE0928">
      <w:pPr>
        <w:ind w:firstLine="709"/>
        <w:jc w:val="both"/>
        <w:rPr>
          <w:color w:val="000000"/>
          <w:sz w:val="28"/>
          <w:szCs w:val="20"/>
        </w:rPr>
      </w:pPr>
      <w:r w:rsidRPr="009C6856">
        <w:rPr>
          <w:color w:val="000000"/>
          <w:sz w:val="28"/>
          <w:szCs w:val="20"/>
        </w:rPr>
        <w:t xml:space="preserve">В </w:t>
      </w:r>
      <w:proofErr w:type="gramStart"/>
      <w:r w:rsidRPr="009C6856">
        <w:rPr>
          <w:color w:val="000000"/>
          <w:sz w:val="28"/>
          <w:szCs w:val="20"/>
        </w:rPr>
        <w:t>случае</w:t>
      </w:r>
      <w:proofErr w:type="gramEnd"/>
      <w:r w:rsidRPr="009C6856">
        <w:rPr>
          <w:color w:val="000000"/>
          <w:sz w:val="28"/>
          <w:szCs w:val="20"/>
        </w:rPr>
        <w:t xml:space="preserve"> признания участника победителем </w:t>
      </w:r>
      <w:r w:rsidRPr="009C6856">
        <w:rPr>
          <w:sz w:val="28"/>
          <w:szCs w:val="20"/>
        </w:rPr>
        <w:t>(в случае принятия решения о заключении договора с участником) участник обязуется</w:t>
      </w:r>
      <w:r w:rsidRPr="009C6856">
        <w:rPr>
          <w:color w:val="000000"/>
          <w:sz w:val="28"/>
          <w:szCs w:val="20"/>
        </w:rPr>
        <w:t>:</w:t>
      </w:r>
    </w:p>
    <w:p w:rsidR="00DE0928" w:rsidRPr="009C6856" w:rsidRDefault="00DE0928" w:rsidP="00DE0928">
      <w:pPr>
        <w:numPr>
          <w:ilvl w:val="0"/>
          <w:numId w:val="1"/>
        </w:numPr>
        <w:ind w:left="0" w:firstLine="714"/>
        <w:jc w:val="both"/>
        <w:rPr>
          <w:color w:val="000000"/>
          <w:sz w:val="28"/>
          <w:szCs w:val="20"/>
        </w:rPr>
      </w:pPr>
      <w:r w:rsidRPr="009C6856">
        <w:rPr>
          <w:color w:val="000000"/>
          <w:sz w:val="28"/>
          <w:szCs w:val="20"/>
        </w:rPr>
        <w:t xml:space="preserve">Придерживаться положений нашей заявки в течение 120 (ста двадцати) календарных дней </w:t>
      </w:r>
      <w:r w:rsidRPr="009C6856">
        <w:rPr>
          <w:sz w:val="28"/>
          <w:szCs w:val="20"/>
        </w:rPr>
        <w:t>(</w:t>
      </w:r>
      <w:r w:rsidRPr="009C6856">
        <w:rPr>
          <w:i/>
          <w:sz w:val="28"/>
          <w:szCs w:val="20"/>
        </w:rPr>
        <w:t>участник вправе указать более длительный срок действия заявки</w:t>
      </w:r>
      <w:r w:rsidRPr="009C6856">
        <w:rPr>
          <w:sz w:val="28"/>
          <w:szCs w:val="20"/>
        </w:rPr>
        <w:t xml:space="preserve">) </w:t>
      </w:r>
      <w:r w:rsidRPr="009C6856">
        <w:rPr>
          <w:color w:val="000000"/>
          <w:sz w:val="28"/>
          <w:szCs w:val="20"/>
        </w:rPr>
        <w:t xml:space="preserve">с даты, </w:t>
      </w:r>
      <w:r w:rsidRPr="009C6856">
        <w:rPr>
          <w:color w:val="000000"/>
          <w:sz w:val="28"/>
        </w:rPr>
        <w:t xml:space="preserve">установленной как день </w:t>
      </w:r>
      <w:r w:rsidRPr="009C6856">
        <w:rPr>
          <w:color w:val="000000"/>
          <w:sz w:val="28"/>
          <w:szCs w:val="28"/>
        </w:rPr>
        <w:t>вскрытия заявок</w:t>
      </w:r>
      <w:r w:rsidRPr="009C6856">
        <w:rPr>
          <w:color w:val="000000"/>
          <w:sz w:val="28"/>
          <w:szCs w:val="20"/>
        </w:rPr>
        <w:t>. Заявка будет оставаться для нас обязательной до истечения указанного периода.</w:t>
      </w:r>
    </w:p>
    <w:p w:rsidR="00DE0928" w:rsidRPr="009C6856" w:rsidRDefault="00DE0928" w:rsidP="00DE0928">
      <w:pPr>
        <w:numPr>
          <w:ilvl w:val="0"/>
          <w:numId w:val="1"/>
        </w:numPr>
        <w:ind w:left="0" w:firstLine="714"/>
        <w:jc w:val="both"/>
        <w:rPr>
          <w:color w:val="000000"/>
          <w:sz w:val="28"/>
          <w:szCs w:val="20"/>
        </w:rPr>
      </w:pPr>
      <w:r w:rsidRPr="009C6856">
        <w:rPr>
          <w:color w:val="000000"/>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DE0928" w:rsidRPr="009C6856" w:rsidRDefault="00DE0928" w:rsidP="00DE0928">
      <w:pPr>
        <w:numPr>
          <w:ilvl w:val="0"/>
          <w:numId w:val="1"/>
        </w:numPr>
        <w:ind w:left="0" w:firstLine="714"/>
        <w:jc w:val="both"/>
        <w:rPr>
          <w:color w:val="000000"/>
          <w:sz w:val="28"/>
          <w:szCs w:val="20"/>
        </w:rPr>
      </w:pPr>
      <w:r w:rsidRPr="009C6856">
        <w:rPr>
          <w:color w:val="000000"/>
          <w:sz w:val="28"/>
          <w:szCs w:val="20"/>
        </w:rPr>
        <w:t>Подписать догово</w:t>
      </w:r>
      <w:proofErr w:type="gramStart"/>
      <w:r w:rsidRPr="009C6856">
        <w:rPr>
          <w:color w:val="000000"/>
          <w:sz w:val="28"/>
          <w:szCs w:val="20"/>
        </w:rPr>
        <w:t>р(</w:t>
      </w:r>
      <w:proofErr w:type="gramEnd"/>
      <w:r w:rsidRPr="009C6856">
        <w:rPr>
          <w:color w:val="000000"/>
          <w:sz w:val="28"/>
          <w:szCs w:val="20"/>
        </w:rPr>
        <w:t>ы) на условиях настоящей аукционной заявки и на условиях, объявленных в аукционной документации.</w:t>
      </w:r>
    </w:p>
    <w:p w:rsidR="00DE0928" w:rsidRPr="009C6856" w:rsidRDefault="00DE0928" w:rsidP="00DE0928">
      <w:pPr>
        <w:numPr>
          <w:ilvl w:val="0"/>
          <w:numId w:val="1"/>
        </w:numPr>
        <w:ind w:left="0" w:firstLine="714"/>
        <w:jc w:val="both"/>
        <w:rPr>
          <w:color w:val="000000"/>
          <w:sz w:val="28"/>
          <w:szCs w:val="20"/>
        </w:rPr>
      </w:pPr>
      <w:r w:rsidRPr="009C6856">
        <w:rPr>
          <w:color w:val="000000"/>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DE0928" w:rsidRPr="009C6856" w:rsidRDefault="00DE0928" w:rsidP="00DE0928">
      <w:pPr>
        <w:numPr>
          <w:ilvl w:val="0"/>
          <w:numId w:val="1"/>
        </w:numPr>
        <w:ind w:left="0" w:firstLine="714"/>
        <w:jc w:val="both"/>
        <w:rPr>
          <w:color w:val="000000"/>
          <w:sz w:val="28"/>
          <w:szCs w:val="20"/>
        </w:rPr>
      </w:pPr>
      <w:r w:rsidRPr="009C6856">
        <w:rPr>
          <w:color w:val="000000"/>
          <w:sz w:val="28"/>
          <w:szCs w:val="20"/>
        </w:rPr>
        <w:t>Не вносить в договор изменения, не предусмотренные условиями аукционной документации.</w:t>
      </w:r>
    </w:p>
    <w:p w:rsidR="00DE0928" w:rsidRPr="009C6856" w:rsidRDefault="00DE0928" w:rsidP="00DE0928">
      <w:pPr>
        <w:pStyle w:val="a9"/>
        <w:rPr>
          <w:rFonts w:eastAsia="Times New Roman"/>
          <w:color w:val="000000"/>
          <w:sz w:val="28"/>
          <w:szCs w:val="20"/>
        </w:rPr>
      </w:pPr>
      <w:r w:rsidRPr="009C6856">
        <w:rPr>
          <w:rFonts w:eastAsia="Times New Roman"/>
          <w:sz w:val="28"/>
          <w:szCs w:val="20"/>
        </w:rPr>
        <w:t>Участник подтверждает</w:t>
      </w:r>
      <w:r w:rsidRPr="009C6856">
        <w:rPr>
          <w:rFonts w:eastAsia="Times New Roman"/>
          <w:color w:val="000000"/>
          <w:sz w:val="28"/>
          <w:szCs w:val="20"/>
        </w:rPr>
        <w:t>, что:</w:t>
      </w:r>
    </w:p>
    <w:p w:rsidR="00DE0928" w:rsidRPr="009C6856" w:rsidRDefault="00DE0928" w:rsidP="00DE0928">
      <w:pPr>
        <w:pStyle w:val="a9"/>
        <w:rPr>
          <w:rFonts w:eastAsia="Times New Roman"/>
          <w:color w:val="000000"/>
          <w:sz w:val="28"/>
          <w:szCs w:val="20"/>
        </w:rPr>
      </w:pPr>
      <w:r w:rsidRPr="009C6856">
        <w:rPr>
          <w:rFonts w:eastAsia="Times New Roman"/>
          <w:color w:val="000000"/>
          <w:sz w:val="28"/>
          <w:szCs w:val="20"/>
        </w:rPr>
        <w:t>- 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rsidR="00DE0928" w:rsidRPr="009C6856" w:rsidRDefault="00DE0928" w:rsidP="00DE0928">
      <w:pPr>
        <w:pStyle w:val="a9"/>
        <w:rPr>
          <w:rFonts w:eastAsia="Times New Roman"/>
          <w:sz w:val="28"/>
          <w:szCs w:val="20"/>
        </w:rPr>
      </w:pPr>
      <w:r w:rsidRPr="009C6856">
        <w:rPr>
          <w:rFonts w:eastAsia="Times New Roman"/>
          <w:sz w:val="28"/>
          <w:szCs w:val="20"/>
        </w:rPr>
        <w:t>- поставляемый товар не является контрафактным (</w:t>
      </w:r>
      <w:proofErr w:type="gramStart"/>
      <w:r w:rsidRPr="009C6856">
        <w:rPr>
          <w:rFonts w:eastAsia="Times New Roman"/>
          <w:sz w:val="28"/>
          <w:szCs w:val="20"/>
        </w:rPr>
        <w:t>применимо</w:t>
      </w:r>
      <w:proofErr w:type="gramEnd"/>
      <w:r w:rsidRPr="009C6856">
        <w:rPr>
          <w:rFonts w:eastAsia="Times New Roman"/>
          <w:sz w:val="28"/>
          <w:szCs w:val="20"/>
        </w:rPr>
        <w:t xml:space="preserve"> если условиями закупки предусмотрена поставка товара);</w:t>
      </w:r>
    </w:p>
    <w:p w:rsidR="00DE0928" w:rsidRPr="009C6856" w:rsidRDefault="00DE0928" w:rsidP="00DE0928">
      <w:pPr>
        <w:pStyle w:val="a9"/>
        <w:rPr>
          <w:rFonts w:eastAsia="Times New Roman"/>
          <w:color w:val="000000"/>
          <w:sz w:val="28"/>
          <w:szCs w:val="20"/>
        </w:rPr>
      </w:pPr>
      <w:r w:rsidRPr="009C6856">
        <w:rPr>
          <w:rFonts w:eastAsia="Times New Roman"/>
          <w:sz w:val="28"/>
          <w:szCs w:val="20"/>
        </w:rPr>
        <w:t xml:space="preserve">- </w:t>
      </w:r>
      <w:r w:rsidRPr="009C6856">
        <w:rPr>
          <w:sz w:val="28"/>
          <w:szCs w:val="28"/>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w:t>
      </w:r>
      <w:proofErr w:type="gramStart"/>
      <w:r w:rsidRPr="009C6856">
        <w:rPr>
          <w:sz w:val="28"/>
          <w:szCs w:val="28"/>
        </w:rPr>
        <w:t>применимо</w:t>
      </w:r>
      <w:proofErr w:type="gramEnd"/>
      <w:r w:rsidRPr="009C6856">
        <w:rPr>
          <w:sz w:val="28"/>
          <w:szCs w:val="28"/>
        </w:rPr>
        <w:t xml:space="preserve"> если условиями закупки предусмотрена поставка товара);</w:t>
      </w:r>
    </w:p>
    <w:p w:rsidR="00DE0928" w:rsidRPr="009C6856" w:rsidRDefault="00DE0928" w:rsidP="00DE0928">
      <w:pPr>
        <w:pStyle w:val="a9"/>
        <w:rPr>
          <w:rFonts w:eastAsia="Times New Roman"/>
          <w:sz w:val="28"/>
          <w:szCs w:val="20"/>
        </w:rPr>
      </w:pPr>
      <w:r w:rsidRPr="009C6856">
        <w:rPr>
          <w:rFonts w:eastAsia="Times New Roman"/>
          <w:color w:val="000000"/>
          <w:sz w:val="28"/>
          <w:szCs w:val="20"/>
        </w:rPr>
        <w:t>- участник не находится в процессе ликвидации</w:t>
      </w:r>
      <w:r w:rsidRPr="009C6856">
        <w:rPr>
          <w:rFonts w:eastAsia="Times New Roman"/>
          <w:sz w:val="28"/>
          <w:szCs w:val="20"/>
        </w:rPr>
        <w:t>;</w:t>
      </w:r>
    </w:p>
    <w:p w:rsidR="00DE0928" w:rsidRPr="009C6856" w:rsidRDefault="00DE0928" w:rsidP="00DE0928">
      <w:pPr>
        <w:pStyle w:val="a9"/>
        <w:rPr>
          <w:rFonts w:eastAsia="Times New Roman"/>
          <w:sz w:val="28"/>
          <w:szCs w:val="20"/>
        </w:rPr>
      </w:pPr>
      <w:r w:rsidRPr="009C6856">
        <w:rPr>
          <w:rFonts w:eastAsia="Times New Roman"/>
          <w:sz w:val="28"/>
          <w:szCs w:val="20"/>
        </w:rPr>
        <w:t xml:space="preserve">- в отношении </w:t>
      </w:r>
      <w:r w:rsidRPr="009C6856">
        <w:rPr>
          <w:rFonts w:eastAsia="Times New Roman"/>
          <w:color w:val="000000"/>
          <w:sz w:val="28"/>
          <w:szCs w:val="20"/>
        </w:rPr>
        <w:t xml:space="preserve">участника </w:t>
      </w:r>
      <w:r w:rsidRPr="009C6856">
        <w:rPr>
          <w:rFonts w:eastAsia="Times New Roman"/>
          <w:sz w:val="28"/>
          <w:szCs w:val="20"/>
        </w:rPr>
        <w:t>не открыто конкурсное производство;</w:t>
      </w:r>
    </w:p>
    <w:p w:rsidR="00DE0928" w:rsidRPr="009C6856" w:rsidRDefault="00DE0928" w:rsidP="00DE0928">
      <w:pPr>
        <w:pStyle w:val="a9"/>
        <w:rPr>
          <w:rFonts w:eastAsia="Times New Roman"/>
          <w:sz w:val="28"/>
          <w:szCs w:val="20"/>
        </w:rPr>
      </w:pPr>
      <w:r w:rsidRPr="009C6856">
        <w:rPr>
          <w:rFonts w:eastAsia="Times New Roman"/>
          <w:sz w:val="28"/>
          <w:szCs w:val="20"/>
        </w:rPr>
        <w:t xml:space="preserve">- на имущество </w:t>
      </w:r>
      <w:r w:rsidRPr="009C6856">
        <w:rPr>
          <w:rFonts w:eastAsia="Times New Roman"/>
          <w:color w:val="000000"/>
          <w:sz w:val="28"/>
          <w:szCs w:val="20"/>
        </w:rPr>
        <w:t>участника</w:t>
      </w:r>
      <w:r w:rsidRPr="009C6856">
        <w:rPr>
          <w:rFonts w:eastAsia="Times New Roman"/>
          <w:sz w:val="28"/>
          <w:szCs w:val="20"/>
        </w:rPr>
        <w:t xml:space="preserve"> не наложен арест, экономическая деятельность не приостановлена;</w:t>
      </w:r>
    </w:p>
    <w:p w:rsidR="00DE0928" w:rsidRPr="009C6856" w:rsidRDefault="00DE0928" w:rsidP="00DE0928">
      <w:pPr>
        <w:pStyle w:val="a9"/>
        <w:rPr>
          <w:rFonts w:eastAsia="Times New Roman"/>
          <w:sz w:val="28"/>
          <w:szCs w:val="20"/>
        </w:rPr>
      </w:pPr>
      <w:proofErr w:type="gramStart"/>
      <w:r w:rsidRPr="009C6856">
        <w:rPr>
          <w:rFonts w:eastAsia="Times New Roman"/>
          <w:sz w:val="28"/>
          <w:szCs w:val="20"/>
        </w:rPr>
        <w:t xml:space="preserve">- у руководителей, членов коллегиального исполнительного органа и главного бухгалтера </w:t>
      </w:r>
      <w:r w:rsidRPr="009C6856">
        <w:rPr>
          <w:rFonts w:eastAsia="Times New Roman"/>
          <w:color w:val="000000"/>
          <w:sz w:val="28"/>
          <w:szCs w:val="20"/>
        </w:rPr>
        <w:t xml:space="preserve">участника </w:t>
      </w:r>
      <w:r w:rsidRPr="009C6856">
        <w:rPr>
          <w:rFonts w:eastAsia="Times New Roman"/>
          <w:sz w:val="28"/>
          <w:szCs w:val="20"/>
        </w:rPr>
        <w:t>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roofErr w:type="gramEnd"/>
    </w:p>
    <w:p w:rsidR="00DE0928" w:rsidRPr="009C6856" w:rsidRDefault="00DE0928" w:rsidP="00DE0928">
      <w:pPr>
        <w:pStyle w:val="a9"/>
        <w:rPr>
          <w:sz w:val="28"/>
          <w:szCs w:val="20"/>
        </w:rPr>
      </w:pPr>
      <w:r w:rsidRPr="009C6856">
        <w:rPr>
          <w:sz w:val="28"/>
          <w:szCs w:val="20"/>
        </w:rPr>
        <w:t>- сведения об участнике</w:t>
      </w:r>
      <w:r w:rsidRPr="009C6856">
        <w:rPr>
          <w:i/>
          <w:sz w:val="28"/>
          <w:szCs w:val="20"/>
        </w:rPr>
        <w:t xml:space="preserve"> </w:t>
      </w:r>
      <w:r w:rsidRPr="009C6856">
        <w:rPr>
          <w:sz w:val="28"/>
          <w:szCs w:val="20"/>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DE0928" w:rsidRPr="009C6856" w:rsidRDefault="00DE0928" w:rsidP="00DE0928">
      <w:pPr>
        <w:pStyle w:val="11"/>
        <w:ind w:firstLine="709"/>
      </w:pPr>
      <w:r w:rsidRPr="009C6856">
        <w:lastRenderedPageBreak/>
        <w:t xml:space="preserve">- </w:t>
      </w:r>
      <w:r w:rsidRPr="009C6856">
        <w:rPr>
          <w:color w:val="000000"/>
        </w:rPr>
        <w:t>участник</w:t>
      </w:r>
      <w:r w:rsidRPr="009C6856">
        <w:rPr>
          <w:i/>
        </w:rPr>
        <w:t xml:space="preserve"> </w:t>
      </w:r>
      <w:r w:rsidRPr="009C6856">
        <w:t xml:space="preserve">извещен </w:t>
      </w:r>
      <w:proofErr w:type="gramStart"/>
      <w:r w:rsidRPr="009C6856">
        <w:t xml:space="preserve">о включении сведений об </w:t>
      </w:r>
      <w:r w:rsidRPr="009C6856">
        <w:rPr>
          <w:color w:val="000000"/>
        </w:rPr>
        <w:t>участнике</w:t>
      </w:r>
      <w:r w:rsidRPr="009C6856">
        <w:t xml:space="preserve"> в Реестр недобросовестных поставщиков в случае уклонения </w:t>
      </w:r>
      <w:r w:rsidRPr="009C6856">
        <w:rPr>
          <w:color w:val="000000"/>
        </w:rPr>
        <w:t xml:space="preserve">участника </w:t>
      </w:r>
      <w:r w:rsidRPr="009C6856">
        <w:t>от заключения</w:t>
      </w:r>
      <w:proofErr w:type="gramEnd"/>
      <w:r w:rsidRPr="009C6856">
        <w:t xml:space="preserve"> договора;</w:t>
      </w:r>
    </w:p>
    <w:p w:rsidR="00DE0928" w:rsidRPr="009C6856" w:rsidRDefault="00DE0928" w:rsidP="00DE0928">
      <w:pPr>
        <w:pStyle w:val="11"/>
        <w:ind w:firstLine="709"/>
      </w:pPr>
      <w:r w:rsidRPr="009C6856">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rsidR="00DE0928" w:rsidRPr="009C6856" w:rsidRDefault="00DE0928" w:rsidP="00DE0928">
      <w:pPr>
        <w:pStyle w:val="11"/>
        <w:rPr>
          <w:szCs w:val="28"/>
        </w:rPr>
      </w:pPr>
      <w:proofErr w:type="gramStart"/>
      <w:r w:rsidRPr="009C6856">
        <w:rPr>
          <w:color w:val="000000"/>
        </w:rPr>
        <w:t xml:space="preserve">Участник </w:t>
      </w:r>
      <w:r w:rsidRPr="009C6856">
        <w:t xml:space="preserve">подтверждает, что на момент подачи заявки </w:t>
      </w:r>
      <w:r w:rsidRPr="009C6856">
        <w:rPr>
          <w:szCs w:val="28"/>
        </w:rPr>
        <w:t xml:space="preserve">совокупный размер неисполненных обязательств, принятых на себя </w:t>
      </w:r>
      <w:r w:rsidRPr="009C6856">
        <w:rPr>
          <w:color w:val="000000"/>
        </w:rPr>
        <w:t xml:space="preserve">участником </w:t>
      </w:r>
      <w:r w:rsidRPr="009C6856">
        <w:rPr>
          <w:szCs w:val="28"/>
        </w:rPr>
        <w:t xml:space="preserve">по </w:t>
      </w:r>
      <w:r w:rsidRPr="009C6856">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9C6856">
        <w:rPr>
          <w:szCs w:val="28"/>
        </w:rPr>
        <w:t xml:space="preserve">, заключаемым с использованием конкурентных способов заключения договоров, </w:t>
      </w:r>
      <w:r w:rsidRPr="009C6856">
        <w:t xml:space="preserve"> </w:t>
      </w:r>
      <w:r w:rsidRPr="009C6856">
        <w:rPr>
          <w:szCs w:val="28"/>
        </w:rPr>
        <w:t xml:space="preserve">не превышает предельный размер обязательств, исходя из которого </w:t>
      </w:r>
      <w:r w:rsidRPr="009C6856">
        <w:rPr>
          <w:color w:val="000000"/>
        </w:rPr>
        <w:t>участником</w:t>
      </w:r>
      <w:r w:rsidRPr="009C6856">
        <w:rPr>
          <w:i/>
        </w:rPr>
        <w:t xml:space="preserve"> </w:t>
      </w:r>
      <w:r w:rsidRPr="009C6856">
        <w:rPr>
          <w:szCs w:val="28"/>
        </w:rPr>
        <w:t>был внесен взнос в компенсационный фонд обеспечения договорных обязательств</w:t>
      </w:r>
      <w:proofErr w:type="gramEnd"/>
      <w:r w:rsidRPr="009C6856">
        <w:rPr>
          <w:szCs w:val="28"/>
        </w:rPr>
        <w:t xml:space="preserve"> в соответствии </w:t>
      </w:r>
      <w:r w:rsidRPr="009C6856">
        <w:rPr>
          <w:i/>
          <w:szCs w:val="28"/>
        </w:rPr>
        <w:t xml:space="preserve">с частью 11 (указывается, если предметом договора является работы по выполнению инженерных изысканий или подготовке проектной документации) или 13 (указывается, если предметом договора является строительство, реконструкция, капитальный ремонт объектов капитального строительства) </w:t>
      </w:r>
      <w:r w:rsidRPr="009C6856">
        <w:rPr>
          <w:szCs w:val="28"/>
        </w:rPr>
        <w:t>статьи 55.16 Градостроительного кодекса Российской Федерации (</w:t>
      </w:r>
      <w:proofErr w:type="gramStart"/>
      <w:r w:rsidRPr="009C6856">
        <w:rPr>
          <w:szCs w:val="28"/>
        </w:rPr>
        <w:t>применимо</w:t>
      </w:r>
      <w:proofErr w:type="gramEnd"/>
      <w:r w:rsidRPr="009C6856">
        <w:rPr>
          <w:szCs w:val="28"/>
        </w:rPr>
        <w:t xml:space="preserve">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p>
    <w:p w:rsidR="00DE0928" w:rsidRPr="009C6856" w:rsidRDefault="00DE0928" w:rsidP="00DE0928">
      <w:pPr>
        <w:pStyle w:val="a9"/>
        <w:spacing w:line="360" w:lineRule="exact"/>
        <w:contextualSpacing/>
        <w:rPr>
          <w:rFonts w:eastAsia="Times New Roman"/>
          <w:sz w:val="28"/>
          <w:szCs w:val="20"/>
        </w:rPr>
      </w:pPr>
      <w:r w:rsidRPr="009C6856">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__________________________________________________________________</w:t>
      </w:r>
    </w:p>
    <w:p w:rsidR="00DE0928" w:rsidRPr="009C6856" w:rsidRDefault="00DE0928" w:rsidP="00DE0928">
      <w:pPr>
        <w:pStyle w:val="a9"/>
        <w:spacing w:line="240" w:lineRule="atLeast"/>
        <w:contextualSpacing/>
        <w:jc w:val="center"/>
        <w:rPr>
          <w:rFonts w:eastAsia="Times New Roman"/>
          <w:sz w:val="28"/>
          <w:szCs w:val="20"/>
        </w:rPr>
      </w:pPr>
      <w:r w:rsidRPr="009C6856">
        <w:rPr>
          <w:rFonts w:eastAsia="Times New Roman"/>
          <w:i/>
          <w:sz w:val="20"/>
          <w:szCs w:val="20"/>
        </w:rPr>
        <w:t xml:space="preserve"> (указать наименование участника, ли</w:t>
      </w:r>
      <w:proofErr w:type="gramStart"/>
      <w:r w:rsidRPr="009C6856">
        <w:rPr>
          <w:rFonts w:eastAsia="Times New Roman"/>
          <w:i/>
          <w:sz w:val="20"/>
          <w:szCs w:val="20"/>
        </w:rPr>
        <w:t>ц(</w:t>
      </w:r>
      <w:proofErr w:type="gramEnd"/>
      <w:r w:rsidRPr="009C6856">
        <w:rPr>
          <w:rFonts w:eastAsia="Times New Roman"/>
          <w:i/>
          <w:sz w:val="20"/>
          <w:szCs w:val="20"/>
        </w:rPr>
        <w:t>а), выступающих(его) на стороне участника)</w:t>
      </w:r>
    </w:p>
    <w:p w:rsidR="00DE0928" w:rsidRPr="009C6856" w:rsidRDefault="00DE0928" w:rsidP="00DE0928">
      <w:pPr>
        <w:pStyle w:val="a9"/>
        <w:spacing w:line="360" w:lineRule="exact"/>
        <w:ind w:firstLine="0"/>
        <w:contextualSpacing/>
        <w:rPr>
          <w:rFonts w:eastAsia="Times New Roman"/>
          <w:sz w:val="28"/>
          <w:szCs w:val="20"/>
        </w:rPr>
      </w:pPr>
      <w:r w:rsidRPr="009C6856">
        <w:rPr>
          <w:rFonts w:eastAsia="Times New Roman"/>
          <w:sz w:val="28"/>
          <w:szCs w:val="20"/>
        </w:rPr>
        <w:t>включены сведения в Реестр членов саморегулируемой организации __________________________________________________________________,</w:t>
      </w:r>
    </w:p>
    <w:p w:rsidR="00DE0928" w:rsidRPr="009C6856" w:rsidRDefault="00DE0928" w:rsidP="00DE0928">
      <w:pPr>
        <w:pStyle w:val="a9"/>
        <w:spacing w:line="240" w:lineRule="atLeast"/>
        <w:ind w:firstLine="0"/>
        <w:contextualSpacing/>
        <w:jc w:val="center"/>
        <w:rPr>
          <w:rFonts w:eastAsia="Times New Roman"/>
          <w:sz w:val="20"/>
          <w:szCs w:val="20"/>
        </w:rPr>
      </w:pPr>
      <w:r w:rsidRPr="009C6856">
        <w:rPr>
          <w:rFonts w:eastAsia="Times New Roman"/>
          <w:i/>
          <w:sz w:val="20"/>
          <w:szCs w:val="20"/>
        </w:rPr>
        <w:t>(указать наименование саморегулируемой организации, ИНН)</w:t>
      </w:r>
    </w:p>
    <w:p w:rsidR="00DE0928" w:rsidRPr="009C6856" w:rsidRDefault="00DE0928" w:rsidP="00DE0928">
      <w:pPr>
        <w:pStyle w:val="11"/>
        <w:ind w:firstLine="0"/>
      </w:pPr>
      <w:r w:rsidRPr="009C6856">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9C6856">
        <w:rPr>
          <w:szCs w:val="28"/>
        </w:rPr>
        <w:t>.</w:t>
      </w:r>
    </w:p>
    <w:p w:rsidR="00DE0928" w:rsidRPr="009C6856" w:rsidRDefault="00DE0928" w:rsidP="00DE0928">
      <w:pPr>
        <w:pStyle w:val="11"/>
      </w:pPr>
      <w:proofErr w:type="gramStart"/>
      <w:r w:rsidRPr="009C6856">
        <w:t>Участник</w:t>
      </w:r>
      <w:r w:rsidRPr="009C6856">
        <w:rPr>
          <w:i/>
        </w:rPr>
        <w:t xml:space="preserve"> </w:t>
      </w:r>
      <w:r w:rsidRPr="009C6856">
        <w:t xml:space="preserve">подтверждает, что при подготовке заявки на участие в аукционе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w:t>
      </w:r>
      <w:r w:rsidRPr="009C6856">
        <w:lastRenderedPageBreak/>
        <w:t>обработки персональных данных субъектов персональных данных, указанных в заявке, в целях проведения аукциона.</w:t>
      </w:r>
      <w:proofErr w:type="gramEnd"/>
    </w:p>
    <w:p w:rsidR="00DE0928" w:rsidRPr="009C6856" w:rsidRDefault="00DE0928" w:rsidP="00DE0928">
      <w:pPr>
        <w:pStyle w:val="a9"/>
        <w:rPr>
          <w:rFonts w:eastAsia="Times New Roman"/>
          <w:sz w:val="28"/>
          <w:szCs w:val="20"/>
        </w:rPr>
      </w:pPr>
      <w:r w:rsidRPr="009C6856">
        <w:rPr>
          <w:rFonts w:eastAsia="Times New Roman"/>
          <w:sz w:val="28"/>
          <w:szCs w:val="20"/>
        </w:rPr>
        <w:t>Участник  подтверждает и гарантирует подлинность всех документов, представленных в составе аукционной заявки.</w:t>
      </w:r>
    </w:p>
    <w:p w:rsidR="00DE0928" w:rsidRPr="009C6856" w:rsidRDefault="00DE0928" w:rsidP="00DE0928">
      <w:pPr>
        <w:pStyle w:val="11"/>
        <w:ind w:firstLine="709"/>
      </w:pPr>
    </w:p>
    <w:p w:rsidR="00DE0928" w:rsidRPr="009C6856" w:rsidRDefault="00DE0928" w:rsidP="00DE0928">
      <w:pPr>
        <w:pStyle w:val="11"/>
        <w:ind w:firstLine="709"/>
      </w:pPr>
      <w:r w:rsidRPr="009C6856">
        <w:t>Сделанные заявления и сведения, представленные в настоящей заявке, являются полными, точными и верными.</w:t>
      </w:r>
    </w:p>
    <w:p w:rsidR="00DE0928" w:rsidRPr="009C6856" w:rsidRDefault="00DE0928" w:rsidP="00DE0928">
      <w:pPr>
        <w:pStyle w:val="11"/>
        <w:ind w:firstLine="709"/>
      </w:pPr>
      <w:r w:rsidRPr="009C6856">
        <w:t xml:space="preserve">В подтверждение этого участник </w:t>
      </w:r>
      <w:proofErr w:type="gramStart"/>
      <w:r w:rsidRPr="009C6856">
        <w:t>предоставляет необходимые документы</w:t>
      </w:r>
      <w:proofErr w:type="gramEnd"/>
      <w:r w:rsidRPr="009C6856">
        <w:t>.</w:t>
      </w:r>
    </w:p>
    <w:p w:rsidR="00DE0928" w:rsidRPr="009C6856" w:rsidRDefault="00DE0928" w:rsidP="00DE0928">
      <w:pPr>
        <w:spacing w:after="200" w:line="276" w:lineRule="auto"/>
        <w:rPr>
          <w:i/>
          <w:color w:val="000000"/>
          <w:sz w:val="28"/>
          <w:szCs w:val="28"/>
        </w:rPr>
      </w:pPr>
    </w:p>
    <w:p w:rsidR="00DE0928" w:rsidRPr="009C6856" w:rsidRDefault="00DE0928" w:rsidP="00DE0928">
      <w:pPr>
        <w:pStyle w:val="11"/>
        <w:rPr>
          <w:i/>
        </w:rPr>
      </w:pPr>
      <w:r w:rsidRPr="009C6856">
        <w:t>Сведения об участнике:</w:t>
      </w:r>
      <w:r w:rsidRPr="009C6856">
        <w:rPr>
          <w:i/>
        </w:rPr>
        <w:t xml:space="preserve"> </w:t>
      </w:r>
    </w:p>
    <w:tbl>
      <w:tblPr>
        <w:tblW w:w="9566"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2730"/>
        <w:gridCol w:w="426"/>
        <w:gridCol w:w="5816"/>
      </w:tblGrid>
      <w:tr w:rsidR="00DE0928" w:rsidRPr="009C6856" w:rsidTr="001A1775">
        <w:tc>
          <w:tcPr>
            <w:tcW w:w="594" w:type="dxa"/>
            <w:tcBorders>
              <w:top w:val="single" w:sz="4" w:space="0" w:color="auto"/>
              <w:left w:val="single" w:sz="4" w:space="0" w:color="auto"/>
              <w:bottom w:val="single" w:sz="4" w:space="0" w:color="auto"/>
              <w:right w:val="single" w:sz="4" w:space="0" w:color="auto"/>
            </w:tcBorders>
            <w:hideMark/>
          </w:tcPr>
          <w:p w:rsidR="00DE0928" w:rsidRPr="009C6856" w:rsidRDefault="00DE0928" w:rsidP="001A1775">
            <w:pPr>
              <w:pStyle w:val="a9"/>
              <w:ind w:firstLine="0"/>
              <w:rPr>
                <w:sz w:val="28"/>
                <w:szCs w:val="20"/>
              </w:rPr>
            </w:pPr>
            <w:r w:rsidRPr="009C6856">
              <w:rPr>
                <w:sz w:val="28"/>
                <w:szCs w:val="20"/>
              </w:rPr>
              <w:t xml:space="preserve">№ </w:t>
            </w:r>
            <w:proofErr w:type="gramStart"/>
            <w:r w:rsidRPr="009C6856">
              <w:rPr>
                <w:sz w:val="28"/>
                <w:szCs w:val="20"/>
              </w:rPr>
              <w:t>п</w:t>
            </w:r>
            <w:proofErr w:type="gramEnd"/>
            <w:r w:rsidRPr="009C6856">
              <w:rPr>
                <w:sz w:val="28"/>
                <w:szCs w:val="20"/>
              </w:rPr>
              <w:t>/п</w:t>
            </w:r>
          </w:p>
        </w:tc>
        <w:tc>
          <w:tcPr>
            <w:tcW w:w="2730" w:type="dxa"/>
            <w:tcBorders>
              <w:top w:val="single" w:sz="4" w:space="0" w:color="auto"/>
              <w:left w:val="single" w:sz="4" w:space="0" w:color="auto"/>
              <w:bottom w:val="single" w:sz="4" w:space="0" w:color="auto"/>
              <w:right w:val="single" w:sz="4" w:space="0" w:color="auto"/>
            </w:tcBorders>
            <w:hideMark/>
          </w:tcPr>
          <w:p w:rsidR="00DE0928" w:rsidRPr="009C6856" w:rsidRDefault="00DE0928" w:rsidP="001A1775">
            <w:pPr>
              <w:pStyle w:val="a9"/>
              <w:ind w:firstLine="0"/>
              <w:rPr>
                <w:sz w:val="28"/>
                <w:szCs w:val="20"/>
              </w:rPr>
            </w:pPr>
            <w:r w:rsidRPr="009C6856">
              <w:rPr>
                <w:sz w:val="28"/>
                <w:szCs w:val="20"/>
              </w:rPr>
              <w:t>Требуемая информация</w:t>
            </w:r>
          </w:p>
        </w:tc>
        <w:tc>
          <w:tcPr>
            <w:tcW w:w="6242" w:type="dxa"/>
            <w:gridSpan w:val="2"/>
            <w:tcBorders>
              <w:top w:val="single" w:sz="4" w:space="0" w:color="auto"/>
              <w:left w:val="single" w:sz="4" w:space="0" w:color="auto"/>
              <w:bottom w:val="single" w:sz="4" w:space="0" w:color="auto"/>
              <w:right w:val="single" w:sz="4" w:space="0" w:color="auto"/>
            </w:tcBorders>
            <w:hideMark/>
          </w:tcPr>
          <w:p w:rsidR="00DE0928" w:rsidRPr="009C6856" w:rsidRDefault="00DE0928" w:rsidP="001A1775">
            <w:pPr>
              <w:pStyle w:val="a9"/>
              <w:ind w:firstLine="0"/>
              <w:rPr>
                <w:sz w:val="28"/>
                <w:szCs w:val="20"/>
              </w:rPr>
            </w:pPr>
            <w:r w:rsidRPr="009C6856">
              <w:rPr>
                <w:sz w:val="28"/>
                <w:szCs w:val="20"/>
              </w:rPr>
              <w:t>Сведения об участнике</w:t>
            </w:r>
          </w:p>
        </w:tc>
      </w:tr>
      <w:tr w:rsidR="00DE0928" w:rsidRPr="009C6856" w:rsidTr="001A1775">
        <w:tc>
          <w:tcPr>
            <w:tcW w:w="594" w:type="dxa"/>
            <w:tcBorders>
              <w:top w:val="single" w:sz="4" w:space="0" w:color="auto"/>
              <w:left w:val="single" w:sz="4" w:space="0" w:color="auto"/>
              <w:bottom w:val="single" w:sz="4" w:space="0" w:color="auto"/>
              <w:right w:val="single" w:sz="4" w:space="0" w:color="auto"/>
            </w:tcBorders>
            <w:hideMark/>
          </w:tcPr>
          <w:p w:rsidR="00DE0928" w:rsidRPr="009C6856" w:rsidRDefault="00DE0928" w:rsidP="001A1775">
            <w:pPr>
              <w:pStyle w:val="a9"/>
              <w:ind w:firstLine="0"/>
              <w:rPr>
                <w:sz w:val="28"/>
                <w:szCs w:val="20"/>
              </w:rPr>
            </w:pPr>
            <w:r w:rsidRPr="009C6856">
              <w:rPr>
                <w:sz w:val="28"/>
                <w:szCs w:val="20"/>
              </w:rPr>
              <w:t>1</w:t>
            </w:r>
          </w:p>
        </w:tc>
        <w:tc>
          <w:tcPr>
            <w:tcW w:w="2730" w:type="dxa"/>
            <w:tcBorders>
              <w:top w:val="single" w:sz="4" w:space="0" w:color="auto"/>
              <w:left w:val="single" w:sz="4" w:space="0" w:color="auto"/>
              <w:bottom w:val="single" w:sz="4" w:space="0" w:color="auto"/>
              <w:right w:val="single" w:sz="4" w:space="0" w:color="auto"/>
            </w:tcBorders>
            <w:hideMark/>
          </w:tcPr>
          <w:p w:rsidR="00DE0928" w:rsidRPr="009C6856" w:rsidRDefault="00DE0928" w:rsidP="001A1775">
            <w:pPr>
              <w:pStyle w:val="a9"/>
              <w:ind w:firstLine="0"/>
              <w:rPr>
                <w:sz w:val="28"/>
                <w:szCs w:val="20"/>
              </w:rPr>
            </w:pPr>
            <w:r w:rsidRPr="009C6856">
              <w:rPr>
                <w:sz w:val="28"/>
                <w:szCs w:val="20"/>
              </w:rPr>
              <w:t>Является ли участник производителем (лицом, изготавливающим товары, продукции, выполняющим работы, оказывающим услуги)</w:t>
            </w:r>
          </w:p>
        </w:tc>
        <w:tc>
          <w:tcPr>
            <w:tcW w:w="6242" w:type="dxa"/>
            <w:gridSpan w:val="2"/>
            <w:tcBorders>
              <w:top w:val="single" w:sz="4" w:space="0" w:color="auto"/>
              <w:left w:val="single" w:sz="4" w:space="0" w:color="auto"/>
              <w:bottom w:val="single" w:sz="4" w:space="0" w:color="auto"/>
              <w:right w:val="single" w:sz="4" w:space="0" w:color="auto"/>
            </w:tcBorders>
          </w:tcPr>
          <w:p w:rsidR="00DE0928" w:rsidRPr="009C6856" w:rsidRDefault="00DE0928" w:rsidP="001A1775">
            <w:pPr>
              <w:pStyle w:val="a9"/>
              <w:ind w:firstLine="0"/>
              <w:rPr>
                <w:sz w:val="28"/>
                <w:szCs w:val="20"/>
              </w:rPr>
            </w:pPr>
          </w:p>
          <w:p w:rsidR="00DE0928" w:rsidRPr="009C6856" w:rsidRDefault="002A756B" w:rsidP="001A1775">
            <w:pPr>
              <w:pStyle w:val="a9"/>
              <w:ind w:firstLine="0"/>
              <w:rPr>
                <w:sz w:val="28"/>
                <w:szCs w:val="20"/>
              </w:rPr>
            </w:pPr>
            <w:r w:rsidRPr="009C6856">
              <w:rPr>
                <w:sz w:val="28"/>
                <w:szCs w:val="20"/>
              </w:rPr>
              <w:fldChar w:fldCharType="begin">
                <w:ffData>
                  <w:name w:val="Флажок5"/>
                  <w:enabled/>
                  <w:calcOnExit w:val="0"/>
                  <w:checkBox>
                    <w:sizeAuto/>
                    <w:default w:val="0"/>
                  </w:checkBox>
                </w:ffData>
              </w:fldChar>
            </w:r>
            <w:r w:rsidR="00DE0928" w:rsidRPr="009C6856">
              <w:rPr>
                <w:sz w:val="28"/>
                <w:szCs w:val="20"/>
              </w:rPr>
              <w:instrText xml:space="preserve"> FORMCHECKBOX </w:instrText>
            </w:r>
            <w:r>
              <w:rPr>
                <w:sz w:val="28"/>
                <w:szCs w:val="20"/>
              </w:rPr>
            </w:r>
            <w:r>
              <w:rPr>
                <w:sz w:val="28"/>
                <w:szCs w:val="20"/>
              </w:rPr>
              <w:fldChar w:fldCharType="separate"/>
            </w:r>
            <w:r w:rsidRPr="009C6856">
              <w:rPr>
                <w:sz w:val="28"/>
                <w:szCs w:val="20"/>
              </w:rPr>
              <w:fldChar w:fldCharType="end"/>
            </w:r>
            <w:r w:rsidR="00DE0928" w:rsidRPr="009C6856">
              <w:rPr>
                <w:sz w:val="28"/>
                <w:szCs w:val="20"/>
              </w:rPr>
              <w:t xml:space="preserve"> Да</w:t>
            </w:r>
            <w:proofErr w:type="gramStart"/>
            <w:r w:rsidR="00DE0928" w:rsidRPr="009C6856">
              <w:rPr>
                <w:sz w:val="28"/>
                <w:szCs w:val="20"/>
              </w:rPr>
              <w:t xml:space="preserve">                  </w:t>
            </w:r>
            <w:r w:rsidRPr="009C6856">
              <w:rPr>
                <w:sz w:val="28"/>
                <w:szCs w:val="20"/>
              </w:rPr>
              <w:fldChar w:fldCharType="begin">
                <w:ffData>
                  <w:name w:val="Флажок6"/>
                  <w:enabled/>
                  <w:calcOnExit w:val="0"/>
                  <w:checkBox>
                    <w:sizeAuto/>
                    <w:default w:val="0"/>
                  </w:checkBox>
                </w:ffData>
              </w:fldChar>
            </w:r>
            <w:r w:rsidR="00DE0928" w:rsidRPr="009C6856">
              <w:rPr>
                <w:sz w:val="28"/>
                <w:szCs w:val="20"/>
              </w:rPr>
              <w:instrText xml:space="preserve"> FORMCHECKBOX </w:instrText>
            </w:r>
            <w:r>
              <w:rPr>
                <w:sz w:val="28"/>
                <w:szCs w:val="20"/>
              </w:rPr>
            </w:r>
            <w:r>
              <w:rPr>
                <w:sz w:val="28"/>
                <w:szCs w:val="20"/>
              </w:rPr>
              <w:fldChar w:fldCharType="separate"/>
            </w:r>
            <w:r w:rsidRPr="009C6856">
              <w:rPr>
                <w:sz w:val="28"/>
                <w:szCs w:val="20"/>
              </w:rPr>
              <w:fldChar w:fldCharType="end"/>
            </w:r>
            <w:r w:rsidR="00DE0928" w:rsidRPr="009C6856">
              <w:rPr>
                <w:sz w:val="28"/>
                <w:szCs w:val="20"/>
              </w:rPr>
              <w:t xml:space="preserve"> Н</w:t>
            </w:r>
            <w:proofErr w:type="gramEnd"/>
            <w:r w:rsidR="00DE0928" w:rsidRPr="009C6856">
              <w:rPr>
                <w:sz w:val="28"/>
                <w:szCs w:val="20"/>
              </w:rPr>
              <w:t>ет</w:t>
            </w:r>
          </w:p>
        </w:tc>
      </w:tr>
      <w:tr w:rsidR="00DE0928" w:rsidRPr="009C6856" w:rsidTr="001A1775">
        <w:tc>
          <w:tcPr>
            <w:tcW w:w="594" w:type="dxa"/>
            <w:tcBorders>
              <w:top w:val="single" w:sz="4" w:space="0" w:color="auto"/>
              <w:left w:val="single" w:sz="4" w:space="0" w:color="auto"/>
              <w:bottom w:val="single" w:sz="4" w:space="0" w:color="auto"/>
              <w:right w:val="single" w:sz="4" w:space="0" w:color="auto"/>
            </w:tcBorders>
            <w:hideMark/>
          </w:tcPr>
          <w:p w:rsidR="00DE0928" w:rsidRPr="009C6856" w:rsidRDefault="00DE0928" w:rsidP="001A1775">
            <w:pPr>
              <w:pStyle w:val="a9"/>
              <w:ind w:firstLine="0"/>
              <w:rPr>
                <w:sz w:val="28"/>
                <w:szCs w:val="20"/>
              </w:rPr>
            </w:pPr>
            <w:r w:rsidRPr="009C6856">
              <w:rPr>
                <w:sz w:val="28"/>
                <w:szCs w:val="20"/>
              </w:rPr>
              <w:t>2</w:t>
            </w:r>
          </w:p>
        </w:tc>
        <w:tc>
          <w:tcPr>
            <w:tcW w:w="2730" w:type="dxa"/>
            <w:tcBorders>
              <w:top w:val="single" w:sz="4" w:space="0" w:color="auto"/>
              <w:left w:val="single" w:sz="4" w:space="0" w:color="auto"/>
              <w:bottom w:val="single" w:sz="4" w:space="0" w:color="auto"/>
              <w:right w:val="single" w:sz="4" w:space="0" w:color="auto"/>
            </w:tcBorders>
            <w:hideMark/>
          </w:tcPr>
          <w:p w:rsidR="00DE0928" w:rsidRPr="009C6856" w:rsidRDefault="00DE0928" w:rsidP="001A1775">
            <w:pPr>
              <w:pStyle w:val="a9"/>
              <w:ind w:firstLine="0"/>
              <w:rPr>
                <w:sz w:val="28"/>
                <w:szCs w:val="20"/>
              </w:rPr>
            </w:pPr>
            <w:r w:rsidRPr="009C6856">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Borders>
              <w:top w:val="single" w:sz="4" w:space="0" w:color="auto"/>
              <w:left w:val="single" w:sz="4" w:space="0" w:color="auto"/>
              <w:bottom w:val="single" w:sz="4" w:space="0" w:color="auto"/>
              <w:right w:val="single" w:sz="4" w:space="0" w:color="auto"/>
            </w:tcBorders>
            <w:hideMark/>
          </w:tcPr>
          <w:p w:rsidR="00DE0928" w:rsidRPr="009C6856" w:rsidRDefault="00DE0928" w:rsidP="001A1775">
            <w:pPr>
              <w:pStyle w:val="a9"/>
              <w:ind w:firstLine="0"/>
              <w:rPr>
                <w:sz w:val="28"/>
                <w:szCs w:val="20"/>
              </w:rPr>
            </w:pPr>
            <w:r w:rsidRPr="009C6856">
              <w:rPr>
                <w:sz w:val="28"/>
                <w:szCs w:val="20"/>
              </w:rPr>
              <w:t>ФИО: _______________________________</w:t>
            </w:r>
          </w:p>
          <w:p w:rsidR="00DE0928" w:rsidRPr="009C6856" w:rsidRDefault="00DE0928" w:rsidP="001A1775">
            <w:pPr>
              <w:pStyle w:val="a9"/>
              <w:ind w:firstLine="0"/>
              <w:rPr>
                <w:sz w:val="28"/>
                <w:szCs w:val="20"/>
              </w:rPr>
            </w:pPr>
            <w:r w:rsidRPr="009C6856">
              <w:rPr>
                <w:sz w:val="28"/>
                <w:szCs w:val="20"/>
              </w:rPr>
              <w:t>Должность: __________________________</w:t>
            </w:r>
          </w:p>
          <w:p w:rsidR="00DE0928" w:rsidRPr="009C6856" w:rsidRDefault="00DE0928" w:rsidP="001A1775">
            <w:pPr>
              <w:pStyle w:val="a9"/>
              <w:ind w:firstLine="0"/>
              <w:rPr>
                <w:sz w:val="28"/>
                <w:szCs w:val="20"/>
              </w:rPr>
            </w:pPr>
            <w:r w:rsidRPr="009C6856">
              <w:rPr>
                <w:sz w:val="28"/>
                <w:szCs w:val="20"/>
              </w:rPr>
              <w:t>Телефон: _____________________________</w:t>
            </w:r>
          </w:p>
        </w:tc>
      </w:tr>
      <w:tr w:rsidR="00DE0928" w:rsidRPr="009C6856" w:rsidTr="001A1775">
        <w:tc>
          <w:tcPr>
            <w:tcW w:w="594" w:type="dxa"/>
            <w:tcBorders>
              <w:top w:val="single" w:sz="4" w:space="0" w:color="auto"/>
              <w:left w:val="single" w:sz="4" w:space="0" w:color="auto"/>
              <w:bottom w:val="single" w:sz="4" w:space="0" w:color="auto"/>
              <w:right w:val="single" w:sz="4" w:space="0" w:color="auto"/>
            </w:tcBorders>
            <w:hideMark/>
          </w:tcPr>
          <w:p w:rsidR="00DE0928" w:rsidRPr="009C6856" w:rsidRDefault="00DE0928" w:rsidP="001A1775">
            <w:pPr>
              <w:pStyle w:val="a9"/>
              <w:ind w:firstLine="0"/>
              <w:rPr>
                <w:sz w:val="28"/>
                <w:szCs w:val="20"/>
              </w:rPr>
            </w:pPr>
            <w:r w:rsidRPr="009C6856">
              <w:rPr>
                <w:sz w:val="28"/>
                <w:szCs w:val="20"/>
              </w:rPr>
              <w:t>3</w:t>
            </w:r>
          </w:p>
        </w:tc>
        <w:tc>
          <w:tcPr>
            <w:tcW w:w="2730" w:type="dxa"/>
            <w:tcBorders>
              <w:top w:val="single" w:sz="4" w:space="0" w:color="auto"/>
              <w:left w:val="single" w:sz="4" w:space="0" w:color="auto"/>
              <w:bottom w:val="single" w:sz="4" w:space="0" w:color="auto"/>
              <w:right w:val="single" w:sz="4" w:space="0" w:color="auto"/>
            </w:tcBorders>
            <w:hideMark/>
          </w:tcPr>
          <w:p w:rsidR="00DE0928" w:rsidRPr="009C6856" w:rsidRDefault="00DE0928" w:rsidP="001A1775">
            <w:pPr>
              <w:pStyle w:val="a9"/>
              <w:ind w:firstLine="0"/>
              <w:rPr>
                <w:sz w:val="28"/>
                <w:szCs w:val="20"/>
              </w:rPr>
            </w:pPr>
            <w:r w:rsidRPr="009C6856">
              <w:rPr>
                <w:sz w:val="28"/>
                <w:szCs w:val="20"/>
              </w:rPr>
              <w:t xml:space="preserve">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w:t>
            </w:r>
            <w:r w:rsidRPr="009C6856">
              <w:rPr>
                <w:sz w:val="28"/>
                <w:szCs w:val="20"/>
              </w:rPr>
              <w:lastRenderedPageBreak/>
              <w:t>документации и участник предоставляет обеспечение в форме банковской гарантии)</w:t>
            </w:r>
          </w:p>
        </w:tc>
        <w:tc>
          <w:tcPr>
            <w:tcW w:w="6242" w:type="dxa"/>
            <w:gridSpan w:val="2"/>
            <w:tcBorders>
              <w:top w:val="single" w:sz="4" w:space="0" w:color="auto"/>
              <w:left w:val="single" w:sz="4" w:space="0" w:color="auto"/>
              <w:bottom w:val="single" w:sz="4" w:space="0" w:color="auto"/>
              <w:right w:val="single" w:sz="4" w:space="0" w:color="auto"/>
            </w:tcBorders>
            <w:hideMark/>
          </w:tcPr>
          <w:p w:rsidR="00DE0928" w:rsidRPr="009C6856" w:rsidRDefault="00DE0928" w:rsidP="001A1775">
            <w:pPr>
              <w:pStyle w:val="a9"/>
              <w:ind w:firstLine="0"/>
              <w:rPr>
                <w:sz w:val="28"/>
                <w:szCs w:val="20"/>
              </w:rPr>
            </w:pPr>
            <w:r w:rsidRPr="009C6856">
              <w:rPr>
                <w:sz w:val="28"/>
                <w:szCs w:val="20"/>
              </w:rPr>
              <w:lastRenderedPageBreak/>
              <w:t>ФИО: _______________________________</w:t>
            </w:r>
          </w:p>
          <w:p w:rsidR="00DE0928" w:rsidRPr="009C6856" w:rsidRDefault="00DE0928" w:rsidP="001A1775">
            <w:pPr>
              <w:pStyle w:val="a9"/>
              <w:ind w:firstLine="0"/>
              <w:rPr>
                <w:sz w:val="28"/>
                <w:szCs w:val="20"/>
              </w:rPr>
            </w:pPr>
            <w:r w:rsidRPr="009C6856">
              <w:rPr>
                <w:sz w:val="28"/>
                <w:szCs w:val="20"/>
              </w:rPr>
              <w:t>Должность: __________________________</w:t>
            </w:r>
          </w:p>
          <w:p w:rsidR="00DE0928" w:rsidRPr="009C6856" w:rsidRDefault="00DE0928" w:rsidP="001A1775">
            <w:pPr>
              <w:pStyle w:val="11"/>
              <w:ind w:firstLine="0"/>
            </w:pPr>
            <w:r w:rsidRPr="009C6856">
              <w:t>Телефон: ____________________________</w:t>
            </w:r>
          </w:p>
          <w:p w:rsidR="00DE0928" w:rsidRPr="009C6856" w:rsidRDefault="00DE0928" w:rsidP="001A1775">
            <w:pPr>
              <w:pStyle w:val="11"/>
              <w:ind w:firstLine="0"/>
              <w:rPr>
                <w:i/>
              </w:rPr>
            </w:pPr>
            <w:r w:rsidRPr="009C6856">
              <w:t>Адрес электронной почты: _______________</w:t>
            </w:r>
          </w:p>
        </w:tc>
      </w:tr>
      <w:tr w:rsidR="00DE0928" w:rsidRPr="009C6856" w:rsidTr="001A1775">
        <w:trPr>
          <w:trHeight w:val="760"/>
        </w:trPr>
        <w:tc>
          <w:tcPr>
            <w:tcW w:w="594" w:type="dxa"/>
            <w:vMerge w:val="restart"/>
            <w:tcBorders>
              <w:top w:val="single" w:sz="4" w:space="0" w:color="auto"/>
              <w:left w:val="single" w:sz="4" w:space="0" w:color="auto"/>
              <w:bottom w:val="single" w:sz="4" w:space="0" w:color="auto"/>
              <w:right w:val="single" w:sz="4" w:space="0" w:color="auto"/>
            </w:tcBorders>
            <w:hideMark/>
          </w:tcPr>
          <w:p w:rsidR="00DE0928" w:rsidRPr="009C6856" w:rsidRDefault="00DE0928" w:rsidP="001A1775">
            <w:pPr>
              <w:pStyle w:val="a9"/>
              <w:ind w:firstLine="0"/>
              <w:rPr>
                <w:sz w:val="28"/>
                <w:szCs w:val="20"/>
              </w:rPr>
            </w:pPr>
            <w:r w:rsidRPr="009C6856">
              <w:rPr>
                <w:sz w:val="28"/>
                <w:szCs w:val="20"/>
              </w:rPr>
              <w:lastRenderedPageBreak/>
              <w:t>4</w:t>
            </w:r>
          </w:p>
        </w:tc>
        <w:tc>
          <w:tcPr>
            <w:tcW w:w="2730" w:type="dxa"/>
            <w:vMerge w:val="restart"/>
            <w:tcBorders>
              <w:top w:val="single" w:sz="4" w:space="0" w:color="auto"/>
              <w:left w:val="single" w:sz="4" w:space="0" w:color="auto"/>
              <w:bottom w:val="single" w:sz="4" w:space="0" w:color="auto"/>
              <w:right w:val="single" w:sz="4" w:space="0" w:color="auto"/>
            </w:tcBorders>
            <w:hideMark/>
          </w:tcPr>
          <w:p w:rsidR="00DE0928" w:rsidRPr="009C6856" w:rsidRDefault="00DE0928" w:rsidP="001A1775">
            <w:pPr>
              <w:pStyle w:val="a9"/>
              <w:ind w:firstLine="0"/>
              <w:rPr>
                <w:sz w:val="28"/>
                <w:szCs w:val="20"/>
              </w:rPr>
            </w:pPr>
            <w:r w:rsidRPr="009C6856">
              <w:rPr>
                <w:sz w:val="28"/>
                <w:szCs w:val="20"/>
              </w:rPr>
              <w:t>Категория субъекта малого и среднего предпринимательства (выбрать один из предложенных вариантов)</w:t>
            </w:r>
          </w:p>
        </w:tc>
        <w:tc>
          <w:tcPr>
            <w:tcW w:w="6242" w:type="dxa"/>
            <w:gridSpan w:val="2"/>
            <w:tcBorders>
              <w:top w:val="single" w:sz="4" w:space="0" w:color="auto"/>
              <w:left w:val="single" w:sz="4" w:space="0" w:color="auto"/>
              <w:bottom w:val="single" w:sz="4" w:space="0" w:color="auto"/>
              <w:right w:val="single" w:sz="4" w:space="0" w:color="auto"/>
            </w:tcBorders>
          </w:tcPr>
          <w:p w:rsidR="00DE0928" w:rsidRPr="009C6856" w:rsidRDefault="00DE0928" w:rsidP="001A1775">
            <w:pPr>
              <w:pStyle w:val="a9"/>
              <w:ind w:firstLine="0"/>
              <w:rPr>
                <w:sz w:val="24"/>
              </w:rPr>
            </w:pPr>
          </w:p>
          <w:p w:rsidR="00DE0928" w:rsidRPr="009C6856" w:rsidRDefault="002A756B" w:rsidP="001A1775">
            <w:pPr>
              <w:pStyle w:val="a9"/>
              <w:ind w:firstLine="0"/>
            </w:pPr>
            <w:r w:rsidRPr="009C6856">
              <w:fldChar w:fldCharType="begin">
                <w:ffData>
                  <w:name w:val="Флажок1"/>
                  <w:enabled/>
                  <w:calcOnExit w:val="0"/>
                  <w:checkBox>
                    <w:sizeAuto/>
                    <w:default w:val="0"/>
                  </w:checkBox>
                </w:ffData>
              </w:fldChar>
            </w:r>
            <w:r w:rsidR="00DE0928" w:rsidRPr="009C6856">
              <w:instrText xml:space="preserve"> FORMCHECKBOX </w:instrText>
            </w:r>
            <w:r>
              <w:fldChar w:fldCharType="separate"/>
            </w:r>
            <w:r w:rsidRPr="009C6856">
              <w:fldChar w:fldCharType="end"/>
            </w:r>
            <w:r w:rsidR="00DE0928" w:rsidRPr="009C6856">
              <w:t xml:space="preserve"> </w:t>
            </w:r>
            <w:proofErr w:type="spellStart"/>
            <w:r w:rsidR="00DE0928" w:rsidRPr="009C6856">
              <w:t>Микропредприятие</w:t>
            </w:r>
            <w:proofErr w:type="spellEnd"/>
          </w:p>
          <w:p w:rsidR="00DE0928" w:rsidRPr="009C6856" w:rsidRDefault="00DE0928" w:rsidP="001A1775">
            <w:pPr>
              <w:pStyle w:val="a9"/>
              <w:ind w:firstLine="0"/>
            </w:pPr>
          </w:p>
          <w:p w:rsidR="00DE0928" w:rsidRPr="009C6856" w:rsidRDefault="00DE0928" w:rsidP="001A1775">
            <w:pPr>
              <w:pStyle w:val="a9"/>
              <w:ind w:firstLine="0"/>
            </w:pPr>
            <w:r w:rsidRPr="009C6856">
              <w:t>___________________________________________</w:t>
            </w:r>
          </w:p>
          <w:p w:rsidR="00DE0928" w:rsidRPr="009C6856" w:rsidRDefault="00DE0928" w:rsidP="001A1775">
            <w:pPr>
              <w:pStyle w:val="a9"/>
              <w:ind w:firstLine="0"/>
            </w:pPr>
            <w:r w:rsidRPr="009C6856">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DE0928" w:rsidRPr="009C6856" w:rsidTr="001A1775">
        <w:trPr>
          <w:trHeight w:val="2096"/>
        </w:trPr>
        <w:tc>
          <w:tcPr>
            <w:tcW w:w="594" w:type="dxa"/>
            <w:vMerge/>
            <w:tcBorders>
              <w:top w:val="single" w:sz="4" w:space="0" w:color="auto"/>
              <w:left w:val="single" w:sz="4" w:space="0" w:color="auto"/>
              <w:bottom w:val="single" w:sz="4" w:space="0" w:color="auto"/>
              <w:right w:val="single" w:sz="4" w:space="0" w:color="auto"/>
            </w:tcBorders>
            <w:vAlign w:val="center"/>
            <w:hideMark/>
          </w:tcPr>
          <w:p w:rsidR="00DE0928" w:rsidRPr="009C6856" w:rsidRDefault="00DE0928" w:rsidP="001A1775">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DE0928" w:rsidRPr="009C6856" w:rsidRDefault="00DE0928" w:rsidP="001A1775">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DE0928" w:rsidRPr="009C6856" w:rsidRDefault="00DE0928" w:rsidP="001A1775">
            <w:pPr>
              <w:pStyle w:val="a9"/>
              <w:ind w:firstLine="0"/>
            </w:pPr>
          </w:p>
          <w:p w:rsidR="00DE0928" w:rsidRPr="009C6856" w:rsidRDefault="002A756B" w:rsidP="001A1775">
            <w:pPr>
              <w:pStyle w:val="a9"/>
              <w:ind w:firstLine="0"/>
            </w:pPr>
            <w:r w:rsidRPr="009C6856">
              <w:fldChar w:fldCharType="begin">
                <w:ffData>
                  <w:name w:val="Флажок2"/>
                  <w:enabled/>
                  <w:calcOnExit w:val="0"/>
                  <w:checkBox>
                    <w:sizeAuto/>
                    <w:default w:val="0"/>
                  </w:checkBox>
                </w:ffData>
              </w:fldChar>
            </w:r>
            <w:r w:rsidR="00DE0928" w:rsidRPr="009C6856">
              <w:instrText xml:space="preserve"> FORMCHECKBOX </w:instrText>
            </w:r>
            <w:r>
              <w:fldChar w:fldCharType="separate"/>
            </w:r>
            <w:r w:rsidRPr="009C6856">
              <w:fldChar w:fldCharType="end"/>
            </w:r>
            <w:r w:rsidR="00DE0928" w:rsidRPr="009C6856">
              <w:t xml:space="preserve"> Малое предприятие</w:t>
            </w:r>
          </w:p>
          <w:p w:rsidR="00DE0928" w:rsidRPr="009C6856" w:rsidRDefault="00DE0928" w:rsidP="001A1775">
            <w:pPr>
              <w:pStyle w:val="a9"/>
              <w:ind w:firstLine="0"/>
            </w:pPr>
          </w:p>
          <w:p w:rsidR="00DE0928" w:rsidRPr="009C6856" w:rsidRDefault="00DE0928" w:rsidP="001A1775">
            <w:pPr>
              <w:pStyle w:val="a9"/>
              <w:ind w:firstLine="0"/>
            </w:pPr>
            <w:r w:rsidRPr="009C6856">
              <w:t>_________________________________________</w:t>
            </w:r>
          </w:p>
          <w:p w:rsidR="00DE0928" w:rsidRPr="009C6856" w:rsidRDefault="00DE0928" w:rsidP="001A1775">
            <w:pPr>
              <w:pStyle w:val="a9"/>
              <w:ind w:firstLine="0"/>
            </w:pPr>
            <w:r w:rsidRPr="009C6856">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DE0928" w:rsidRPr="009C6856" w:rsidRDefault="00DE0928" w:rsidP="001A1775">
            <w:pPr>
              <w:pStyle w:val="a9"/>
              <w:rPr>
                <w:sz w:val="24"/>
              </w:rPr>
            </w:pPr>
          </w:p>
        </w:tc>
      </w:tr>
      <w:tr w:rsidR="00DE0928" w:rsidRPr="009C6856" w:rsidTr="001A1775">
        <w:trPr>
          <w:trHeight w:val="2299"/>
        </w:trPr>
        <w:tc>
          <w:tcPr>
            <w:tcW w:w="594" w:type="dxa"/>
            <w:vMerge/>
            <w:tcBorders>
              <w:top w:val="single" w:sz="4" w:space="0" w:color="auto"/>
              <w:left w:val="single" w:sz="4" w:space="0" w:color="auto"/>
              <w:bottom w:val="single" w:sz="4" w:space="0" w:color="auto"/>
              <w:right w:val="single" w:sz="4" w:space="0" w:color="auto"/>
            </w:tcBorders>
            <w:vAlign w:val="center"/>
            <w:hideMark/>
          </w:tcPr>
          <w:p w:rsidR="00DE0928" w:rsidRPr="009C6856" w:rsidRDefault="00DE0928" w:rsidP="001A1775">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DE0928" w:rsidRPr="009C6856" w:rsidRDefault="00DE0928" w:rsidP="001A1775">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DE0928" w:rsidRPr="009C6856" w:rsidRDefault="00DE0928" w:rsidP="001A1775">
            <w:pPr>
              <w:pStyle w:val="a9"/>
              <w:ind w:firstLine="0"/>
            </w:pPr>
          </w:p>
          <w:p w:rsidR="00DE0928" w:rsidRPr="009C6856" w:rsidRDefault="002A756B" w:rsidP="001A1775">
            <w:pPr>
              <w:pStyle w:val="a9"/>
              <w:ind w:firstLine="0"/>
            </w:pPr>
            <w:r w:rsidRPr="009C6856">
              <w:fldChar w:fldCharType="begin">
                <w:ffData>
                  <w:name w:val="Флажок3"/>
                  <w:enabled/>
                  <w:calcOnExit w:val="0"/>
                  <w:checkBox>
                    <w:sizeAuto/>
                    <w:default w:val="0"/>
                  </w:checkBox>
                </w:ffData>
              </w:fldChar>
            </w:r>
            <w:r w:rsidR="00DE0928" w:rsidRPr="009C6856">
              <w:instrText xml:space="preserve"> FORMCHECKBOX </w:instrText>
            </w:r>
            <w:r>
              <w:fldChar w:fldCharType="separate"/>
            </w:r>
            <w:r w:rsidRPr="009C6856">
              <w:fldChar w:fldCharType="end"/>
            </w:r>
            <w:r w:rsidR="00DE0928" w:rsidRPr="009C6856">
              <w:t xml:space="preserve"> Среднее предприятие</w:t>
            </w:r>
          </w:p>
          <w:p w:rsidR="00DE0928" w:rsidRPr="009C6856" w:rsidRDefault="00DE0928" w:rsidP="001A1775">
            <w:pPr>
              <w:pStyle w:val="a9"/>
              <w:ind w:firstLine="0"/>
            </w:pPr>
          </w:p>
          <w:p w:rsidR="00DE0928" w:rsidRPr="009C6856" w:rsidRDefault="00DE0928" w:rsidP="001A1775">
            <w:pPr>
              <w:pStyle w:val="a9"/>
              <w:ind w:firstLine="0"/>
            </w:pPr>
            <w:r w:rsidRPr="009C6856">
              <w:t>_________________________________________</w:t>
            </w:r>
          </w:p>
          <w:p w:rsidR="00DE0928" w:rsidRPr="009C6856" w:rsidRDefault="00DE0928" w:rsidP="001A1775">
            <w:pPr>
              <w:pStyle w:val="a9"/>
              <w:ind w:firstLine="0"/>
            </w:pPr>
            <w:r w:rsidRPr="009C6856">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DE0928" w:rsidRPr="009C6856" w:rsidRDefault="00DE0928" w:rsidP="001A1775">
            <w:pPr>
              <w:pStyle w:val="a9"/>
              <w:ind w:firstLine="0"/>
            </w:pPr>
          </w:p>
        </w:tc>
      </w:tr>
      <w:tr w:rsidR="00DE0928" w:rsidRPr="009C6856" w:rsidTr="001A1775">
        <w:trPr>
          <w:trHeight w:val="2926"/>
        </w:trPr>
        <w:tc>
          <w:tcPr>
            <w:tcW w:w="594" w:type="dxa"/>
            <w:vMerge/>
            <w:tcBorders>
              <w:top w:val="single" w:sz="4" w:space="0" w:color="auto"/>
              <w:left w:val="single" w:sz="4" w:space="0" w:color="auto"/>
              <w:bottom w:val="single" w:sz="4" w:space="0" w:color="auto"/>
              <w:right w:val="single" w:sz="4" w:space="0" w:color="auto"/>
            </w:tcBorders>
            <w:vAlign w:val="center"/>
            <w:hideMark/>
          </w:tcPr>
          <w:p w:rsidR="00DE0928" w:rsidRPr="009C6856" w:rsidRDefault="00DE0928" w:rsidP="001A1775">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DE0928" w:rsidRPr="009C6856" w:rsidRDefault="00DE0928" w:rsidP="001A1775">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DE0928" w:rsidRPr="009C6856" w:rsidRDefault="00DE0928" w:rsidP="001A1775">
            <w:pPr>
              <w:pStyle w:val="a9"/>
              <w:ind w:firstLine="0"/>
            </w:pPr>
          </w:p>
          <w:p w:rsidR="00DE0928" w:rsidRPr="009C6856" w:rsidRDefault="002A756B" w:rsidP="001A1775">
            <w:pPr>
              <w:pStyle w:val="a9"/>
              <w:ind w:firstLine="0"/>
            </w:pPr>
            <w:r w:rsidRPr="009C6856">
              <w:fldChar w:fldCharType="begin">
                <w:ffData>
                  <w:name w:val="Флажок4"/>
                  <w:enabled/>
                  <w:calcOnExit w:val="0"/>
                  <w:checkBox>
                    <w:sizeAuto/>
                    <w:default w:val="0"/>
                  </w:checkBox>
                </w:ffData>
              </w:fldChar>
            </w:r>
            <w:r w:rsidR="00DE0928" w:rsidRPr="009C6856">
              <w:instrText xml:space="preserve"> FORMCHECKBOX </w:instrText>
            </w:r>
            <w:r>
              <w:fldChar w:fldCharType="separate"/>
            </w:r>
            <w:r w:rsidRPr="009C6856">
              <w:fldChar w:fldCharType="end"/>
            </w:r>
            <w:r w:rsidR="00DE0928" w:rsidRPr="009C6856">
              <w:t xml:space="preserve"> Не является субъектом малого и среднего предпринимательства</w:t>
            </w:r>
          </w:p>
          <w:p w:rsidR="00DE0928" w:rsidRPr="009C6856" w:rsidRDefault="00DE0928" w:rsidP="001A1775">
            <w:pPr>
              <w:pStyle w:val="a9"/>
              <w:ind w:firstLine="0"/>
            </w:pPr>
          </w:p>
          <w:p w:rsidR="00DE0928" w:rsidRPr="009C6856" w:rsidRDefault="00DE0928" w:rsidP="001A1775">
            <w:pPr>
              <w:pStyle w:val="a9"/>
              <w:ind w:firstLine="0"/>
            </w:pPr>
            <w:r w:rsidRPr="009C6856">
              <w:t>_________________________________________</w:t>
            </w:r>
          </w:p>
          <w:p w:rsidR="00DE0928" w:rsidRPr="009C6856" w:rsidRDefault="00DE0928" w:rsidP="001A1775">
            <w:pPr>
              <w:pStyle w:val="a9"/>
              <w:ind w:firstLine="0"/>
            </w:pPr>
            <w:r w:rsidRPr="009C6856">
              <w:rPr>
                <w:sz w:val="20"/>
              </w:rPr>
              <w:t xml:space="preserve">указать наименование каждого юридического лица, выступающего на стороне участника, не </w:t>
            </w:r>
            <w:proofErr w:type="gramStart"/>
            <w:r w:rsidRPr="009C6856">
              <w:rPr>
                <w:sz w:val="20"/>
              </w:rPr>
              <w:t>являющихся</w:t>
            </w:r>
            <w:proofErr w:type="gramEnd"/>
            <w:r w:rsidRPr="009C6856">
              <w:rPr>
                <w:sz w:val="20"/>
              </w:rPr>
              <w:t xml:space="preserve"> субъектами малого и среднего предпринимательства</w:t>
            </w:r>
          </w:p>
          <w:p w:rsidR="00DE0928" w:rsidRPr="009C6856" w:rsidRDefault="00DE0928" w:rsidP="001A1775">
            <w:pPr>
              <w:pStyle w:val="a9"/>
              <w:ind w:firstLine="0"/>
            </w:pPr>
          </w:p>
          <w:p w:rsidR="00DE0928" w:rsidRPr="009C6856" w:rsidRDefault="00DE0928" w:rsidP="001A1775">
            <w:pPr>
              <w:pStyle w:val="a9"/>
              <w:ind w:firstLine="0"/>
            </w:pPr>
            <w:r w:rsidRPr="009C6856">
              <w:rPr>
                <w:i/>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DE0928" w:rsidRPr="009C6856" w:rsidTr="001A1775">
        <w:trPr>
          <w:trHeight w:val="2350"/>
        </w:trPr>
        <w:tc>
          <w:tcPr>
            <w:tcW w:w="594" w:type="dxa"/>
            <w:tcBorders>
              <w:top w:val="single" w:sz="4" w:space="0" w:color="auto"/>
              <w:left w:val="single" w:sz="4" w:space="0" w:color="auto"/>
              <w:bottom w:val="nil"/>
              <w:right w:val="single" w:sz="4" w:space="0" w:color="auto"/>
            </w:tcBorders>
            <w:hideMark/>
          </w:tcPr>
          <w:p w:rsidR="00DE0928" w:rsidRPr="009C6856" w:rsidRDefault="00DE0928" w:rsidP="001A1775">
            <w:pPr>
              <w:pStyle w:val="a9"/>
              <w:ind w:firstLine="0"/>
              <w:rPr>
                <w:sz w:val="28"/>
                <w:szCs w:val="20"/>
              </w:rPr>
            </w:pPr>
            <w:r w:rsidRPr="009C6856">
              <w:rPr>
                <w:sz w:val="28"/>
                <w:szCs w:val="20"/>
              </w:rPr>
              <w:t>5.</w:t>
            </w:r>
          </w:p>
        </w:tc>
        <w:tc>
          <w:tcPr>
            <w:tcW w:w="2730" w:type="dxa"/>
            <w:tcBorders>
              <w:top w:val="single" w:sz="4" w:space="0" w:color="auto"/>
              <w:left w:val="single" w:sz="4" w:space="0" w:color="auto"/>
              <w:bottom w:val="nil"/>
              <w:right w:val="single" w:sz="4" w:space="0" w:color="auto"/>
            </w:tcBorders>
            <w:hideMark/>
          </w:tcPr>
          <w:p w:rsidR="00DE0928" w:rsidRPr="009C6856" w:rsidRDefault="00DE0928" w:rsidP="001A1775">
            <w:pPr>
              <w:pStyle w:val="a9"/>
              <w:ind w:firstLine="0"/>
              <w:rPr>
                <w:sz w:val="28"/>
                <w:szCs w:val="20"/>
              </w:rPr>
            </w:pPr>
            <w:r w:rsidRPr="009C6856">
              <w:t>Сведения об участнике, а также о лицах, выступающих на стороне участника (указать сведения в отношении каждого лица, выступающего на стороне участника):</w:t>
            </w:r>
          </w:p>
        </w:tc>
        <w:tc>
          <w:tcPr>
            <w:tcW w:w="426" w:type="dxa"/>
            <w:tcBorders>
              <w:top w:val="single" w:sz="4" w:space="0" w:color="auto"/>
              <w:left w:val="single" w:sz="4" w:space="0" w:color="auto"/>
              <w:bottom w:val="single" w:sz="4" w:space="0" w:color="auto"/>
              <w:right w:val="single" w:sz="4" w:space="0" w:color="auto"/>
            </w:tcBorders>
            <w:hideMark/>
          </w:tcPr>
          <w:p w:rsidR="00DE0928" w:rsidRPr="009C6856" w:rsidRDefault="00DE0928" w:rsidP="001A1775">
            <w:pPr>
              <w:pStyle w:val="11"/>
              <w:ind w:firstLine="0"/>
            </w:pPr>
            <w:r w:rsidRPr="009C6856">
              <w:t>1.</w:t>
            </w:r>
          </w:p>
        </w:tc>
        <w:tc>
          <w:tcPr>
            <w:tcW w:w="5816" w:type="dxa"/>
            <w:tcBorders>
              <w:top w:val="single" w:sz="4" w:space="0" w:color="auto"/>
              <w:left w:val="single" w:sz="4" w:space="0" w:color="auto"/>
              <w:bottom w:val="single" w:sz="4" w:space="0" w:color="auto"/>
              <w:right w:val="single" w:sz="4" w:space="0" w:color="auto"/>
            </w:tcBorders>
            <w:hideMark/>
          </w:tcPr>
          <w:p w:rsidR="00DE0928" w:rsidRPr="009C6856" w:rsidRDefault="00DE0928" w:rsidP="001A1775">
            <w:pPr>
              <w:pStyle w:val="11"/>
              <w:ind w:firstLine="0"/>
              <w:rPr>
                <w:i/>
              </w:rPr>
            </w:pPr>
            <w:proofErr w:type="gramStart"/>
            <w:r w:rsidRPr="009C6856">
              <w:t>Наименование и организационно-правовая форма: ______________________ (</w:t>
            </w:r>
            <w:r w:rsidRPr="009C6856">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roofErr w:type="gramEnd"/>
          </w:p>
          <w:p w:rsidR="00DE0928" w:rsidRPr="009C6856" w:rsidRDefault="00DE0928" w:rsidP="001A1775">
            <w:pPr>
              <w:pStyle w:val="11"/>
              <w:ind w:firstLine="0"/>
              <w:rPr>
                <w:i/>
              </w:rPr>
            </w:pPr>
            <w:r w:rsidRPr="009C6856">
              <w:lastRenderedPageBreak/>
              <w:t>Адрес: _______________________________ (</w:t>
            </w:r>
            <w:r w:rsidRPr="009C6856">
              <w:rPr>
                <w:i/>
              </w:rPr>
              <w:t>указать адрес каждого лица, выступающего на стороне участника)</w:t>
            </w:r>
          </w:p>
          <w:p w:rsidR="00DE0928" w:rsidRPr="009C6856" w:rsidRDefault="00DE0928" w:rsidP="001A1775">
            <w:pPr>
              <w:pStyle w:val="11"/>
              <w:ind w:firstLine="0"/>
            </w:pPr>
            <w:r w:rsidRPr="009C6856">
              <w:t>Фактическое местонахождение: ________________________________________ (</w:t>
            </w:r>
            <w:r w:rsidRPr="009C6856">
              <w:rPr>
                <w:i/>
              </w:rPr>
              <w:t>указать местонахождения каждого лица, выступающего на стороне участника)</w:t>
            </w:r>
          </w:p>
          <w:p w:rsidR="00DE0928" w:rsidRPr="009C6856" w:rsidRDefault="00DE0928" w:rsidP="001A1775">
            <w:pPr>
              <w:pStyle w:val="11"/>
              <w:ind w:firstLine="0"/>
            </w:pPr>
            <w:r w:rsidRPr="009C6856">
              <w:t>Телефон: ____________________________</w:t>
            </w:r>
          </w:p>
          <w:p w:rsidR="00DE0928" w:rsidRPr="009C6856" w:rsidRDefault="00DE0928" w:rsidP="001A1775">
            <w:pPr>
              <w:pStyle w:val="11"/>
              <w:ind w:firstLine="0"/>
              <w:rPr>
                <w:i/>
              </w:rPr>
            </w:pPr>
            <w:r w:rsidRPr="009C6856">
              <w:t>(</w:t>
            </w:r>
            <w:r w:rsidRPr="009C6856">
              <w:rPr>
                <w:i/>
              </w:rPr>
              <w:t>указать телефон каждого лица, выступающего на стороне участника)</w:t>
            </w:r>
          </w:p>
          <w:p w:rsidR="00DE0928" w:rsidRPr="009C6856" w:rsidRDefault="00DE0928" w:rsidP="001A1775">
            <w:pPr>
              <w:pStyle w:val="11"/>
              <w:ind w:firstLine="0"/>
            </w:pPr>
            <w:r w:rsidRPr="009C6856">
              <w:t xml:space="preserve">Факс: __________________________ </w:t>
            </w:r>
          </w:p>
          <w:p w:rsidR="00DE0928" w:rsidRPr="009C6856" w:rsidRDefault="00DE0928" w:rsidP="001A1775">
            <w:pPr>
              <w:pStyle w:val="11"/>
              <w:ind w:firstLine="0"/>
            </w:pPr>
            <w:r w:rsidRPr="009C6856">
              <w:t>(</w:t>
            </w:r>
            <w:r w:rsidRPr="009C6856">
              <w:rPr>
                <w:i/>
              </w:rPr>
              <w:t>указать факс каждого лица, выступающего на стороне участника)</w:t>
            </w:r>
          </w:p>
          <w:p w:rsidR="00DE0928" w:rsidRPr="009C6856" w:rsidRDefault="00DE0928" w:rsidP="001A1775">
            <w:pPr>
              <w:pStyle w:val="11"/>
              <w:ind w:firstLine="0"/>
            </w:pPr>
            <w:proofErr w:type="gramStart"/>
            <w:r w:rsidRPr="009C6856">
              <w:t>Адрес электронной почты: ________________ (</w:t>
            </w:r>
            <w:r w:rsidRPr="009C6856">
              <w:rPr>
                <w:i/>
              </w:rPr>
              <w:t>указать адрес электронной почты каждого лица, выступающего на стороне участника</w:t>
            </w:r>
            <w:proofErr w:type="gramEnd"/>
          </w:p>
          <w:p w:rsidR="00DE0928" w:rsidRPr="009C6856" w:rsidRDefault="00DE0928" w:rsidP="001A1775">
            <w:pPr>
              <w:pStyle w:val="11"/>
              <w:ind w:firstLine="0"/>
            </w:pPr>
            <w:r w:rsidRPr="009C6856">
              <w:t>ИНН: ________________________________ (</w:t>
            </w:r>
            <w:r w:rsidRPr="009C6856">
              <w:rPr>
                <w:i/>
              </w:rPr>
              <w:t>указать ИНН каждого лица, выступающего на стороне участника)</w:t>
            </w:r>
          </w:p>
        </w:tc>
      </w:tr>
      <w:tr w:rsidR="00DE0928" w:rsidRPr="009C6856" w:rsidTr="001A1775">
        <w:trPr>
          <w:trHeight w:val="150"/>
        </w:trPr>
        <w:tc>
          <w:tcPr>
            <w:tcW w:w="594" w:type="dxa"/>
            <w:vMerge w:val="restart"/>
            <w:tcBorders>
              <w:top w:val="nil"/>
              <w:left w:val="single" w:sz="4" w:space="0" w:color="auto"/>
              <w:bottom w:val="single" w:sz="4" w:space="0" w:color="auto"/>
              <w:right w:val="single" w:sz="4" w:space="0" w:color="auto"/>
            </w:tcBorders>
          </w:tcPr>
          <w:p w:rsidR="00DE0928" w:rsidRPr="009C6856" w:rsidRDefault="00DE0928" w:rsidP="001A1775">
            <w:pPr>
              <w:pStyle w:val="a9"/>
              <w:ind w:firstLine="0"/>
              <w:rPr>
                <w:sz w:val="28"/>
                <w:szCs w:val="20"/>
              </w:rPr>
            </w:pPr>
          </w:p>
        </w:tc>
        <w:tc>
          <w:tcPr>
            <w:tcW w:w="2730" w:type="dxa"/>
            <w:vMerge w:val="restart"/>
            <w:tcBorders>
              <w:top w:val="nil"/>
              <w:left w:val="single" w:sz="4" w:space="0" w:color="auto"/>
              <w:bottom w:val="single" w:sz="4" w:space="0" w:color="auto"/>
              <w:right w:val="single" w:sz="4" w:space="0" w:color="auto"/>
            </w:tcBorders>
          </w:tcPr>
          <w:p w:rsidR="00DE0928" w:rsidRPr="009C6856" w:rsidRDefault="00DE0928" w:rsidP="001A1775">
            <w:pPr>
              <w:pStyle w:val="a9"/>
              <w:ind w:firstLine="0"/>
            </w:pPr>
          </w:p>
        </w:tc>
        <w:tc>
          <w:tcPr>
            <w:tcW w:w="426" w:type="dxa"/>
            <w:tcBorders>
              <w:top w:val="single" w:sz="4" w:space="0" w:color="auto"/>
              <w:left w:val="single" w:sz="4" w:space="0" w:color="auto"/>
              <w:bottom w:val="single" w:sz="4" w:space="0" w:color="auto"/>
              <w:right w:val="single" w:sz="4" w:space="0" w:color="auto"/>
            </w:tcBorders>
            <w:hideMark/>
          </w:tcPr>
          <w:p w:rsidR="00DE0928" w:rsidRPr="009C6856" w:rsidRDefault="00DE0928" w:rsidP="001A1775">
            <w:pPr>
              <w:pStyle w:val="11"/>
              <w:ind w:firstLine="0"/>
            </w:pPr>
            <w:r w:rsidRPr="009C6856">
              <w:t>2.</w:t>
            </w:r>
          </w:p>
        </w:tc>
        <w:tc>
          <w:tcPr>
            <w:tcW w:w="5816" w:type="dxa"/>
            <w:tcBorders>
              <w:top w:val="single" w:sz="4" w:space="0" w:color="auto"/>
              <w:left w:val="single" w:sz="4" w:space="0" w:color="auto"/>
              <w:bottom w:val="single" w:sz="4" w:space="0" w:color="auto"/>
              <w:right w:val="single" w:sz="4" w:space="0" w:color="auto"/>
            </w:tcBorders>
            <w:hideMark/>
          </w:tcPr>
          <w:p w:rsidR="00DE0928" w:rsidRPr="009C6856" w:rsidRDefault="00DE0928" w:rsidP="001A1775">
            <w:pPr>
              <w:pStyle w:val="11"/>
              <w:ind w:firstLine="0"/>
            </w:pPr>
            <w:r w:rsidRPr="009C6856">
              <w:t>……</w:t>
            </w:r>
          </w:p>
        </w:tc>
      </w:tr>
      <w:tr w:rsidR="00DE0928" w:rsidRPr="009C6856" w:rsidTr="001A1775">
        <w:trPr>
          <w:trHeight w:val="150"/>
        </w:trPr>
        <w:tc>
          <w:tcPr>
            <w:tcW w:w="594" w:type="dxa"/>
            <w:vMerge/>
            <w:tcBorders>
              <w:top w:val="nil"/>
              <w:left w:val="single" w:sz="4" w:space="0" w:color="auto"/>
              <w:bottom w:val="single" w:sz="4" w:space="0" w:color="auto"/>
              <w:right w:val="single" w:sz="4" w:space="0" w:color="auto"/>
            </w:tcBorders>
            <w:vAlign w:val="center"/>
            <w:hideMark/>
          </w:tcPr>
          <w:p w:rsidR="00DE0928" w:rsidRPr="009C6856" w:rsidRDefault="00DE0928" w:rsidP="001A1775">
            <w:pPr>
              <w:rPr>
                <w:rFonts w:eastAsia="MS Mincho"/>
                <w:sz w:val="28"/>
                <w:szCs w:val="20"/>
              </w:rPr>
            </w:pPr>
          </w:p>
        </w:tc>
        <w:tc>
          <w:tcPr>
            <w:tcW w:w="2730" w:type="dxa"/>
            <w:vMerge/>
            <w:tcBorders>
              <w:top w:val="nil"/>
              <w:left w:val="single" w:sz="4" w:space="0" w:color="auto"/>
              <w:bottom w:val="single" w:sz="4" w:space="0" w:color="auto"/>
              <w:right w:val="single" w:sz="4" w:space="0" w:color="auto"/>
            </w:tcBorders>
            <w:vAlign w:val="center"/>
            <w:hideMark/>
          </w:tcPr>
          <w:p w:rsidR="00DE0928" w:rsidRPr="009C6856" w:rsidRDefault="00DE0928" w:rsidP="001A1775">
            <w:pPr>
              <w:rPr>
                <w:rFonts w:eastAsia="MS Mincho"/>
                <w:sz w:val="26"/>
              </w:rPr>
            </w:pPr>
          </w:p>
        </w:tc>
        <w:tc>
          <w:tcPr>
            <w:tcW w:w="426" w:type="dxa"/>
            <w:tcBorders>
              <w:top w:val="single" w:sz="4" w:space="0" w:color="auto"/>
              <w:left w:val="single" w:sz="4" w:space="0" w:color="auto"/>
              <w:bottom w:val="single" w:sz="4" w:space="0" w:color="auto"/>
              <w:right w:val="single" w:sz="4" w:space="0" w:color="auto"/>
            </w:tcBorders>
            <w:hideMark/>
          </w:tcPr>
          <w:p w:rsidR="00DE0928" w:rsidRPr="009C6856" w:rsidRDefault="00DE0928" w:rsidP="001A1775">
            <w:pPr>
              <w:pStyle w:val="11"/>
              <w:ind w:firstLine="0"/>
            </w:pPr>
            <w:r w:rsidRPr="009C6856">
              <w:t>3.</w:t>
            </w:r>
          </w:p>
        </w:tc>
        <w:tc>
          <w:tcPr>
            <w:tcW w:w="5816" w:type="dxa"/>
            <w:tcBorders>
              <w:top w:val="single" w:sz="4" w:space="0" w:color="auto"/>
              <w:left w:val="single" w:sz="4" w:space="0" w:color="auto"/>
              <w:bottom w:val="single" w:sz="4" w:space="0" w:color="auto"/>
              <w:right w:val="single" w:sz="4" w:space="0" w:color="auto"/>
            </w:tcBorders>
            <w:hideMark/>
          </w:tcPr>
          <w:p w:rsidR="00DE0928" w:rsidRPr="009C6856" w:rsidRDefault="00DE0928" w:rsidP="001A1775">
            <w:pPr>
              <w:pStyle w:val="11"/>
              <w:ind w:firstLine="0"/>
            </w:pPr>
            <w:r w:rsidRPr="009C6856">
              <w:t>……</w:t>
            </w:r>
          </w:p>
        </w:tc>
      </w:tr>
      <w:tr w:rsidR="00DE0928" w:rsidRPr="009C6856" w:rsidTr="001A1775">
        <w:trPr>
          <w:trHeight w:val="150"/>
        </w:trPr>
        <w:tc>
          <w:tcPr>
            <w:tcW w:w="594" w:type="dxa"/>
            <w:vMerge/>
            <w:tcBorders>
              <w:top w:val="nil"/>
              <w:left w:val="single" w:sz="4" w:space="0" w:color="auto"/>
              <w:bottom w:val="single" w:sz="4" w:space="0" w:color="auto"/>
              <w:right w:val="single" w:sz="4" w:space="0" w:color="auto"/>
            </w:tcBorders>
            <w:vAlign w:val="center"/>
            <w:hideMark/>
          </w:tcPr>
          <w:p w:rsidR="00DE0928" w:rsidRPr="009C6856" w:rsidRDefault="00DE0928" w:rsidP="001A1775">
            <w:pPr>
              <w:rPr>
                <w:rFonts w:eastAsia="MS Mincho"/>
                <w:sz w:val="28"/>
                <w:szCs w:val="20"/>
              </w:rPr>
            </w:pPr>
          </w:p>
        </w:tc>
        <w:tc>
          <w:tcPr>
            <w:tcW w:w="2730" w:type="dxa"/>
            <w:vMerge/>
            <w:tcBorders>
              <w:top w:val="nil"/>
              <w:left w:val="single" w:sz="4" w:space="0" w:color="auto"/>
              <w:bottom w:val="single" w:sz="4" w:space="0" w:color="auto"/>
              <w:right w:val="single" w:sz="4" w:space="0" w:color="auto"/>
            </w:tcBorders>
            <w:vAlign w:val="center"/>
            <w:hideMark/>
          </w:tcPr>
          <w:p w:rsidR="00DE0928" w:rsidRPr="009C6856" w:rsidRDefault="00DE0928" w:rsidP="001A1775">
            <w:pPr>
              <w:rPr>
                <w:rFonts w:eastAsia="MS Mincho"/>
                <w:sz w:val="26"/>
              </w:rPr>
            </w:pPr>
          </w:p>
        </w:tc>
        <w:tc>
          <w:tcPr>
            <w:tcW w:w="426" w:type="dxa"/>
            <w:tcBorders>
              <w:top w:val="single" w:sz="4" w:space="0" w:color="auto"/>
              <w:left w:val="single" w:sz="4" w:space="0" w:color="auto"/>
              <w:bottom w:val="single" w:sz="4" w:space="0" w:color="auto"/>
              <w:right w:val="single" w:sz="4" w:space="0" w:color="auto"/>
            </w:tcBorders>
            <w:hideMark/>
          </w:tcPr>
          <w:p w:rsidR="00DE0928" w:rsidRPr="009C6856" w:rsidRDefault="00DE0928" w:rsidP="001A1775">
            <w:pPr>
              <w:pStyle w:val="11"/>
              <w:ind w:firstLine="0"/>
            </w:pPr>
            <w:r w:rsidRPr="009C6856">
              <w:t>4.</w:t>
            </w:r>
          </w:p>
        </w:tc>
        <w:tc>
          <w:tcPr>
            <w:tcW w:w="5816" w:type="dxa"/>
            <w:tcBorders>
              <w:top w:val="single" w:sz="4" w:space="0" w:color="auto"/>
              <w:left w:val="single" w:sz="4" w:space="0" w:color="auto"/>
              <w:bottom w:val="single" w:sz="4" w:space="0" w:color="auto"/>
              <w:right w:val="single" w:sz="4" w:space="0" w:color="auto"/>
            </w:tcBorders>
            <w:hideMark/>
          </w:tcPr>
          <w:p w:rsidR="00DE0928" w:rsidRPr="009C6856" w:rsidRDefault="00DE0928" w:rsidP="001A1775">
            <w:pPr>
              <w:pStyle w:val="11"/>
              <w:ind w:firstLine="0"/>
            </w:pPr>
            <w:r w:rsidRPr="009C6856">
              <w:t>……</w:t>
            </w:r>
          </w:p>
        </w:tc>
      </w:tr>
    </w:tbl>
    <w:p w:rsidR="00DE0928" w:rsidRPr="009C6856" w:rsidRDefault="00DE0928" w:rsidP="00DE0928">
      <w:pPr>
        <w:pStyle w:val="11"/>
        <w:ind w:firstLine="709"/>
        <w:rPr>
          <w:bCs/>
          <w:szCs w:val="28"/>
        </w:rPr>
      </w:pPr>
    </w:p>
    <w:p w:rsidR="005C1CE6" w:rsidRDefault="005C1CE6" w:rsidP="005C1CE6">
      <w:pPr>
        <w:pStyle w:val="11"/>
        <w:ind w:firstLine="709"/>
        <w:rPr>
          <w:bCs/>
          <w:szCs w:val="28"/>
        </w:rPr>
      </w:pPr>
      <w:r w:rsidRPr="006140F9">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bCs/>
          <w:szCs w:val="28"/>
        </w:rPr>
        <w:t>:</w:t>
      </w: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7"/>
        <w:gridCol w:w="3288"/>
      </w:tblGrid>
      <w:tr w:rsidR="005C1CE6" w:rsidRPr="00750B3C" w:rsidTr="001A1775">
        <w:trPr>
          <w:trHeight w:val="324"/>
        </w:trPr>
        <w:tc>
          <w:tcPr>
            <w:tcW w:w="3355" w:type="pct"/>
            <w:vMerge w:val="restart"/>
          </w:tcPr>
          <w:p w:rsidR="005C1CE6" w:rsidRPr="00AA2948" w:rsidRDefault="005C1CE6" w:rsidP="001A1775">
            <w:pPr>
              <w:jc w:val="both"/>
              <w:rPr>
                <w:sz w:val="28"/>
                <w:szCs w:val="28"/>
                <w:highlight w:val="yellow"/>
              </w:rPr>
            </w:pPr>
            <w:r w:rsidRPr="00AA2948">
              <w:rPr>
                <w:sz w:val="22"/>
                <w:szCs w:val="22"/>
              </w:rPr>
              <w:t>Наименование показателя</w:t>
            </w:r>
          </w:p>
        </w:tc>
        <w:tc>
          <w:tcPr>
            <w:tcW w:w="1645" w:type="pct"/>
            <w:vMerge w:val="restart"/>
          </w:tcPr>
          <w:p w:rsidR="005C1CE6" w:rsidRPr="00AA2948" w:rsidRDefault="005C1CE6" w:rsidP="001A1775">
            <w:pPr>
              <w:jc w:val="both"/>
              <w:rPr>
                <w:sz w:val="28"/>
                <w:szCs w:val="28"/>
                <w:highlight w:val="yellow"/>
              </w:rPr>
            </w:pPr>
            <w:r w:rsidRPr="00AA2948">
              <w:rPr>
                <w:sz w:val="22"/>
                <w:szCs w:val="22"/>
              </w:rPr>
              <w:t>Общая доля</w:t>
            </w:r>
            <w:r w:rsidR="00DE0928">
              <w:rPr>
                <w:sz w:val="22"/>
                <w:szCs w:val="22"/>
              </w:rPr>
              <w:t>, 2021 год</w:t>
            </w:r>
          </w:p>
        </w:tc>
      </w:tr>
      <w:tr w:rsidR="005C1CE6" w:rsidRPr="00750B3C" w:rsidTr="001A1775">
        <w:trPr>
          <w:trHeight w:val="322"/>
        </w:trPr>
        <w:tc>
          <w:tcPr>
            <w:tcW w:w="3355" w:type="pct"/>
            <w:vMerge/>
          </w:tcPr>
          <w:p w:rsidR="005C1CE6" w:rsidRPr="00AA2948" w:rsidRDefault="005C1CE6" w:rsidP="001A1775">
            <w:pPr>
              <w:jc w:val="both"/>
              <w:rPr>
                <w:sz w:val="28"/>
                <w:szCs w:val="28"/>
                <w:highlight w:val="yellow"/>
              </w:rPr>
            </w:pPr>
          </w:p>
        </w:tc>
        <w:tc>
          <w:tcPr>
            <w:tcW w:w="1645" w:type="pct"/>
            <w:vMerge/>
          </w:tcPr>
          <w:p w:rsidR="005C1CE6" w:rsidRPr="00AA2948" w:rsidRDefault="005C1CE6" w:rsidP="001A1775">
            <w:pPr>
              <w:jc w:val="both"/>
              <w:rPr>
                <w:sz w:val="28"/>
                <w:szCs w:val="28"/>
                <w:highlight w:val="yellow"/>
              </w:rPr>
            </w:pPr>
          </w:p>
        </w:tc>
      </w:tr>
      <w:tr w:rsidR="005C1CE6" w:rsidRPr="00750B3C" w:rsidTr="001A1775">
        <w:trPr>
          <w:trHeight w:val="878"/>
        </w:trPr>
        <w:tc>
          <w:tcPr>
            <w:tcW w:w="3355" w:type="pct"/>
          </w:tcPr>
          <w:p w:rsidR="005C1CE6" w:rsidRPr="00AA2948" w:rsidRDefault="005C1CE6" w:rsidP="001A1775">
            <w:pPr>
              <w:jc w:val="both"/>
              <w:rPr>
                <w:sz w:val="28"/>
                <w:szCs w:val="28"/>
                <w:highlight w:val="yellow"/>
              </w:rPr>
            </w:pPr>
            <w:r w:rsidRPr="00AA2948">
              <w:rPr>
                <w:sz w:val="22"/>
                <w:szCs w:val="22"/>
              </w:rPr>
              <w:t xml:space="preserve">Доля товаров, работ, услуг, являющихся инновационными и (или) высокотехнологичными из общего объема предлагаемых товаров, работ, услуг </w:t>
            </w:r>
            <w:proofErr w:type="gramStart"/>
            <w:r w:rsidRPr="00AA2948">
              <w:rPr>
                <w:sz w:val="22"/>
                <w:szCs w:val="22"/>
              </w:rPr>
              <w:t>в</w:t>
            </w:r>
            <w:proofErr w:type="gramEnd"/>
            <w:r w:rsidRPr="00AA2948">
              <w:rPr>
                <w:sz w:val="22"/>
                <w:szCs w:val="22"/>
              </w:rPr>
              <w:t xml:space="preserve"> %</w:t>
            </w:r>
            <w:r w:rsidRPr="00AA2948">
              <w:rPr>
                <w:rStyle w:val="ad"/>
                <w:sz w:val="22"/>
                <w:szCs w:val="22"/>
              </w:rPr>
              <w:footnoteReference w:id="1"/>
            </w:r>
          </w:p>
        </w:tc>
        <w:tc>
          <w:tcPr>
            <w:tcW w:w="1645" w:type="pct"/>
          </w:tcPr>
          <w:p w:rsidR="005C1CE6" w:rsidRPr="00AA2948" w:rsidRDefault="005C1CE6" w:rsidP="001A1775">
            <w:pPr>
              <w:jc w:val="both"/>
              <w:rPr>
                <w:sz w:val="28"/>
                <w:szCs w:val="28"/>
                <w:highlight w:val="yellow"/>
              </w:rPr>
            </w:pPr>
            <w:r w:rsidRPr="00AA2948">
              <w:rPr>
                <w:i/>
                <w:sz w:val="22"/>
                <w:szCs w:val="22"/>
              </w:rPr>
              <w:t xml:space="preserve">Указать долю </w:t>
            </w:r>
            <w:proofErr w:type="gramStart"/>
            <w:r w:rsidRPr="00AA2948">
              <w:rPr>
                <w:i/>
                <w:sz w:val="22"/>
                <w:szCs w:val="22"/>
              </w:rPr>
              <w:t>в</w:t>
            </w:r>
            <w:proofErr w:type="gramEnd"/>
            <w:r w:rsidRPr="00AA2948">
              <w:rPr>
                <w:i/>
                <w:sz w:val="22"/>
                <w:szCs w:val="22"/>
              </w:rPr>
              <w:t xml:space="preserve"> %</w:t>
            </w:r>
          </w:p>
        </w:tc>
      </w:tr>
      <w:tr w:rsidR="005C1CE6" w:rsidRPr="00750B3C" w:rsidTr="001A1775">
        <w:trPr>
          <w:trHeight w:val="751"/>
        </w:trPr>
        <w:tc>
          <w:tcPr>
            <w:tcW w:w="3355" w:type="pct"/>
          </w:tcPr>
          <w:p w:rsidR="005C1CE6" w:rsidRPr="00AA2948" w:rsidRDefault="005C1CE6" w:rsidP="001A1775">
            <w:pPr>
              <w:jc w:val="both"/>
              <w:rPr>
                <w:sz w:val="28"/>
                <w:szCs w:val="28"/>
                <w:highlight w:val="yellow"/>
              </w:rPr>
            </w:pPr>
            <w:r w:rsidRPr="00AA2948">
              <w:rPr>
                <w:sz w:val="22"/>
                <w:szCs w:val="22"/>
              </w:rPr>
              <w:t xml:space="preserve">Доля товаров, произведенных в Российской Федерации, из общего объема закупки </w:t>
            </w:r>
            <w:proofErr w:type="gramStart"/>
            <w:r w:rsidRPr="00AA2948">
              <w:rPr>
                <w:sz w:val="22"/>
                <w:szCs w:val="22"/>
              </w:rPr>
              <w:t>в</w:t>
            </w:r>
            <w:proofErr w:type="gramEnd"/>
            <w:r w:rsidRPr="00AA2948">
              <w:rPr>
                <w:sz w:val="22"/>
                <w:szCs w:val="22"/>
              </w:rPr>
              <w:t xml:space="preserve"> %</w:t>
            </w:r>
          </w:p>
        </w:tc>
        <w:tc>
          <w:tcPr>
            <w:tcW w:w="1645" w:type="pct"/>
          </w:tcPr>
          <w:p w:rsidR="005C1CE6" w:rsidRPr="00AA2948" w:rsidRDefault="005C1CE6" w:rsidP="001A1775">
            <w:pPr>
              <w:jc w:val="both"/>
              <w:rPr>
                <w:sz w:val="28"/>
                <w:szCs w:val="28"/>
                <w:highlight w:val="yellow"/>
              </w:rPr>
            </w:pPr>
            <w:r w:rsidRPr="00AA2948">
              <w:rPr>
                <w:i/>
                <w:sz w:val="22"/>
                <w:szCs w:val="22"/>
              </w:rPr>
              <w:t xml:space="preserve">Указать долю </w:t>
            </w:r>
            <w:proofErr w:type="gramStart"/>
            <w:r w:rsidRPr="00AA2948">
              <w:rPr>
                <w:i/>
                <w:sz w:val="22"/>
                <w:szCs w:val="22"/>
              </w:rPr>
              <w:t>в</w:t>
            </w:r>
            <w:proofErr w:type="gramEnd"/>
            <w:r w:rsidRPr="00AA2948">
              <w:rPr>
                <w:i/>
                <w:sz w:val="22"/>
                <w:szCs w:val="22"/>
              </w:rPr>
              <w:t xml:space="preserve"> %</w:t>
            </w:r>
          </w:p>
        </w:tc>
      </w:tr>
      <w:tr w:rsidR="005C1CE6" w:rsidRPr="00750B3C" w:rsidTr="001A1775">
        <w:trPr>
          <w:trHeight w:val="518"/>
        </w:trPr>
        <w:tc>
          <w:tcPr>
            <w:tcW w:w="3355" w:type="pct"/>
          </w:tcPr>
          <w:p w:rsidR="005C1CE6" w:rsidRPr="00AA2948" w:rsidRDefault="005C1CE6" w:rsidP="001A1775">
            <w:pPr>
              <w:jc w:val="both"/>
              <w:rPr>
                <w:sz w:val="28"/>
                <w:szCs w:val="28"/>
                <w:highlight w:val="yellow"/>
              </w:rPr>
            </w:pPr>
            <w:r w:rsidRPr="00AA2948">
              <w:rPr>
                <w:sz w:val="22"/>
                <w:szCs w:val="22"/>
              </w:rPr>
              <w:t xml:space="preserve">Доля товаров, по которым участник является производителем, из общего объема закупки </w:t>
            </w:r>
            <w:proofErr w:type="gramStart"/>
            <w:r w:rsidRPr="00AA2948">
              <w:rPr>
                <w:sz w:val="22"/>
                <w:szCs w:val="22"/>
              </w:rPr>
              <w:t>в</w:t>
            </w:r>
            <w:proofErr w:type="gramEnd"/>
            <w:r w:rsidRPr="00AA2948">
              <w:rPr>
                <w:sz w:val="22"/>
                <w:szCs w:val="22"/>
              </w:rPr>
              <w:t xml:space="preserve"> %</w:t>
            </w:r>
          </w:p>
        </w:tc>
        <w:tc>
          <w:tcPr>
            <w:tcW w:w="1645" w:type="pct"/>
          </w:tcPr>
          <w:p w:rsidR="005C1CE6" w:rsidRPr="00AA2948" w:rsidRDefault="005C1CE6" w:rsidP="001A1775">
            <w:pPr>
              <w:jc w:val="both"/>
              <w:rPr>
                <w:sz w:val="28"/>
                <w:szCs w:val="28"/>
                <w:highlight w:val="yellow"/>
              </w:rPr>
            </w:pPr>
            <w:r w:rsidRPr="00AA2948">
              <w:rPr>
                <w:i/>
                <w:sz w:val="22"/>
                <w:szCs w:val="22"/>
              </w:rPr>
              <w:t xml:space="preserve">Указать долю </w:t>
            </w:r>
            <w:proofErr w:type="gramStart"/>
            <w:r w:rsidRPr="00AA2948">
              <w:rPr>
                <w:i/>
                <w:sz w:val="22"/>
                <w:szCs w:val="22"/>
              </w:rPr>
              <w:t>в</w:t>
            </w:r>
            <w:proofErr w:type="gramEnd"/>
            <w:r w:rsidRPr="00AA2948">
              <w:rPr>
                <w:i/>
                <w:sz w:val="22"/>
                <w:szCs w:val="22"/>
              </w:rPr>
              <w:t xml:space="preserve"> %</w:t>
            </w:r>
          </w:p>
        </w:tc>
      </w:tr>
    </w:tbl>
    <w:p w:rsidR="005C1CE6" w:rsidRDefault="005C1CE6" w:rsidP="005C1CE6">
      <w:pPr>
        <w:pStyle w:val="11"/>
        <w:ind w:firstLine="709"/>
      </w:pPr>
    </w:p>
    <w:p w:rsidR="005C1CE6" w:rsidRDefault="005C1CE6" w:rsidP="005C1CE6">
      <w:pPr>
        <w:spacing w:after="200" w:line="276" w:lineRule="auto"/>
        <w:rPr>
          <w:i/>
          <w:color w:val="000000"/>
          <w:sz w:val="28"/>
          <w:szCs w:val="28"/>
        </w:rPr>
        <w:sectPr w:rsidR="005C1CE6" w:rsidSect="00822BA4">
          <w:pgSz w:w="11906" w:h="16838"/>
          <w:pgMar w:top="1134" w:right="851" w:bottom="1134" w:left="1276" w:header="709" w:footer="709" w:gutter="0"/>
          <w:cols w:space="708"/>
          <w:docGrid w:linePitch="360"/>
        </w:sectPr>
      </w:pPr>
    </w:p>
    <w:tbl>
      <w:tblPr>
        <w:tblW w:w="0" w:type="auto"/>
        <w:tblLook w:val="0000"/>
      </w:tblPr>
      <w:tblGrid>
        <w:gridCol w:w="4785"/>
        <w:gridCol w:w="9924"/>
      </w:tblGrid>
      <w:tr w:rsidR="005C1CE6" w:rsidRPr="000A09E7" w:rsidTr="001A1775">
        <w:tc>
          <w:tcPr>
            <w:tcW w:w="4785" w:type="dxa"/>
          </w:tcPr>
          <w:p w:rsidR="005C1CE6" w:rsidRPr="00C74C29" w:rsidRDefault="005C1CE6" w:rsidP="001A1775">
            <w:pPr>
              <w:pStyle w:val="2"/>
              <w:suppressAutoHyphens/>
              <w:spacing w:before="0" w:after="0"/>
              <w:jc w:val="center"/>
              <w:rPr>
                <w:rFonts w:ascii="Times New Roman" w:eastAsia="MS Mincho" w:hAnsi="Times New Roman"/>
                <w:i w:val="0"/>
                <w:iCs w:val="0"/>
              </w:rPr>
            </w:pPr>
          </w:p>
        </w:tc>
        <w:tc>
          <w:tcPr>
            <w:tcW w:w="9924" w:type="dxa"/>
          </w:tcPr>
          <w:p w:rsidR="005C1CE6" w:rsidRPr="00C74C29" w:rsidRDefault="005C1CE6" w:rsidP="001A1775">
            <w:pPr>
              <w:pStyle w:val="2"/>
              <w:suppressAutoHyphens/>
              <w:spacing w:before="0" w:after="0"/>
              <w:ind w:left="5988"/>
              <w:rPr>
                <w:rFonts w:ascii="Times New Roman" w:eastAsia="MS Mincho" w:hAnsi="Times New Roman"/>
                <w:b w:val="0"/>
                <w:bCs w:val="0"/>
                <w:i w:val="0"/>
                <w:iCs w:val="0"/>
                <w:sz w:val="24"/>
              </w:rPr>
            </w:pPr>
          </w:p>
        </w:tc>
      </w:tr>
    </w:tbl>
    <w:p w:rsidR="005C1CE6" w:rsidRDefault="005C1CE6" w:rsidP="005C1CE6">
      <w:pPr>
        <w:jc w:val="center"/>
        <w:rPr>
          <w:b/>
          <w:sz w:val="28"/>
          <w:szCs w:val="28"/>
        </w:rPr>
      </w:pPr>
      <w:r w:rsidRPr="00242A9D">
        <w:rPr>
          <w:b/>
          <w:sz w:val="28"/>
          <w:szCs w:val="28"/>
        </w:rPr>
        <w:t>Форма технического предложения участника</w:t>
      </w:r>
    </w:p>
    <w:p w:rsidR="005C1CE6" w:rsidRDefault="005C1CE6" w:rsidP="005C1CE6">
      <w:pPr>
        <w:jc w:val="center"/>
        <w:rPr>
          <w:bCs/>
          <w:sz w:val="28"/>
          <w:szCs w:val="28"/>
        </w:rPr>
      </w:pPr>
    </w:p>
    <w:p w:rsidR="005C1CE6" w:rsidRPr="0068324C" w:rsidRDefault="005C1CE6" w:rsidP="005C1CE6">
      <w:pPr>
        <w:jc w:val="both"/>
        <w:rPr>
          <w:bCs/>
          <w:sz w:val="28"/>
          <w:szCs w:val="28"/>
          <w:u w:val="single"/>
        </w:rPr>
      </w:pPr>
      <w:r w:rsidRPr="0068324C">
        <w:rPr>
          <w:bCs/>
          <w:sz w:val="28"/>
          <w:szCs w:val="28"/>
          <w:u w:val="single"/>
        </w:rPr>
        <w:t>Инструкция по заполнению</w:t>
      </w:r>
      <w:r>
        <w:rPr>
          <w:bCs/>
          <w:sz w:val="28"/>
          <w:szCs w:val="28"/>
          <w:u w:val="single"/>
        </w:rPr>
        <w:t xml:space="preserve"> формы</w:t>
      </w:r>
      <w:r w:rsidRPr="0068324C">
        <w:rPr>
          <w:bCs/>
          <w:sz w:val="28"/>
          <w:szCs w:val="28"/>
          <w:u w:val="single"/>
        </w:rPr>
        <w:t xml:space="preserve"> технического предложения:</w:t>
      </w:r>
    </w:p>
    <w:p w:rsidR="005C1CE6" w:rsidRPr="000B59BB" w:rsidRDefault="005C1CE6" w:rsidP="005C1CE6">
      <w:pPr>
        <w:jc w:val="both"/>
        <w:rPr>
          <w:bCs/>
          <w:i/>
          <w:sz w:val="28"/>
          <w:szCs w:val="28"/>
        </w:rPr>
      </w:pPr>
      <w:r w:rsidRPr="000B59BB">
        <w:rPr>
          <w:bCs/>
          <w:i/>
          <w:sz w:val="28"/>
          <w:szCs w:val="28"/>
        </w:rPr>
        <w:t xml:space="preserve">Техническое предложение оформляется участником отдельно по каждому лоту и предоставляется в формате </w:t>
      </w:r>
      <w:r w:rsidRPr="000B59BB">
        <w:rPr>
          <w:bCs/>
          <w:i/>
          <w:sz w:val="28"/>
          <w:szCs w:val="28"/>
          <w:lang w:val="en-US"/>
        </w:rPr>
        <w:t>MS</w:t>
      </w:r>
      <w:r w:rsidRPr="000B59BB">
        <w:rPr>
          <w:bCs/>
          <w:i/>
          <w:sz w:val="28"/>
          <w:szCs w:val="28"/>
        </w:rPr>
        <w:t xml:space="preserve"> </w:t>
      </w:r>
      <w:r w:rsidRPr="000B59BB">
        <w:rPr>
          <w:bCs/>
          <w:i/>
          <w:sz w:val="28"/>
          <w:szCs w:val="28"/>
          <w:lang w:val="en-US"/>
        </w:rPr>
        <w:t>Word</w:t>
      </w:r>
    </w:p>
    <w:p w:rsidR="005C1CE6" w:rsidRPr="000B59BB" w:rsidRDefault="005C1CE6" w:rsidP="005C1CE6">
      <w:pPr>
        <w:jc w:val="both"/>
        <w:rPr>
          <w:bCs/>
          <w:i/>
          <w:sz w:val="28"/>
          <w:szCs w:val="28"/>
        </w:rPr>
      </w:pPr>
      <w:r w:rsidRPr="000B59BB">
        <w:rPr>
          <w:bCs/>
          <w:i/>
          <w:sz w:val="28"/>
          <w:szCs w:val="28"/>
        </w:rPr>
        <w:t>Характеристики товаров должны быть изложены таким образом, чтобы при рассмотрении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w:t>
      </w:r>
      <w:r>
        <w:rPr>
          <w:bCs/>
          <w:i/>
          <w:sz w:val="28"/>
          <w:szCs w:val="28"/>
        </w:rPr>
        <w:t>, марка (при наличии), наименование производителя</w:t>
      </w:r>
      <w:r w:rsidRPr="000B59BB">
        <w:rPr>
          <w:bCs/>
          <w:i/>
          <w:sz w:val="28"/>
          <w:szCs w:val="28"/>
        </w:rPr>
        <w:t xml:space="preserve"> по каждой номенклатурной позиции.</w:t>
      </w:r>
    </w:p>
    <w:p w:rsidR="005C1CE6" w:rsidRPr="0074213B" w:rsidRDefault="005C1CE6" w:rsidP="005C1CE6">
      <w:pPr>
        <w:jc w:val="both"/>
        <w:rPr>
          <w:bCs/>
          <w:sz w:val="28"/>
          <w:szCs w:val="28"/>
        </w:rPr>
      </w:pPr>
      <w:r w:rsidRPr="000B59BB">
        <w:rPr>
          <w:bCs/>
          <w:i/>
          <w:sz w:val="28"/>
          <w:szCs w:val="28"/>
        </w:rPr>
        <w:t>Техническое предложение предоставляется в составе открытой части заявки на участие в закупке</w:t>
      </w:r>
      <w:r>
        <w:rPr>
          <w:bCs/>
          <w:i/>
          <w:sz w:val="28"/>
          <w:szCs w:val="28"/>
        </w:rPr>
        <w:t>.</w:t>
      </w:r>
    </w:p>
    <w:p w:rsidR="005C1CE6" w:rsidRDefault="005C1CE6" w:rsidP="005C1CE6">
      <w:pPr>
        <w:jc w:val="center"/>
        <w:rPr>
          <w:bCs/>
          <w:sz w:val="28"/>
          <w:szCs w:val="28"/>
        </w:rPr>
      </w:pPr>
    </w:p>
    <w:p w:rsidR="005C1CE6" w:rsidRPr="00057E68" w:rsidRDefault="005C1CE6" w:rsidP="005C1CE6">
      <w:pPr>
        <w:jc w:val="center"/>
        <w:rPr>
          <w:bCs/>
          <w:sz w:val="28"/>
          <w:szCs w:val="28"/>
        </w:rPr>
      </w:pPr>
      <w:r>
        <w:rPr>
          <w:bCs/>
          <w:sz w:val="28"/>
          <w:szCs w:val="28"/>
        </w:rPr>
        <w:t>Техническое</w:t>
      </w:r>
      <w:r w:rsidRPr="00057E68">
        <w:rPr>
          <w:bCs/>
          <w:sz w:val="28"/>
          <w:szCs w:val="28"/>
        </w:rPr>
        <w:t xml:space="preserve"> предложение</w:t>
      </w:r>
    </w:p>
    <w:p w:rsidR="005C1CE6" w:rsidRDefault="005C1CE6" w:rsidP="005C1CE6">
      <w:pPr>
        <w:ind w:firstLine="709"/>
        <w:jc w:val="both"/>
        <w:rPr>
          <w:b/>
        </w:rPr>
      </w:pPr>
    </w:p>
    <w:p w:rsidR="005C1CE6" w:rsidRPr="00957991" w:rsidRDefault="005C1CE6" w:rsidP="005C1CE6">
      <w:pPr>
        <w:ind w:firstLine="709"/>
        <w:jc w:val="both"/>
      </w:pPr>
      <w:r w:rsidRPr="00E4514C">
        <w:rPr>
          <w:b/>
        </w:rPr>
        <w:t xml:space="preserve">Номер </w:t>
      </w:r>
      <w:r w:rsidRPr="00E84D31">
        <w:rPr>
          <w:b/>
        </w:rPr>
        <w:t>закупки</w:t>
      </w:r>
      <w:r>
        <w:rPr>
          <w:b/>
        </w:rPr>
        <w:t xml:space="preserve">, номер и предмет лота </w:t>
      </w:r>
      <w:r w:rsidRPr="00957991">
        <w:t>________________________________________________________________ (</w:t>
      </w:r>
      <w:r w:rsidRPr="000B59BB">
        <w:rPr>
          <w:i/>
        </w:rPr>
        <w:t xml:space="preserve">участник должен указать номер закупки, номер и предмет лота, соответствующие </w:t>
      </w:r>
      <w:proofErr w:type="gramStart"/>
      <w:r w:rsidRPr="000B59BB">
        <w:rPr>
          <w:i/>
        </w:rPr>
        <w:t>указанным</w:t>
      </w:r>
      <w:proofErr w:type="gramEnd"/>
      <w:r w:rsidRPr="000B59BB">
        <w:rPr>
          <w:i/>
        </w:rPr>
        <w:t xml:space="preserve"> в документации</w:t>
      </w:r>
      <w:r w:rsidRPr="00957991">
        <w:t>)</w:t>
      </w:r>
    </w:p>
    <w:p w:rsidR="005C1CE6" w:rsidRPr="00957991" w:rsidRDefault="005C1CE6" w:rsidP="005C1CE6">
      <w:pPr>
        <w:ind w:firstLine="709"/>
        <w:rPr>
          <w:sz w:val="22"/>
        </w:rPr>
      </w:pPr>
    </w:p>
    <w:p w:rsidR="005C1CE6" w:rsidRPr="00957991" w:rsidRDefault="005C1CE6" w:rsidP="005C1CE6">
      <w:pPr>
        <w:ind w:firstLine="709"/>
      </w:pPr>
      <w:r w:rsidRPr="00957991">
        <w:t>1. Подавая настоящее техническое предложение, обязуюсь:</w:t>
      </w:r>
    </w:p>
    <w:p w:rsidR="005C1CE6" w:rsidRPr="00957991" w:rsidRDefault="005C1CE6" w:rsidP="005C1CE6">
      <w:pPr>
        <w:ind w:firstLine="709"/>
      </w:pPr>
      <w:r w:rsidRPr="00957991">
        <w:t>а) поставить товары, предусмотренные настоящим техническим предложением, в полном соответствии с:</w:t>
      </w:r>
    </w:p>
    <w:p w:rsidR="005C1CE6" w:rsidRPr="00957991" w:rsidRDefault="005C1CE6" w:rsidP="005C1CE6">
      <w:pPr>
        <w:pStyle w:val="a6"/>
        <w:ind w:left="0" w:firstLine="709"/>
      </w:pPr>
      <w:r w:rsidRPr="00957991">
        <w:t>-нормативными документами, перечисленными в техническом задании</w:t>
      </w:r>
      <w:r>
        <w:t xml:space="preserve"> </w:t>
      </w:r>
      <w:r w:rsidRPr="00957991">
        <w:rPr>
          <w:bCs/>
        </w:rPr>
        <w:t>документации</w:t>
      </w:r>
      <w:r>
        <w:rPr>
          <w:bCs/>
        </w:rPr>
        <w:t xml:space="preserve"> о закупке</w:t>
      </w:r>
      <w:r w:rsidRPr="00957991">
        <w:t>;</w:t>
      </w:r>
    </w:p>
    <w:p w:rsidR="005C1CE6" w:rsidRPr="00957991" w:rsidRDefault="005C1CE6" w:rsidP="005C1CE6">
      <w:pPr>
        <w:pStyle w:val="a6"/>
        <w:ind w:left="0" w:firstLine="709"/>
        <w:jc w:val="both"/>
      </w:pPr>
      <w:r w:rsidRPr="00957991">
        <w:t>-требованиями к безопасности поставляемых товаров, указанными в техническом задании</w:t>
      </w:r>
      <w:r>
        <w:t xml:space="preserve"> </w:t>
      </w:r>
      <w:r w:rsidRPr="00957991">
        <w:rPr>
          <w:bCs/>
        </w:rPr>
        <w:t>документации</w:t>
      </w:r>
      <w:r>
        <w:rPr>
          <w:bCs/>
        </w:rPr>
        <w:t xml:space="preserve"> о закупке</w:t>
      </w:r>
      <w:r w:rsidRPr="00957991">
        <w:t>;</w:t>
      </w:r>
    </w:p>
    <w:p w:rsidR="005C1CE6" w:rsidRPr="00957991" w:rsidRDefault="005C1CE6" w:rsidP="005C1CE6">
      <w:pPr>
        <w:pStyle w:val="a6"/>
        <w:ind w:left="0" w:firstLine="709"/>
        <w:jc w:val="both"/>
      </w:pPr>
      <w:r w:rsidRPr="00957991">
        <w:t>-требованиями к качеству поставляемых товаров, указанными в техническом задании</w:t>
      </w:r>
      <w:r>
        <w:t xml:space="preserve"> </w:t>
      </w:r>
      <w:r w:rsidRPr="00957991">
        <w:rPr>
          <w:bCs/>
        </w:rPr>
        <w:t>документации</w:t>
      </w:r>
      <w:r>
        <w:rPr>
          <w:bCs/>
        </w:rPr>
        <w:t xml:space="preserve"> о закупке</w:t>
      </w:r>
      <w:r w:rsidRPr="00957991">
        <w:t>;</w:t>
      </w:r>
    </w:p>
    <w:p w:rsidR="005C1CE6" w:rsidRPr="00957991" w:rsidRDefault="005C1CE6" w:rsidP="005C1CE6">
      <w:pPr>
        <w:pStyle w:val="a6"/>
        <w:ind w:left="0" w:firstLine="709"/>
      </w:pPr>
      <w:r w:rsidRPr="00957991">
        <w:t>-требованиями к результату поставки товаров, указанными в техническом задании</w:t>
      </w:r>
      <w:r>
        <w:t xml:space="preserve"> </w:t>
      </w:r>
      <w:r w:rsidRPr="00957991">
        <w:rPr>
          <w:bCs/>
        </w:rPr>
        <w:t>документации</w:t>
      </w:r>
      <w:r>
        <w:rPr>
          <w:bCs/>
        </w:rPr>
        <w:t xml:space="preserve"> о закупке</w:t>
      </w:r>
      <w:r w:rsidRPr="00957991">
        <w:t>;</w:t>
      </w:r>
    </w:p>
    <w:p w:rsidR="005C1CE6" w:rsidRPr="00957991" w:rsidRDefault="005C1CE6" w:rsidP="005C1CE6">
      <w:pPr>
        <w:pStyle w:val="a6"/>
        <w:ind w:left="0" w:firstLine="709"/>
        <w:rPr>
          <w:bCs/>
        </w:rPr>
      </w:pPr>
      <w:r w:rsidRPr="00957991">
        <w:t xml:space="preserve">б)  поставить товар, </w:t>
      </w:r>
      <w:r w:rsidRPr="00957991">
        <w:rPr>
          <w:bCs/>
        </w:rPr>
        <w:t>в соответствии с  требованиями к упаковке и отгрузке, указанными в техническом задании документации</w:t>
      </w:r>
      <w:r>
        <w:rPr>
          <w:bCs/>
        </w:rPr>
        <w:t xml:space="preserve"> о закупке</w:t>
      </w:r>
      <w:r w:rsidRPr="00957991">
        <w:rPr>
          <w:bCs/>
        </w:rPr>
        <w:t>;</w:t>
      </w:r>
    </w:p>
    <w:p w:rsidR="005C1CE6" w:rsidRPr="00957991" w:rsidRDefault="005C1CE6" w:rsidP="005C1CE6">
      <w:pPr>
        <w:pStyle w:val="a6"/>
        <w:ind w:left="0" w:firstLine="709"/>
        <w:rPr>
          <w:bCs/>
        </w:rPr>
      </w:pPr>
      <w:r w:rsidRPr="00957991">
        <w:rPr>
          <w:bCs/>
        </w:rPr>
        <w:t>в) поставить товары в мест</w:t>
      </w:r>
      <w:proofErr w:type="gramStart"/>
      <w:r w:rsidRPr="00957991">
        <w:rPr>
          <w:bCs/>
        </w:rPr>
        <w:t>е(</w:t>
      </w:r>
      <w:proofErr w:type="gramEnd"/>
      <w:r w:rsidRPr="00957991">
        <w:rPr>
          <w:bCs/>
        </w:rPr>
        <w:t>ах) поставки,  предусмотренном(</w:t>
      </w:r>
      <w:proofErr w:type="spellStart"/>
      <w:r w:rsidRPr="00957991">
        <w:rPr>
          <w:bCs/>
        </w:rPr>
        <w:t>ых</w:t>
      </w:r>
      <w:proofErr w:type="spellEnd"/>
      <w:r w:rsidRPr="00957991">
        <w:rPr>
          <w:bCs/>
        </w:rPr>
        <w:t>) в техническом задании</w:t>
      </w:r>
      <w:r>
        <w:rPr>
          <w:bCs/>
        </w:rPr>
        <w:t xml:space="preserve"> документации о закупке</w:t>
      </w:r>
      <w:r w:rsidRPr="00957991">
        <w:rPr>
          <w:bCs/>
        </w:rPr>
        <w:t>;</w:t>
      </w:r>
    </w:p>
    <w:p w:rsidR="005C1CE6" w:rsidRPr="00957991" w:rsidRDefault="005C1CE6" w:rsidP="005C1CE6">
      <w:pPr>
        <w:pStyle w:val="a6"/>
        <w:ind w:left="0" w:firstLine="709"/>
        <w:rPr>
          <w:bCs/>
        </w:rPr>
      </w:pPr>
      <w:r w:rsidRPr="00957991">
        <w:rPr>
          <w:bCs/>
        </w:rPr>
        <w:t xml:space="preserve">г) поставить товар в соответствии с условиями </w:t>
      </w:r>
      <w:r>
        <w:rPr>
          <w:bCs/>
        </w:rPr>
        <w:t xml:space="preserve"> и порядком </w:t>
      </w:r>
      <w:r w:rsidRPr="00957991">
        <w:rPr>
          <w:bCs/>
        </w:rPr>
        <w:t>поставки товаров, указанными в техническом задании</w:t>
      </w:r>
      <w:r>
        <w:rPr>
          <w:bCs/>
        </w:rPr>
        <w:t xml:space="preserve"> </w:t>
      </w:r>
      <w:r w:rsidRPr="00957991">
        <w:rPr>
          <w:bCs/>
        </w:rPr>
        <w:t xml:space="preserve"> документации</w:t>
      </w:r>
      <w:r>
        <w:rPr>
          <w:bCs/>
        </w:rPr>
        <w:t xml:space="preserve"> о закупке</w:t>
      </w:r>
      <w:r w:rsidRPr="00957991">
        <w:rPr>
          <w:bCs/>
        </w:rPr>
        <w:t>.</w:t>
      </w:r>
    </w:p>
    <w:p w:rsidR="005C1CE6" w:rsidRPr="00957991" w:rsidRDefault="005C1CE6" w:rsidP="005C1CE6">
      <w:pPr>
        <w:pStyle w:val="a6"/>
        <w:ind w:left="0" w:firstLine="709"/>
        <w:jc w:val="both"/>
        <w:rPr>
          <w:bCs/>
        </w:rPr>
      </w:pPr>
      <w:r w:rsidRPr="00957991">
        <w:rPr>
          <w:bCs/>
        </w:rPr>
        <w:t>2. Подавая настоящее техническое предложение, выражаю свое согласие с формой, порядком и сроками оплаты, указанными в техническом задании</w:t>
      </w:r>
      <w:r>
        <w:rPr>
          <w:bCs/>
        </w:rPr>
        <w:t xml:space="preserve"> документации о закупке</w:t>
      </w:r>
      <w:r w:rsidRPr="00957991">
        <w:rPr>
          <w:bCs/>
        </w:rPr>
        <w:t>.</w:t>
      </w:r>
    </w:p>
    <w:p w:rsidR="005C1CE6" w:rsidRPr="00957991" w:rsidRDefault="005C1CE6" w:rsidP="005C1CE6">
      <w:pPr>
        <w:pStyle w:val="a6"/>
        <w:ind w:left="0" w:firstLine="709"/>
        <w:jc w:val="both"/>
        <w:rPr>
          <w:bCs/>
        </w:rPr>
      </w:pPr>
      <w:r w:rsidRPr="00957991">
        <w:rPr>
          <w:bCs/>
        </w:rPr>
        <w:lastRenderedPageBreak/>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Pr>
          <w:bCs/>
        </w:rPr>
        <w:t xml:space="preserve"> документации о закупке</w:t>
      </w:r>
      <w:r w:rsidRPr="00957991">
        <w:rPr>
          <w:bCs/>
        </w:rPr>
        <w:t>.</w:t>
      </w:r>
    </w:p>
    <w:p w:rsidR="005C1CE6" w:rsidRDefault="005C1CE6" w:rsidP="005C1CE6">
      <w:pPr>
        <w:ind w:firstLine="709"/>
        <w:jc w:val="both"/>
      </w:pPr>
      <w:r>
        <w:rPr>
          <w:sz w:val="22"/>
        </w:rPr>
        <w:t xml:space="preserve">4. </w:t>
      </w:r>
      <w:r w:rsidRPr="00957991">
        <w:rPr>
          <w:bCs/>
        </w:rPr>
        <w:t>Подавая настоящее техническое предложение, выражаю свое согласие с</w:t>
      </w:r>
      <w:r w:rsidRPr="00F91B36">
        <w:rPr>
          <w:bCs/>
        </w:rPr>
        <w:t xml:space="preserve"> условиями</w:t>
      </w:r>
      <w:r>
        <w:rPr>
          <w:bCs/>
        </w:rPr>
        <w:t xml:space="preserve"> и поряд</w:t>
      </w:r>
      <w:r w:rsidRPr="00F91B36">
        <w:rPr>
          <w:bCs/>
        </w:rPr>
        <w:t xml:space="preserve">ком поставки товаров, </w:t>
      </w:r>
      <w:r w:rsidRPr="00957991">
        <w:rPr>
          <w:bCs/>
        </w:rPr>
        <w:t>предусмотренны</w:t>
      </w:r>
      <w:r>
        <w:rPr>
          <w:bCs/>
        </w:rPr>
        <w:t>ми</w:t>
      </w:r>
      <w:r w:rsidRPr="00957991">
        <w:rPr>
          <w:bCs/>
        </w:rPr>
        <w:t xml:space="preserve"> в техническом задании</w:t>
      </w:r>
      <w:r>
        <w:rPr>
          <w:bCs/>
        </w:rPr>
        <w:t xml:space="preserve"> документации о закупке.</w:t>
      </w:r>
    </w:p>
    <w:p w:rsidR="005C1CE6" w:rsidRPr="003A7250" w:rsidRDefault="005C1CE6" w:rsidP="005C1CE6">
      <w:pPr>
        <w:ind w:firstLine="709"/>
        <w:jc w:val="both"/>
        <w:rPr>
          <w:i/>
        </w:rPr>
      </w:pPr>
    </w:p>
    <w:p w:rsidR="005C1CE6" w:rsidRDefault="005C1CE6" w:rsidP="005C1CE6">
      <w:pP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9"/>
        <w:gridCol w:w="3051"/>
        <w:gridCol w:w="2010"/>
        <w:gridCol w:w="3179"/>
        <w:gridCol w:w="3179"/>
      </w:tblGrid>
      <w:tr w:rsidR="005C1CE6" w:rsidRPr="00E84D31" w:rsidTr="001A1775">
        <w:tc>
          <w:tcPr>
            <w:tcW w:w="5000" w:type="pct"/>
            <w:gridSpan w:val="5"/>
          </w:tcPr>
          <w:p w:rsidR="005C1CE6" w:rsidRPr="00C34721" w:rsidRDefault="005C1CE6" w:rsidP="001A1775">
            <w:pPr>
              <w:jc w:val="both"/>
              <w:rPr>
                <w:b/>
              </w:rPr>
            </w:pPr>
            <w:r w:rsidRPr="00C34721">
              <w:rPr>
                <w:b/>
                <w:sz w:val="28"/>
                <w:szCs w:val="28"/>
              </w:rPr>
              <w:t>Наименование предложенных товаров</w:t>
            </w:r>
            <w:r>
              <w:rPr>
                <w:b/>
                <w:sz w:val="28"/>
                <w:szCs w:val="28"/>
              </w:rPr>
              <w:t>,</w:t>
            </w:r>
            <w:r w:rsidRPr="00C34721">
              <w:rPr>
                <w:b/>
                <w:sz w:val="28"/>
                <w:szCs w:val="28"/>
              </w:rPr>
              <w:t xml:space="preserve"> их количество </w:t>
            </w:r>
          </w:p>
        </w:tc>
      </w:tr>
      <w:tr w:rsidR="005C1CE6" w:rsidRPr="00E84D31" w:rsidTr="001A1775">
        <w:tc>
          <w:tcPr>
            <w:tcW w:w="1142" w:type="pct"/>
          </w:tcPr>
          <w:p w:rsidR="005C1CE6" w:rsidRPr="00C34721" w:rsidRDefault="005C1CE6" w:rsidP="001A1775">
            <w:pPr>
              <w:jc w:val="both"/>
              <w:rPr>
                <w:b/>
              </w:rPr>
            </w:pPr>
            <w:r w:rsidRPr="00C34721">
              <w:rPr>
                <w:b/>
              </w:rPr>
              <w:t>Наименование товара</w:t>
            </w:r>
          </w:p>
        </w:tc>
        <w:tc>
          <w:tcPr>
            <w:tcW w:w="1710" w:type="pct"/>
            <w:gridSpan w:val="2"/>
          </w:tcPr>
          <w:p w:rsidR="005C1CE6" w:rsidRPr="00C34721" w:rsidRDefault="005C1CE6" w:rsidP="001A1775">
            <w:pPr>
              <w:jc w:val="both"/>
              <w:rPr>
                <w:b/>
              </w:rPr>
            </w:pPr>
            <w:proofErr w:type="spellStart"/>
            <w:r w:rsidRPr="00C34721">
              <w:rPr>
                <w:b/>
              </w:rPr>
              <w:t>Ед</w:t>
            </w:r>
            <w:proofErr w:type="gramStart"/>
            <w:r w:rsidRPr="00C34721">
              <w:rPr>
                <w:b/>
              </w:rPr>
              <w:t>.и</w:t>
            </w:r>
            <w:proofErr w:type="gramEnd"/>
            <w:r w:rsidRPr="00C34721">
              <w:rPr>
                <w:b/>
              </w:rPr>
              <w:t>зм</w:t>
            </w:r>
            <w:proofErr w:type="spellEnd"/>
            <w:r w:rsidRPr="00C34721">
              <w:rPr>
                <w:b/>
              </w:rPr>
              <w:t>.</w:t>
            </w:r>
          </w:p>
        </w:tc>
        <w:tc>
          <w:tcPr>
            <w:tcW w:w="1074" w:type="pct"/>
          </w:tcPr>
          <w:p w:rsidR="005C1CE6" w:rsidRPr="00C34721" w:rsidRDefault="005C1CE6" w:rsidP="001A1775">
            <w:pPr>
              <w:jc w:val="both"/>
              <w:rPr>
                <w:b/>
              </w:rPr>
            </w:pPr>
            <w:r w:rsidRPr="00C34721">
              <w:rPr>
                <w:b/>
              </w:rPr>
              <w:t>Количество (объем)</w:t>
            </w:r>
          </w:p>
        </w:tc>
        <w:tc>
          <w:tcPr>
            <w:tcW w:w="1074" w:type="pct"/>
            <w:vAlign w:val="center"/>
          </w:tcPr>
          <w:p w:rsidR="005C1CE6" w:rsidRPr="00957991" w:rsidRDefault="005C1CE6" w:rsidP="001A1775">
            <w:pPr>
              <w:jc w:val="center"/>
              <w:rPr>
                <w:b/>
              </w:rPr>
            </w:pPr>
            <w:r>
              <w:rPr>
                <w:b/>
              </w:rPr>
              <w:t>Наименование страны происхождения товара</w:t>
            </w:r>
          </w:p>
        </w:tc>
      </w:tr>
      <w:tr w:rsidR="005C1CE6" w:rsidRPr="00E84D31" w:rsidTr="001A1775">
        <w:tc>
          <w:tcPr>
            <w:tcW w:w="1142" w:type="pct"/>
          </w:tcPr>
          <w:p w:rsidR="005C1CE6" w:rsidRPr="00C34721" w:rsidRDefault="005C1CE6" w:rsidP="001A1775">
            <w:pPr>
              <w:jc w:val="both"/>
              <w:rPr>
                <w:i/>
              </w:rPr>
            </w:pPr>
            <w:r>
              <w:rPr>
                <w:i/>
              </w:rPr>
              <w:t>Указать наименование товара</w:t>
            </w:r>
            <w:r w:rsidRPr="00C34721">
              <w:rPr>
                <w:i/>
              </w:rPr>
              <w:t xml:space="preserve"> с указанием марки</w:t>
            </w:r>
            <w:r>
              <w:rPr>
                <w:i/>
              </w:rPr>
              <w:t xml:space="preserve"> (при наличии)</w:t>
            </w:r>
            <w:r w:rsidRPr="00C34721">
              <w:rPr>
                <w:i/>
              </w:rPr>
              <w:t>, модели, названия</w:t>
            </w:r>
          </w:p>
        </w:tc>
        <w:tc>
          <w:tcPr>
            <w:tcW w:w="1710" w:type="pct"/>
            <w:gridSpan w:val="2"/>
          </w:tcPr>
          <w:p w:rsidR="005C1CE6" w:rsidRPr="00C34721" w:rsidRDefault="005C1CE6" w:rsidP="001A1775">
            <w:pPr>
              <w:jc w:val="both"/>
              <w:rPr>
                <w:i/>
              </w:rPr>
            </w:pPr>
            <w:r w:rsidRPr="00C34721">
              <w:rPr>
                <w:i/>
              </w:rPr>
              <w:t>Указать ед. изм. согласно ОКЕИ</w:t>
            </w:r>
          </w:p>
        </w:tc>
        <w:tc>
          <w:tcPr>
            <w:tcW w:w="1074" w:type="pct"/>
          </w:tcPr>
          <w:p w:rsidR="005C1CE6" w:rsidRPr="00C34721" w:rsidRDefault="005C1CE6" w:rsidP="001A1775">
            <w:pPr>
              <w:jc w:val="both"/>
              <w:rPr>
                <w:i/>
              </w:rPr>
            </w:pPr>
            <w:r w:rsidRPr="00C34721">
              <w:rPr>
                <w:i/>
              </w:rPr>
              <w:t>Указать количество (объем) согласно единицам измерения</w:t>
            </w:r>
          </w:p>
        </w:tc>
        <w:tc>
          <w:tcPr>
            <w:tcW w:w="1074" w:type="pct"/>
            <w:vAlign w:val="center"/>
          </w:tcPr>
          <w:p w:rsidR="005C1CE6" w:rsidRPr="00795558" w:rsidRDefault="005C1CE6" w:rsidP="001A1775">
            <w:pPr>
              <w:jc w:val="center"/>
              <w:rPr>
                <w:b/>
                <w:i/>
                <w:color w:val="FF0000"/>
              </w:rPr>
            </w:pPr>
            <w:r w:rsidRPr="00795558">
              <w:rPr>
                <w:i/>
              </w:rPr>
              <w:t>Указать наименование страны происхождения товара в соответствии с Общероссийским классификатором стран мира, утвержденным Постановлением Госстандарта России от 14.02.2001 № 529-ст</w:t>
            </w:r>
          </w:p>
        </w:tc>
      </w:tr>
      <w:tr w:rsidR="005C1CE6" w:rsidTr="001A1775">
        <w:tc>
          <w:tcPr>
            <w:tcW w:w="1142" w:type="pct"/>
          </w:tcPr>
          <w:p w:rsidR="005C1CE6" w:rsidRPr="00C34721" w:rsidRDefault="005C1CE6" w:rsidP="001A1775">
            <w:pPr>
              <w:ind w:left="-108"/>
              <w:jc w:val="both"/>
              <w:rPr>
                <w:b/>
              </w:rPr>
            </w:pPr>
            <w:r w:rsidRPr="00957991">
              <w:rPr>
                <w:b/>
                <w:bCs/>
              </w:rPr>
              <w:t>Применяемая ставка НДС</w:t>
            </w:r>
            <w:r w:rsidRPr="00C34721" w:rsidDel="000211A5">
              <w:rPr>
                <w:b/>
                <w:bCs/>
              </w:rPr>
              <w:t xml:space="preserve"> </w:t>
            </w:r>
          </w:p>
        </w:tc>
        <w:tc>
          <w:tcPr>
            <w:tcW w:w="3858" w:type="pct"/>
            <w:gridSpan w:val="4"/>
          </w:tcPr>
          <w:p w:rsidR="005C1CE6" w:rsidRPr="00C34721" w:rsidRDefault="005C1CE6" w:rsidP="001A1775">
            <w:pPr>
              <w:jc w:val="both"/>
              <w:rPr>
                <w:i/>
              </w:rPr>
            </w:pPr>
            <w:r w:rsidRPr="00957991">
              <w:rPr>
                <w:bCs/>
              </w:rPr>
              <w:t>Указать применяемую</w:t>
            </w:r>
            <w:r>
              <w:rPr>
                <w:bCs/>
              </w:rPr>
              <w:t xml:space="preserve"> участником</w:t>
            </w:r>
            <w:r w:rsidRPr="00957991">
              <w:rPr>
                <w:bCs/>
              </w:rPr>
              <w:t xml:space="preserve"> ставку Н</w:t>
            </w:r>
            <w:proofErr w:type="gramStart"/>
            <w:r w:rsidRPr="00957991">
              <w:rPr>
                <w:bCs/>
              </w:rPr>
              <w:t>ДС в пр</w:t>
            </w:r>
            <w:proofErr w:type="gramEnd"/>
            <w:r w:rsidRPr="00957991">
              <w:rPr>
                <w:bCs/>
              </w:rPr>
              <w:t>оцентах</w:t>
            </w:r>
          </w:p>
        </w:tc>
      </w:tr>
      <w:tr w:rsidR="005C1CE6" w:rsidTr="001A1775">
        <w:tc>
          <w:tcPr>
            <w:tcW w:w="5000" w:type="pct"/>
            <w:gridSpan w:val="5"/>
          </w:tcPr>
          <w:p w:rsidR="005C1CE6" w:rsidRPr="00C34721" w:rsidRDefault="005C1CE6" w:rsidP="001A1775">
            <w:pPr>
              <w:jc w:val="both"/>
              <w:rPr>
                <w:b/>
                <w:bCs/>
                <w:i/>
              </w:rPr>
            </w:pPr>
            <w:r w:rsidRPr="00C34721">
              <w:rPr>
                <w:b/>
                <w:bCs/>
                <w:sz w:val="28"/>
                <w:szCs w:val="28"/>
              </w:rPr>
              <w:t>Характеристики предлагаемых товаров</w:t>
            </w:r>
          </w:p>
        </w:tc>
      </w:tr>
      <w:tr w:rsidR="005C1CE6" w:rsidRPr="00C34721" w:rsidTr="001A1775">
        <w:trPr>
          <w:trHeight w:val="1314"/>
        </w:trPr>
        <w:tc>
          <w:tcPr>
            <w:tcW w:w="1142" w:type="pct"/>
          </w:tcPr>
          <w:p w:rsidR="005C1CE6" w:rsidRDefault="005C1CE6" w:rsidP="001A1775">
            <w:pPr>
              <w:jc w:val="both"/>
              <w:rPr>
                <w:i/>
              </w:rPr>
            </w:pPr>
            <w:r w:rsidRPr="00C34721">
              <w:rPr>
                <w:i/>
              </w:rPr>
              <w:t>Указать наименован</w:t>
            </w:r>
            <w:r>
              <w:rPr>
                <w:i/>
              </w:rPr>
              <w:t xml:space="preserve">ие товара </w:t>
            </w:r>
            <w:r w:rsidRPr="00C34721">
              <w:rPr>
                <w:i/>
              </w:rPr>
              <w:t>с указанием марки</w:t>
            </w:r>
            <w:r>
              <w:rPr>
                <w:i/>
              </w:rPr>
              <w:t xml:space="preserve"> (при наличии)</w:t>
            </w:r>
            <w:r w:rsidRPr="00C34721">
              <w:rPr>
                <w:i/>
              </w:rPr>
              <w:t>, модели, названия</w:t>
            </w:r>
            <w:r>
              <w:rPr>
                <w:i/>
              </w:rPr>
              <w:t>.</w:t>
            </w:r>
          </w:p>
          <w:p w:rsidR="005C1CE6" w:rsidRPr="00C34721" w:rsidRDefault="005C1CE6" w:rsidP="001A1775">
            <w:pPr>
              <w:jc w:val="both"/>
              <w:rPr>
                <w:i/>
              </w:rPr>
            </w:pPr>
          </w:p>
        </w:tc>
        <w:tc>
          <w:tcPr>
            <w:tcW w:w="1031" w:type="pct"/>
          </w:tcPr>
          <w:p w:rsidR="005C1CE6" w:rsidRPr="00127743" w:rsidRDefault="005C1CE6" w:rsidP="001A1775">
            <w:pPr>
              <w:jc w:val="both"/>
            </w:pPr>
            <w:r w:rsidRPr="00C34721">
              <w:rPr>
                <w:bCs/>
              </w:rPr>
              <w:t>Технические и функциональные характеристики товара</w:t>
            </w:r>
          </w:p>
        </w:tc>
        <w:tc>
          <w:tcPr>
            <w:tcW w:w="2827" w:type="pct"/>
            <w:gridSpan w:val="3"/>
          </w:tcPr>
          <w:p w:rsidR="005C1CE6" w:rsidRPr="00D123DF" w:rsidRDefault="005C1CE6" w:rsidP="001A1775">
            <w:pPr>
              <w:jc w:val="both"/>
              <w:rPr>
                <w:bCs/>
                <w:i/>
              </w:rPr>
            </w:pPr>
            <w:r w:rsidRPr="00D123DF">
              <w:rPr>
                <w:bCs/>
                <w:i/>
              </w:rPr>
              <w:t>Участник должен перечислить характеристики товаров, в соответствии с требованиями технического задания документации и  указать их конкретные значения.</w:t>
            </w:r>
          </w:p>
        </w:tc>
      </w:tr>
    </w:tbl>
    <w:p w:rsidR="00822BA4" w:rsidRDefault="00822BA4" w:rsidP="005C1CE6">
      <w:pPr>
        <w:spacing w:after="200" w:line="276" w:lineRule="auto"/>
        <w:rPr>
          <w:i/>
          <w:sz w:val="28"/>
          <w:szCs w:val="28"/>
        </w:rPr>
        <w:sectPr w:rsidR="00822BA4" w:rsidSect="001A1775">
          <w:pgSz w:w="16838" w:h="11906" w:orient="landscape"/>
          <w:pgMar w:top="1701" w:right="1134" w:bottom="851" w:left="1134" w:header="709" w:footer="709" w:gutter="0"/>
          <w:cols w:space="708"/>
          <w:docGrid w:linePitch="360"/>
        </w:sectPr>
      </w:pPr>
    </w:p>
    <w:p w:rsidR="005C1CE6" w:rsidRDefault="005C1CE6" w:rsidP="005C1CE6">
      <w:pPr>
        <w:spacing w:after="200" w:line="276" w:lineRule="auto"/>
        <w:rPr>
          <w:i/>
          <w:sz w:val="28"/>
          <w:szCs w:val="28"/>
        </w:rPr>
      </w:pPr>
    </w:p>
    <w:p w:rsidR="005C1CE6" w:rsidRPr="00D123DF" w:rsidRDefault="005C1CE6" w:rsidP="005C1CE6">
      <w:pPr>
        <w:keepNext/>
        <w:ind w:left="709"/>
        <w:jc w:val="center"/>
        <w:outlineLvl w:val="1"/>
        <w:rPr>
          <w:b/>
          <w:bCs/>
          <w:iCs/>
          <w:sz w:val="28"/>
          <w:szCs w:val="28"/>
        </w:rPr>
      </w:pPr>
      <w:r w:rsidRPr="00D123DF">
        <w:rPr>
          <w:b/>
          <w:bCs/>
          <w:iCs/>
          <w:sz w:val="28"/>
          <w:szCs w:val="28"/>
        </w:rPr>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937"/>
        <w:gridCol w:w="10032"/>
      </w:tblGrid>
      <w:tr w:rsidR="005C1CE6" w:rsidRPr="00D123DF" w:rsidTr="001A1775">
        <w:tc>
          <w:tcPr>
            <w:tcW w:w="817" w:type="dxa"/>
          </w:tcPr>
          <w:p w:rsidR="005C1CE6" w:rsidRPr="00D123DF" w:rsidRDefault="005C1CE6" w:rsidP="001A1775">
            <w:pPr>
              <w:rPr>
                <w:b/>
              </w:rPr>
            </w:pPr>
            <w:r w:rsidRPr="00D123DF">
              <w:rPr>
                <w:b/>
              </w:rPr>
              <w:t>№</w:t>
            </w:r>
            <w:proofErr w:type="gramStart"/>
            <w:r w:rsidRPr="00D123DF">
              <w:rPr>
                <w:b/>
              </w:rPr>
              <w:t>п</w:t>
            </w:r>
            <w:proofErr w:type="gramEnd"/>
            <w:r w:rsidRPr="00D123DF">
              <w:rPr>
                <w:b/>
              </w:rPr>
              <w:t>/п</w:t>
            </w:r>
          </w:p>
        </w:tc>
        <w:tc>
          <w:tcPr>
            <w:tcW w:w="3937" w:type="dxa"/>
          </w:tcPr>
          <w:p w:rsidR="005C1CE6" w:rsidRPr="00D123DF" w:rsidRDefault="005C1CE6" w:rsidP="001A1775">
            <w:pPr>
              <w:rPr>
                <w:b/>
              </w:rPr>
            </w:pPr>
            <w:r w:rsidRPr="00D123DF">
              <w:rPr>
                <w:b/>
              </w:rPr>
              <w:t>Параметры закупки</w:t>
            </w:r>
          </w:p>
        </w:tc>
        <w:tc>
          <w:tcPr>
            <w:tcW w:w="10032" w:type="dxa"/>
          </w:tcPr>
          <w:p w:rsidR="005C1CE6" w:rsidRPr="00D123DF" w:rsidRDefault="005C1CE6" w:rsidP="001A1775">
            <w:pPr>
              <w:rPr>
                <w:b/>
              </w:rPr>
            </w:pPr>
            <w:r w:rsidRPr="00D123DF">
              <w:rPr>
                <w:b/>
              </w:rPr>
              <w:t>Сведения о закупке</w:t>
            </w:r>
          </w:p>
        </w:tc>
      </w:tr>
      <w:tr w:rsidR="005C1CE6" w:rsidRPr="00D123DF" w:rsidTr="001A1775">
        <w:tc>
          <w:tcPr>
            <w:tcW w:w="817" w:type="dxa"/>
          </w:tcPr>
          <w:p w:rsidR="005C1CE6" w:rsidRPr="00D123DF" w:rsidRDefault="005C1CE6" w:rsidP="001A1775">
            <w:r w:rsidRPr="00D123DF">
              <w:t>2.1</w:t>
            </w:r>
          </w:p>
        </w:tc>
        <w:tc>
          <w:tcPr>
            <w:tcW w:w="3937" w:type="dxa"/>
          </w:tcPr>
          <w:p w:rsidR="005C1CE6" w:rsidRPr="00D123DF" w:rsidRDefault="005C1CE6" w:rsidP="001A1775">
            <w:pPr>
              <w:rPr>
                <w:sz w:val="28"/>
                <w:szCs w:val="28"/>
              </w:rPr>
            </w:pPr>
            <w:r w:rsidRPr="00D123DF">
              <w:rPr>
                <w:sz w:val="28"/>
                <w:szCs w:val="28"/>
              </w:rPr>
              <w:t>Сведения о заказчике</w:t>
            </w:r>
          </w:p>
        </w:tc>
        <w:tc>
          <w:tcPr>
            <w:tcW w:w="10032" w:type="dxa"/>
          </w:tcPr>
          <w:p w:rsidR="005C1CE6" w:rsidRPr="00181FEC" w:rsidRDefault="005C1CE6" w:rsidP="001A1775">
            <w:pPr>
              <w:jc w:val="both"/>
              <w:rPr>
                <w:bCs/>
                <w:sz w:val="28"/>
                <w:szCs w:val="28"/>
              </w:rPr>
            </w:pPr>
            <w:r w:rsidRPr="00181FEC">
              <w:rPr>
                <w:bCs/>
                <w:sz w:val="28"/>
                <w:szCs w:val="28"/>
              </w:rPr>
              <w:t>Заказчик – АО «Пассажирская компания «Сахалин».</w:t>
            </w:r>
          </w:p>
          <w:p w:rsidR="005C1CE6" w:rsidRPr="00181FEC" w:rsidRDefault="005C1CE6" w:rsidP="001A1775">
            <w:pPr>
              <w:jc w:val="both"/>
              <w:rPr>
                <w:bCs/>
                <w:sz w:val="28"/>
                <w:szCs w:val="28"/>
              </w:rPr>
            </w:pPr>
            <w:proofErr w:type="gramStart"/>
            <w:r w:rsidRPr="00181FEC">
              <w:rPr>
                <w:bCs/>
                <w:sz w:val="28"/>
                <w:szCs w:val="28"/>
              </w:rPr>
              <w:t>Место нахождения: 693000, Россия, Сахалинская область, г. Южно-Сахалинск, ул. Вокзальная, 54-А.</w:t>
            </w:r>
            <w:proofErr w:type="gramEnd"/>
          </w:p>
          <w:p w:rsidR="005C1CE6" w:rsidRPr="00181FEC" w:rsidRDefault="005C1CE6" w:rsidP="001A1775">
            <w:pPr>
              <w:jc w:val="both"/>
              <w:rPr>
                <w:bCs/>
                <w:sz w:val="28"/>
                <w:szCs w:val="28"/>
              </w:rPr>
            </w:pPr>
            <w:proofErr w:type="gramStart"/>
            <w:r w:rsidRPr="00181FEC">
              <w:rPr>
                <w:bCs/>
                <w:sz w:val="28"/>
                <w:szCs w:val="28"/>
              </w:rPr>
              <w:t>Почтовый адрес: 693000, Россия, Сахалинская область, г. Южно-Сахалинск, ул. Вокзальная, 54-А.</w:t>
            </w:r>
            <w:proofErr w:type="gramEnd"/>
          </w:p>
          <w:p w:rsidR="005C1CE6" w:rsidRPr="00181FEC" w:rsidRDefault="005C1CE6" w:rsidP="001A1775">
            <w:pPr>
              <w:jc w:val="both"/>
              <w:rPr>
                <w:bCs/>
                <w:sz w:val="28"/>
                <w:szCs w:val="28"/>
              </w:rPr>
            </w:pPr>
            <w:r w:rsidRPr="00181FEC">
              <w:rPr>
                <w:bCs/>
                <w:sz w:val="28"/>
                <w:szCs w:val="28"/>
              </w:rPr>
              <w:t>Адрес электронной почты: oao@pk-sakhalin.ru.</w:t>
            </w:r>
          </w:p>
          <w:p w:rsidR="005C1CE6" w:rsidRPr="00181FEC" w:rsidRDefault="005C1CE6" w:rsidP="001A1775">
            <w:pPr>
              <w:jc w:val="both"/>
              <w:rPr>
                <w:bCs/>
                <w:sz w:val="28"/>
                <w:szCs w:val="28"/>
              </w:rPr>
            </w:pPr>
            <w:r w:rsidRPr="00181FEC">
              <w:rPr>
                <w:bCs/>
                <w:sz w:val="28"/>
                <w:szCs w:val="28"/>
              </w:rPr>
              <w:t>Номер телефона: 8 (4242) 71-</w:t>
            </w:r>
            <w:r>
              <w:rPr>
                <w:bCs/>
                <w:sz w:val="28"/>
                <w:szCs w:val="28"/>
              </w:rPr>
              <w:t>45</w:t>
            </w:r>
            <w:r w:rsidRPr="00181FEC">
              <w:rPr>
                <w:bCs/>
                <w:sz w:val="28"/>
                <w:szCs w:val="28"/>
              </w:rPr>
              <w:t>-</w:t>
            </w:r>
            <w:r>
              <w:rPr>
                <w:bCs/>
                <w:sz w:val="28"/>
                <w:szCs w:val="28"/>
              </w:rPr>
              <w:t>55</w:t>
            </w:r>
            <w:r w:rsidRPr="00181FEC">
              <w:rPr>
                <w:bCs/>
                <w:sz w:val="28"/>
                <w:szCs w:val="28"/>
              </w:rPr>
              <w:t xml:space="preserve"> (доб.</w:t>
            </w:r>
            <w:r>
              <w:rPr>
                <w:bCs/>
                <w:sz w:val="28"/>
                <w:szCs w:val="28"/>
              </w:rPr>
              <w:t xml:space="preserve">128, </w:t>
            </w:r>
            <w:r w:rsidRPr="00181FEC">
              <w:rPr>
                <w:bCs/>
                <w:sz w:val="28"/>
                <w:szCs w:val="28"/>
              </w:rPr>
              <w:t>129), 71-45-54 (доб.128</w:t>
            </w:r>
            <w:r>
              <w:rPr>
                <w:bCs/>
                <w:sz w:val="28"/>
                <w:szCs w:val="28"/>
              </w:rPr>
              <w:t>, 129)</w:t>
            </w:r>
            <w:r w:rsidRPr="00181FEC">
              <w:rPr>
                <w:bCs/>
                <w:sz w:val="28"/>
                <w:szCs w:val="28"/>
              </w:rPr>
              <w:t>.</w:t>
            </w:r>
          </w:p>
          <w:p w:rsidR="005C1CE6" w:rsidRPr="007D6C86" w:rsidRDefault="005C1CE6" w:rsidP="001A1775">
            <w:pPr>
              <w:jc w:val="both"/>
              <w:rPr>
                <w:bCs/>
                <w:sz w:val="28"/>
                <w:szCs w:val="28"/>
              </w:rPr>
            </w:pPr>
            <w:r w:rsidRPr="00181FEC">
              <w:rPr>
                <w:bCs/>
                <w:sz w:val="28"/>
                <w:szCs w:val="28"/>
              </w:rPr>
              <w:t xml:space="preserve">Организатор: ОАО «РЖД» в лице </w:t>
            </w:r>
            <w:r w:rsidRPr="007D6C86">
              <w:rPr>
                <w:bCs/>
                <w:sz w:val="28"/>
                <w:szCs w:val="28"/>
              </w:rPr>
              <w:t>Дальневосточного центра организации закупок</w:t>
            </w:r>
          </w:p>
          <w:p w:rsidR="005C1CE6" w:rsidRDefault="005C1CE6" w:rsidP="001A1775">
            <w:pPr>
              <w:jc w:val="both"/>
              <w:rPr>
                <w:bCs/>
                <w:sz w:val="28"/>
                <w:szCs w:val="28"/>
              </w:rPr>
            </w:pPr>
            <w:r w:rsidRPr="007D6C86">
              <w:rPr>
                <w:bCs/>
                <w:sz w:val="28"/>
                <w:szCs w:val="28"/>
              </w:rPr>
              <w:t xml:space="preserve">ОАО «РЖД» </w:t>
            </w:r>
          </w:p>
          <w:p w:rsidR="005C1CE6" w:rsidRPr="00181FEC" w:rsidRDefault="005C1CE6" w:rsidP="001A1775">
            <w:pPr>
              <w:jc w:val="both"/>
              <w:rPr>
                <w:bCs/>
                <w:sz w:val="28"/>
                <w:szCs w:val="28"/>
              </w:rPr>
            </w:pPr>
            <w:r w:rsidRPr="00181FEC">
              <w:rPr>
                <w:bCs/>
                <w:sz w:val="28"/>
                <w:szCs w:val="28"/>
              </w:rPr>
              <w:t>Контактные данные:</w:t>
            </w:r>
          </w:p>
          <w:p w:rsidR="005C1CE6" w:rsidRPr="00181FEC" w:rsidRDefault="005C1CE6" w:rsidP="001A1775">
            <w:pPr>
              <w:jc w:val="both"/>
              <w:rPr>
                <w:bCs/>
                <w:sz w:val="28"/>
                <w:szCs w:val="28"/>
              </w:rPr>
            </w:pPr>
            <w:proofErr w:type="gramStart"/>
            <w:r w:rsidRPr="00181FEC">
              <w:rPr>
                <w:bCs/>
                <w:sz w:val="28"/>
                <w:szCs w:val="28"/>
              </w:rPr>
              <w:t>Место нахождения организатора: 680000, Россия, Хабаровский край, г. Хабаровск, ул. Муравьева-Амурского, д. 20.</w:t>
            </w:r>
            <w:proofErr w:type="gramEnd"/>
          </w:p>
          <w:p w:rsidR="005C1CE6" w:rsidRPr="00181FEC" w:rsidRDefault="005C1CE6" w:rsidP="001A1775">
            <w:pPr>
              <w:jc w:val="both"/>
              <w:rPr>
                <w:bCs/>
                <w:sz w:val="28"/>
                <w:szCs w:val="28"/>
              </w:rPr>
            </w:pPr>
            <w:proofErr w:type="gramStart"/>
            <w:r w:rsidRPr="00181FEC">
              <w:rPr>
                <w:bCs/>
                <w:sz w:val="28"/>
                <w:szCs w:val="28"/>
              </w:rPr>
              <w:t>Почтовый адрес организатора: 680000, Россия, Хабаровский край, г. Хабаровск, ул. Муравьева-Амурского, д. 20.</w:t>
            </w:r>
            <w:proofErr w:type="gramEnd"/>
          </w:p>
          <w:p w:rsidR="005C1CE6" w:rsidRPr="00181FEC" w:rsidRDefault="005C1CE6" w:rsidP="001A1775">
            <w:pPr>
              <w:jc w:val="both"/>
              <w:rPr>
                <w:bCs/>
                <w:sz w:val="28"/>
                <w:szCs w:val="28"/>
              </w:rPr>
            </w:pPr>
            <w:r w:rsidRPr="00181FEC">
              <w:rPr>
                <w:bCs/>
                <w:sz w:val="28"/>
                <w:szCs w:val="28"/>
              </w:rPr>
              <w:t>Контактные данные:</w:t>
            </w:r>
          </w:p>
          <w:p w:rsidR="005C1CE6" w:rsidRPr="00DB66E4" w:rsidRDefault="005C1CE6" w:rsidP="001A1775">
            <w:pPr>
              <w:pStyle w:val="a6"/>
              <w:ind w:left="33"/>
              <w:jc w:val="both"/>
              <w:rPr>
                <w:bCs/>
                <w:sz w:val="28"/>
                <w:szCs w:val="28"/>
              </w:rPr>
            </w:pPr>
            <w:r w:rsidRPr="00181FEC">
              <w:rPr>
                <w:bCs/>
                <w:sz w:val="28"/>
                <w:szCs w:val="28"/>
              </w:rPr>
              <w:t xml:space="preserve">Контактное лицо: </w:t>
            </w:r>
            <w:r w:rsidRPr="00DB66E4">
              <w:rPr>
                <w:bCs/>
                <w:sz w:val="28"/>
                <w:szCs w:val="28"/>
              </w:rPr>
              <w:t xml:space="preserve">ведущий специалист </w:t>
            </w:r>
            <w:r w:rsidRPr="00DB66E4">
              <w:rPr>
                <w:sz w:val="28"/>
                <w:szCs w:val="28"/>
              </w:rPr>
              <w:t>Медведев Александр Викторович</w:t>
            </w:r>
            <w:r w:rsidRPr="00DB66E4">
              <w:rPr>
                <w:bCs/>
                <w:sz w:val="28"/>
                <w:szCs w:val="28"/>
              </w:rPr>
              <w:t xml:space="preserve">. </w:t>
            </w:r>
          </w:p>
          <w:p w:rsidR="005C1CE6" w:rsidRPr="00DB66E4" w:rsidRDefault="005C1CE6" w:rsidP="001A1775">
            <w:pPr>
              <w:pStyle w:val="a6"/>
              <w:ind w:left="33"/>
              <w:rPr>
                <w:bCs/>
                <w:sz w:val="28"/>
                <w:szCs w:val="28"/>
              </w:rPr>
            </w:pPr>
            <w:r w:rsidRPr="00DB66E4">
              <w:rPr>
                <w:bCs/>
                <w:sz w:val="28"/>
                <w:szCs w:val="28"/>
              </w:rPr>
              <w:t xml:space="preserve">Адрес электронной почты: </w:t>
            </w:r>
            <w:r w:rsidRPr="00DB66E4">
              <w:rPr>
                <w:spacing w:val="-4"/>
                <w:sz w:val="28"/>
                <w:szCs w:val="28"/>
                <w:lang w:val="en-US"/>
              </w:rPr>
              <w:t>RCKZ</w:t>
            </w:r>
            <w:r w:rsidRPr="00DB66E4">
              <w:rPr>
                <w:spacing w:val="-4"/>
                <w:sz w:val="28"/>
                <w:szCs w:val="28"/>
              </w:rPr>
              <w:t>_</w:t>
            </w:r>
            <w:proofErr w:type="spellStart"/>
            <w:r w:rsidRPr="00DB66E4">
              <w:rPr>
                <w:spacing w:val="-4"/>
                <w:sz w:val="28"/>
                <w:szCs w:val="28"/>
                <w:lang w:val="en-US"/>
              </w:rPr>
              <w:t>MedvedevAV</w:t>
            </w:r>
            <w:proofErr w:type="spellEnd"/>
            <w:r w:rsidRPr="00DB66E4">
              <w:rPr>
                <w:spacing w:val="-4"/>
                <w:sz w:val="28"/>
                <w:szCs w:val="28"/>
              </w:rPr>
              <w:t>@</w:t>
            </w:r>
            <w:proofErr w:type="spellStart"/>
            <w:r w:rsidRPr="00DB66E4">
              <w:rPr>
                <w:spacing w:val="-4"/>
                <w:sz w:val="28"/>
                <w:szCs w:val="28"/>
                <w:lang w:val="en-US"/>
              </w:rPr>
              <w:t>dvgd</w:t>
            </w:r>
            <w:proofErr w:type="spellEnd"/>
            <w:r w:rsidRPr="00DB66E4">
              <w:rPr>
                <w:spacing w:val="-4"/>
                <w:sz w:val="28"/>
                <w:szCs w:val="28"/>
              </w:rPr>
              <w:t>.</w:t>
            </w:r>
            <w:proofErr w:type="spellStart"/>
            <w:r w:rsidRPr="00DB66E4">
              <w:rPr>
                <w:spacing w:val="-4"/>
                <w:sz w:val="28"/>
                <w:szCs w:val="28"/>
                <w:lang w:val="en-US"/>
              </w:rPr>
              <w:t>r</w:t>
            </w:r>
            <w:r>
              <w:rPr>
                <w:spacing w:val="-4"/>
                <w:sz w:val="28"/>
                <w:szCs w:val="28"/>
                <w:lang w:val="en-US"/>
              </w:rPr>
              <w:t>u</w:t>
            </w:r>
            <w:proofErr w:type="spellEnd"/>
            <w:r w:rsidRPr="00DB66E4">
              <w:rPr>
                <w:bCs/>
                <w:sz w:val="28"/>
                <w:szCs w:val="28"/>
              </w:rPr>
              <w:t xml:space="preserve">  </w:t>
            </w:r>
          </w:p>
          <w:p w:rsidR="005C1CE6" w:rsidRPr="00DB66E4" w:rsidRDefault="005C1CE6" w:rsidP="001A1775">
            <w:pPr>
              <w:pStyle w:val="a6"/>
              <w:ind w:left="33"/>
              <w:jc w:val="both"/>
              <w:rPr>
                <w:bCs/>
                <w:sz w:val="28"/>
                <w:szCs w:val="28"/>
              </w:rPr>
            </w:pPr>
            <w:r w:rsidRPr="00DB66E4">
              <w:rPr>
                <w:bCs/>
                <w:sz w:val="28"/>
                <w:szCs w:val="28"/>
              </w:rPr>
              <w:t xml:space="preserve">Номер телефона: </w:t>
            </w:r>
            <w:r w:rsidRPr="00DB66E4">
              <w:rPr>
                <w:sz w:val="28"/>
                <w:szCs w:val="28"/>
              </w:rPr>
              <w:t>8(4212) 38-46-92</w:t>
            </w:r>
            <w:r w:rsidRPr="00DB66E4">
              <w:rPr>
                <w:bCs/>
                <w:sz w:val="28"/>
                <w:szCs w:val="28"/>
              </w:rPr>
              <w:t xml:space="preserve">.  </w:t>
            </w:r>
          </w:p>
          <w:p w:rsidR="005C1CE6" w:rsidRPr="00D123DF" w:rsidRDefault="005C1CE6" w:rsidP="001A1775">
            <w:pPr>
              <w:jc w:val="both"/>
              <w:rPr>
                <w:bCs/>
                <w:i/>
                <w:sz w:val="28"/>
                <w:szCs w:val="28"/>
              </w:rPr>
            </w:pPr>
            <w:r w:rsidRPr="00DB66E4">
              <w:rPr>
                <w:bCs/>
                <w:sz w:val="28"/>
                <w:szCs w:val="28"/>
              </w:rPr>
              <w:t>Номер факса:</w:t>
            </w:r>
            <w:r w:rsidRPr="00DB66E4">
              <w:rPr>
                <w:bCs/>
                <w:i/>
                <w:sz w:val="28"/>
                <w:szCs w:val="28"/>
              </w:rPr>
              <w:t xml:space="preserve"> </w:t>
            </w:r>
            <w:r w:rsidRPr="00DB66E4">
              <w:rPr>
                <w:bCs/>
                <w:sz w:val="28"/>
                <w:szCs w:val="28"/>
              </w:rPr>
              <w:t>8-(4212)-91-16-54, 8-(4212)-38-42-93.</w:t>
            </w:r>
          </w:p>
        </w:tc>
      </w:tr>
      <w:tr w:rsidR="005C1CE6" w:rsidRPr="00D123DF" w:rsidTr="001A1775">
        <w:tc>
          <w:tcPr>
            <w:tcW w:w="817" w:type="dxa"/>
          </w:tcPr>
          <w:p w:rsidR="005C1CE6" w:rsidRPr="00D123DF" w:rsidRDefault="005C1CE6" w:rsidP="001A1775">
            <w:r w:rsidRPr="00D123DF">
              <w:t>2.2</w:t>
            </w:r>
          </w:p>
        </w:tc>
        <w:tc>
          <w:tcPr>
            <w:tcW w:w="3937" w:type="dxa"/>
          </w:tcPr>
          <w:p w:rsidR="005C1CE6" w:rsidRPr="00D123DF" w:rsidRDefault="005C1CE6" w:rsidP="001A1775">
            <w:r w:rsidRPr="00D123DF">
              <w:rPr>
                <w:sz w:val="28"/>
                <w:szCs w:val="28"/>
              </w:rPr>
              <w:t>Порядок, место, дата начала и окончания срока подачи заявок, вскрытие заявок</w:t>
            </w:r>
          </w:p>
        </w:tc>
        <w:tc>
          <w:tcPr>
            <w:tcW w:w="10032" w:type="dxa"/>
          </w:tcPr>
          <w:p w:rsidR="005C1CE6" w:rsidRPr="00895546" w:rsidRDefault="005C1CE6" w:rsidP="001A1775">
            <w:pPr>
              <w:ind w:firstLine="709"/>
              <w:jc w:val="both"/>
              <w:rPr>
                <w:bCs/>
                <w:i/>
                <w:sz w:val="28"/>
                <w:szCs w:val="28"/>
              </w:rPr>
            </w:pPr>
            <w:r w:rsidRPr="00895546">
              <w:rPr>
                <w:bCs/>
                <w:sz w:val="28"/>
                <w:szCs w:val="28"/>
              </w:rPr>
              <w:t xml:space="preserve">Заявки подаются в порядке, указанном в пункте 3.11 аукционной документации, на универсальной электронной торговой площадке </w:t>
            </w:r>
            <w:hyperlink r:id="rId13" w:history="1">
              <w:r w:rsidRPr="00895546">
                <w:rPr>
                  <w:rStyle w:val="a8"/>
                  <w:sz w:val="28"/>
                  <w:szCs w:val="28"/>
                </w:rPr>
                <w:t>https://etp.comita.ru</w:t>
              </w:r>
            </w:hyperlink>
            <w:r w:rsidRPr="00895546">
              <w:rPr>
                <w:bCs/>
                <w:sz w:val="28"/>
                <w:szCs w:val="28"/>
              </w:rPr>
              <w:t xml:space="preserve"> (далее – электронная площадка, ЭТЗП, сайт ЭТЗП).</w:t>
            </w:r>
          </w:p>
          <w:p w:rsidR="005C1CE6" w:rsidRPr="00895546" w:rsidRDefault="005C1CE6" w:rsidP="001A1775">
            <w:pPr>
              <w:ind w:firstLine="709"/>
              <w:jc w:val="both"/>
              <w:rPr>
                <w:bCs/>
                <w:sz w:val="28"/>
                <w:szCs w:val="28"/>
              </w:rPr>
            </w:pPr>
            <w:proofErr w:type="gramStart"/>
            <w:r w:rsidRPr="00895546">
              <w:rPr>
                <w:bCs/>
                <w:sz w:val="28"/>
                <w:szCs w:val="28"/>
              </w:rPr>
              <w:t xml:space="preserve">Дата начала подачи заявок – с момента опубликования извещения и аукционной документации в Единой информационной системе в сфере закупок </w:t>
            </w:r>
            <w:r w:rsidRPr="00895546">
              <w:rPr>
                <w:bCs/>
                <w:sz w:val="28"/>
                <w:szCs w:val="28"/>
              </w:rPr>
              <w:lastRenderedPageBreak/>
              <w:t>(</w:t>
            </w:r>
            <w:r w:rsidRPr="00895546">
              <w:rPr>
                <w:sz w:val="28"/>
                <w:szCs w:val="28"/>
              </w:rPr>
              <w:t>далее – единая информационная система, ЕИС</w:t>
            </w:r>
            <w:r w:rsidRPr="00895546">
              <w:rPr>
                <w:bCs/>
                <w:sz w:val="28"/>
                <w:szCs w:val="28"/>
              </w:rPr>
              <w:t>), на сайте www.rzd.ru (раздел «Тендеры»)</w:t>
            </w:r>
            <w:r w:rsidRPr="00895546">
              <w:t xml:space="preserve"> </w:t>
            </w:r>
            <w:r w:rsidRPr="00895546">
              <w:rPr>
                <w:bCs/>
                <w:sz w:val="28"/>
                <w:szCs w:val="28"/>
              </w:rPr>
              <w:t xml:space="preserve">и на сайте ЭТЗП, а также на официальном сайте Заказчика www.pk-sakhalin.ru (раздел «Сотрудничество») (далее – сайты)  </w:t>
            </w:r>
            <w:r w:rsidRPr="00895546">
              <w:rPr>
                <w:b/>
                <w:bCs/>
                <w:sz w:val="28"/>
                <w:szCs w:val="28"/>
              </w:rPr>
              <w:t>«</w:t>
            </w:r>
            <w:r w:rsidR="00A57B58">
              <w:rPr>
                <w:b/>
                <w:bCs/>
                <w:sz w:val="28"/>
                <w:szCs w:val="28"/>
              </w:rPr>
              <w:t>28</w:t>
            </w:r>
            <w:r>
              <w:rPr>
                <w:b/>
                <w:bCs/>
                <w:sz w:val="28"/>
                <w:szCs w:val="28"/>
              </w:rPr>
              <w:t>»</w:t>
            </w:r>
            <w:r w:rsidRPr="00895546">
              <w:rPr>
                <w:b/>
                <w:bCs/>
                <w:sz w:val="28"/>
                <w:szCs w:val="28"/>
              </w:rPr>
              <w:t xml:space="preserve"> </w:t>
            </w:r>
            <w:r w:rsidR="00A57B58">
              <w:rPr>
                <w:b/>
                <w:bCs/>
                <w:sz w:val="28"/>
                <w:szCs w:val="28"/>
              </w:rPr>
              <w:t>января</w:t>
            </w:r>
            <w:r w:rsidRPr="00895546">
              <w:rPr>
                <w:b/>
                <w:bCs/>
                <w:sz w:val="28"/>
                <w:szCs w:val="28"/>
              </w:rPr>
              <w:t xml:space="preserve"> 202</w:t>
            </w:r>
            <w:r w:rsidR="00822BA4">
              <w:rPr>
                <w:b/>
                <w:bCs/>
                <w:sz w:val="28"/>
                <w:szCs w:val="28"/>
              </w:rPr>
              <w:t>1</w:t>
            </w:r>
            <w:r w:rsidRPr="00895546">
              <w:rPr>
                <w:b/>
                <w:bCs/>
                <w:sz w:val="28"/>
                <w:szCs w:val="28"/>
              </w:rPr>
              <w:t xml:space="preserve"> года</w:t>
            </w:r>
            <w:r w:rsidRPr="00895546">
              <w:rPr>
                <w:bCs/>
                <w:sz w:val="28"/>
                <w:szCs w:val="28"/>
              </w:rPr>
              <w:t>.</w:t>
            </w:r>
            <w:proofErr w:type="gramEnd"/>
          </w:p>
          <w:p w:rsidR="005C1CE6" w:rsidRPr="00895546" w:rsidRDefault="005C1CE6" w:rsidP="001A1775">
            <w:pPr>
              <w:ind w:firstLine="709"/>
              <w:jc w:val="both"/>
              <w:rPr>
                <w:bCs/>
                <w:i/>
                <w:sz w:val="28"/>
                <w:szCs w:val="28"/>
              </w:rPr>
            </w:pPr>
            <w:r w:rsidRPr="00895546">
              <w:rPr>
                <w:bCs/>
                <w:sz w:val="28"/>
                <w:szCs w:val="28"/>
              </w:rPr>
              <w:t xml:space="preserve">Дата окончания срока подачи аукционных заявок – </w:t>
            </w:r>
            <w:r w:rsidRPr="00895546">
              <w:rPr>
                <w:b/>
                <w:bCs/>
                <w:sz w:val="28"/>
                <w:szCs w:val="28"/>
              </w:rPr>
              <w:t>02:00 часов московского времени «</w:t>
            </w:r>
            <w:r w:rsidR="00A57B58">
              <w:rPr>
                <w:b/>
                <w:bCs/>
                <w:sz w:val="28"/>
                <w:szCs w:val="28"/>
              </w:rPr>
              <w:t>15</w:t>
            </w:r>
            <w:r w:rsidRPr="00895546">
              <w:rPr>
                <w:b/>
                <w:bCs/>
                <w:sz w:val="28"/>
                <w:szCs w:val="28"/>
              </w:rPr>
              <w:t xml:space="preserve">» </w:t>
            </w:r>
            <w:r w:rsidR="00A57B58">
              <w:rPr>
                <w:b/>
                <w:bCs/>
                <w:sz w:val="28"/>
                <w:szCs w:val="28"/>
              </w:rPr>
              <w:t>февраля</w:t>
            </w:r>
            <w:r w:rsidRPr="00895546">
              <w:rPr>
                <w:b/>
                <w:bCs/>
                <w:sz w:val="28"/>
                <w:szCs w:val="28"/>
              </w:rPr>
              <w:t xml:space="preserve"> 202</w:t>
            </w:r>
            <w:r w:rsidR="00822BA4">
              <w:rPr>
                <w:b/>
                <w:bCs/>
                <w:sz w:val="28"/>
                <w:szCs w:val="28"/>
              </w:rPr>
              <w:t>1</w:t>
            </w:r>
            <w:r w:rsidRPr="00895546">
              <w:rPr>
                <w:b/>
                <w:bCs/>
                <w:sz w:val="28"/>
                <w:szCs w:val="28"/>
              </w:rPr>
              <w:t xml:space="preserve"> года</w:t>
            </w:r>
            <w:r w:rsidRPr="00895546">
              <w:rPr>
                <w:bCs/>
                <w:i/>
                <w:sz w:val="28"/>
                <w:szCs w:val="28"/>
              </w:rPr>
              <w:t>.</w:t>
            </w:r>
          </w:p>
          <w:p w:rsidR="005C1CE6" w:rsidRPr="00895546" w:rsidRDefault="005C1CE6" w:rsidP="00A57B58">
            <w:pPr>
              <w:ind w:firstLine="709"/>
              <w:jc w:val="both"/>
              <w:rPr>
                <w:sz w:val="28"/>
                <w:szCs w:val="28"/>
              </w:rPr>
            </w:pPr>
            <w:r w:rsidRPr="00895546">
              <w:rPr>
                <w:sz w:val="28"/>
                <w:szCs w:val="28"/>
              </w:rPr>
              <w:t xml:space="preserve">Вскрытие аукционных заявок осуществляется по истечении срока подачи заявок </w:t>
            </w:r>
            <w:r w:rsidRPr="00895546">
              <w:rPr>
                <w:b/>
                <w:sz w:val="28"/>
                <w:szCs w:val="28"/>
              </w:rPr>
              <w:t>02:00 часов московского времени</w:t>
            </w:r>
            <w:r w:rsidRPr="00895546">
              <w:rPr>
                <w:sz w:val="28"/>
                <w:szCs w:val="28"/>
              </w:rPr>
              <w:t xml:space="preserve"> </w:t>
            </w:r>
            <w:r w:rsidRPr="00895546">
              <w:rPr>
                <w:b/>
                <w:bCs/>
                <w:sz w:val="28"/>
                <w:szCs w:val="28"/>
              </w:rPr>
              <w:t>«</w:t>
            </w:r>
            <w:r w:rsidR="00A57B58">
              <w:rPr>
                <w:b/>
                <w:bCs/>
                <w:sz w:val="28"/>
                <w:szCs w:val="28"/>
              </w:rPr>
              <w:t>15</w:t>
            </w:r>
            <w:r w:rsidRPr="00895546">
              <w:rPr>
                <w:b/>
                <w:bCs/>
                <w:sz w:val="28"/>
                <w:szCs w:val="28"/>
              </w:rPr>
              <w:t xml:space="preserve">» </w:t>
            </w:r>
            <w:r w:rsidR="00A57B58">
              <w:rPr>
                <w:b/>
                <w:bCs/>
                <w:sz w:val="28"/>
                <w:szCs w:val="28"/>
              </w:rPr>
              <w:t>февраля</w:t>
            </w:r>
            <w:r w:rsidRPr="00895546">
              <w:rPr>
                <w:b/>
                <w:bCs/>
                <w:sz w:val="28"/>
                <w:szCs w:val="28"/>
              </w:rPr>
              <w:t xml:space="preserve"> 202</w:t>
            </w:r>
            <w:r w:rsidR="00822BA4">
              <w:rPr>
                <w:b/>
                <w:bCs/>
                <w:sz w:val="28"/>
                <w:szCs w:val="28"/>
              </w:rPr>
              <w:t>1</w:t>
            </w:r>
            <w:r w:rsidRPr="00895546">
              <w:rPr>
                <w:b/>
                <w:bCs/>
                <w:sz w:val="28"/>
                <w:szCs w:val="28"/>
              </w:rPr>
              <w:t xml:space="preserve"> года </w:t>
            </w:r>
            <w:r w:rsidRPr="00895546">
              <w:rPr>
                <w:sz w:val="28"/>
                <w:szCs w:val="28"/>
              </w:rPr>
              <w:t>на ЭТЗП (на странице данного открытого аукциона на сайте ЭТЗП)</w:t>
            </w:r>
            <w:r w:rsidRPr="00895546">
              <w:rPr>
                <w:i/>
                <w:sz w:val="28"/>
                <w:szCs w:val="28"/>
              </w:rPr>
              <w:t>.</w:t>
            </w:r>
          </w:p>
        </w:tc>
      </w:tr>
      <w:tr w:rsidR="005C1CE6" w:rsidRPr="00D123DF" w:rsidTr="001A1775">
        <w:tc>
          <w:tcPr>
            <w:tcW w:w="817" w:type="dxa"/>
          </w:tcPr>
          <w:p w:rsidR="005C1CE6" w:rsidRPr="00D123DF" w:rsidRDefault="005C1CE6" w:rsidP="001A1775">
            <w:r w:rsidRPr="00D123DF">
              <w:rPr>
                <w:sz w:val="28"/>
              </w:rPr>
              <w:lastRenderedPageBreak/>
              <w:t>2.3</w:t>
            </w:r>
          </w:p>
        </w:tc>
        <w:tc>
          <w:tcPr>
            <w:tcW w:w="3937" w:type="dxa"/>
          </w:tcPr>
          <w:p w:rsidR="005C1CE6" w:rsidRPr="00D123DF" w:rsidRDefault="005C1CE6" w:rsidP="001A1775">
            <w:r w:rsidRPr="00D123DF">
              <w:rPr>
                <w:sz w:val="28"/>
                <w:szCs w:val="28"/>
              </w:rPr>
              <w:t>Дата рассмотрения заявок участников аукциона, проведения аукциона</w:t>
            </w:r>
            <w:r w:rsidRPr="00D123DF">
              <w:t xml:space="preserve"> </w:t>
            </w:r>
          </w:p>
        </w:tc>
        <w:tc>
          <w:tcPr>
            <w:tcW w:w="10032" w:type="dxa"/>
          </w:tcPr>
          <w:p w:rsidR="005C1CE6" w:rsidRPr="00895546" w:rsidRDefault="005C1CE6" w:rsidP="001A1775">
            <w:pPr>
              <w:ind w:firstLine="709"/>
              <w:jc w:val="both"/>
              <w:rPr>
                <w:bCs/>
                <w:sz w:val="28"/>
                <w:szCs w:val="28"/>
              </w:rPr>
            </w:pPr>
            <w:r w:rsidRPr="00895546">
              <w:rPr>
                <w:bCs/>
                <w:sz w:val="28"/>
                <w:szCs w:val="28"/>
              </w:rPr>
              <w:t xml:space="preserve">Рассмотрение аукционных заявок осуществляется </w:t>
            </w:r>
            <w:r w:rsidRPr="00895546">
              <w:rPr>
                <w:b/>
                <w:bCs/>
                <w:sz w:val="28"/>
                <w:szCs w:val="28"/>
              </w:rPr>
              <w:t>«</w:t>
            </w:r>
            <w:r w:rsidR="00A57B58">
              <w:rPr>
                <w:b/>
                <w:bCs/>
                <w:sz w:val="28"/>
                <w:szCs w:val="28"/>
              </w:rPr>
              <w:t>22</w:t>
            </w:r>
            <w:r w:rsidRPr="00895546">
              <w:rPr>
                <w:b/>
                <w:bCs/>
                <w:sz w:val="28"/>
                <w:szCs w:val="28"/>
              </w:rPr>
              <w:t xml:space="preserve">» </w:t>
            </w:r>
            <w:r w:rsidR="00A57B58">
              <w:rPr>
                <w:b/>
                <w:bCs/>
                <w:sz w:val="28"/>
                <w:szCs w:val="28"/>
              </w:rPr>
              <w:t>февраля</w:t>
            </w:r>
            <w:r w:rsidRPr="00895546">
              <w:rPr>
                <w:b/>
                <w:bCs/>
                <w:sz w:val="28"/>
                <w:szCs w:val="28"/>
              </w:rPr>
              <w:t xml:space="preserve"> 202</w:t>
            </w:r>
            <w:r w:rsidR="00822BA4">
              <w:rPr>
                <w:b/>
                <w:bCs/>
                <w:sz w:val="28"/>
                <w:szCs w:val="28"/>
              </w:rPr>
              <w:t>1</w:t>
            </w:r>
            <w:r w:rsidRPr="00895546">
              <w:rPr>
                <w:b/>
                <w:bCs/>
                <w:sz w:val="28"/>
                <w:szCs w:val="28"/>
              </w:rPr>
              <w:t xml:space="preserve"> года.</w:t>
            </w:r>
          </w:p>
          <w:p w:rsidR="005C1CE6" w:rsidRPr="00895546" w:rsidRDefault="005C1CE6" w:rsidP="001A1775">
            <w:pPr>
              <w:ind w:firstLine="709"/>
              <w:jc w:val="both"/>
              <w:rPr>
                <w:bCs/>
                <w:sz w:val="28"/>
                <w:szCs w:val="28"/>
              </w:rPr>
            </w:pPr>
            <w:r w:rsidRPr="00895546">
              <w:rPr>
                <w:bCs/>
                <w:sz w:val="28"/>
                <w:szCs w:val="28"/>
              </w:rPr>
              <w:t xml:space="preserve">Проведение аукциона осуществляется: </w:t>
            </w:r>
          </w:p>
          <w:p w:rsidR="005C1CE6" w:rsidRPr="00895546" w:rsidRDefault="005C1CE6" w:rsidP="00A57B58">
            <w:pPr>
              <w:ind w:firstLine="709"/>
              <w:jc w:val="both"/>
              <w:rPr>
                <w:bCs/>
                <w:sz w:val="28"/>
                <w:szCs w:val="28"/>
              </w:rPr>
            </w:pPr>
            <w:r w:rsidRPr="00895546">
              <w:rPr>
                <w:b/>
                <w:bCs/>
                <w:sz w:val="28"/>
                <w:szCs w:val="28"/>
              </w:rPr>
              <w:t>09:00 часов московского времени</w:t>
            </w:r>
            <w:r w:rsidRPr="00895546">
              <w:rPr>
                <w:bCs/>
                <w:sz w:val="28"/>
                <w:szCs w:val="28"/>
              </w:rPr>
              <w:t xml:space="preserve"> </w:t>
            </w:r>
            <w:r w:rsidRPr="00895546">
              <w:rPr>
                <w:b/>
                <w:bCs/>
                <w:sz w:val="28"/>
                <w:szCs w:val="28"/>
              </w:rPr>
              <w:t>«</w:t>
            </w:r>
            <w:r w:rsidR="00A57B58">
              <w:rPr>
                <w:b/>
                <w:bCs/>
                <w:sz w:val="28"/>
                <w:szCs w:val="28"/>
              </w:rPr>
              <w:t>24</w:t>
            </w:r>
            <w:r w:rsidRPr="00895546">
              <w:rPr>
                <w:b/>
                <w:bCs/>
                <w:sz w:val="28"/>
                <w:szCs w:val="28"/>
              </w:rPr>
              <w:t>»</w:t>
            </w:r>
            <w:r>
              <w:rPr>
                <w:b/>
                <w:bCs/>
                <w:sz w:val="28"/>
                <w:szCs w:val="28"/>
              </w:rPr>
              <w:t xml:space="preserve"> </w:t>
            </w:r>
            <w:r w:rsidR="00A57B58">
              <w:rPr>
                <w:b/>
                <w:bCs/>
                <w:sz w:val="28"/>
                <w:szCs w:val="28"/>
              </w:rPr>
              <w:t>февраля</w:t>
            </w:r>
            <w:r>
              <w:rPr>
                <w:b/>
                <w:bCs/>
                <w:sz w:val="28"/>
                <w:szCs w:val="28"/>
              </w:rPr>
              <w:t xml:space="preserve"> </w:t>
            </w:r>
            <w:r w:rsidRPr="00895546">
              <w:rPr>
                <w:b/>
                <w:bCs/>
                <w:sz w:val="28"/>
                <w:szCs w:val="28"/>
              </w:rPr>
              <w:t>202</w:t>
            </w:r>
            <w:r w:rsidR="00822BA4">
              <w:rPr>
                <w:b/>
                <w:bCs/>
                <w:sz w:val="28"/>
                <w:szCs w:val="28"/>
              </w:rPr>
              <w:t>1</w:t>
            </w:r>
            <w:r w:rsidRPr="00895546">
              <w:rPr>
                <w:b/>
                <w:bCs/>
                <w:sz w:val="28"/>
                <w:szCs w:val="28"/>
              </w:rPr>
              <w:t xml:space="preserve"> года</w:t>
            </w:r>
            <w:r w:rsidRPr="00895546">
              <w:rPr>
                <w:bCs/>
                <w:i/>
                <w:sz w:val="28"/>
                <w:szCs w:val="28"/>
              </w:rPr>
              <w:t xml:space="preserve"> </w:t>
            </w:r>
            <w:r w:rsidRPr="00895546">
              <w:rPr>
                <w:bCs/>
                <w:sz w:val="28"/>
                <w:szCs w:val="28"/>
              </w:rPr>
              <w:t xml:space="preserve">на </w:t>
            </w:r>
            <w:r w:rsidRPr="00895546">
              <w:rPr>
                <w:sz w:val="28"/>
                <w:szCs w:val="28"/>
              </w:rPr>
              <w:t>ЭТЗП</w:t>
            </w:r>
            <w:r w:rsidRPr="00895546">
              <w:rPr>
                <w:bCs/>
                <w:sz w:val="28"/>
                <w:szCs w:val="28"/>
              </w:rPr>
              <w:t xml:space="preserve"> (на странице данного аукциона на сайте ЭТЗП) в электронной форме в личном кабинете участника электронных процедур</w:t>
            </w:r>
            <w:r w:rsidRPr="00895546">
              <w:rPr>
                <w:bCs/>
                <w:i/>
                <w:sz w:val="28"/>
                <w:szCs w:val="28"/>
              </w:rPr>
              <w:t>.</w:t>
            </w:r>
          </w:p>
        </w:tc>
      </w:tr>
      <w:tr w:rsidR="005C1CE6" w:rsidRPr="00402882" w:rsidTr="001A1775">
        <w:tc>
          <w:tcPr>
            <w:tcW w:w="817" w:type="dxa"/>
          </w:tcPr>
          <w:p w:rsidR="005C1CE6" w:rsidRPr="00D123DF" w:rsidRDefault="005C1CE6" w:rsidP="001A1775">
            <w:r w:rsidRPr="00D123DF">
              <w:rPr>
                <w:sz w:val="28"/>
              </w:rPr>
              <w:t>2.4</w:t>
            </w:r>
          </w:p>
        </w:tc>
        <w:tc>
          <w:tcPr>
            <w:tcW w:w="3937" w:type="dxa"/>
          </w:tcPr>
          <w:p w:rsidR="005C1CE6" w:rsidRPr="00D123DF" w:rsidRDefault="005C1CE6" w:rsidP="001A1775">
            <w:pPr>
              <w:jc w:val="both"/>
              <w:rPr>
                <w:bCs/>
                <w:sz w:val="28"/>
                <w:szCs w:val="28"/>
              </w:rPr>
            </w:pPr>
            <w:r w:rsidRPr="00D123DF">
              <w:rPr>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w:t>
            </w:r>
          </w:p>
          <w:p w:rsidR="005C1CE6" w:rsidRPr="00D123DF" w:rsidRDefault="005C1CE6" w:rsidP="001A1775"/>
        </w:tc>
        <w:tc>
          <w:tcPr>
            <w:tcW w:w="10032" w:type="dxa"/>
          </w:tcPr>
          <w:p w:rsidR="005C1CE6" w:rsidRPr="00895546" w:rsidRDefault="005C1CE6" w:rsidP="001A1775">
            <w:pPr>
              <w:ind w:firstLine="709"/>
              <w:jc w:val="both"/>
              <w:rPr>
                <w:bCs/>
                <w:sz w:val="28"/>
                <w:szCs w:val="28"/>
              </w:rPr>
            </w:pPr>
            <w:r w:rsidRPr="00895546">
              <w:rPr>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3.5 аукционной документации.</w:t>
            </w:r>
          </w:p>
          <w:p w:rsidR="005C1CE6" w:rsidRPr="00895546" w:rsidRDefault="005C1CE6" w:rsidP="001A1775">
            <w:pPr>
              <w:ind w:firstLine="709"/>
              <w:jc w:val="both"/>
              <w:rPr>
                <w:bCs/>
                <w:sz w:val="28"/>
                <w:szCs w:val="28"/>
              </w:rPr>
            </w:pPr>
            <w:r w:rsidRPr="00895546">
              <w:rPr>
                <w:bCs/>
                <w:sz w:val="28"/>
                <w:szCs w:val="28"/>
              </w:rPr>
              <w:t>Срок направления участниками запросов на разъяснение положений аукционной документации: с «</w:t>
            </w:r>
            <w:r w:rsidR="00A57B58">
              <w:rPr>
                <w:bCs/>
                <w:sz w:val="28"/>
                <w:szCs w:val="28"/>
              </w:rPr>
              <w:t>28</w:t>
            </w:r>
            <w:r w:rsidRPr="00895546">
              <w:rPr>
                <w:bCs/>
                <w:sz w:val="28"/>
                <w:szCs w:val="28"/>
              </w:rPr>
              <w:t xml:space="preserve">» </w:t>
            </w:r>
            <w:r w:rsidR="00A57B58">
              <w:rPr>
                <w:bCs/>
                <w:sz w:val="28"/>
                <w:szCs w:val="28"/>
              </w:rPr>
              <w:t>января</w:t>
            </w:r>
            <w:r w:rsidRPr="00895546">
              <w:rPr>
                <w:bCs/>
                <w:sz w:val="28"/>
                <w:szCs w:val="28"/>
              </w:rPr>
              <w:t xml:space="preserve"> 202</w:t>
            </w:r>
            <w:r w:rsidR="00822BA4">
              <w:rPr>
                <w:bCs/>
                <w:sz w:val="28"/>
                <w:szCs w:val="28"/>
              </w:rPr>
              <w:t>1</w:t>
            </w:r>
            <w:r w:rsidRPr="00895546">
              <w:rPr>
                <w:bCs/>
                <w:sz w:val="28"/>
                <w:szCs w:val="28"/>
              </w:rPr>
              <w:t>г. по 09:00 часов московского времени «</w:t>
            </w:r>
            <w:r w:rsidR="00A57B58">
              <w:rPr>
                <w:bCs/>
                <w:sz w:val="28"/>
                <w:szCs w:val="28"/>
              </w:rPr>
              <w:t>09</w:t>
            </w:r>
            <w:r w:rsidRPr="00895546">
              <w:rPr>
                <w:bCs/>
                <w:sz w:val="28"/>
                <w:szCs w:val="28"/>
              </w:rPr>
              <w:t xml:space="preserve">» </w:t>
            </w:r>
            <w:r w:rsidR="00A57B58">
              <w:rPr>
                <w:bCs/>
                <w:sz w:val="28"/>
                <w:szCs w:val="28"/>
              </w:rPr>
              <w:t>февраля</w:t>
            </w:r>
            <w:r w:rsidRPr="00895546">
              <w:rPr>
                <w:bCs/>
                <w:sz w:val="28"/>
                <w:szCs w:val="28"/>
              </w:rPr>
              <w:t xml:space="preserve"> 202</w:t>
            </w:r>
            <w:r w:rsidR="00A57B58">
              <w:rPr>
                <w:bCs/>
                <w:sz w:val="28"/>
                <w:szCs w:val="28"/>
              </w:rPr>
              <w:t>1</w:t>
            </w:r>
            <w:r w:rsidRPr="00895546">
              <w:rPr>
                <w:bCs/>
                <w:sz w:val="28"/>
                <w:szCs w:val="28"/>
              </w:rPr>
              <w:t>г. (включительно).</w:t>
            </w:r>
          </w:p>
          <w:p w:rsidR="005C1CE6" w:rsidRPr="00895546" w:rsidRDefault="005C1CE6" w:rsidP="001A1775">
            <w:pPr>
              <w:ind w:firstLine="709"/>
              <w:jc w:val="both"/>
              <w:rPr>
                <w:bCs/>
                <w:sz w:val="28"/>
                <w:szCs w:val="28"/>
              </w:rPr>
            </w:pPr>
            <w:r w:rsidRPr="00895546">
              <w:rPr>
                <w:bCs/>
                <w:sz w:val="28"/>
                <w:szCs w:val="28"/>
              </w:rPr>
              <w:t>Дата начала срока предоставления участникам разъяснений положений аукционной документации: «</w:t>
            </w:r>
            <w:r w:rsidR="00A57B58">
              <w:rPr>
                <w:bCs/>
                <w:sz w:val="28"/>
                <w:szCs w:val="28"/>
              </w:rPr>
              <w:t>28</w:t>
            </w:r>
            <w:r w:rsidRPr="00895546">
              <w:rPr>
                <w:bCs/>
                <w:sz w:val="28"/>
                <w:szCs w:val="28"/>
              </w:rPr>
              <w:t xml:space="preserve">» </w:t>
            </w:r>
            <w:r w:rsidR="00A57B58">
              <w:rPr>
                <w:bCs/>
                <w:sz w:val="28"/>
                <w:szCs w:val="28"/>
              </w:rPr>
              <w:t>января</w:t>
            </w:r>
            <w:r w:rsidRPr="00895546">
              <w:rPr>
                <w:bCs/>
                <w:sz w:val="28"/>
                <w:szCs w:val="28"/>
              </w:rPr>
              <w:t xml:space="preserve"> 202</w:t>
            </w:r>
            <w:r w:rsidR="00822BA4">
              <w:rPr>
                <w:bCs/>
                <w:sz w:val="28"/>
                <w:szCs w:val="28"/>
              </w:rPr>
              <w:t xml:space="preserve">1 </w:t>
            </w:r>
            <w:r w:rsidRPr="00895546">
              <w:rPr>
                <w:bCs/>
                <w:sz w:val="28"/>
                <w:szCs w:val="28"/>
              </w:rPr>
              <w:t>г.</w:t>
            </w:r>
          </w:p>
          <w:p w:rsidR="005C1CE6" w:rsidRPr="00402882" w:rsidRDefault="005C1CE6" w:rsidP="00A57B58">
            <w:pPr>
              <w:ind w:firstLine="709"/>
              <w:jc w:val="both"/>
              <w:rPr>
                <w:highlight w:val="yellow"/>
              </w:rPr>
            </w:pPr>
            <w:r w:rsidRPr="00895546">
              <w:rPr>
                <w:bCs/>
                <w:sz w:val="28"/>
                <w:szCs w:val="28"/>
              </w:rPr>
              <w:t>Дата окончания срока предоставления участникам разъяснений положений аукционной документации: 16</w:t>
            </w:r>
            <w:r>
              <w:rPr>
                <w:bCs/>
                <w:sz w:val="28"/>
                <w:szCs w:val="28"/>
              </w:rPr>
              <w:t>:59 часов московского времени «</w:t>
            </w:r>
            <w:r w:rsidR="00A57B58">
              <w:rPr>
                <w:bCs/>
                <w:sz w:val="28"/>
                <w:szCs w:val="28"/>
              </w:rPr>
              <w:t>12</w:t>
            </w:r>
            <w:r>
              <w:rPr>
                <w:bCs/>
                <w:sz w:val="28"/>
                <w:szCs w:val="28"/>
              </w:rPr>
              <w:t>»</w:t>
            </w:r>
            <w:r w:rsidRPr="00895546">
              <w:rPr>
                <w:bCs/>
                <w:sz w:val="28"/>
                <w:szCs w:val="28"/>
              </w:rPr>
              <w:t xml:space="preserve"> </w:t>
            </w:r>
            <w:r w:rsidR="00A57B58">
              <w:rPr>
                <w:bCs/>
                <w:sz w:val="28"/>
                <w:szCs w:val="28"/>
              </w:rPr>
              <w:t>февраля</w:t>
            </w:r>
            <w:r w:rsidR="00822BA4">
              <w:rPr>
                <w:bCs/>
                <w:sz w:val="28"/>
                <w:szCs w:val="28"/>
              </w:rPr>
              <w:t xml:space="preserve"> 2021 </w:t>
            </w:r>
            <w:r w:rsidRPr="00895546">
              <w:rPr>
                <w:bCs/>
                <w:sz w:val="28"/>
                <w:szCs w:val="28"/>
              </w:rPr>
              <w:t>г.</w:t>
            </w:r>
          </w:p>
        </w:tc>
      </w:tr>
    </w:tbl>
    <w:p w:rsidR="005C1CE6" w:rsidRDefault="005C1CE6" w:rsidP="005C1CE6"/>
    <w:p w:rsidR="005C1CE6" w:rsidRDefault="005C1CE6" w:rsidP="005C1CE6"/>
    <w:p w:rsidR="005C1CE6" w:rsidRDefault="005C1CE6" w:rsidP="005C1CE6"/>
    <w:p w:rsidR="003E57F7" w:rsidRDefault="003E57F7"/>
    <w:sectPr w:rsidR="003E57F7" w:rsidSect="001A1775">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542" w:rsidRDefault="001D3542" w:rsidP="005C1CE6">
      <w:r>
        <w:separator/>
      </w:r>
    </w:p>
  </w:endnote>
  <w:endnote w:type="continuationSeparator" w:id="0">
    <w:p w:rsidR="001D3542" w:rsidRDefault="001D3542" w:rsidP="005C1C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Franklin Gothic Heavy">
    <w:charset w:val="CC"/>
    <w:family w:val="swiss"/>
    <w:pitch w:val="variable"/>
    <w:sig w:usb0="00000287" w:usb1="00000000" w:usb2="00000000" w:usb3="00000000" w:csb0="0000009F" w:csb1="00000000"/>
  </w:font>
  <w:font w:name="Franklin Gothic Demi Cond">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Franklin Gothic Book">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957" w:rsidRDefault="002A756B" w:rsidP="001A1775">
    <w:pPr>
      <w:pStyle w:val="af3"/>
      <w:framePr w:wrap="around" w:vAnchor="text" w:hAnchor="margin" w:xAlign="right" w:y="1"/>
      <w:rPr>
        <w:rStyle w:val="aff2"/>
      </w:rPr>
    </w:pPr>
    <w:r>
      <w:rPr>
        <w:rStyle w:val="aff2"/>
      </w:rPr>
      <w:fldChar w:fldCharType="begin"/>
    </w:r>
    <w:r w:rsidR="002A5957">
      <w:rPr>
        <w:rStyle w:val="aff2"/>
      </w:rPr>
      <w:instrText xml:space="preserve">PAGE  </w:instrText>
    </w:r>
    <w:r>
      <w:rPr>
        <w:rStyle w:val="aff2"/>
      </w:rPr>
      <w:fldChar w:fldCharType="separate"/>
    </w:r>
    <w:r w:rsidR="002A5957">
      <w:rPr>
        <w:rStyle w:val="aff2"/>
        <w:noProof/>
      </w:rPr>
      <w:t>1</w:t>
    </w:r>
    <w:r>
      <w:rPr>
        <w:rStyle w:val="aff2"/>
      </w:rPr>
      <w:fldChar w:fldCharType="end"/>
    </w:r>
  </w:p>
  <w:p w:rsidR="002A5957" w:rsidRDefault="002A5957" w:rsidP="001A1775">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957" w:rsidRDefault="002A756B" w:rsidP="001A1775">
    <w:pPr>
      <w:pStyle w:val="af3"/>
      <w:framePr w:wrap="around" w:vAnchor="text" w:hAnchor="margin" w:xAlign="right" w:y="1"/>
      <w:rPr>
        <w:rStyle w:val="aff2"/>
      </w:rPr>
    </w:pPr>
    <w:r>
      <w:rPr>
        <w:rStyle w:val="aff2"/>
      </w:rPr>
      <w:fldChar w:fldCharType="begin"/>
    </w:r>
    <w:r w:rsidR="002A5957">
      <w:rPr>
        <w:rStyle w:val="aff2"/>
      </w:rPr>
      <w:instrText xml:space="preserve">PAGE  </w:instrText>
    </w:r>
    <w:r>
      <w:rPr>
        <w:rStyle w:val="aff2"/>
      </w:rPr>
      <w:fldChar w:fldCharType="separate"/>
    </w:r>
    <w:r w:rsidR="00AF43D5">
      <w:rPr>
        <w:rStyle w:val="aff2"/>
        <w:noProof/>
      </w:rPr>
      <w:t>29</w:t>
    </w:r>
    <w:r>
      <w:rPr>
        <w:rStyle w:val="aff2"/>
      </w:rPr>
      <w:fldChar w:fldCharType="end"/>
    </w:r>
  </w:p>
  <w:p w:rsidR="002A5957" w:rsidRDefault="002A5957" w:rsidP="001A1775">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542" w:rsidRDefault="001D3542" w:rsidP="005C1CE6">
      <w:r>
        <w:separator/>
      </w:r>
    </w:p>
  </w:footnote>
  <w:footnote w:type="continuationSeparator" w:id="0">
    <w:p w:rsidR="001D3542" w:rsidRDefault="001D3542" w:rsidP="005C1CE6">
      <w:r>
        <w:continuationSeparator/>
      </w:r>
    </w:p>
  </w:footnote>
  <w:footnote w:id="1">
    <w:p w:rsidR="002A5957" w:rsidRPr="004A0906" w:rsidRDefault="002A5957" w:rsidP="005C1CE6">
      <w:pPr>
        <w:pStyle w:val="ae"/>
        <w:spacing w:line="200" w:lineRule="exact"/>
        <w:ind w:left="-426"/>
        <w:jc w:val="both"/>
      </w:pPr>
      <w:r w:rsidRPr="004A0906">
        <w:rPr>
          <w:rStyle w:val="ad"/>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proofErr w:type="gramStart"/>
      <w:r w:rsidRPr="004A0906">
        <w:t>высокотехнологичным</w:t>
      </w:r>
      <w:proofErr w:type="gramEnd"/>
      <w:r w:rsidRPr="004A0906">
        <w:t xml:space="preserve">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526E0"/>
    <w:multiLevelType w:val="hybridMultilevel"/>
    <w:tmpl w:val="27B6C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D10EB8"/>
    <w:multiLevelType w:val="hybridMultilevel"/>
    <w:tmpl w:val="A378A22C"/>
    <w:lvl w:ilvl="0" w:tplc="F8D6BF62">
      <w:start w:val="1"/>
      <w:numFmt w:val="decimal"/>
      <w:lvlText w:val="%1."/>
      <w:lvlJc w:val="left"/>
      <w:pPr>
        <w:ind w:left="3888" w:hanging="360"/>
      </w:pPr>
      <w:rPr>
        <w:rFonts w:hint="default"/>
      </w:rPr>
    </w:lvl>
    <w:lvl w:ilvl="1" w:tplc="04190019" w:tentative="1">
      <w:start w:val="1"/>
      <w:numFmt w:val="lowerLetter"/>
      <w:lvlText w:val="%2."/>
      <w:lvlJc w:val="left"/>
      <w:pPr>
        <w:ind w:left="4608" w:hanging="360"/>
      </w:pPr>
    </w:lvl>
    <w:lvl w:ilvl="2" w:tplc="0419001B" w:tentative="1">
      <w:start w:val="1"/>
      <w:numFmt w:val="lowerRoman"/>
      <w:lvlText w:val="%3."/>
      <w:lvlJc w:val="right"/>
      <w:pPr>
        <w:ind w:left="5328" w:hanging="180"/>
      </w:pPr>
    </w:lvl>
    <w:lvl w:ilvl="3" w:tplc="0419000F" w:tentative="1">
      <w:start w:val="1"/>
      <w:numFmt w:val="decimal"/>
      <w:lvlText w:val="%4."/>
      <w:lvlJc w:val="left"/>
      <w:pPr>
        <w:ind w:left="6048" w:hanging="360"/>
      </w:pPr>
    </w:lvl>
    <w:lvl w:ilvl="4" w:tplc="04190019" w:tentative="1">
      <w:start w:val="1"/>
      <w:numFmt w:val="lowerLetter"/>
      <w:lvlText w:val="%5."/>
      <w:lvlJc w:val="left"/>
      <w:pPr>
        <w:ind w:left="6768" w:hanging="360"/>
      </w:pPr>
    </w:lvl>
    <w:lvl w:ilvl="5" w:tplc="0419001B" w:tentative="1">
      <w:start w:val="1"/>
      <w:numFmt w:val="lowerRoman"/>
      <w:lvlText w:val="%6."/>
      <w:lvlJc w:val="right"/>
      <w:pPr>
        <w:ind w:left="7488" w:hanging="180"/>
      </w:pPr>
    </w:lvl>
    <w:lvl w:ilvl="6" w:tplc="0419000F" w:tentative="1">
      <w:start w:val="1"/>
      <w:numFmt w:val="decimal"/>
      <w:lvlText w:val="%7."/>
      <w:lvlJc w:val="left"/>
      <w:pPr>
        <w:ind w:left="8208" w:hanging="360"/>
      </w:pPr>
    </w:lvl>
    <w:lvl w:ilvl="7" w:tplc="04190019" w:tentative="1">
      <w:start w:val="1"/>
      <w:numFmt w:val="lowerLetter"/>
      <w:lvlText w:val="%8."/>
      <w:lvlJc w:val="left"/>
      <w:pPr>
        <w:ind w:left="8928" w:hanging="360"/>
      </w:pPr>
    </w:lvl>
    <w:lvl w:ilvl="8" w:tplc="0419001B" w:tentative="1">
      <w:start w:val="1"/>
      <w:numFmt w:val="lowerRoman"/>
      <w:lvlText w:val="%9."/>
      <w:lvlJc w:val="right"/>
      <w:pPr>
        <w:ind w:left="9648" w:hanging="180"/>
      </w:pPr>
    </w:lvl>
  </w:abstractNum>
  <w:abstractNum w:abstractNumId="2">
    <w:nsid w:val="248A78ED"/>
    <w:multiLevelType w:val="hybridMultilevel"/>
    <w:tmpl w:val="63CAC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5429D7"/>
    <w:multiLevelType w:val="hybridMultilevel"/>
    <w:tmpl w:val="A9AA6A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5">
    <w:nsid w:val="7C8A1294"/>
    <w:multiLevelType w:val="multilevel"/>
    <w:tmpl w:val="F9CCC65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footnotePr>
    <w:footnote w:id="-1"/>
    <w:footnote w:id="0"/>
  </w:footnotePr>
  <w:endnotePr>
    <w:endnote w:id="-1"/>
    <w:endnote w:id="0"/>
  </w:endnotePr>
  <w:compat/>
  <w:rsids>
    <w:rsidRoot w:val="005C1CE6"/>
    <w:rsid w:val="00035516"/>
    <w:rsid w:val="00056904"/>
    <w:rsid w:val="00091876"/>
    <w:rsid w:val="000A19A7"/>
    <w:rsid w:val="000A2B01"/>
    <w:rsid w:val="000F4B0C"/>
    <w:rsid w:val="001720C9"/>
    <w:rsid w:val="00177CE7"/>
    <w:rsid w:val="001A1775"/>
    <w:rsid w:val="001D3542"/>
    <w:rsid w:val="001E4C42"/>
    <w:rsid w:val="002A5957"/>
    <w:rsid w:val="002A756B"/>
    <w:rsid w:val="003A42C9"/>
    <w:rsid w:val="003C5E72"/>
    <w:rsid w:val="003E57F7"/>
    <w:rsid w:val="005131D7"/>
    <w:rsid w:val="00514B47"/>
    <w:rsid w:val="00590188"/>
    <w:rsid w:val="005C1CE6"/>
    <w:rsid w:val="005D1325"/>
    <w:rsid w:val="00635740"/>
    <w:rsid w:val="006F6662"/>
    <w:rsid w:val="00730D6F"/>
    <w:rsid w:val="00776F5E"/>
    <w:rsid w:val="007970DC"/>
    <w:rsid w:val="00822BA4"/>
    <w:rsid w:val="008B060C"/>
    <w:rsid w:val="008F3516"/>
    <w:rsid w:val="00A57B58"/>
    <w:rsid w:val="00AB05A8"/>
    <w:rsid w:val="00AF43D5"/>
    <w:rsid w:val="00B50202"/>
    <w:rsid w:val="00B822EF"/>
    <w:rsid w:val="00CC6622"/>
    <w:rsid w:val="00D46C10"/>
    <w:rsid w:val="00D713E0"/>
    <w:rsid w:val="00D722F7"/>
    <w:rsid w:val="00DE0928"/>
    <w:rsid w:val="00FA78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CE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C1CE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C1CE6"/>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5C1CE6"/>
    <w:pPr>
      <w:keepNext/>
      <w:spacing w:before="240" w:after="60"/>
      <w:outlineLvl w:val="2"/>
    </w:pPr>
    <w:rPr>
      <w:rFonts w:ascii="Arial" w:hAnsi="Arial" w:cs="Arial"/>
      <w:b/>
      <w:bCs/>
      <w:sz w:val="26"/>
      <w:szCs w:val="26"/>
    </w:rPr>
  </w:style>
  <w:style w:type="paragraph" w:styleId="4">
    <w:name w:val="heading 4"/>
    <w:basedOn w:val="a"/>
    <w:next w:val="a"/>
    <w:link w:val="40"/>
    <w:qFormat/>
    <w:rsid w:val="005C1CE6"/>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5C1CE6"/>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5C1CE6"/>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5C1CE6"/>
    <w:pPr>
      <w:tabs>
        <w:tab w:val="num" w:pos="1296"/>
      </w:tabs>
      <w:spacing w:before="240" w:after="60"/>
      <w:ind w:left="1296" w:hanging="1296"/>
      <w:outlineLvl w:val="6"/>
    </w:pPr>
  </w:style>
  <w:style w:type="paragraph" w:styleId="8">
    <w:name w:val="heading 8"/>
    <w:basedOn w:val="a"/>
    <w:next w:val="a"/>
    <w:link w:val="80"/>
    <w:qFormat/>
    <w:rsid w:val="005C1CE6"/>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5C1CE6"/>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1CE6"/>
    <w:rPr>
      <w:rFonts w:ascii="Arial" w:eastAsia="Times New Roman" w:hAnsi="Arial" w:cs="Arial"/>
      <w:b/>
      <w:bCs/>
      <w:kern w:val="32"/>
      <w:sz w:val="32"/>
      <w:szCs w:val="32"/>
      <w:lang w:eastAsia="ru-RU"/>
    </w:rPr>
  </w:style>
  <w:style w:type="character" w:customStyle="1" w:styleId="20">
    <w:name w:val="Заголовок 2 Знак"/>
    <w:basedOn w:val="a0"/>
    <w:link w:val="2"/>
    <w:rsid w:val="005C1CE6"/>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5C1CE6"/>
    <w:rPr>
      <w:rFonts w:ascii="Arial" w:eastAsia="Times New Roman" w:hAnsi="Arial" w:cs="Arial"/>
      <w:b/>
      <w:bCs/>
      <w:sz w:val="26"/>
      <w:szCs w:val="26"/>
      <w:lang w:eastAsia="ru-RU"/>
    </w:rPr>
  </w:style>
  <w:style w:type="character" w:customStyle="1" w:styleId="40">
    <w:name w:val="Заголовок 4 Знак"/>
    <w:basedOn w:val="a0"/>
    <w:link w:val="4"/>
    <w:rsid w:val="005C1CE6"/>
    <w:rPr>
      <w:rFonts w:ascii="Calibri" w:eastAsia="Times New Roman" w:hAnsi="Calibri" w:cs="Calibri"/>
      <w:b/>
      <w:bCs/>
      <w:sz w:val="28"/>
      <w:szCs w:val="28"/>
      <w:lang w:eastAsia="ru-RU"/>
    </w:rPr>
  </w:style>
  <w:style w:type="character" w:customStyle="1" w:styleId="50">
    <w:name w:val="Заголовок 5 Знак"/>
    <w:basedOn w:val="a0"/>
    <w:link w:val="5"/>
    <w:rsid w:val="005C1CE6"/>
    <w:rPr>
      <w:rFonts w:ascii="Calibri" w:eastAsia="Times New Roman" w:hAnsi="Calibri" w:cs="Calibri"/>
      <w:b/>
      <w:bCs/>
      <w:i/>
      <w:iCs/>
      <w:sz w:val="26"/>
      <w:szCs w:val="26"/>
      <w:lang w:eastAsia="ru-RU"/>
    </w:rPr>
  </w:style>
  <w:style w:type="character" w:customStyle="1" w:styleId="60">
    <w:name w:val="Заголовок 6 Знак"/>
    <w:basedOn w:val="a0"/>
    <w:link w:val="6"/>
    <w:rsid w:val="005C1CE6"/>
    <w:rPr>
      <w:rFonts w:ascii="Times New Roman" w:eastAsia="Times New Roman" w:hAnsi="Times New Roman" w:cs="Times New Roman"/>
      <w:b/>
      <w:bCs/>
      <w:lang w:eastAsia="ru-RU"/>
    </w:rPr>
  </w:style>
  <w:style w:type="character" w:customStyle="1" w:styleId="70">
    <w:name w:val="Заголовок 7 Знак"/>
    <w:basedOn w:val="a0"/>
    <w:link w:val="7"/>
    <w:rsid w:val="005C1CE6"/>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C1CE6"/>
    <w:rPr>
      <w:rFonts w:ascii="Calibri" w:eastAsia="Times New Roman" w:hAnsi="Calibri" w:cs="Calibri"/>
      <w:i/>
      <w:iCs/>
      <w:sz w:val="24"/>
      <w:szCs w:val="24"/>
      <w:lang w:eastAsia="ru-RU"/>
    </w:rPr>
  </w:style>
  <w:style w:type="character" w:customStyle="1" w:styleId="90">
    <w:name w:val="Заголовок 9 Знак"/>
    <w:basedOn w:val="a0"/>
    <w:link w:val="9"/>
    <w:rsid w:val="005C1CE6"/>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5C1CE6"/>
    <w:rPr>
      <w:rFonts w:ascii="Cambria" w:hAnsi="Cambria" w:cs="Cambria"/>
      <w:b/>
      <w:bCs/>
      <w:i/>
      <w:iCs/>
      <w:sz w:val="28"/>
      <w:szCs w:val="28"/>
      <w:lang w:val="ru-RU" w:eastAsia="ru-RU" w:bidi="ar-SA"/>
    </w:rPr>
  </w:style>
  <w:style w:type="paragraph" w:styleId="a3">
    <w:name w:val="Title"/>
    <w:basedOn w:val="a"/>
    <w:link w:val="a4"/>
    <w:uiPriority w:val="10"/>
    <w:qFormat/>
    <w:rsid w:val="005C1CE6"/>
    <w:pPr>
      <w:jc w:val="center"/>
    </w:pPr>
    <w:rPr>
      <w:b/>
      <w:bCs/>
      <w:sz w:val="28"/>
      <w:szCs w:val="28"/>
      <w:lang w:val="en-US"/>
    </w:rPr>
  </w:style>
  <w:style w:type="character" w:customStyle="1" w:styleId="a4">
    <w:name w:val="Название Знак"/>
    <w:basedOn w:val="a0"/>
    <w:link w:val="a3"/>
    <w:uiPriority w:val="10"/>
    <w:rsid w:val="005C1CE6"/>
    <w:rPr>
      <w:rFonts w:ascii="Times New Roman" w:eastAsia="Times New Roman" w:hAnsi="Times New Roman" w:cs="Times New Roman"/>
      <w:b/>
      <w:bCs/>
      <w:sz w:val="28"/>
      <w:szCs w:val="28"/>
      <w:lang w:val="en-US" w:eastAsia="ru-RU"/>
    </w:rPr>
  </w:style>
  <w:style w:type="character" w:styleId="a5">
    <w:name w:val="Strong"/>
    <w:basedOn w:val="a0"/>
    <w:qFormat/>
    <w:rsid w:val="005C1CE6"/>
    <w:rPr>
      <w:b/>
      <w:bCs/>
    </w:rPr>
  </w:style>
  <w:style w:type="paragraph" w:styleId="a6">
    <w:name w:val="List Paragraph"/>
    <w:aliases w:val="Маркер,Bullet Number,Нумерованый список,List Paragraph1,Bullet List,FooterText,numbered,lp1,List Paragraph,название,Абзац списка3,SL_Абзац списка,f_Абзац 1,Абзац списка2,Абзац списка4,ПАРАГРАФ,Абзац списка11,Paragraphe de liste1,Текстовая,1"/>
    <w:basedOn w:val="a"/>
    <w:link w:val="a7"/>
    <w:uiPriority w:val="34"/>
    <w:qFormat/>
    <w:rsid w:val="005C1CE6"/>
    <w:pPr>
      <w:ind w:left="708"/>
    </w:pPr>
  </w:style>
  <w:style w:type="paragraph" w:customStyle="1" w:styleId="11">
    <w:name w:val="Обычный1"/>
    <w:link w:val="Normal"/>
    <w:rsid w:val="005C1CE6"/>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5C1CE6"/>
    <w:rPr>
      <w:rFonts w:ascii="Times New Roman" w:eastAsia="Times New Roman" w:hAnsi="Times New Roman" w:cs="Times New Roman"/>
      <w:sz w:val="28"/>
      <w:szCs w:val="20"/>
      <w:lang w:eastAsia="ru-RU"/>
    </w:rPr>
  </w:style>
  <w:style w:type="character" w:styleId="a8">
    <w:name w:val="Hyperlink"/>
    <w:rsid w:val="005C1CE6"/>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a"/>
    <w:qFormat/>
    <w:rsid w:val="005C1CE6"/>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qFormat/>
    <w:rsid w:val="005C1CE6"/>
    <w:rPr>
      <w:rFonts w:ascii="Times New Roman" w:eastAsia="MS Mincho" w:hAnsi="Times New Roman" w:cs="Times New Roman"/>
      <w:sz w:val="26"/>
      <w:szCs w:val="24"/>
      <w:lang w:eastAsia="ru-RU"/>
    </w:rPr>
  </w:style>
  <w:style w:type="paragraph" w:styleId="ab">
    <w:name w:val="Plain Text"/>
    <w:basedOn w:val="a"/>
    <w:link w:val="ac"/>
    <w:uiPriority w:val="99"/>
    <w:rsid w:val="005C1CE6"/>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5C1CE6"/>
    <w:rPr>
      <w:rFonts w:ascii="Times New Roman" w:eastAsia="MS Mincho" w:hAnsi="Times New Roman" w:cs="Times New Roman"/>
      <w:spacing w:val="-2"/>
      <w:sz w:val="26"/>
      <w:szCs w:val="20"/>
      <w:lang w:eastAsia="ru-RU"/>
    </w:rPr>
  </w:style>
  <w:style w:type="character" w:styleId="ad">
    <w:name w:val="footnote reference"/>
    <w:semiHidden/>
    <w:rsid w:val="005C1CE6"/>
    <w:rPr>
      <w:vertAlign w:val="superscript"/>
    </w:rPr>
  </w:style>
  <w:style w:type="paragraph" w:styleId="ae">
    <w:name w:val="footnote text"/>
    <w:basedOn w:val="a"/>
    <w:link w:val="af"/>
    <w:uiPriority w:val="99"/>
    <w:semiHidden/>
    <w:rsid w:val="005C1CE6"/>
    <w:pPr>
      <w:widowControl w:val="0"/>
      <w:autoSpaceDE w:val="0"/>
      <w:autoSpaceDN w:val="0"/>
    </w:pPr>
    <w:rPr>
      <w:sz w:val="20"/>
      <w:szCs w:val="20"/>
    </w:rPr>
  </w:style>
  <w:style w:type="character" w:customStyle="1" w:styleId="af">
    <w:name w:val="Текст сноски Знак"/>
    <w:basedOn w:val="a0"/>
    <w:link w:val="ae"/>
    <w:uiPriority w:val="99"/>
    <w:semiHidden/>
    <w:rsid w:val="005C1CE6"/>
    <w:rPr>
      <w:rFonts w:ascii="Times New Roman" w:eastAsia="Times New Roman" w:hAnsi="Times New Roman" w:cs="Times New Roman"/>
      <w:sz w:val="20"/>
      <w:szCs w:val="20"/>
      <w:lang w:eastAsia="ru-RU"/>
    </w:rPr>
  </w:style>
  <w:style w:type="paragraph" w:styleId="31">
    <w:name w:val="Body Text Indent 3"/>
    <w:basedOn w:val="a"/>
    <w:link w:val="32"/>
    <w:rsid w:val="005C1CE6"/>
    <w:pPr>
      <w:spacing w:after="120"/>
      <w:ind w:left="283"/>
    </w:pPr>
    <w:rPr>
      <w:sz w:val="16"/>
      <w:szCs w:val="16"/>
    </w:rPr>
  </w:style>
  <w:style w:type="character" w:customStyle="1" w:styleId="32">
    <w:name w:val="Основной текст с отступом 3 Знак"/>
    <w:basedOn w:val="a0"/>
    <w:link w:val="31"/>
    <w:rsid w:val="005C1CE6"/>
    <w:rPr>
      <w:rFonts w:ascii="Times New Roman" w:eastAsia="Times New Roman" w:hAnsi="Times New Roman" w:cs="Times New Roman"/>
      <w:sz w:val="16"/>
      <w:szCs w:val="16"/>
      <w:lang w:eastAsia="ru-RU"/>
    </w:rPr>
  </w:style>
  <w:style w:type="paragraph" w:styleId="af0">
    <w:name w:val="List Bullet"/>
    <w:basedOn w:val="a"/>
    <w:autoRedefine/>
    <w:rsid w:val="005C1CE6"/>
    <w:pPr>
      <w:autoSpaceDE w:val="0"/>
      <w:autoSpaceDN w:val="0"/>
      <w:adjustRightInd w:val="0"/>
      <w:ind w:firstLine="720"/>
      <w:jc w:val="both"/>
    </w:pPr>
    <w:rPr>
      <w:b/>
      <w:bCs/>
      <w:i/>
      <w:sz w:val="28"/>
      <w:szCs w:val="28"/>
    </w:rPr>
  </w:style>
  <w:style w:type="paragraph" w:customStyle="1" w:styleId="22">
    <w:name w:val="Обычный2"/>
    <w:rsid w:val="005C1CE6"/>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5C1CE6"/>
    <w:pPr>
      <w:tabs>
        <w:tab w:val="center" w:pos="4677"/>
        <w:tab w:val="right" w:pos="9355"/>
      </w:tabs>
    </w:pPr>
  </w:style>
  <w:style w:type="character" w:customStyle="1" w:styleId="af2">
    <w:name w:val="Верхний колонтитул Знак"/>
    <w:basedOn w:val="a0"/>
    <w:link w:val="af1"/>
    <w:uiPriority w:val="99"/>
    <w:rsid w:val="005C1CE6"/>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5C1CE6"/>
    <w:pPr>
      <w:tabs>
        <w:tab w:val="center" w:pos="4677"/>
        <w:tab w:val="right" w:pos="9355"/>
      </w:tabs>
    </w:pPr>
  </w:style>
  <w:style w:type="character" w:customStyle="1" w:styleId="af4">
    <w:name w:val="Нижний колонтитул Знак"/>
    <w:basedOn w:val="a0"/>
    <w:link w:val="af3"/>
    <w:uiPriority w:val="99"/>
    <w:rsid w:val="005C1CE6"/>
    <w:rPr>
      <w:rFonts w:ascii="Times New Roman" w:eastAsia="Times New Roman" w:hAnsi="Times New Roman" w:cs="Times New Roman"/>
      <w:sz w:val="24"/>
      <w:szCs w:val="24"/>
      <w:lang w:eastAsia="ru-RU"/>
    </w:rPr>
  </w:style>
  <w:style w:type="paragraph" w:styleId="af5">
    <w:name w:val="Body Text Indent"/>
    <w:basedOn w:val="a"/>
    <w:link w:val="af6"/>
    <w:rsid w:val="005C1CE6"/>
    <w:pPr>
      <w:spacing w:after="120"/>
      <w:ind w:left="283"/>
    </w:pPr>
  </w:style>
  <w:style w:type="character" w:customStyle="1" w:styleId="af6">
    <w:name w:val="Основной текст с отступом Знак"/>
    <w:basedOn w:val="a0"/>
    <w:link w:val="af5"/>
    <w:rsid w:val="005C1CE6"/>
    <w:rPr>
      <w:rFonts w:ascii="Times New Roman" w:eastAsia="Times New Roman" w:hAnsi="Times New Roman" w:cs="Times New Roman"/>
      <w:sz w:val="24"/>
      <w:szCs w:val="24"/>
      <w:lang w:eastAsia="ru-RU"/>
    </w:rPr>
  </w:style>
  <w:style w:type="paragraph" w:styleId="33">
    <w:name w:val="Body Text 3"/>
    <w:basedOn w:val="a"/>
    <w:link w:val="34"/>
    <w:rsid w:val="005C1CE6"/>
    <w:pPr>
      <w:spacing w:after="120"/>
    </w:pPr>
    <w:rPr>
      <w:sz w:val="16"/>
      <w:szCs w:val="16"/>
    </w:rPr>
  </w:style>
  <w:style w:type="character" w:customStyle="1" w:styleId="34">
    <w:name w:val="Основной текст 3 Знак"/>
    <w:basedOn w:val="a0"/>
    <w:link w:val="33"/>
    <w:rsid w:val="005C1CE6"/>
    <w:rPr>
      <w:rFonts w:ascii="Times New Roman" w:eastAsia="Times New Roman" w:hAnsi="Times New Roman" w:cs="Times New Roman"/>
      <w:sz w:val="16"/>
      <w:szCs w:val="16"/>
      <w:lang w:eastAsia="ru-RU"/>
    </w:rPr>
  </w:style>
  <w:style w:type="paragraph" w:customStyle="1" w:styleId="110">
    <w:name w:val="Заголовок 11"/>
    <w:basedOn w:val="a"/>
    <w:next w:val="a"/>
    <w:rsid w:val="005C1CE6"/>
    <w:pPr>
      <w:keepNext/>
      <w:spacing w:before="240" w:after="60"/>
      <w:jc w:val="center"/>
    </w:pPr>
    <w:rPr>
      <w:b/>
      <w:kern w:val="28"/>
      <w:sz w:val="28"/>
      <w:szCs w:val="20"/>
    </w:rPr>
  </w:style>
  <w:style w:type="paragraph" w:styleId="af7">
    <w:name w:val="Subtitle"/>
    <w:basedOn w:val="a"/>
    <w:link w:val="af8"/>
    <w:qFormat/>
    <w:rsid w:val="005C1CE6"/>
    <w:rPr>
      <w:b/>
      <w:bCs/>
    </w:rPr>
  </w:style>
  <w:style w:type="character" w:customStyle="1" w:styleId="af8">
    <w:name w:val="Подзаголовок Знак"/>
    <w:basedOn w:val="a0"/>
    <w:link w:val="af7"/>
    <w:rsid w:val="005C1CE6"/>
    <w:rPr>
      <w:rFonts w:ascii="Times New Roman" w:eastAsia="Times New Roman" w:hAnsi="Times New Roman" w:cs="Times New Roman"/>
      <w:b/>
      <w:bCs/>
      <w:sz w:val="24"/>
      <w:szCs w:val="24"/>
      <w:lang w:eastAsia="ru-RU"/>
    </w:rPr>
  </w:style>
  <w:style w:type="character" w:styleId="af9">
    <w:name w:val="annotation reference"/>
    <w:basedOn w:val="a0"/>
    <w:uiPriority w:val="99"/>
    <w:unhideWhenUsed/>
    <w:rsid w:val="005C1CE6"/>
    <w:rPr>
      <w:sz w:val="16"/>
      <w:szCs w:val="16"/>
    </w:rPr>
  </w:style>
  <w:style w:type="paragraph" w:styleId="afa">
    <w:name w:val="annotation text"/>
    <w:basedOn w:val="a"/>
    <w:link w:val="afb"/>
    <w:uiPriority w:val="99"/>
    <w:unhideWhenUsed/>
    <w:rsid w:val="005C1CE6"/>
    <w:rPr>
      <w:sz w:val="20"/>
      <w:szCs w:val="20"/>
    </w:rPr>
  </w:style>
  <w:style w:type="character" w:customStyle="1" w:styleId="afb">
    <w:name w:val="Текст примечания Знак"/>
    <w:basedOn w:val="a0"/>
    <w:link w:val="afa"/>
    <w:uiPriority w:val="99"/>
    <w:rsid w:val="005C1CE6"/>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unhideWhenUsed/>
    <w:rsid w:val="005C1CE6"/>
    <w:rPr>
      <w:b/>
      <w:bCs/>
    </w:rPr>
  </w:style>
  <w:style w:type="character" w:customStyle="1" w:styleId="afd">
    <w:name w:val="Тема примечания Знак"/>
    <w:basedOn w:val="afb"/>
    <w:link w:val="afc"/>
    <w:uiPriority w:val="99"/>
    <w:rsid w:val="005C1CE6"/>
    <w:rPr>
      <w:rFonts w:ascii="Times New Roman" w:eastAsia="Times New Roman" w:hAnsi="Times New Roman" w:cs="Times New Roman"/>
      <w:b/>
      <w:bCs/>
      <w:sz w:val="20"/>
      <w:szCs w:val="20"/>
      <w:lang w:eastAsia="ru-RU"/>
    </w:rPr>
  </w:style>
  <w:style w:type="paragraph" w:styleId="afe">
    <w:name w:val="Balloon Text"/>
    <w:basedOn w:val="a"/>
    <w:link w:val="aff"/>
    <w:uiPriority w:val="99"/>
    <w:semiHidden/>
    <w:unhideWhenUsed/>
    <w:rsid w:val="005C1CE6"/>
    <w:rPr>
      <w:rFonts w:ascii="Tahoma" w:hAnsi="Tahoma" w:cs="Tahoma"/>
      <w:sz w:val="16"/>
      <w:szCs w:val="16"/>
    </w:rPr>
  </w:style>
  <w:style w:type="character" w:customStyle="1" w:styleId="aff">
    <w:name w:val="Текст выноски Знак"/>
    <w:basedOn w:val="a0"/>
    <w:link w:val="afe"/>
    <w:uiPriority w:val="99"/>
    <w:semiHidden/>
    <w:rsid w:val="005C1CE6"/>
    <w:rPr>
      <w:rFonts w:ascii="Tahoma" w:eastAsia="Times New Roman" w:hAnsi="Tahoma" w:cs="Tahoma"/>
      <w:sz w:val="16"/>
      <w:szCs w:val="16"/>
      <w:lang w:eastAsia="ru-RU"/>
    </w:rPr>
  </w:style>
  <w:style w:type="paragraph" w:styleId="aff0">
    <w:name w:val="Revision"/>
    <w:hidden/>
    <w:uiPriority w:val="99"/>
    <w:semiHidden/>
    <w:rsid w:val="005C1CE6"/>
    <w:pPr>
      <w:spacing w:after="0" w:line="240" w:lineRule="auto"/>
    </w:pPr>
    <w:rPr>
      <w:rFonts w:ascii="Times New Roman" w:eastAsia="Times New Roman" w:hAnsi="Times New Roman" w:cs="Times New Roman"/>
      <w:sz w:val="24"/>
      <w:szCs w:val="24"/>
      <w:lang w:eastAsia="ru-RU"/>
    </w:rPr>
  </w:style>
  <w:style w:type="table" w:styleId="aff1">
    <w:name w:val="Table Grid"/>
    <w:basedOn w:val="a1"/>
    <w:uiPriority w:val="59"/>
    <w:rsid w:val="005C1C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rsid w:val="005C1CE6"/>
    <w:pPr>
      <w:widowControl w:val="0"/>
      <w:autoSpaceDE w:val="0"/>
      <w:autoSpaceDN w:val="0"/>
      <w:adjustRightInd w:val="0"/>
    </w:pPr>
  </w:style>
  <w:style w:type="paragraph" w:customStyle="1" w:styleId="Style14">
    <w:name w:val="Style14"/>
    <w:basedOn w:val="a"/>
    <w:uiPriority w:val="99"/>
    <w:rsid w:val="005C1CE6"/>
    <w:pPr>
      <w:widowControl w:val="0"/>
      <w:autoSpaceDE w:val="0"/>
      <w:autoSpaceDN w:val="0"/>
      <w:adjustRightInd w:val="0"/>
    </w:pPr>
  </w:style>
  <w:style w:type="paragraph" w:customStyle="1" w:styleId="Style15">
    <w:name w:val="Style15"/>
    <w:basedOn w:val="a"/>
    <w:uiPriority w:val="99"/>
    <w:rsid w:val="005C1CE6"/>
    <w:pPr>
      <w:widowControl w:val="0"/>
      <w:autoSpaceDE w:val="0"/>
      <w:autoSpaceDN w:val="0"/>
      <w:adjustRightInd w:val="0"/>
    </w:pPr>
  </w:style>
  <w:style w:type="character" w:customStyle="1" w:styleId="FontStyle21">
    <w:name w:val="Font Style21"/>
    <w:basedOn w:val="a0"/>
    <w:rsid w:val="005C1CE6"/>
    <w:rPr>
      <w:rFonts w:ascii="Times New Roman" w:hAnsi="Times New Roman" w:cs="Times New Roman"/>
      <w:b/>
      <w:bCs/>
      <w:color w:val="000000"/>
      <w:sz w:val="26"/>
      <w:szCs w:val="26"/>
    </w:rPr>
  </w:style>
  <w:style w:type="character" w:customStyle="1" w:styleId="FontStyle22">
    <w:name w:val="Font Style22"/>
    <w:basedOn w:val="a0"/>
    <w:rsid w:val="005C1CE6"/>
    <w:rPr>
      <w:rFonts w:ascii="Times New Roman" w:hAnsi="Times New Roman" w:cs="Times New Roman"/>
      <w:b/>
      <w:bCs/>
      <w:color w:val="000000"/>
      <w:sz w:val="28"/>
      <w:szCs w:val="28"/>
    </w:rPr>
  </w:style>
  <w:style w:type="character" w:customStyle="1" w:styleId="FontStyle23">
    <w:name w:val="Font Style23"/>
    <w:basedOn w:val="a0"/>
    <w:rsid w:val="005C1CE6"/>
    <w:rPr>
      <w:rFonts w:ascii="Times New Roman" w:hAnsi="Times New Roman" w:cs="Times New Roman"/>
      <w:color w:val="000000"/>
      <w:sz w:val="26"/>
      <w:szCs w:val="26"/>
    </w:rPr>
  </w:style>
  <w:style w:type="paragraph" w:customStyle="1" w:styleId="ConsPlusNormal">
    <w:name w:val="ConsPlusNormal"/>
    <w:rsid w:val="005C1CE6"/>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2">
    <w:name w:val="toc 1"/>
    <w:basedOn w:val="a"/>
    <w:next w:val="a"/>
    <w:autoRedefine/>
    <w:uiPriority w:val="39"/>
    <w:unhideWhenUsed/>
    <w:rsid w:val="005C1CE6"/>
  </w:style>
  <w:style w:type="paragraph" w:styleId="23">
    <w:name w:val="toc 2"/>
    <w:basedOn w:val="a"/>
    <w:next w:val="a"/>
    <w:autoRedefine/>
    <w:uiPriority w:val="39"/>
    <w:unhideWhenUsed/>
    <w:rsid w:val="005C1CE6"/>
    <w:pPr>
      <w:tabs>
        <w:tab w:val="left" w:pos="660"/>
        <w:tab w:val="right" w:leader="dot" w:pos="9627"/>
      </w:tabs>
      <w:ind w:firstLine="567"/>
    </w:pPr>
    <w:rPr>
      <w:b/>
      <w:noProof/>
      <w:sz w:val="28"/>
      <w:szCs w:val="28"/>
    </w:rPr>
  </w:style>
  <w:style w:type="paragraph" w:styleId="35">
    <w:name w:val="toc 3"/>
    <w:basedOn w:val="a"/>
    <w:next w:val="a"/>
    <w:autoRedefine/>
    <w:uiPriority w:val="39"/>
    <w:unhideWhenUsed/>
    <w:rsid w:val="005C1CE6"/>
    <w:pPr>
      <w:tabs>
        <w:tab w:val="left" w:pos="1100"/>
        <w:tab w:val="right" w:leader="dot" w:pos="9627"/>
      </w:tabs>
      <w:ind w:firstLine="567"/>
      <w:jc w:val="both"/>
    </w:pPr>
    <w:rPr>
      <w:noProof/>
      <w:sz w:val="28"/>
      <w:szCs w:val="28"/>
    </w:r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Абзац списка3 Знак,SL_Абзац списка Знак,f_Абзац 1 Знак,ПАРАГРАФ Знак"/>
    <w:link w:val="a6"/>
    <w:uiPriority w:val="34"/>
    <w:qFormat/>
    <w:locked/>
    <w:rsid w:val="005C1CE6"/>
    <w:rPr>
      <w:rFonts w:ascii="Times New Roman" w:eastAsia="Times New Roman" w:hAnsi="Times New Roman" w:cs="Times New Roman"/>
      <w:sz w:val="24"/>
      <w:szCs w:val="24"/>
      <w:lang w:eastAsia="ru-RU"/>
    </w:rPr>
  </w:style>
  <w:style w:type="table" w:customStyle="1" w:styleId="13">
    <w:name w:val="Сетка таблицы1"/>
    <w:basedOn w:val="a1"/>
    <w:next w:val="aff1"/>
    <w:uiPriority w:val="59"/>
    <w:rsid w:val="005C1CE6"/>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page number"/>
    <w:basedOn w:val="a0"/>
    <w:uiPriority w:val="99"/>
    <w:rsid w:val="005C1CE6"/>
  </w:style>
  <w:style w:type="paragraph" w:customStyle="1" w:styleId="aff3">
    <w:name w:val="áû÷íûé"/>
    <w:rsid w:val="005C1CE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36">
    <w:name w:val="Обычный3"/>
    <w:rsid w:val="005C1CE6"/>
    <w:pPr>
      <w:widowControl w:val="0"/>
      <w:spacing w:after="0" w:line="240" w:lineRule="auto"/>
    </w:pPr>
    <w:rPr>
      <w:rFonts w:ascii="Arial" w:eastAsia="Times New Roman" w:hAnsi="Arial" w:cs="Times New Roman"/>
      <w:snapToGrid w:val="0"/>
      <w:sz w:val="20"/>
      <w:szCs w:val="20"/>
      <w:lang w:eastAsia="ru-RU"/>
    </w:rPr>
  </w:style>
  <w:style w:type="paragraph" w:customStyle="1" w:styleId="ConsNormal">
    <w:name w:val="ConsNormal"/>
    <w:rsid w:val="005C1C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23">
    <w:name w:val="Style23"/>
    <w:basedOn w:val="a"/>
    <w:rsid w:val="005C1CE6"/>
    <w:pPr>
      <w:spacing w:line="307" w:lineRule="exact"/>
      <w:ind w:firstLine="706"/>
      <w:jc w:val="both"/>
    </w:pPr>
    <w:rPr>
      <w:sz w:val="20"/>
      <w:szCs w:val="20"/>
    </w:rPr>
  </w:style>
  <w:style w:type="character" w:customStyle="1" w:styleId="CharStyle21">
    <w:name w:val="CharStyle21"/>
    <w:rsid w:val="005C1CE6"/>
    <w:rPr>
      <w:rFonts w:ascii="Times New Roman" w:eastAsia="Times New Roman" w:hAnsi="Times New Roman" w:cs="Times New Roman" w:hint="default"/>
      <w:b w:val="0"/>
      <w:bCs w:val="0"/>
      <w:i w:val="0"/>
      <w:iCs w:val="0"/>
      <w:smallCaps w:val="0"/>
      <w:sz w:val="26"/>
      <w:szCs w:val="26"/>
    </w:rPr>
  </w:style>
  <w:style w:type="character" w:customStyle="1" w:styleId="aff4">
    <w:name w:val="Основной текст_"/>
    <w:link w:val="24"/>
    <w:rsid w:val="005C1CE6"/>
    <w:rPr>
      <w:sz w:val="28"/>
      <w:szCs w:val="28"/>
      <w:shd w:val="clear" w:color="auto" w:fill="FFFFFF"/>
    </w:rPr>
  </w:style>
  <w:style w:type="paragraph" w:customStyle="1" w:styleId="24">
    <w:name w:val="Основной текст2"/>
    <w:basedOn w:val="a"/>
    <w:link w:val="aff4"/>
    <w:rsid w:val="005C1CE6"/>
    <w:pPr>
      <w:shd w:val="clear" w:color="auto" w:fill="FFFFFF"/>
      <w:spacing w:line="0" w:lineRule="atLeast"/>
    </w:pPr>
    <w:rPr>
      <w:rFonts w:asciiTheme="minorHAnsi" w:eastAsiaTheme="minorHAnsi" w:hAnsiTheme="minorHAnsi" w:cstheme="minorBidi"/>
      <w:sz w:val="28"/>
      <w:szCs w:val="28"/>
      <w:lang w:eastAsia="en-US"/>
    </w:rPr>
  </w:style>
  <w:style w:type="numbering" w:customStyle="1" w:styleId="14">
    <w:name w:val="Нет списка1"/>
    <w:next w:val="a2"/>
    <w:uiPriority w:val="99"/>
    <w:semiHidden/>
    <w:unhideWhenUsed/>
    <w:rsid w:val="005C1CE6"/>
  </w:style>
  <w:style w:type="paragraph" w:styleId="aff5">
    <w:name w:val="Normal (Web)"/>
    <w:basedOn w:val="a"/>
    <w:uiPriority w:val="99"/>
    <w:rsid w:val="005C1CE6"/>
    <w:pPr>
      <w:spacing w:before="100" w:beforeAutospacing="1" w:after="100" w:afterAutospacing="1"/>
    </w:pPr>
  </w:style>
  <w:style w:type="character" w:customStyle="1" w:styleId="15">
    <w:name w:val="Заголовок №1"/>
    <w:rsid w:val="005C1CE6"/>
    <w:rPr>
      <w:rFonts w:ascii="Franklin Gothic Heavy" w:eastAsia="Franklin Gothic Heavy" w:hAnsi="Franklin Gothic Heavy" w:cs="Franklin Gothic Heavy"/>
      <w:b w:val="0"/>
      <w:bCs w:val="0"/>
      <w:i w:val="0"/>
      <w:iCs w:val="0"/>
      <w:smallCaps w:val="0"/>
      <w:strike w:val="0"/>
      <w:color w:val="000000"/>
      <w:spacing w:val="-80"/>
      <w:w w:val="150"/>
      <w:position w:val="0"/>
      <w:sz w:val="82"/>
      <w:szCs w:val="82"/>
      <w:u w:val="none"/>
      <w:lang w:val="en-US" w:eastAsia="en-US" w:bidi="en-US"/>
    </w:rPr>
  </w:style>
  <w:style w:type="character" w:customStyle="1" w:styleId="16">
    <w:name w:val="Заголовок №1_"/>
    <w:link w:val="111"/>
    <w:rsid w:val="005C1CE6"/>
    <w:rPr>
      <w:rFonts w:ascii="Franklin Gothic Heavy" w:eastAsia="Franklin Gothic Heavy" w:hAnsi="Franklin Gothic Heavy" w:cs="Franklin Gothic Heavy"/>
      <w:spacing w:val="-80"/>
      <w:w w:val="150"/>
      <w:sz w:val="82"/>
      <w:szCs w:val="82"/>
      <w:shd w:val="clear" w:color="auto" w:fill="FFFFFF"/>
      <w:lang w:val="en-US" w:bidi="en-US"/>
    </w:rPr>
  </w:style>
  <w:style w:type="character" w:customStyle="1" w:styleId="25">
    <w:name w:val="Основной текст (2)_"/>
    <w:link w:val="210"/>
    <w:rsid w:val="005C1CE6"/>
    <w:rPr>
      <w:rFonts w:ascii="Calibri" w:eastAsia="Calibri" w:hAnsi="Calibri" w:cs="Calibri"/>
      <w:b/>
      <w:bCs/>
      <w:spacing w:val="3"/>
      <w:sz w:val="21"/>
      <w:szCs w:val="21"/>
      <w:shd w:val="clear" w:color="auto" w:fill="FFFFFF"/>
    </w:rPr>
  </w:style>
  <w:style w:type="character" w:customStyle="1" w:styleId="26">
    <w:name w:val="Основной текст (2)"/>
    <w:rsid w:val="005C1CE6"/>
    <w:rPr>
      <w:rFonts w:ascii="Calibri" w:eastAsia="Calibri" w:hAnsi="Calibri" w:cs="Calibri"/>
      <w:b/>
      <w:bCs/>
      <w:color w:val="000000"/>
      <w:spacing w:val="3"/>
      <w:w w:val="100"/>
      <w:position w:val="0"/>
      <w:sz w:val="21"/>
      <w:szCs w:val="21"/>
      <w:shd w:val="clear" w:color="auto" w:fill="FFFFFF"/>
      <w:lang w:val="ru-RU" w:eastAsia="ru-RU" w:bidi="ru-RU"/>
    </w:rPr>
  </w:style>
  <w:style w:type="character" w:customStyle="1" w:styleId="37">
    <w:name w:val="Основной текст (3)_"/>
    <w:link w:val="38"/>
    <w:rsid w:val="005C1CE6"/>
    <w:rPr>
      <w:rFonts w:ascii="Calibri" w:eastAsia="Calibri" w:hAnsi="Calibri" w:cs="Calibri"/>
      <w:b/>
      <w:bCs/>
      <w:spacing w:val="4"/>
      <w:sz w:val="17"/>
      <w:szCs w:val="17"/>
      <w:shd w:val="clear" w:color="auto" w:fill="FFFFFF"/>
    </w:rPr>
  </w:style>
  <w:style w:type="character" w:customStyle="1" w:styleId="3TimesNewRoman8pt0pt">
    <w:name w:val="Основной текст (3) + Times New Roman;8 pt;Не полужирный;Интервал 0 pt"/>
    <w:rsid w:val="005C1CE6"/>
    <w:rPr>
      <w:rFonts w:ascii="Times New Roman" w:eastAsia="Times New Roman" w:hAnsi="Times New Roman" w:cs="Times New Roman"/>
      <w:b/>
      <w:bCs/>
      <w:color w:val="000000"/>
      <w:spacing w:val="7"/>
      <w:w w:val="100"/>
      <w:position w:val="0"/>
      <w:sz w:val="16"/>
      <w:szCs w:val="16"/>
      <w:shd w:val="clear" w:color="auto" w:fill="FFFFFF"/>
      <w:lang w:val="en-US" w:eastAsia="en-US" w:bidi="en-US"/>
    </w:rPr>
  </w:style>
  <w:style w:type="character" w:customStyle="1" w:styleId="27">
    <w:name w:val="Заголовок №2_"/>
    <w:link w:val="211"/>
    <w:rsid w:val="005C1CE6"/>
    <w:rPr>
      <w:b/>
      <w:bCs/>
      <w:spacing w:val="15"/>
      <w:sz w:val="30"/>
      <w:szCs w:val="30"/>
      <w:shd w:val="clear" w:color="auto" w:fill="FFFFFF"/>
    </w:rPr>
  </w:style>
  <w:style w:type="character" w:customStyle="1" w:styleId="2FranklinGothicDemiCond18pt-1pt">
    <w:name w:val="Заголовок №2 + Franklin Gothic Demi Cond;18 pt;Не полужирный;Курсив;Интервал -1 pt"/>
    <w:rsid w:val="005C1CE6"/>
    <w:rPr>
      <w:rFonts w:ascii="Franklin Gothic Demi Cond" w:eastAsia="Franklin Gothic Demi Cond" w:hAnsi="Franklin Gothic Demi Cond" w:cs="Franklin Gothic Demi Cond"/>
      <w:b/>
      <w:bCs/>
      <w:i/>
      <w:iCs/>
      <w:color w:val="000000"/>
      <w:spacing w:val="-31"/>
      <w:w w:val="100"/>
      <w:position w:val="0"/>
      <w:sz w:val="36"/>
      <w:szCs w:val="36"/>
      <w:u w:val="single"/>
      <w:shd w:val="clear" w:color="auto" w:fill="FFFFFF"/>
      <w:lang w:val="en-US" w:eastAsia="en-US" w:bidi="en-US"/>
    </w:rPr>
  </w:style>
  <w:style w:type="character" w:customStyle="1" w:styleId="28">
    <w:name w:val="Заголовок №2"/>
    <w:rsid w:val="005C1CE6"/>
    <w:rPr>
      <w:rFonts w:ascii="Times New Roman" w:eastAsia="Times New Roman" w:hAnsi="Times New Roman" w:cs="Times New Roman"/>
      <w:b/>
      <w:bCs/>
      <w:color w:val="000000"/>
      <w:spacing w:val="15"/>
      <w:w w:val="100"/>
      <w:position w:val="0"/>
      <w:sz w:val="30"/>
      <w:szCs w:val="30"/>
      <w:shd w:val="clear" w:color="auto" w:fill="FFFFFF"/>
      <w:lang w:val="en-US" w:eastAsia="en-US" w:bidi="en-US"/>
    </w:rPr>
  </w:style>
  <w:style w:type="character" w:customStyle="1" w:styleId="220">
    <w:name w:val="Заголовок №22"/>
    <w:rsid w:val="005C1CE6"/>
    <w:rPr>
      <w:rFonts w:ascii="Times New Roman" w:eastAsia="Times New Roman" w:hAnsi="Times New Roman" w:cs="Times New Roman"/>
      <w:b/>
      <w:bCs/>
      <w:color w:val="000000"/>
      <w:spacing w:val="15"/>
      <w:w w:val="100"/>
      <w:position w:val="0"/>
      <w:sz w:val="30"/>
      <w:szCs w:val="30"/>
      <w:u w:val="single"/>
      <w:shd w:val="clear" w:color="auto" w:fill="FFFFFF"/>
      <w:lang w:val="ru-RU" w:eastAsia="ru-RU" w:bidi="ru-RU"/>
    </w:rPr>
  </w:style>
  <w:style w:type="character" w:customStyle="1" w:styleId="aff6">
    <w:name w:val="Подпись к картинке_"/>
    <w:link w:val="aff7"/>
    <w:rsid w:val="005C1CE6"/>
    <w:rPr>
      <w:shd w:val="clear" w:color="auto" w:fill="FFFFFF"/>
    </w:rPr>
  </w:style>
  <w:style w:type="character" w:customStyle="1" w:styleId="41">
    <w:name w:val="Основной текст (4)_"/>
    <w:link w:val="42"/>
    <w:rsid w:val="005C1CE6"/>
    <w:rPr>
      <w:spacing w:val="7"/>
      <w:sz w:val="16"/>
      <w:szCs w:val="16"/>
      <w:shd w:val="clear" w:color="auto" w:fill="FFFFFF"/>
    </w:rPr>
  </w:style>
  <w:style w:type="character" w:customStyle="1" w:styleId="4Calibri85pt0pt">
    <w:name w:val="Основной текст (4) + Calibri;8;5 pt;Полужирный;Интервал 0 pt"/>
    <w:rsid w:val="005C1CE6"/>
    <w:rPr>
      <w:rFonts w:ascii="Calibri" w:eastAsia="Calibri" w:hAnsi="Calibri" w:cs="Calibri"/>
      <w:b/>
      <w:bCs/>
      <w:color w:val="000000"/>
      <w:spacing w:val="4"/>
      <w:w w:val="100"/>
      <w:position w:val="0"/>
      <w:sz w:val="17"/>
      <w:szCs w:val="17"/>
      <w:shd w:val="clear" w:color="auto" w:fill="FFFFFF"/>
      <w:lang w:val="ru-RU" w:eastAsia="ru-RU" w:bidi="ru-RU"/>
    </w:rPr>
  </w:style>
  <w:style w:type="character" w:customStyle="1" w:styleId="51">
    <w:name w:val="Основной текст (5)_"/>
    <w:link w:val="52"/>
    <w:rsid w:val="005C1CE6"/>
    <w:rPr>
      <w:b/>
      <w:bCs/>
      <w:spacing w:val="-1"/>
      <w:shd w:val="clear" w:color="auto" w:fill="FFFFFF"/>
    </w:rPr>
  </w:style>
  <w:style w:type="character" w:customStyle="1" w:styleId="0pt">
    <w:name w:val="Основной текст + Полужирный;Интервал 0 pt"/>
    <w:rsid w:val="005C1CE6"/>
    <w:rPr>
      <w:rFonts w:ascii="Times New Roman" w:eastAsia="Times New Roman" w:hAnsi="Times New Roman" w:cs="Times New Roman"/>
      <w:b/>
      <w:bCs/>
      <w:i w:val="0"/>
      <w:iCs w:val="0"/>
      <w:smallCaps w:val="0"/>
      <w:strike w:val="0"/>
      <w:color w:val="000000"/>
      <w:spacing w:val="-1"/>
      <w:w w:val="100"/>
      <w:position w:val="0"/>
      <w:sz w:val="24"/>
      <w:szCs w:val="24"/>
      <w:u w:val="none"/>
      <w:shd w:val="clear" w:color="auto" w:fill="FFFFFF"/>
      <w:lang w:val="ru-RU" w:eastAsia="ru-RU" w:bidi="ru-RU"/>
    </w:rPr>
  </w:style>
  <w:style w:type="character" w:customStyle="1" w:styleId="aff8">
    <w:name w:val="Колонтитул_"/>
    <w:link w:val="aff9"/>
    <w:rsid w:val="005C1CE6"/>
    <w:rPr>
      <w:b/>
      <w:bCs/>
      <w:sz w:val="17"/>
      <w:szCs w:val="17"/>
      <w:shd w:val="clear" w:color="auto" w:fill="FFFFFF"/>
    </w:rPr>
  </w:style>
  <w:style w:type="character" w:customStyle="1" w:styleId="39">
    <w:name w:val="Заголовок №3_"/>
    <w:link w:val="3a"/>
    <w:rsid w:val="005C1CE6"/>
    <w:rPr>
      <w:b/>
      <w:bCs/>
      <w:spacing w:val="-1"/>
      <w:shd w:val="clear" w:color="auto" w:fill="FFFFFF"/>
    </w:rPr>
  </w:style>
  <w:style w:type="character" w:customStyle="1" w:styleId="29">
    <w:name w:val="Колонтитул (2)_"/>
    <w:link w:val="2a"/>
    <w:rsid w:val="005C1CE6"/>
    <w:rPr>
      <w:rFonts w:ascii="Arial Narrow" w:eastAsia="Arial Narrow" w:hAnsi="Arial Narrow" w:cs="Arial Narrow"/>
      <w:sz w:val="19"/>
      <w:szCs w:val="19"/>
      <w:shd w:val="clear" w:color="auto" w:fill="FFFFFF"/>
    </w:rPr>
  </w:style>
  <w:style w:type="character" w:customStyle="1" w:styleId="0pt1">
    <w:name w:val="Основной текст + Полужирный;Интервал 0 pt1"/>
    <w:rsid w:val="005C1CE6"/>
    <w:rPr>
      <w:rFonts w:ascii="Times New Roman" w:eastAsia="Times New Roman" w:hAnsi="Times New Roman" w:cs="Times New Roman"/>
      <w:b/>
      <w:bCs/>
      <w:i w:val="0"/>
      <w:iCs w:val="0"/>
      <w:smallCaps w:val="0"/>
      <w:strike w:val="0"/>
      <w:color w:val="000000"/>
      <w:spacing w:val="2"/>
      <w:w w:val="100"/>
      <w:position w:val="0"/>
      <w:sz w:val="24"/>
      <w:szCs w:val="24"/>
      <w:u w:val="none"/>
      <w:shd w:val="clear" w:color="auto" w:fill="FFFFFF"/>
      <w:lang w:val="ru-RU" w:eastAsia="ru-RU" w:bidi="ru-RU"/>
    </w:rPr>
  </w:style>
  <w:style w:type="character" w:customStyle="1" w:styleId="Tahoma115pt0pt">
    <w:name w:val="Основной текст + Tahoma;11;5 pt;Интервал 0 pt"/>
    <w:rsid w:val="005C1CE6"/>
    <w:rPr>
      <w:rFonts w:ascii="Tahoma" w:eastAsia="Tahoma" w:hAnsi="Tahoma" w:cs="Tahoma"/>
      <w:b w:val="0"/>
      <w:bCs w:val="0"/>
      <w:i w:val="0"/>
      <w:iCs w:val="0"/>
      <w:smallCaps w:val="0"/>
      <w:strike w:val="0"/>
      <w:color w:val="000000"/>
      <w:spacing w:val="-7"/>
      <w:w w:val="100"/>
      <w:position w:val="0"/>
      <w:sz w:val="23"/>
      <w:szCs w:val="23"/>
      <w:u w:val="none"/>
      <w:shd w:val="clear" w:color="auto" w:fill="FFFFFF"/>
      <w:lang w:val="ru-RU" w:eastAsia="ru-RU" w:bidi="ru-RU"/>
    </w:rPr>
  </w:style>
  <w:style w:type="character" w:customStyle="1" w:styleId="61">
    <w:name w:val="Основной текст (6)_"/>
    <w:link w:val="62"/>
    <w:rsid w:val="005C1CE6"/>
    <w:rPr>
      <w:rFonts w:ascii="Franklin Gothic Heavy" w:eastAsia="Franklin Gothic Heavy" w:hAnsi="Franklin Gothic Heavy" w:cs="Franklin Gothic Heavy"/>
      <w:sz w:val="8"/>
      <w:szCs w:val="8"/>
      <w:shd w:val="clear" w:color="auto" w:fill="FFFFFF"/>
    </w:rPr>
  </w:style>
  <w:style w:type="character" w:customStyle="1" w:styleId="5Calibri13pt0pt">
    <w:name w:val="Основной текст (5) + Calibri;13 pt;Курсив;Интервал 0 pt"/>
    <w:rsid w:val="005C1CE6"/>
    <w:rPr>
      <w:rFonts w:ascii="Calibri" w:eastAsia="Calibri" w:hAnsi="Calibri" w:cs="Calibri"/>
      <w:b/>
      <w:bCs/>
      <w:i/>
      <w:iCs/>
      <w:color w:val="000000"/>
      <w:spacing w:val="8"/>
      <w:w w:val="100"/>
      <w:position w:val="0"/>
      <w:sz w:val="26"/>
      <w:szCs w:val="26"/>
      <w:shd w:val="clear" w:color="auto" w:fill="FFFFFF"/>
      <w:lang w:val="ru-RU" w:eastAsia="ru-RU" w:bidi="ru-RU"/>
    </w:rPr>
  </w:style>
  <w:style w:type="character" w:customStyle="1" w:styleId="71">
    <w:name w:val="Основной текст (7)_"/>
    <w:link w:val="72"/>
    <w:rsid w:val="005C1CE6"/>
    <w:rPr>
      <w:shd w:val="clear" w:color="auto" w:fill="FFFFFF"/>
    </w:rPr>
  </w:style>
  <w:style w:type="character" w:customStyle="1" w:styleId="affa">
    <w:name w:val="Оглавление_"/>
    <w:link w:val="17"/>
    <w:rsid w:val="005C1CE6"/>
    <w:rPr>
      <w:shd w:val="clear" w:color="auto" w:fill="FFFFFF"/>
    </w:rPr>
  </w:style>
  <w:style w:type="character" w:customStyle="1" w:styleId="2b">
    <w:name w:val="Оглавление (2)_"/>
    <w:link w:val="2c"/>
    <w:rsid w:val="005C1CE6"/>
    <w:rPr>
      <w:rFonts w:ascii="Tahoma" w:eastAsia="Tahoma" w:hAnsi="Tahoma" w:cs="Tahoma"/>
      <w:shd w:val="clear" w:color="auto" w:fill="FFFFFF"/>
    </w:rPr>
  </w:style>
  <w:style w:type="character" w:customStyle="1" w:styleId="105pt0pt">
    <w:name w:val="Оглавление + 10;5 pt;Полужирный;Интервал 0 pt"/>
    <w:rsid w:val="005C1CE6"/>
    <w:rPr>
      <w:rFonts w:ascii="Times New Roman" w:eastAsia="Times New Roman" w:hAnsi="Times New Roman" w:cs="Times New Roman"/>
      <w:b/>
      <w:bCs/>
      <w:color w:val="000000"/>
      <w:spacing w:val="1"/>
      <w:w w:val="100"/>
      <w:position w:val="0"/>
      <w:sz w:val="21"/>
      <w:szCs w:val="21"/>
      <w:shd w:val="clear" w:color="auto" w:fill="FFFFFF"/>
      <w:lang w:val="ru-RU" w:eastAsia="ru-RU" w:bidi="ru-RU"/>
    </w:rPr>
  </w:style>
  <w:style w:type="character" w:customStyle="1" w:styleId="affb">
    <w:name w:val="Оглавление"/>
    <w:rsid w:val="005C1CE6"/>
    <w:rPr>
      <w:rFonts w:ascii="Times New Roman" w:eastAsia="Times New Roman" w:hAnsi="Times New Roman" w:cs="Times New Roman"/>
      <w:color w:val="000000"/>
      <w:spacing w:val="0"/>
      <w:w w:val="100"/>
      <w:position w:val="0"/>
      <w:u w:val="single"/>
      <w:shd w:val="clear" w:color="auto" w:fill="FFFFFF"/>
      <w:lang w:val="ru-RU" w:eastAsia="ru-RU" w:bidi="ru-RU"/>
    </w:rPr>
  </w:style>
  <w:style w:type="character" w:customStyle="1" w:styleId="73">
    <w:name w:val="Основной текст (7) + Полужирный;Курсив"/>
    <w:rsid w:val="005C1CE6"/>
    <w:rPr>
      <w:rFonts w:ascii="Times New Roman" w:eastAsia="Times New Roman" w:hAnsi="Times New Roman" w:cs="Times New Roman"/>
      <w:b/>
      <w:bCs/>
      <w:i/>
      <w:iCs/>
      <w:color w:val="000000"/>
      <w:spacing w:val="0"/>
      <w:w w:val="100"/>
      <w:position w:val="0"/>
      <w:shd w:val="clear" w:color="auto" w:fill="FFFFFF"/>
      <w:lang w:val="ru-RU" w:eastAsia="ru-RU" w:bidi="ru-RU"/>
    </w:rPr>
  </w:style>
  <w:style w:type="character" w:customStyle="1" w:styleId="81">
    <w:name w:val="Основной текст (8)_"/>
    <w:link w:val="82"/>
    <w:rsid w:val="005C1CE6"/>
    <w:rPr>
      <w:rFonts w:ascii="Century Gothic" w:eastAsia="Century Gothic" w:hAnsi="Century Gothic" w:cs="Century Gothic"/>
      <w:b/>
      <w:bCs/>
      <w:sz w:val="21"/>
      <w:szCs w:val="21"/>
      <w:shd w:val="clear" w:color="auto" w:fill="FFFFFF"/>
    </w:rPr>
  </w:style>
  <w:style w:type="character" w:customStyle="1" w:styleId="91">
    <w:name w:val="Основной текст (9)_"/>
    <w:link w:val="92"/>
    <w:rsid w:val="005C1CE6"/>
    <w:rPr>
      <w:rFonts w:ascii="Century Gothic" w:eastAsia="Century Gothic" w:hAnsi="Century Gothic" w:cs="Century Gothic"/>
      <w:b/>
      <w:bCs/>
      <w:sz w:val="21"/>
      <w:szCs w:val="21"/>
      <w:shd w:val="clear" w:color="auto" w:fill="FFFFFF"/>
    </w:rPr>
  </w:style>
  <w:style w:type="character" w:customStyle="1" w:styleId="100">
    <w:name w:val="Основной текст (10)_"/>
    <w:link w:val="101"/>
    <w:rsid w:val="005C1CE6"/>
    <w:rPr>
      <w:rFonts w:ascii="Franklin Gothic Book" w:eastAsia="Franklin Gothic Book" w:hAnsi="Franklin Gothic Book" w:cs="Franklin Gothic Book"/>
      <w:sz w:val="28"/>
      <w:szCs w:val="28"/>
      <w:shd w:val="clear" w:color="auto" w:fill="FFFFFF"/>
    </w:rPr>
  </w:style>
  <w:style w:type="character" w:customStyle="1" w:styleId="18">
    <w:name w:val="Основной текст1"/>
    <w:rsid w:val="005C1CE6"/>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3b">
    <w:name w:val="Оглавление (3)_"/>
    <w:link w:val="3c"/>
    <w:rsid w:val="005C1CE6"/>
    <w:rPr>
      <w:shd w:val="clear" w:color="auto" w:fill="FFFFFF"/>
    </w:rPr>
  </w:style>
  <w:style w:type="character" w:customStyle="1" w:styleId="112">
    <w:name w:val="Основной текст (11)_"/>
    <w:link w:val="113"/>
    <w:rsid w:val="005C1CE6"/>
    <w:rPr>
      <w:b/>
      <w:bCs/>
      <w:i/>
      <w:iCs/>
      <w:spacing w:val="3"/>
      <w:shd w:val="clear" w:color="auto" w:fill="FFFFFF"/>
    </w:rPr>
  </w:style>
  <w:style w:type="character" w:customStyle="1" w:styleId="43">
    <w:name w:val="Оглавление (4)_"/>
    <w:link w:val="44"/>
    <w:rsid w:val="005C1CE6"/>
    <w:rPr>
      <w:rFonts w:ascii="Tahoma" w:eastAsia="Tahoma" w:hAnsi="Tahoma" w:cs="Tahoma"/>
      <w:shd w:val="clear" w:color="auto" w:fill="FFFFFF"/>
    </w:rPr>
  </w:style>
  <w:style w:type="character" w:customStyle="1" w:styleId="70pt">
    <w:name w:val="Основной текст (7) + Полужирный;Курсив;Интервал 0 pt"/>
    <w:rsid w:val="005C1CE6"/>
    <w:rPr>
      <w:rFonts w:ascii="Times New Roman" w:eastAsia="Times New Roman" w:hAnsi="Times New Roman" w:cs="Times New Roman"/>
      <w:b/>
      <w:bCs/>
      <w:i/>
      <w:iCs/>
      <w:color w:val="000000"/>
      <w:spacing w:val="1"/>
      <w:w w:val="100"/>
      <w:position w:val="0"/>
      <w:shd w:val="clear" w:color="auto" w:fill="FFFFFF"/>
      <w:lang w:val="ru-RU" w:eastAsia="ru-RU" w:bidi="ru-RU"/>
    </w:rPr>
  </w:style>
  <w:style w:type="character" w:customStyle="1" w:styleId="120">
    <w:name w:val="Основной текст (12)_"/>
    <w:link w:val="121"/>
    <w:rsid w:val="005C1CE6"/>
    <w:rPr>
      <w:rFonts w:ascii="Tahoma" w:eastAsia="Tahoma" w:hAnsi="Tahoma" w:cs="Tahoma"/>
      <w:shd w:val="clear" w:color="auto" w:fill="FFFFFF"/>
    </w:rPr>
  </w:style>
  <w:style w:type="character" w:customStyle="1" w:styleId="53">
    <w:name w:val="Оглавление (5)_"/>
    <w:link w:val="54"/>
    <w:rsid w:val="005C1CE6"/>
    <w:rPr>
      <w:b/>
      <w:bCs/>
      <w:spacing w:val="1"/>
      <w:sz w:val="18"/>
      <w:szCs w:val="18"/>
      <w:shd w:val="clear" w:color="auto" w:fill="FFFFFF"/>
    </w:rPr>
  </w:style>
  <w:style w:type="character" w:customStyle="1" w:styleId="63">
    <w:name w:val="Оглавление (6)_"/>
    <w:link w:val="64"/>
    <w:rsid w:val="005C1CE6"/>
    <w:rPr>
      <w:rFonts w:ascii="Segoe UI" w:eastAsia="Segoe UI" w:hAnsi="Segoe UI" w:cs="Segoe UI"/>
      <w:sz w:val="21"/>
      <w:szCs w:val="21"/>
      <w:shd w:val="clear" w:color="auto" w:fill="FFFFFF"/>
    </w:rPr>
  </w:style>
  <w:style w:type="character" w:customStyle="1" w:styleId="6TimesNewRoman11pt0pt">
    <w:name w:val="Оглавление (6) + Times New Roman;11 pt;Интервал 0 pt"/>
    <w:rsid w:val="005C1CE6"/>
    <w:rPr>
      <w:rFonts w:ascii="Times New Roman" w:eastAsia="Times New Roman" w:hAnsi="Times New Roman" w:cs="Times New Roman"/>
      <w:color w:val="000000"/>
      <w:spacing w:val="2"/>
      <w:w w:val="100"/>
      <w:position w:val="0"/>
      <w:sz w:val="22"/>
      <w:szCs w:val="22"/>
      <w:shd w:val="clear" w:color="auto" w:fill="FFFFFF"/>
      <w:lang w:val="ru-RU" w:eastAsia="ru-RU" w:bidi="ru-RU"/>
    </w:rPr>
  </w:style>
  <w:style w:type="paragraph" w:customStyle="1" w:styleId="111">
    <w:name w:val="Заголовок №11"/>
    <w:basedOn w:val="a"/>
    <w:link w:val="16"/>
    <w:rsid w:val="005C1CE6"/>
    <w:pPr>
      <w:widowControl w:val="0"/>
      <w:shd w:val="clear" w:color="auto" w:fill="FFFFFF"/>
      <w:spacing w:line="0" w:lineRule="atLeast"/>
      <w:outlineLvl w:val="0"/>
    </w:pPr>
    <w:rPr>
      <w:rFonts w:ascii="Franklin Gothic Heavy" w:eastAsia="Franklin Gothic Heavy" w:hAnsi="Franklin Gothic Heavy" w:cs="Franklin Gothic Heavy"/>
      <w:spacing w:val="-80"/>
      <w:w w:val="150"/>
      <w:sz w:val="82"/>
      <w:szCs w:val="82"/>
      <w:lang w:val="en-US" w:eastAsia="en-US" w:bidi="en-US"/>
    </w:rPr>
  </w:style>
  <w:style w:type="paragraph" w:customStyle="1" w:styleId="210">
    <w:name w:val="Основной текст (2)1"/>
    <w:basedOn w:val="a"/>
    <w:link w:val="25"/>
    <w:rsid w:val="005C1CE6"/>
    <w:pPr>
      <w:widowControl w:val="0"/>
      <w:shd w:val="clear" w:color="auto" w:fill="FFFFFF"/>
      <w:spacing w:line="264" w:lineRule="exact"/>
      <w:jc w:val="center"/>
    </w:pPr>
    <w:rPr>
      <w:rFonts w:ascii="Calibri" w:eastAsia="Calibri" w:hAnsi="Calibri" w:cs="Calibri"/>
      <w:b/>
      <w:bCs/>
      <w:spacing w:val="3"/>
      <w:sz w:val="21"/>
      <w:szCs w:val="21"/>
      <w:lang w:eastAsia="en-US"/>
    </w:rPr>
  </w:style>
  <w:style w:type="paragraph" w:customStyle="1" w:styleId="38">
    <w:name w:val="Основной текст (3)"/>
    <w:basedOn w:val="a"/>
    <w:link w:val="37"/>
    <w:rsid w:val="005C1CE6"/>
    <w:pPr>
      <w:widowControl w:val="0"/>
      <w:shd w:val="clear" w:color="auto" w:fill="FFFFFF"/>
      <w:spacing w:before="120" w:after="300" w:line="216" w:lineRule="exact"/>
      <w:jc w:val="center"/>
    </w:pPr>
    <w:rPr>
      <w:rFonts w:ascii="Calibri" w:eastAsia="Calibri" w:hAnsi="Calibri" w:cs="Calibri"/>
      <w:b/>
      <w:bCs/>
      <w:spacing w:val="4"/>
      <w:sz w:val="17"/>
      <w:szCs w:val="17"/>
      <w:lang w:eastAsia="en-US"/>
    </w:rPr>
  </w:style>
  <w:style w:type="paragraph" w:customStyle="1" w:styleId="211">
    <w:name w:val="Заголовок №21"/>
    <w:basedOn w:val="a"/>
    <w:link w:val="27"/>
    <w:rsid w:val="005C1CE6"/>
    <w:pPr>
      <w:widowControl w:val="0"/>
      <w:shd w:val="clear" w:color="auto" w:fill="FFFFFF"/>
      <w:spacing w:before="300" w:after="120" w:line="0" w:lineRule="atLeast"/>
      <w:jc w:val="center"/>
      <w:outlineLvl w:val="1"/>
    </w:pPr>
    <w:rPr>
      <w:rFonts w:asciiTheme="minorHAnsi" w:eastAsiaTheme="minorHAnsi" w:hAnsiTheme="minorHAnsi" w:cstheme="minorBidi"/>
      <w:b/>
      <w:bCs/>
      <w:spacing w:val="15"/>
      <w:sz w:val="30"/>
      <w:szCs w:val="30"/>
      <w:lang w:eastAsia="en-US"/>
    </w:rPr>
  </w:style>
  <w:style w:type="paragraph" w:customStyle="1" w:styleId="aff7">
    <w:name w:val="Подпись к картинке"/>
    <w:basedOn w:val="a"/>
    <w:link w:val="aff6"/>
    <w:rsid w:val="005C1CE6"/>
    <w:pPr>
      <w:widowControl w:val="0"/>
      <w:shd w:val="clear" w:color="auto" w:fill="FFFFFF"/>
      <w:spacing w:line="0" w:lineRule="atLeast"/>
    </w:pPr>
    <w:rPr>
      <w:rFonts w:asciiTheme="minorHAnsi" w:eastAsiaTheme="minorHAnsi" w:hAnsiTheme="minorHAnsi" w:cstheme="minorBidi"/>
      <w:sz w:val="22"/>
      <w:szCs w:val="22"/>
      <w:lang w:eastAsia="en-US"/>
    </w:rPr>
  </w:style>
  <w:style w:type="paragraph" w:customStyle="1" w:styleId="42">
    <w:name w:val="Основной текст (4)"/>
    <w:basedOn w:val="a"/>
    <w:link w:val="41"/>
    <w:rsid w:val="005C1CE6"/>
    <w:pPr>
      <w:widowControl w:val="0"/>
      <w:shd w:val="clear" w:color="auto" w:fill="FFFFFF"/>
      <w:spacing w:before="120" w:line="226" w:lineRule="exact"/>
    </w:pPr>
    <w:rPr>
      <w:rFonts w:asciiTheme="minorHAnsi" w:eastAsiaTheme="minorHAnsi" w:hAnsiTheme="minorHAnsi" w:cstheme="minorBidi"/>
      <w:spacing w:val="7"/>
      <w:sz w:val="16"/>
      <w:szCs w:val="16"/>
      <w:lang w:eastAsia="en-US"/>
    </w:rPr>
  </w:style>
  <w:style w:type="paragraph" w:customStyle="1" w:styleId="52">
    <w:name w:val="Основной текст (5)"/>
    <w:basedOn w:val="a"/>
    <w:link w:val="51"/>
    <w:rsid w:val="005C1CE6"/>
    <w:pPr>
      <w:widowControl w:val="0"/>
      <w:shd w:val="clear" w:color="auto" w:fill="FFFFFF"/>
      <w:spacing w:after="360" w:line="0" w:lineRule="atLeast"/>
      <w:jc w:val="center"/>
    </w:pPr>
    <w:rPr>
      <w:rFonts w:asciiTheme="minorHAnsi" w:eastAsiaTheme="minorHAnsi" w:hAnsiTheme="minorHAnsi" w:cstheme="minorBidi"/>
      <w:b/>
      <w:bCs/>
      <w:spacing w:val="-1"/>
      <w:sz w:val="22"/>
      <w:szCs w:val="22"/>
      <w:lang w:eastAsia="en-US"/>
    </w:rPr>
  </w:style>
  <w:style w:type="paragraph" w:customStyle="1" w:styleId="aff9">
    <w:name w:val="Колонтитул"/>
    <w:basedOn w:val="a"/>
    <w:link w:val="aff8"/>
    <w:rsid w:val="005C1CE6"/>
    <w:pPr>
      <w:widowControl w:val="0"/>
      <w:shd w:val="clear" w:color="auto" w:fill="FFFFFF"/>
      <w:spacing w:line="0" w:lineRule="atLeast"/>
    </w:pPr>
    <w:rPr>
      <w:rFonts w:asciiTheme="minorHAnsi" w:eastAsiaTheme="minorHAnsi" w:hAnsiTheme="minorHAnsi" w:cstheme="minorBidi"/>
      <w:b/>
      <w:bCs/>
      <w:sz w:val="17"/>
      <w:szCs w:val="17"/>
      <w:lang w:eastAsia="en-US"/>
    </w:rPr>
  </w:style>
  <w:style w:type="paragraph" w:customStyle="1" w:styleId="3a">
    <w:name w:val="Заголовок №3"/>
    <w:basedOn w:val="a"/>
    <w:link w:val="39"/>
    <w:rsid w:val="005C1CE6"/>
    <w:pPr>
      <w:widowControl w:val="0"/>
      <w:shd w:val="clear" w:color="auto" w:fill="FFFFFF"/>
      <w:spacing w:line="322" w:lineRule="exact"/>
      <w:ind w:firstLine="520"/>
      <w:jc w:val="both"/>
      <w:outlineLvl w:val="2"/>
    </w:pPr>
    <w:rPr>
      <w:rFonts w:asciiTheme="minorHAnsi" w:eastAsiaTheme="minorHAnsi" w:hAnsiTheme="minorHAnsi" w:cstheme="minorBidi"/>
      <w:b/>
      <w:bCs/>
      <w:spacing w:val="-1"/>
      <w:sz w:val="22"/>
      <w:szCs w:val="22"/>
      <w:lang w:eastAsia="en-US"/>
    </w:rPr>
  </w:style>
  <w:style w:type="paragraph" w:customStyle="1" w:styleId="2a">
    <w:name w:val="Колонтитул (2)"/>
    <w:basedOn w:val="a"/>
    <w:link w:val="29"/>
    <w:rsid w:val="005C1CE6"/>
    <w:pPr>
      <w:widowControl w:val="0"/>
      <w:shd w:val="clear" w:color="auto" w:fill="FFFFFF"/>
      <w:spacing w:line="0" w:lineRule="atLeast"/>
    </w:pPr>
    <w:rPr>
      <w:rFonts w:ascii="Arial Narrow" w:eastAsia="Arial Narrow" w:hAnsi="Arial Narrow" w:cs="Arial Narrow"/>
      <w:sz w:val="19"/>
      <w:szCs w:val="19"/>
      <w:lang w:eastAsia="en-US"/>
    </w:rPr>
  </w:style>
  <w:style w:type="paragraph" w:customStyle="1" w:styleId="62">
    <w:name w:val="Основной текст (6)"/>
    <w:basedOn w:val="a"/>
    <w:link w:val="61"/>
    <w:rsid w:val="005C1CE6"/>
    <w:pPr>
      <w:widowControl w:val="0"/>
      <w:shd w:val="clear" w:color="auto" w:fill="FFFFFF"/>
      <w:spacing w:line="0" w:lineRule="atLeast"/>
    </w:pPr>
    <w:rPr>
      <w:rFonts w:ascii="Franklin Gothic Heavy" w:eastAsia="Franklin Gothic Heavy" w:hAnsi="Franklin Gothic Heavy" w:cs="Franklin Gothic Heavy"/>
      <w:sz w:val="8"/>
      <w:szCs w:val="8"/>
      <w:lang w:eastAsia="en-US"/>
    </w:rPr>
  </w:style>
  <w:style w:type="paragraph" w:customStyle="1" w:styleId="72">
    <w:name w:val="Основной текст (7)"/>
    <w:basedOn w:val="a"/>
    <w:link w:val="71"/>
    <w:rsid w:val="005C1CE6"/>
    <w:pPr>
      <w:widowControl w:val="0"/>
      <w:shd w:val="clear" w:color="auto" w:fill="FFFFFF"/>
      <w:spacing w:line="274" w:lineRule="exact"/>
      <w:ind w:hanging="540"/>
      <w:jc w:val="right"/>
    </w:pPr>
    <w:rPr>
      <w:rFonts w:asciiTheme="minorHAnsi" w:eastAsiaTheme="minorHAnsi" w:hAnsiTheme="minorHAnsi" w:cstheme="minorBidi"/>
      <w:sz w:val="22"/>
      <w:szCs w:val="22"/>
      <w:lang w:eastAsia="en-US"/>
    </w:rPr>
  </w:style>
  <w:style w:type="paragraph" w:customStyle="1" w:styleId="17">
    <w:name w:val="Оглавление1"/>
    <w:basedOn w:val="a"/>
    <w:link w:val="affa"/>
    <w:rsid w:val="005C1CE6"/>
    <w:pPr>
      <w:widowControl w:val="0"/>
      <w:shd w:val="clear" w:color="auto" w:fill="FFFFFF"/>
      <w:spacing w:line="274" w:lineRule="exact"/>
      <w:jc w:val="both"/>
    </w:pPr>
    <w:rPr>
      <w:rFonts w:asciiTheme="minorHAnsi" w:eastAsiaTheme="minorHAnsi" w:hAnsiTheme="minorHAnsi" w:cstheme="minorBidi"/>
      <w:sz w:val="22"/>
      <w:szCs w:val="22"/>
      <w:lang w:eastAsia="en-US"/>
    </w:rPr>
  </w:style>
  <w:style w:type="paragraph" w:customStyle="1" w:styleId="2c">
    <w:name w:val="Оглавление (2)"/>
    <w:basedOn w:val="a"/>
    <w:link w:val="2b"/>
    <w:rsid w:val="005C1CE6"/>
    <w:pPr>
      <w:widowControl w:val="0"/>
      <w:shd w:val="clear" w:color="auto" w:fill="FFFFFF"/>
      <w:spacing w:after="480" w:line="274" w:lineRule="exact"/>
    </w:pPr>
    <w:rPr>
      <w:rFonts w:ascii="Tahoma" w:eastAsia="Tahoma" w:hAnsi="Tahoma" w:cs="Tahoma"/>
      <w:sz w:val="22"/>
      <w:szCs w:val="22"/>
      <w:lang w:eastAsia="en-US"/>
    </w:rPr>
  </w:style>
  <w:style w:type="paragraph" w:customStyle="1" w:styleId="82">
    <w:name w:val="Основной текст (8)"/>
    <w:basedOn w:val="a"/>
    <w:link w:val="81"/>
    <w:rsid w:val="005C1CE6"/>
    <w:pPr>
      <w:widowControl w:val="0"/>
      <w:shd w:val="clear" w:color="auto" w:fill="FFFFFF"/>
      <w:spacing w:line="0" w:lineRule="atLeast"/>
    </w:pPr>
    <w:rPr>
      <w:rFonts w:ascii="Century Gothic" w:eastAsia="Century Gothic" w:hAnsi="Century Gothic" w:cs="Century Gothic"/>
      <w:b/>
      <w:bCs/>
      <w:sz w:val="21"/>
      <w:szCs w:val="21"/>
      <w:lang w:eastAsia="en-US"/>
    </w:rPr>
  </w:style>
  <w:style w:type="paragraph" w:customStyle="1" w:styleId="92">
    <w:name w:val="Основной текст (9)"/>
    <w:basedOn w:val="a"/>
    <w:link w:val="91"/>
    <w:rsid w:val="005C1CE6"/>
    <w:pPr>
      <w:widowControl w:val="0"/>
      <w:shd w:val="clear" w:color="auto" w:fill="FFFFFF"/>
      <w:spacing w:line="0" w:lineRule="atLeast"/>
    </w:pPr>
    <w:rPr>
      <w:rFonts w:ascii="Century Gothic" w:eastAsia="Century Gothic" w:hAnsi="Century Gothic" w:cs="Century Gothic"/>
      <w:b/>
      <w:bCs/>
      <w:sz w:val="21"/>
      <w:szCs w:val="21"/>
      <w:lang w:eastAsia="en-US"/>
    </w:rPr>
  </w:style>
  <w:style w:type="paragraph" w:customStyle="1" w:styleId="101">
    <w:name w:val="Основной текст (10)"/>
    <w:basedOn w:val="a"/>
    <w:link w:val="100"/>
    <w:rsid w:val="005C1CE6"/>
    <w:pPr>
      <w:widowControl w:val="0"/>
      <w:shd w:val="clear" w:color="auto" w:fill="FFFFFF"/>
      <w:spacing w:after="1140" w:line="370" w:lineRule="exact"/>
      <w:jc w:val="both"/>
    </w:pPr>
    <w:rPr>
      <w:rFonts w:ascii="Franklin Gothic Book" w:eastAsia="Franklin Gothic Book" w:hAnsi="Franklin Gothic Book" w:cs="Franklin Gothic Book"/>
      <w:sz w:val="28"/>
      <w:szCs w:val="28"/>
      <w:lang w:eastAsia="en-US"/>
    </w:rPr>
  </w:style>
  <w:style w:type="paragraph" w:customStyle="1" w:styleId="3c">
    <w:name w:val="Оглавление (3)"/>
    <w:basedOn w:val="a"/>
    <w:link w:val="3b"/>
    <w:rsid w:val="005C1CE6"/>
    <w:pPr>
      <w:widowControl w:val="0"/>
      <w:shd w:val="clear" w:color="auto" w:fill="FFFFFF"/>
      <w:spacing w:line="322" w:lineRule="exact"/>
      <w:ind w:hanging="320"/>
    </w:pPr>
    <w:rPr>
      <w:rFonts w:asciiTheme="minorHAnsi" w:eastAsiaTheme="minorHAnsi" w:hAnsiTheme="minorHAnsi" w:cstheme="minorBidi"/>
      <w:sz w:val="22"/>
      <w:szCs w:val="22"/>
      <w:lang w:eastAsia="en-US"/>
    </w:rPr>
  </w:style>
  <w:style w:type="paragraph" w:customStyle="1" w:styleId="113">
    <w:name w:val="Основной текст (11)"/>
    <w:basedOn w:val="a"/>
    <w:link w:val="112"/>
    <w:rsid w:val="005C1CE6"/>
    <w:pPr>
      <w:widowControl w:val="0"/>
      <w:shd w:val="clear" w:color="auto" w:fill="FFFFFF"/>
      <w:spacing w:before="180" w:after="360" w:line="0" w:lineRule="atLeast"/>
      <w:ind w:firstLine="740"/>
      <w:jc w:val="both"/>
    </w:pPr>
    <w:rPr>
      <w:rFonts w:asciiTheme="minorHAnsi" w:eastAsiaTheme="minorHAnsi" w:hAnsiTheme="minorHAnsi" w:cstheme="minorBidi"/>
      <w:b/>
      <w:bCs/>
      <w:i/>
      <w:iCs/>
      <w:spacing w:val="3"/>
      <w:sz w:val="22"/>
      <w:szCs w:val="22"/>
      <w:lang w:eastAsia="en-US"/>
    </w:rPr>
  </w:style>
  <w:style w:type="paragraph" w:customStyle="1" w:styleId="44">
    <w:name w:val="Оглавление (4)"/>
    <w:basedOn w:val="a"/>
    <w:link w:val="43"/>
    <w:rsid w:val="005C1CE6"/>
    <w:pPr>
      <w:widowControl w:val="0"/>
      <w:shd w:val="clear" w:color="auto" w:fill="FFFFFF"/>
      <w:spacing w:before="120" w:after="300" w:line="0" w:lineRule="atLeast"/>
    </w:pPr>
    <w:rPr>
      <w:rFonts w:ascii="Tahoma" w:eastAsia="Tahoma" w:hAnsi="Tahoma" w:cs="Tahoma"/>
      <w:sz w:val="22"/>
      <w:szCs w:val="22"/>
      <w:lang w:eastAsia="en-US"/>
    </w:rPr>
  </w:style>
  <w:style w:type="paragraph" w:customStyle="1" w:styleId="121">
    <w:name w:val="Основной текст (12)"/>
    <w:basedOn w:val="a"/>
    <w:link w:val="120"/>
    <w:rsid w:val="005C1CE6"/>
    <w:pPr>
      <w:widowControl w:val="0"/>
      <w:shd w:val="clear" w:color="auto" w:fill="FFFFFF"/>
      <w:spacing w:after="240" w:line="317" w:lineRule="exact"/>
      <w:jc w:val="both"/>
    </w:pPr>
    <w:rPr>
      <w:rFonts w:ascii="Tahoma" w:eastAsia="Tahoma" w:hAnsi="Tahoma" w:cs="Tahoma"/>
      <w:sz w:val="22"/>
      <w:szCs w:val="22"/>
      <w:lang w:eastAsia="en-US"/>
    </w:rPr>
  </w:style>
  <w:style w:type="paragraph" w:customStyle="1" w:styleId="54">
    <w:name w:val="Оглавление (5)"/>
    <w:basedOn w:val="a"/>
    <w:link w:val="53"/>
    <w:rsid w:val="005C1CE6"/>
    <w:pPr>
      <w:widowControl w:val="0"/>
      <w:shd w:val="clear" w:color="auto" w:fill="FFFFFF"/>
      <w:spacing w:before="540" w:after="60" w:line="0" w:lineRule="atLeast"/>
      <w:jc w:val="both"/>
    </w:pPr>
    <w:rPr>
      <w:rFonts w:asciiTheme="minorHAnsi" w:eastAsiaTheme="minorHAnsi" w:hAnsiTheme="minorHAnsi" w:cstheme="minorBidi"/>
      <w:b/>
      <w:bCs/>
      <w:spacing w:val="1"/>
      <w:sz w:val="18"/>
      <w:szCs w:val="18"/>
      <w:lang w:eastAsia="en-US"/>
    </w:rPr>
  </w:style>
  <w:style w:type="paragraph" w:customStyle="1" w:styleId="64">
    <w:name w:val="Оглавление (6)"/>
    <w:basedOn w:val="a"/>
    <w:link w:val="63"/>
    <w:rsid w:val="005C1CE6"/>
    <w:pPr>
      <w:widowControl w:val="0"/>
      <w:shd w:val="clear" w:color="auto" w:fill="FFFFFF"/>
      <w:spacing w:line="264" w:lineRule="exact"/>
      <w:jc w:val="both"/>
    </w:pPr>
    <w:rPr>
      <w:rFonts w:ascii="Segoe UI" w:eastAsia="Segoe UI" w:hAnsi="Segoe UI" w:cs="Segoe UI"/>
      <w:sz w:val="21"/>
      <w:szCs w:val="21"/>
      <w:lang w:eastAsia="en-US"/>
    </w:rPr>
  </w:style>
  <w:style w:type="character" w:customStyle="1" w:styleId="affc">
    <w:name w:val="Подпись к таблице_"/>
    <w:link w:val="affd"/>
    <w:rsid w:val="005C1CE6"/>
    <w:rPr>
      <w:spacing w:val="-6"/>
      <w:sz w:val="26"/>
      <w:szCs w:val="26"/>
      <w:shd w:val="clear" w:color="auto" w:fill="FFFFFF"/>
    </w:rPr>
  </w:style>
  <w:style w:type="character" w:customStyle="1" w:styleId="0pt0">
    <w:name w:val="Основной текст + Курсив;Интервал 0 pt"/>
    <w:rsid w:val="005C1CE6"/>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affd">
    <w:name w:val="Подпись к таблице"/>
    <w:basedOn w:val="a"/>
    <w:link w:val="affc"/>
    <w:rsid w:val="005C1CE6"/>
    <w:pPr>
      <w:widowControl w:val="0"/>
      <w:shd w:val="clear" w:color="auto" w:fill="FFFFFF"/>
      <w:spacing w:line="0" w:lineRule="atLeast"/>
    </w:pPr>
    <w:rPr>
      <w:rFonts w:asciiTheme="minorHAnsi" w:eastAsiaTheme="minorHAnsi" w:hAnsiTheme="minorHAnsi" w:cstheme="minorBidi"/>
      <w:spacing w:val="-6"/>
      <w:sz w:val="26"/>
      <w:szCs w:val="26"/>
      <w:lang w:eastAsia="en-US"/>
    </w:rPr>
  </w:style>
  <w:style w:type="numbering" w:customStyle="1" w:styleId="2d">
    <w:name w:val="Нет списка2"/>
    <w:next w:val="a2"/>
    <w:semiHidden/>
    <w:rsid w:val="005C1CE6"/>
  </w:style>
  <w:style w:type="table" w:customStyle="1" w:styleId="2e">
    <w:name w:val="Сетка таблицы2"/>
    <w:basedOn w:val="a1"/>
    <w:next w:val="aff1"/>
    <w:rsid w:val="005C1C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5">
    <w:name w:val="Обычный4"/>
    <w:rsid w:val="005C1CE6"/>
    <w:pPr>
      <w:widowControl w:val="0"/>
      <w:spacing w:after="0" w:line="240" w:lineRule="auto"/>
    </w:pPr>
    <w:rPr>
      <w:rFonts w:ascii="Arial" w:eastAsia="Times New Roman" w:hAnsi="Arial" w:cs="Times New Roman"/>
      <w:snapToGrid w:val="0"/>
      <w:sz w:val="20"/>
      <w:szCs w:val="20"/>
      <w:lang w:eastAsia="ru-RU"/>
    </w:rPr>
  </w:style>
  <w:style w:type="numbering" w:customStyle="1" w:styleId="114">
    <w:name w:val="Нет списка11"/>
    <w:next w:val="a2"/>
    <w:uiPriority w:val="99"/>
    <w:semiHidden/>
    <w:unhideWhenUsed/>
    <w:rsid w:val="005C1CE6"/>
  </w:style>
  <w:style w:type="table" w:customStyle="1" w:styleId="115">
    <w:name w:val="Сетка таблицы11"/>
    <w:basedOn w:val="a1"/>
    <w:next w:val="aff1"/>
    <w:uiPriority w:val="59"/>
    <w:rsid w:val="005C1CE6"/>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d">
    <w:name w:val="Нет списка3"/>
    <w:next w:val="a2"/>
    <w:uiPriority w:val="99"/>
    <w:semiHidden/>
    <w:unhideWhenUsed/>
    <w:rsid w:val="005C1CE6"/>
  </w:style>
  <w:style w:type="table" w:customStyle="1" w:styleId="3e">
    <w:name w:val="Сетка таблицы3"/>
    <w:basedOn w:val="a1"/>
    <w:next w:val="aff1"/>
    <w:uiPriority w:val="59"/>
    <w:rsid w:val="005C1CE6"/>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CE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C1CE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C1CE6"/>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5C1CE6"/>
    <w:pPr>
      <w:keepNext/>
      <w:spacing w:before="240" w:after="60"/>
      <w:outlineLvl w:val="2"/>
    </w:pPr>
    <w:rPr>
      <w:rFonts w:ascii="Arial" w:hAnsi="Arial" w:cs="Arial"/>
      <w:b/>
      <w:bCs/>
      <w:sz w:val="26"/>
      <w:szCs w:val="26"/>
    </w:rPr>
  </w:style>
  <w:style w:type="paragraph" w:styleId="4">
    <w:name w:val="heading 4"/>
    <w:basedOn w:val="a"/>
    <w:next w:val="a"/>
    <w:link w:val="40"/>
    <w:qFormat/>
    <w:rsid w:val="005C1CE6"/>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5C1CE6"/>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5C1CE6"/>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5C1CE6"/>
    <w:pPr>
      <w:tabs>
        <w:tab w:val="num" w:pos="1296"/>
      </w:tabs>
      <w:spacing w:before="240" w:after="60"/>
      <w:ind w:left="1296" w:hanging="1296"/>
      <w:outlineLvl w:val="6"/>
    </w:pPr>
  </w:style>
  <w:style w:type="paragraph" w:styleId="8">
    <w:name w:val="heading 8"/>
    <w:basedOn w:val="a"/>
    <w:next w:val="a"/>
    <w:link w:val="80"/>
    <w:qFormat/>
    <w:rsid w:val="005C1CE6"/>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5C1CE6"/>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1CE6"/>
    <w:rPr>
      <w:rFonts w:ascii="Arial" w:eastAsia="Times New Roman" w:hAnsi="Arial" w:cs="Arial"/>
      <w:b/>
      <w:bCs/>
      <w:kern w:val="32"/>
      <w:sz w:val="32"/>
      <w:szCs w:val="32"/>
      <w:lang w:eastAsia="ru-RU"/>
    </w:rPr>
  </w:style>
  <w:style w:type="character" w:customStyle="1" w:styleId="20">
    <w:name w:val="Заголовок 2 Знак"/>
    <w:basedOn w:val="a0"/>
    <w:link w:val="2"/>
    <w:rsid w:val="005C1CE6"/>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5C1CE6"/>
    <w:rPr>
      <w:rFonts w:ascii="Arial" w:eastAsia="Times New Roman" w:hAnsi="Arial" w:cs="Arial"/>
      <w:b/>
      <w:bCs/>
      <w:sz w:val="26"/>
      <w:szCs w:val="26"/>
      <w:lang w:eastAsia="ru-RU"/>
    </w:rPr>
  </w:style>
  <w:style w:type="character" w:customStyle="1" w:styleId="40">
    <w:name w:val="Заголовок 4 Знак"/>
    <w:basedOn w:val="a0"/>
    <w:link w:val="4"/>
    <w:rsid w:val="005C1CE6"/>
    <w:rPr>
      <w:rFonts w:ascii="Calibri" w:eastAsia="Times New Roman" w:hAnsi="Calibri" w:cs="Calibri"/>
      <w:b/>
      <w:bCs/>
      <w:sz w:val="28"/>
      <w:szCs w:val="28"/>
      <w:lang w:eastAsia="ru-RU"/>
    </w:rPr>
  </w:style>
  <w:style w:type="character" w:customStyle="1" w:styleId="50">
    <w:name w:val="Заголовок 5 Знак"/>
    <w:basedOn w:val="a0"/>
    <w:link w:val="5"/>
    <w:rsid w:val="005C1CE6"/>
    <w:rPr>
      <w:rFonts w:ascii="Calibri" w:eastAsia="Times New Roman" w:hAnsi="Calibri" w:cs="Calibri"/>
      <w:b/>
      <w:bCs/>
      <w:i/>
      <w:iCs/>
      <w:sz w:val="26"/>
      <w:szCs w:val="26"/>
      <w:lang w:eastAsia="ru-RU"/>
    </w:rPr>
  </w:style>
  <w:style w:type="character" w:customStyle="1" w:styleId="60">
    <w:name w:val="Заголовок 6 Знак"/>
    <w:basedOn w:val="a0"/>
    <w:link w:val="6"/>
    <w:rsid w:val="005C1CE6"/>
    <w:rPr>
      <w:rFonts w:ascii="Times New Roman" w:eastAsia="Times New Roman" w:hAnsi="Times New Roman" w:cs="Times New Roman"/>
      <w:b/>
      <w:bCs/>
      <w:lang w:eastAsia="ru-RU"/>
    </w:rPr>
  </w:style>
  <w:style w:type="character" w:customStyle="1" w:styleId="70">
    <w:name w:val="Заголовок 7 Знак"/>
    <w:basedOn w:val="a0"/>
    <w:link w:val="7"/>
    <w:rsid w:val="005C1CE6"/>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C1CE6"/>
    <w:rPr>
      <w:rFonts w:ascii="Calibri" w:eastAsia="Times New Roman" w:hAnsi="Calibri" w:cs="Calibri"/>
      <w:i/>
      <w:iCs/>
      <w:sz w:val="24"/>
      <w:szCs w:val="24"/>
      <w:lang w:eastAsia="ru-RU"/>
    </w:rPr>
  </w:style>
  <w:style w:type="character" w:customStyle="1" w:styleId="90">
    <w:name w:val="Заголовок 9 Знак"/>
    <w:basedOn w:val="a0"/>
    <w:link w:val="9"/>
    <w:rsid w:val="005C1CE6"/>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5C1CE6"/>
    <w:rPr>
      <w:rFonts w:ascii="Cambria" w:hAnsi="Cambria" w:cs="Cambria"/>
      <w:b/>
      <w:bCs/>
      <w:i/>
      <w:iCs/>
      <w:sz w:val="28"/>
      <w:szCs w:val="28"/>
      <w:lang w:val="ru-RU" w:eastAsia="ru-RU" w:bidi="ar-SA"/>
    </w:rPr>
  </w:style>
  <w:style w:type="paragraph" w:styleId="a3">
    <w:name w:val="Title"/>
    <w:basedOn w:val="a"/>
    <w:link w:val="a4"/>
    <w:uiPriority w:val="10"/>
    <w:qFormat/>
    <w:rsid w:val="005C1CE6"/>
    <w:pPr>
      <w:jc w:val="center"/>
    </w:pPr>
    <w:rPr>
      <w:b/>
      <w:bCs/>
      <w:sz w:val="28"/>
      <w:szCs w:val="28"/>
      <w:lang w:val="en-US"/>
    </w:rPr>
  </w:style>
  <w:style w:type="character" w:customStyle="1" w:styleId="a4">
    <w:name w:val="Название Знак"/>
    <w:basedOn w:val="a0"/>
    <w:link w:val="a3"/>
    <w:uiPriority w:val="10"/>
    <w:rsid w:val="005C1CE6"/>
    <w:rPr>
      <w:rFonts w:ascii="Times New Roman" w:eastAsia="Times New Roman" w:hAnsi="Times New Roman" w:cs="Times New Roman"/>
      <w:b/>
      <w:bCs/>
      <w:sz w:val="28"/>
      <w:szCs w:val="28"/>
      <w:lang w:val="en-US" w:eastAsia="ru-RU"/>
    </w:rPr>
  </w:style>
  <w:style w:type="character" w:styleId="a5">
    <w:name w:val="Strong"/>
    <w:basedOn w:val="a0"/>
    <w:qFormat/>
    <w:rsid w:val="005C1CE6"/>
    <w:rPr>
      <w:b/>
      <w:bCs/>
    </w:rPr>
  </w:style>
  <w:style w:type="paragraph" w:styleId="a6">
    <w:name w:val="List Paragraph"/>
    <w:aliases w:val="Маркер,Bullet Number,Нумерованый список,List Paragraph1,Bullet List,FooterText,numbered,lp1,List Paragraph,название,Абзац списка3,SL_Абзац списка,f_Абзац 1,Абзац списка2,Абзац списка4,ПАРАГРАФ,Абзац списка11,Paragraphe de liste1,Текстовая,1"/>
    <w:basedOn w:val="a"/>
    <w:link w:val="a7"/>
    <w:uiPriority w:val="34"/>
    <w:qFormat/>
    <w:rsid w:val="005C1CE6"/>
    <w:pPr>
      <w:ind w:left="708"/>
    </w:pPr>
  </w:style>
  <w:style w:type="paragraph" w:customStyle="1" w:styleId="11">
    <w:name w:val="Обычный1"/>
    <w:link w:val="Normal"/>
    <w:rsid w:val="005C1CE6"/>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5C1CE6"/>
    <w:rPr>
      <w:rFonts w:ascii="Times New Roman" w:eastAsia="Times New Roman" w:hAnsi="Times New Roman" w:cs="Times New Roman"/>
      <w:sz w:val="28"/>
      <w:szCs w:val="20"/>
      <w:lang w:eastAsia="ru-RU"/>
    </w:rPr>
  </w:style>
  <w:style w:type="character" w:styleId="a8">
    <w:name w:val="Hyperlink"/>
    <w:rsid w:val="005C1CE6"/>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a"/>
    <w:qFormat/>
    <w:rsid w:val="005C1CE6"/>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qFormat/>
    <w:rsid w:val="005C1CE6"/>
    <w:rPr>
      <w:rFonts w:ascii="Times New Roman" w:eastAsia="MS Mincho" w:hAnsi="Times New Roman" w:cs="Times New Roman"/>
      <w:sz w:val="26"/>
      <w:szCs w:val="24"/>
      <w:lang w:eastAsia="ru-RU"/>
    </w:rPr>
  </w:style>
  <w:style w:type="paragraph" w:styleId="ab">
    <w:name w:val="Plain Text"/>
    <w:basedOn w:val="a"/>
    <w:link w:val="ac"/>
    <w:uiPriority w:val="99"/>
    <w:rsid w:val="005C1CE6"/>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5C1CE6"/>
    <w:rPr>
      <w:rFonts w:ascii="Times New Roman" w:eastAsia="MS Mincho" w:hAnsi="Times New Roman" w:cs="Times New Roman"/>
      <w:spacing w:val="-2"/>
      <w:sz w:val="26"/>
      <w:szCs w:val="20"/>
      <w:lang w:eastAsia="ru-RU"/>
    </w:rPr>
  </w:style>
  <w:style w:type="character" w:styleId="ad">
    <w:name w:val="footnote reference"/>
    <w:semiHidden/>
    <w:rsid w:val="005C1CE6"/>
    <w:rPr>
      <w:vertAlign w:val="superscript"/>
    </w:rPr>
  </w:style>
  <w:style w:type="paragraph" w:styleId="ae">
    <w:name w:val="footnote text"/>
    <w:basedOn w:val="a"/>
    <w:link w:val="af"/>
    <w:uiPriority w:val="99"/>
    <w:semiHidden/>
    <w:rsid w:val="005C1CE6"/>
    <w:pPr>
      <w:widowControl w:val="0"/>
      <w:autoSpaceDE w:val="0"/>
      <w:autoSpaceDN w:val="0"/>
    </w:pPr>
    <w:rPr>
      <w:sz w:val="20"/>
      <w:szCs w:val="20"/>
    </w:rPr>
  </w:style>
  <w:style w:type="character" w:customStyle="1" w:styleId="af">
    <w:name w:val="Текст сноски Знак"/>
    <w:basedOn w:val="a0"/>
    <w:link w:val="ae"/>
    <w:uiPriority w:val="99"/>
    <w:semiHidden/>
    <w:rsid w:val="005C1CE6"/>
    <w:rPr>
      <w:rFonts w:ascii="Times New Roman" w:eastAsia="Times New Roman" w:hAnsi="Times New Roman" w:cs="Times New Roman"/>
      <w:sz w:val="20"/>
      <w:szCs w:val="20"/>
      <w:lang w:eastAsia="ru-RU"/>
    </w:rPr>
  </w:style>
  <w:style w:type="paragraph" w:styleId="31">
    <w:name w:val="Body Text Indent 3"/>
    <w:basedOn w:val="a"/>
    <w:link w:val="32"/>
    <w:rsid w:val="005C1CE6"/>
    <w:pPr>
      <w:spacing w:after="120"/>
      <w:ind w:left="283"/>
    </w:pPr>
    <w:rPr>
      <w:sz w:val="16"/>
      <w:szCs w:val="16"/>
    </w:rPr>
  </w:style>
  <w:style w:type="character" w:customStyle="1" w:styleId="32">
    <w:name w:val="Основной текст с отступом 3 Знак"/>
    <w:basedOn w:val="a0"/>
    <w:link w:val="31"/>
    <w:rsid w:val="005C1CE6"/>
    <w:rPr>
      <w:rFonts w:ascii="Times New Roman" w:eastAsia="Times New Roman" w:hAnsi="Times New Roman" w:cs="Times New Roman"/>
      <w:sz w:val="16"/>
      <w:szCs w:val="16"/>
      <w:lang w:eastAsia="ru-RU"/>
    </w:rPr>
  </w:style>
  <w:style w:type="paragraph" w:styleId="af0">
    <w:name w:val="List Bullet"/>
    <w:basedOn w:val="a"/>
    <w:autoRedefine/>
    <w:rsid w:val="005C1CE6"/>
    <w:pPr>
      <w:autoSpaceDE w:val="0"/>
      <w:autoSpaceDN w:val="0"/>
      <w:adjustRightInd w:val="0"/>
      <w:ind w:firstLine="720"/>
      <w:jc w:val="both"/>
    </w:pPr>
    <w:rPr>
      <w:b/>
      <w:bCs/>
      <w:i/>
      <w:sz w:val="28"/>
      <w:szCs w:val="28"/>
    </w:rPr>
  </w:style>
  <w:style w:type="paragraph" w:customStyle="1" w:styleId="22">
    <w:name w:val="Обычный2"/>
    <w:rsid w:val="005C1CE6"/>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5C1CE6"/>
    <w:pPr>
      <w:tabs>
        <w:tab w:val="center" w:pos="4677"/>
        <w:tab w:val="right" w:pos="9355"/>
      </w:tabs>
    </w:pPr>
  </w:style>
  <w:style w:type="character" w:customStyle="1" w:styleId="af2">
    <w:name w:val="Верхний колонтитул Знак"/>
    <w:basedOn w:val="a0"/>
    <w:link w:val="af1"/>
    <w:uiPriority w:val="99"/>
    <w:rsid w:val="005C1CE6"/>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5C1CE6"/>
    <w:pPr>
      <w:tabs>
        <w:tab w:val="center" w:pos="4677"/>
        <w:tab w:val="right" w:pos="9355"/>
      </w:tabs>
    </w:pPr>
  </w:style>
  <w:style w:type="character" w:customStyle="1" w:styleId="af4">
    <w:name w:val="Нижний колонтитул Знак"/>
    <w:basedOn w:val="a0"/>
    <w:link w:val="af3"/>
    <w:uiPriority w:val="99"/>
    <w:rsid w:val="005C1CE6"/>
    <w:rPr>
      <w:rFonts w:ascii="Times New Roman" w:eastAsia="Times New Roman" w:hAnsi="Times New Roman" w:cs="Times New Roman"/>
      <w:sz w:val="24"/>
      <w:szCs w:val="24"/>
      <w:lang w:eastAsia="ru-RU"/>
    </w:rPr>
  </w:style>
  <w:style w:type="paragraph" w:styleId="af5">
    <w:name w:val="Body Text Indent"/>
    <w:basedOn w:val="a"/>
    <w:link w:val="af6"/>
    <w:rsid w:val="005C1CE6"/>
    <w:pPr>
      <w:spacing w:after="120"/>
      <w:ind w:left="283"/>
    </w:pPr>
  </w:style>
  <w:style w:type="character" w:customStyle="1" w:styleId="af6">
    <w:name w:val="Основной текст с отступом Знак"/>
    <w:basedOn w:val="a0"/>
    <w:link w:val="af5"/>
    <w:rsid w:val="005C1CE6"/>
    <w:rPr>
      <w:rFonts w:ascii="Times New Roman" w:eastAsia="Times New Roman" w:hAnsi="Times New Roman" w:cs="Times New Roman"/>
      <w:sz w:val="24"/>
      <w:szCs w:val="24"/>
      <w:lang w:eastAsia="ru-RU"/>
    </w:rPr>
  </w:style>
  <w:style w:type="paragraph" w:styleId="33">
    <w:name w:val="Body Text 3"/>
    <w:basedOn w:val="a"/>
    <w:link w:val="34"/>
    <w:rsid w:val="005C1CE6"/>
    <w:pPr>
      <w:spacing w:after="120"/>
    </w:pPr>
    <w:rPr>
      <w:sz w:val="16"/>
      <w:szCs w:val="16"/>
    </w:rPr>
  </w:style>
  <w:style w:type="character" w:customStyle="1" w:styleId="34">
    <w:name w:val="Основной текст 3 Знак"/>
    <w:basedOn w:val="a0"/>
    <w:link w:val="33"/>
    <w:rsid w:val="005C1CE6"/>
    <w:rPr>
      <w:rFonts w:ascii="Times New Roman" w:eastAsia="Times New Roman" w:hAnsi="Times New Roman" w:cs="Times New Roman"/>
      <w:sz w:val="16"/>
      <w:szCs w:val="16"/>
      <w:lang w:eastAsia="ru-RU"/>
    </w:rPr>
  </w:style>
  <w:style w:type="paragraph" w:customStyle="1" w:styleId="110">
    <w:name w:val="Заголовок 11"/>
    <w:basedOn w:val="a"/>
    <w:next w:val="a"/>
    <w:rsid w:val="005C1CE6"/>
    <w:pPr>
      <w:keepNext/>
      <w:spacing w:before="240" w:after="60"/>
      <w:jc w:val="center"/>
    </w:pPr>
    <w:rPr>
      <w:b/>
      <w:kern w:val="28"/>
      <w:sz w:val="28"/>
      <w:szCs w:val="20"/>
    </w:rPr>
  </w:style>
  <w:style w:type="paragraph" w:styleId="af7">
    <w:name w:val="Subtitle"/>
    <w:basedOn w:val="a"/>
    <w:link w:val="af8"/>
    <w:qFormat/>
    <w:rsid w:val="005C1CE6"/>
    <w:rPr>
      <w:b/>
      <w:bCs/>
    </w:rPr>
  </w:style>
  <w:style w:type="character" w:customStyle="1" w:styleId="af8">
    <w:name w:val="Подзаголовок Знак"/>
    <w:basedOn w:val="a0"/>
    <w:link w:val="af7"/>
    <w:rsid w:val="005C1CE6"/>
    <w:rPr>
      <w:rFonts w:ascii="Times New Roman" w:eastAsia="Times New Roman" w:hAnsi="Times New Roman" w:cs="Times New Roman"/>
      <w:b/>
      <w:bCs/>
      <w:sz w:val="24"/>
      <w:szCs w:val="24"/>
      <w:lang w:eastAsia="ru-RU"/>
    </w:rPr>
  </w:style>
  <w:style w:type="character" w:styleId="af9">
    <w:name w:val="annotation reference"/>
    <w:basedOn w:val="a0"/>
    <w:uiPriority w:val="99"/>
    <w:unhideWhenUsed/>
    <w:rsid w:val="005C1CE6"/>
    <w:rPr>
      <w:sz w:val="16"/>
      <w:szCs w:val="16"/>
    </w:rPr>
  </w:style>
  <w:style w:type="paragraph" w:styleId="afa">
    <w:name w:val="annotation text"/>
    <w:basedOn w:val="a"/>
    <w:link w:val="afb"/>
    <w:uiPriority w:val="99"/>
    <w:unhideWhenUsed/>
    <w:rsid w:val="005C1CE6"/>
    <w:rPr>
      <w:sz w:val="20"/>
      <w:szCs w:val="20"/>
    </w:rPr>
  </w:style>
  <w:style w:type="character" w:customStyle="1" w:styleId="afb">
    <w:name w:val="Текст примечания Знак"/>
    <w:basedOn w:val="a0"/>
    <w:link w:val="afa"/>
    <w:uiPriority w:val="99"/>
    <w:rsid w:val="005C1CE6"/>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unhideWhenUsed/>
    <w:rsid w:val="005C1CE6"/>
    <w:rPr>
      <w:b/>
      <w:bCs/>
    </w:rPr>
  </w:style>
  <w:style w:type="character" w:customStyle="1" w:styleId="afd">
    <w:name w:val="Тема примечания Знак"/>
    <w:basedOn w:val="afb"/>
    <w:link w:val="afc"/>
    <w:uiPriority w:val="99"/>
    <w:rsid w:val="005C1CE6"/>
    <w:rPr>
      <w:rFonts w:ascii="Times New Roman" w:eastAsia="Times New Roman" w:hAnsi="Times New Roman" w:cs="Times New Roman"/>
      <w:b/>
      <w:bCs/>
      <w:sz w:val="20"/>
      <w:szCs w:val="20"/>
      <w:lang w:eastAsia="ru-RU"/>
    </w:rPr>
  </w:style>
  <w:style w:type="paragraph" w:styleId="afe">
    <w:name w:val="Balloon Text"/>
    <w:basedOn w:val="a"/>
    <w:link w:val="aff"/>
    <w:uiPriority w:val="99"/>
    <w:semiHidden/>
    <w:unhideWhenUsed/>
    <w:rsid w:val="005C1CE6"/>
    <w:rPr>
      <w:rFonts w:ascii="Tahoma" w:hAnsi="Tahoma" w:cs="Tahoma"/>
      <w:sz w:val="16"/>
      <w:szCs w:val="16"/>
    </w:rPr>
  </w:style>
  <w:style w:type="character" w:customStyle="1" w:styleId="aff">
    <w:name w:val="Текст выноски Знак"/>
    <w:basedOn w:val="a0"/>
    <w:link w:val="afe"/>
    <w:uiPriority w:val="99"/>
    <w:semiHidden/>
    <w:rsid w:val="005C1CE6"/>
    <w:rPr>
      <w:rFonts w:ascii="Tahoma" w:eastAsia="Times New Roman" w:hAnsi="Tahoma" w:cs="Tahoma"/>
      <w:sz w:val="16"/>
      <w:szCs w:val="16"/>
      <w:lang w:eastAsia="ru-RU"/>
    </w:rPr>
  </w:style>
  <w:style w:type="paragraph" w:styleId="aff0">
    <w:name w:val="Revision"/>
    <w:hidden/>
    <w:uiPriority w:val="99"/>
    <w:semiHidden/>
    <w:rsid w:val="005C1CE6"/>
    <w:pPr>
      <w:spacing w:after="0" w:line="240" w:lineRule="auto"/>
    </w:pPr>
    <w:rPr>
      <w:rFonts w:ascii="Times New Roman" w:eastAsia="Times New Roman" w:hAnsi="Times New Roman" w:cs="Times New Roman"/>
      <w:sz w:val="24"/>
      <w:szCs w:val="24"/>
      <w:lang w:eastAsia="ru-RU"/>
    </w:rPr>
  </w:style>
  <w:style w:type="table" w:styleId="aff1">
    <w:name w:val="Table Grid"/>
    <w:basedOn w:val="a1"/>
    <w:uiPriority w:val="59"/>
    <w:rsid w:val="005C1C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rsid w:val="005C1CE6"/>
    <w:pPr>
      <w:widowControl w:val="0"/>
      <w:autoSpaceDE w:val="0"/>
      <w:autoSpaceDN w:val="0"/>
      <w:adjustRightInd w:val="0"/>
    </w:pPr>
  </w:style>
  <w:style w:type="paragraph" w:customStyle="1" w:styleId="Style14">
    <w:name w:val="Style14"/>
    <w:basedOn w:val="a"/>
    <w:uiPriority w:val="99"/>
    <w:rsid w:val="005C1CE6"/>
    <w:pPr>
      <w:widowControl w:val="0"/>
      <w:autoSpaceDE w:val="0"/>
      <w:autoSpaceDN w:val="0"/>
      <w:adjustRightInd w:val="0"/>
    </w:pPr>
  </w:style>
  <w:style w:type="paragraph" w:customStyle="1" w:styleId="Style15">
    <w:name w:val="Style15"/>
    <w:basedOn w:val="a"/>
    <w:uiPriority w:val="99"/>
    <w:rsid w:val="005C1CE6"/>
    <w:pPr>
      <w:widowControl w:val="0"/>
      <w:autoSpaceDE w:val="0"/>
      <w:autoSpaceDN w:val="0"/>
      <w:adjustRightInd w:val="0"/>
    </w:pPr>
  </w:style>
  <w:style w:type="character" w:customStyle="1" w:styleId="FontStyle21">
    <w:name w:val="Font Style21"/>
    <w:basedOn w:val="a0"/>
    <w:rsid w:val="005C1CE6"/>
    <w:rPr>
      <w:rFonts w:ascii="Times New Roman" w:hAnsi="Times New Roman" w:cs="Times New Roman"/>
      <w:b/>
      <w:bCs/>
      <w:color w:val="000000"/>
      <w:sz w:val="26"/>
      <w:szCs w:val="26"/>
    </w:rPr>
  </w:style>
  <w:style w:type="character" w:customStyle="1" w:styleId="FontStyle22">
    <w:name w:val="Font Style22"/>
    <w:basedOn w:val="a0"/>
    <w:rsid w:val="005C1CE6"/>
    <w:rPr>
      <w:rFonts w:ascii="Times New Roman" w:hAnsi="Times New Roman" w:cs="Times New Roman"/>
      <w:b/>
      <w:bCs/>
      <w:color w:val="000000"/>
      <w:sz w:val="28"/>
      <w:szCs w:val="28"/>
    </w:rPr>
  </w:style>
  <w:style w:type="character" w:customStyle="1" w:styleId="FontStyle23">
    <w:name w:val="Font Style23"/>
    <w:basedOn w:val="a0"/>
    <w:rsid w:val="005C1CE6"/>
    <w:rPr>
      <w:rFonts w:ascii="Times New Roman" w:hAnsi="Times New Roman" w:cs="Times New Roman"/>
      <w:color w:val="000000"/>
      <w:sz w:val="26"/>
      <w:szCs w:val="26"/>
    </w:rPr>
  </w:style>
  <w:style w:type="paragraph" w:customStyle="1" w:styleId="ConsPlusNormal">
    <w:name w:val="ConsPlusNormal"/>
    <w:rsid w:val="005C1CE6"/>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2">
    <w:name w:val="toc 1"/>
    <w:basedOn w:val="a"/>
    <w:next w:val="a"/>
    <w:autoRedefine/>
    <w:uiPriority w:val="39"/>
    <w:unhideWhenUsed/>
    <w:rsid w:val="005C1CE6"/>
  </w:style>
  <w:style w:type="paragraph" w:styleId="23">
    <w:name w:val="toc 2"/>
    <w:basedOn w:val="a"/>
    <w:next w:val="a"/>
    <w:autoRedefine/>
    <w:uiPriority w:val="39"/>
    <w:unhideWhenUsed/>
    <w:rsid w:val="005C1CE6"/>
    <w:pPr>
      <w:tabs>
        <w:tab w:val="left" w:pos="660"/>
        <w:tab w:val="right" w:leader="dot" w:pos="9627"/>
      </w:tabs>
      <w:ind w:firstLine="567"/>
    </w:pPr>
    <w:rPr>
      <w:b/>
      <w:noProof/>
      <w:sz w:val="28"/>
      <w:szCs w:val="28"/>
    </w:rPr>
  </w:style>
  <w:style w:type="paragraph" w:styleId="35">
    <w:name w:val="toc 3"/>
    <w:basedOn w:val="a"/>
    <w:next w:val="a"/>
    <w:autoRedefine/>
    <w:uiPriority w:val="39"/>
    <w:unhideWhenUsed/>
    <w:rsid w:val="005C1CE6"/>
    <w:pPr>
      <w:tabs>
        <w:tab w:val="left" w:pos="1100"/>
        <w:tab w:val="right" w:leader="dot" w:pos="9627"/>
      </w:tabs>
      <w:ind w:firstLine="567"/>
      <w:jc w:val="both"/>
    </w:pPr>
    <w:rPr>
      <w:noProof/>
      <w:sz w:val="28"/>
      <w:szCs w:val="28"/>
    </w:r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Абзац списка3 Знак,SL_Абзац списка Знак,f_Абзац 1 Знак,ПАРАГРАФ Знак"/>
    <w:link w:val="a6"/>
    <w:uiPriority w:val="34"/>
    <w:qFormat/>
    <w:locked/>
    <w:rsid w:val="005C1CE6"/>
    <w:rPr>
      <w:rFonts w:ascii="Times New Roman" w:eastAsia="Times New Roman" w:hAnsi="Times New Roman" w:cs="Times New Roman"/>
      <w:sz w:val="24"/>
      <w:szCs w:val="24"/>
      <w:lang w:eastAsia="ru-RU"/>
    </w:rPr>
  </w:style>
  <w:style w:type="table" w:customStyle="1" w:styleId="13">
    <w:name w:val="Сетка таблицы1"/>
    <w:basedOn w:val="a1"/>
    <w:next w:val="aff1"/>
    <w:uiPriority w:val="59"/>
    <w:rsid w:val="005C1CE6"/>
    <w:pPr>
      <w:widowControl w:val="0"/>
      <w:spacing w:after="0" w:line="240" w:lineRule="auto"/>
    </w:pPr>
    <w:rPr>
      <w:rFonts w:ascii="Courier New" w:eastAsia="Courier New" w:hAnsi="Courier New" w:cs="Courier New"/>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page number"/>
    <w:basedOn w:val="a0"/>
    <w:uiPriority w:val="99"/>
    <w:rsid w:val="005C1CE6"/>
  </w:style>
  <w:style w:type="paragraph" w:customStyle="1" w:styleId="aff3">
    <w:name w:val="áû÷íûé"/>
    <w:rsid w:val="005C1CE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36">
    <w:name w:val="Обычный3"/>
    <w:rsid w:val="005C1CE6"/>
    <w:pPr>
      <w:widowControl w:val="0"/>
      <w:spacing w:after="0" w:line="240" w:lineRule="auto"/>
    </w:pPr>
    <w:rPr>
      <w:rFonts w:ascii="Arial" w:eastAsia="Times New Roman" w:hAnsi="Arial" w:cs="Times New Roman"/>
      <w:snapToGrid w:val="0"/>
      <w:sz w:val="20"/>
      <w:szCs w:val="20"/>
      <w:lang w:eastAsia="ru-RU"/>
    </w:rPr>
  </w:style>
  <w:style w:type="paragraph" w:customStyle="1" w:styleId="ConsNormal">
    <w:name w:val="ConsNormal"/>
    <w:rsid w:val="005C1C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23">
    <w:name w:val="Style23"/>
    <w:basedOn w:val="a"/>
    <w:rsid w:val="005C1CE6"/>
    <w:pPr>
      <w:spacing w:line="307" w:lineRule="exact"/>
      <w:ind w:firstLine="706"/>
      <w:jc w:val="both"/>
    </w:pPr>
    <w:rPr>
      <w:sz w:val="20"/>
      <w:szCs w:val="20"/>
    </w:rPr>
  </w:style>
  <w:style w:type="character" w:customStyle="1" w:styleId="CharStyle21">
    <w:name w:val="CharStyle21"/>
    <w:rsid w:val="005C1CE6"/>
    <w:rPr>
      <w:rFonts w:ascii="Times New Roman" w:eastAsia="Times New Roman" w:hAnsi="Times New Roman" w:cs="Times New Roman" w:hint="default"/>
      <w:b w:val="0"/>
      <w:bCs w:val="0"/>
      <w:i w:val="0"/>
      <w:iCs w:val="0"/>
      <w:smallCaps w:val="0"/>
      <w:sz w:val="26"/>
      <w:szCs w:val="26"/>
    </w:rPr>
  </w:style>
  <w:style w:type="character" w:customStyle="1" w:styleId="aff4">
    <w:name w:val="Основной текст_"/>
    <w:link w:val="24"/>
    <w:rsid w:val="005C1CE6"/>
    <w:rPr>
      <w:sz w:val="28"/>
      <w:szCs w:val="28"/>
      <w:shd w:val="clear" w:color="auto" w:fill="FFFFFF"/>
    </w:rPr>
  </w:style>
  <w:style w:type="paragraph" w:customStyle="1" w:styleId="24">
    <w:name w:val="Основной текст2"/>
    <w:basedOn w:val="a"/>
    <w:link w:val="aff4"/>
    <w:rsid w:val="005C1CE6"/>
    <w:pPr>
      <w:shd w:val="clear" w:color="auto" w:fill="FFFFFF"/>
      <w:spacing w:line="0" w:lineRule="atLeast"/>
    </w:pPr>
    <w:rPr>
      <w:rFonts w:asciiTheme="minorHAnsi" w:eastAsiaTheme="minorHAnsi" w:hAnsiTheme="minorHAnsi" w:cstheme="minorBidi"/>
      <w:sz w:val="28"/>
      <w:szCs w:val="28"/>
      <w:lang w:eastAsia="en-US"/>
    </w:rPr>
  </w:style>
  <w:style w:type="numbering" w:customStyle="1" w:styleId="14">
    <w:name w:val="Нет списка1"/>
    <w:next w:val="a2"/>
    <w:uiPriority w:val="99"/>
    <w:semiHidden/>
    <w:unhideWhenUsed/>
    <w:rsid w:val="005C1CE6"/>
  </w:style>
  <w:style w:type="paragraph" w:styleId="aff5">
    <w:name w:val="Normal (Web)"/>
    <w:basedOn w:val="a"/>
    <w:uiPriority w:val="99"/>
    <w:rsid w:val="005C1CE6"/>
    <w:pPr>
      <w:spacing w:before="100" w:beforeAutospacing="1" w:after="100" w:afterAutospacing="1"/>
    </w:pPr>
  </w:style>
  <w:style w:type="character" w:customStyle="1" w:styleId="15">
    <w:name w:val="Заголовок №1"/>
    <w:rsid w:val="005C1CE6"/>
    <w:rPr>
      <w:rFonts w:ascii="Franklin Gothic Heavy" w:eastAsia="Franklin Gothic Heavy" w:hAnsi="Franklin Gothic Heavy" w:cs="Franklin Gothic Heavy"/>
      <w:b w:val="0"/>
      <w:bCs w:val="0"/>
      <w:i w:val="0"/>
      <w:iCs w:val="0"/>
      <w:smallCaps w:val="0"/>
      <w:strike w:val="0"/>
      <w:color w:val="000000"/>
      <w:spacing w:val="-80"/>
      <w:w w:val="150"/>
      <w:position w:val="0"/>
      <w:sz w:val="82"/>
      <w:szCs w:val="82"/>
      <w:u w:val="none"/>
      <w:lang w:val="en-US" w:eastAsia="en-US" w:bidi="en-US"/>
    </w:rPr>
  </w:style>
  <w:style w:type="character" w:customStyle="1" w:styleId="16">
    <w:name w:val="Заголовок №1_"/>
    <w:link w:val="111"/>
    <w:rsid w:val="005C1CE6"/>
    <w:rPr>
      <w:rFonts w:ascii="Franklin Gothic Heavy" w:eastAsia="Franklin Gothic Heavy" w:hAnsi="Franklin Gothic Heavy" w:cs="Franklin Gothic Heavy"/>
      <w:spacing w:val="-80"/>
      <w:w w:val="150"/>
      <w:sz w:val="82"/>
      <w:szCs w:val="82"/>
      <w:shd w:val="clear" w:color="auto" w:fill="FFFFFF"/>
      <w:lang w:val="en-US" w:bidi="en-US"/>
    </w:rPr>
  </w:style>
  <w:style w:type="character" w:customStyle="1" w:styleId="25">
    <w:name w:val="Основной текст (2)_"/>
    <w:link w:val="210"/>
    <w:rsid w:val="005C1CE6"/>
    <w:rPr>
      <w:rFonts w:ascii="Calibri" w:eastAsia="Calibri" w:hAnsi="Calibri" w:cs="Calibri"/>
      <w:b/>
      <w:bCs/>
      <w:spacing w:val="3"/>
      <w:sz w:val="21"/>
      <w:szCs w:val="21"/>
      <w:shd w:val="clear" w:color="auto" w:fill="FFFFFF"/>
    </w:rPr>
  </w:style>
  <w:style w:type="character" w:customStyle="1" w:styleId="26">
    <w:name w:val="Основной текст (2)"/>
    <w:rsid w:val="005C1CE6"/>
    <w:rPr>
      <w:rFonts w:ascii="Calibri" w:eastAsia="Calibri" w:hAnsi="Calibri" w:cs="Calibri"/>
      <w:b/>
      <w:bCs/>
      <w:color w:val="000000"/>
      <w:spacing w:val="3"/>
      <w:w w:val="100"/>
      <w:position w:val="0"/>
      <w:sz w:val="21"/>
      <w:szCs w:val="21"/>
      <w:shd w:val="clear" w:color="auto" w:fill="FFFFFF"/>
      <w:lang w:val="ru-RU" w:eastAsia="ru-RU" w:bidi="ru-RU"/>
    </w:rPr>
  </w:style>
  <w:style w:type="character" w:customStyle="1" w:styleId="37">
    <w:name w:val="Основной текст (3)_"/>
    <w:link w:val="38"/>
    <w:rsid w:val="005C1CE6"/>
    <w:rPr>
      <w:rFonts w:ascii="Calibri" w:eastAsia="Calibri" w:hAnsi="Calibri" w:cs="Calibri"/>
      <w:b/>
      <w:bCs/>
      <w:spacing w:val="4"/>
      <w:sz w:val="17"/>
      <w:szCs w:val="17"/>
      <w:shd w:val="clear" w:color="auto" w:fill="FFFFFF"/>
    </w:rPr>
  </w:style>
  <w:style w:type="character" w:customStyle="1" w:styleId="3TimesNewRoman8pt0pt">
    <w:name w:val="Основной текст (3) + Times New Roman;8 pt;Не полужирный;Интервал 0 pt"/>
    <w:rsid w:val="005C1CE6"/>
    <w:rPr>
      <w:rFonts w:ascii="Times New Roman" w:eastAsia="Times New Roman" w:hAnsi="Times New Roman" w:cs="Times New Roman"/>
      <w:b/>
      <w:bCs/>
      <w:color w:val="000000"/>
      <w:spacing w:val="7"/>
      <w:w w:val="100"/>
      <w:position w:val="0"/>
      <w:sz w:val="16"/>
      <w:szCs w:val="16"/>
      <w:shd w:val="clear" w:color="auto" w:fill="FFFFFF"/>
      <w:lang w:val="en-US" w:eastAsia="en-US" w:bidi="en-US"/>
    </w:rPr>
  </w:style>
  <w:style w:type="character" w:customStyle="1" w:styleId="27">
    <w:name w:val="Заголовок №2_"/>
    <w:link w:val="211"/>
    <w:rsid w:val="005C1CE6"/>
    <w:rPr>
      <w:b/>
      <w:bCs/>
      <w:spacing w:val="15"/>
      <w:sz w:val="30"/>
      <w:szCs w:val="30"/>
      <w:shd w:val="clear" w:color="auto" w:fill="FFFFFF"/>
    </w:rPr>
  </w:style>
  <w:style w:type="character" w:customStyle="1" w:styleId="2FranklinGothicDemiCond18pt-1pt">
    <w:name w:val="Заголовок №2 + Franklin Gothic Demi Cond;18 pt;Не полужирный;Курсив;Интервал -1 pt"/>
    <w:rsid w:val="005C1CE6"/>
    <w:rPr>
      <w:rFonts w:ascii="Franklin Gothic Demi Cond" w:eastAsia="Franklin Gothic Demi Cond" w:hAnsi="Franklin Gothic Demi Cond" w:cs="Franklin Gothic Demi Cond"/>
      <w:b/>
      <w:bCs/>
      <w:i/>
      <w:iCs/>
      <w:color w:val="000000"/>
      <w:spacing w:val="-31"/>
      <w:w w:val="100"/>
      <w:position w:val="0"/>
      <w:sz w:val="36"/>
      <w:szCs w:val="36"/>
      <w:u w:val="single"/>
      <w:shd w:val="clear" w:color="auto" w:fill="FFFFFF"/>
      <w:lang w:val="en-US" w:eastAsia="en-US" w:bidi="en-US"/>
    </w:rPr>
  </w:style>
  <w:style w:type="character" w:customStyle="1" w:styleId="28">
    <w:name w:val="Заголовок №2"/>
    <w:rsid w:val="005C1CE6"/>
    <w:rPr>
      <w:rFonts w:ascii="Times New Roman" w:eastAsia="Times New Roman" w:hAnsi="Times New Roman" w:cs="Times New Roman"/>
      <w:b/>
      <w:bCs/>
      <w:color w:val="000000"/>
      <w:spacing w:val="15"/>
      <w:w w:val="100"/>
      <w:position w:val="0"/>
      <w:sz w:val="30"/>
      <w:szCs w:val="30"/>
      <w:shd w:val="clear" w:color="auto" w:fill="FFFFFF"/>
      <w:lang w:val="en-US" w:eastAsia="en-US" w:bidi="en-US"/>
    </w:rPr>
  </w:style>
  <w:style w:type="character" w:customStyle="1" w:styleId="220">
    <w:name w:val="Заголовок №22"/>
    <w:rsid w:val="005C1CE6"/>
    <w:rPr>
      <w:rFonts w:ascii="Times New Roman" w:eastAsia="Times New Roman" w:hAnsi="Times New Roman" w:cs="Times New Roman"/>
      <w:b/>
      <w:bCs/>
      <w:color w:val="000000"/>
      <w:spacing w:val="15"/>
      <w:w w:val="100"/>
      <w:position w:val="0"/>
      <w:sz w:val="30"/>
      <w:szCs w:val="30"/>
      <w:u w:val="single"/>
      <w:shd w:val="clear" w:color="auto" w:fill="FFFFFF"/>
      <w:lang w:val="ru-RU" w:eastAsia="ru-RU" w:bidi="ru-RU"/>
    </w:rPr>
  </w:style>
  <w:style w:type="character" w:customStyle="1" w:styleId="aff6">
    <w:name w:val="Подпись к картинке_"/>
    <w:link w:val="aff7"/>
    <w:rsid w:val="005C1CE6"/>
    <w:rPr>
      <w:shd w:val="clear" w:color="auto" w:fill="FFFFFF"/>
    </w:rPr>
  </w:style>
  <w:style w:type="character" w:customStyle="1" w:styleId="41">
    <w:name w:val="Основной текст (4)_"/>
    <w:link w:val="42"/>
    <w:rsid w:val="005C1CE6"/>
    <w:rPr>
      <w:spacing w:val="7"/>
      <w:sz w:val="16"/>
      <w:szCs w:val="16"/>
      <w:shd w:val="clear" w:color="auto" w:fill="FFFFFF"/>
    </w:rPr>
  </w:style>
  <w:style w:type="character" w:customStyle="1" w:styleId="4Calibri85pt0pt">
    <w:name w:val="Основной текст (4) + Calibri;8;5 pt;Полужирный;Интервал 0 pt"/>
    <w:rsid w:val="005C1CE6"/>
    <w:rPr>
      <w:rFonts w:ascii="Calibri" w:eastAsia="Calibri" w:hAnsi="Calibri" w:cs="Calibri"/>
      <w:b/>
      <w:bCs/>
      <w:color w:val="000000"/>
      <w:spacing w:val="4"/>
      <w:w w:val="100"/>
      <w:position w:val="0"/>
      <w:sz w:val="17"/>
      <w:szCs w:val="17"/>
      <w:shd w:val="clear" w:color="auto" w:fill="FFFFFF"/>
      <w:lang w:val="ru-RU" w:eastAsia="ru-RU" w:bidi="ru-RU"/>
    </w:rPr>
  </w:style>
  <w:style w:type="character" w:customStyle="1" w:styleId="51">
    <w:name w:val="Основной текст (5)_"/>
    <w:link w:val="52"/>
    <w:rsid w:val="005C1CE6"/>
    <w:rPr>
      <w:b/>
      <w:bCs/>
      <w:spacing w:val="-1"/>
      <w:shd w:val="clear" w:color="auto" w:fill="FFFFFF"/>
    </w:rPr>
  </w:style>
  <w:style w:type="character" w:customStyle="1" w:styleId="0pt">
    <w:name w:val="Основной текст + Полужирный;Интервал 0 pt"/>
    <w:rsid w:val="005C1CE6"/>
    <w:rPr>
      <w:rFonts w:ascii="Times New Roman" w:eastAsia="Times New Roman" w:hAnsi="Times New Roman" w:cs="Times New Roman"/>
      <w:b/>
      <w:bCs/>
      <w:i w:val="0"/>
      <w:iCs w:val="0"/>
      <w:smallCaps w:val="0"/>
      <w:strike w:val="0"/>
      <w:color w:val="000000"/>
      <w:spacing w:val="-1"/>
      <w:w w:val="100"/>
      <w:position w:val="0"/>
      <w:sz w:val="24"/>
      <w:szCs w:val="24"/>
      <w:u w:val="none"/>
      <w:shd w:val="clear" w:color="auto" w:fill="FFFFFF"/>
      <w:lang w:val="ru-RU" w:eastAsia="ru-RU" w:bidi="ru-RU"/>
    </w:rPr>
  </w:style>
  <w:style w:type="character" w:customStyle="1" w:styleId="aff8">
    <w:name w:val="Колонтитул_"/>
    <w:link w:val="aff9"/>
    <w:rsid w:val="005C1CE6"/>
    <w:rPr>
      <w:b/>
      <w:bCs/>
      <w:sz w:val="17"/>
      <w:szCs w:val="17"/>
      <w:shd w:val="clear" w:color="auto" w:fill="FFFFFF"/>
    </w:rPr>
  </w:style>
  <w:style w:type="character" w:customStyle="1" w:styleId="39">
    <w:name w:val="Заголовок №3_"/>
    <w:link w:val="3a"/>
    <w:rsid w:val="005C1CE6"/>
    <w:rPr>
      <w:b/>
      <w:bCs/>
      <w:spacing w:val="-1"/>
      <w:shd w:val="clear" w:color="auto" w:fill="FFFFFF"/>
    </w:rPr>
  </w:style>
  <w:style w:type="character" w:customStyle="1" w:styleId="29">
    <w:name w:val="Колонтитул (2)_"/>
    <w:link w:val="2a"/>
    <w:rsid w:val="005C1CE6"/>
    <w:rPr>
      <w:rFonts w:ascii="Arial Narrow" w:eastAsia="Arial Narrow" w:hAnsi="Arial Narrow" w:cs="Arial Narrow"/>
      <w:sz w:val="19"/>
      <w:szCs w:val="19"/>
      <w:shd w:val="clear" w:color="auto" w:fill="FFFFFF"/>
    </w:rPr>
  </w:style>
  <w:style w:type="character" w:customStyle="1" w:styleId="0pt1">
    <w:name w:val="Основной текст + Полужирный;Интервал 0 pt1"/>
    <w:rsid w:val="005C1CE6"/>
    <w:rPr>
      <w:rFonts w:ascii="Times New Roman" w:eastAsia="Times New Roman" w:hAnsi="Times New Roman" w:cs="Times New Roman"/>
      <w:b/>
      <w:bCs/>
      <w:i w:val="0"/>
      <w:iCs w:val="0"/>
      <w:smallCaps w:val="0"/>
      <w:strike w:val="0"/>
      <w:color w:val="000000"/>
      <w:spacing w:val="2"/>
      <w:w w:val="100"/>
      <w:position w:val="0"/>
      <w:sz w:val="24"/>
      <w:szCs w:val="24"/>
      <w:u w:val="none"/>
      <w:shd w:val="clear" w:color="auto" w:fill="FFFFFF"/>
      <w:lang w:val="ru-RU" w:eastAsia="ru-RU" w:bidi="ru-RU"/>
    </w:rPr>
  </w:style>
  <w:style w:type="character" w:customStyle="1" w:styleId="Tahoma115pt0pt">
    <w:name w:val="Основной текст + Tahoma;11;5 pt;Интервал 0 pt"/>
    <w:rsid w:val="005C1CE6"/>
    <w:rPr>
      <w:rFonts w:ascii="Tahoma" w:eastAsia="Tahoma" w:hAnsi="Tahoma" w:cs="Tahoma"/>
      <w:b w:val="0"/>
      <w:bCs w:val="0"/>
      <w:i w:val="0"/>
      <w:iCs w:val="0"/>
      <w:smallCaps w:val="0"/>
      <w:strike w:val="0"/>
      <w:color w:val="000000"/>
      <w:spacing w:val="-7"/>
      <w:w w:val="100"/>
      <w:position w:val="0"/>
      <w:sz w:val="23"/>
      <w:szCs w:val="23"/>
      <w:u w:val="none"/>
      <w:shd w:val="clear" w:color="auto" w:fill="FFFFFF"/>
      <w:lang w:val="ru-RU" w:eastAsia="ru-RU" w:bidi="ru-RU"/>
    </w:rPr>
  </w:style>
  <w:style w:type="character" w:customStyle="1" w:styleId="61">
    <w:name w:val="Основной текст (6)_"/>
    <w:link w:val="62"/>
    <w:rsid w:val="005C1CE6"/>
    <w:rPr>
      <w:rFonts w:ascii="Franklin Gothic Heavy" w:eastAsia="Franklin Gothic Heavy" w:hAnsi="Franklin Gothic Heavy" w:cs="Franklin Gothic Heavy"/>
      <w:sz w:val="8"/>
      <w:szCs w:val="8"/>
      <w:shd w:val="clear" w:color="auto" w:fill="FFFFFF"/>
    </w:rPr>
  </w:style>
  <w:style w:type="character" w:customStyle="1" w:styleId="5Calibri13pt0pt">
    <w:name w:val="Основной текст (5) + Calibri;13 pt;Курсив;Интервал 0 pt"/>
    <w:rsid w:val="005C1CE6"/>
    <w:rPr>
      <w:rFonts w:ascii="Calibri" w:eastAsia="Calibri" w:hAnsi="Calibri" w:cs="Calibri"/>
      <w:b/>
      <w:bCs/>
      <w:i/>
      <w:iCs/>
      <w:color w:val="000000"/>
      <w:spacing w:val="8"/>
      <w:w w:val="100"/>
      <w:position w:val="0"/>
      <w:sz w:val="26"/>
      <w:szCs w:val="26"/>
      <w:shd w:val="clear" w:color="auto" w:fill="FFFFFF"/>
      <w:lang w:val="ru-RU" w:eastAsia="ru-RU" w:bidi="ru-RU"/>
    </w:rPr>
  </w:style>
  <w:style w:type="character" w:customStyle="1" w:styleId="71">
    <w:name w:val="Основной текст (7)_"/>
    <w:link w:val="72"/>
    <w:rsid w:val="005C1CE6"/>
    <w:rPr>
      <w:shd w:val="clear" w:color="auto" w:fill="FFFFFF"/>
    </w:rPr>
  </w:style>
  <w:style w:type="character" w:customStyle="1" w:styleId="affa">
    <w:name w:val="Оглавление_"/>
    <w:link w:val="17"/>
    <w:rsid w:val="005C1CE6"/>
    <w:rPr>
      <w:shd w:val="clear" w:color="auto" w:fill="FFFFFF"/>
    </w:rPr>
  </w:style>
  <w:style w:type="character" w:customStyle="1" w:styleId="2b">
    <w:name w:val="Оглавление (2)_"/>
    <w:link w:val="2c"/>
    <w:rsid w:val="005C1CE6"/>
    <w:rPr>
      <w:rFonts w:ascii="Tahoma" w:eastAsia="Tahoma" w:hAnsi="Tahoma" w:cs="Tahoma"/>
      <w:shd w:val="clear" w:color="auto" w:fill="FFFFFF"/>
    </w:rPr>
  </w:style>
  <w:style w:type="character" w:customStyle="1" w:styleId="105pt0pt">
    <w:name w:val="Оглавление + 10;5 pt;Полужирный;Интервал 0 pt"/>
    <w:rsid w:val="005C1CE6"/>
    <w:rPr>
      <w:rFonts w:ascii="Times New Roman" w:eastAsia="Times New Roman" w:hAnsi="Times New Roman" w:cs="Times New Roman"/>
      <w:b/>
      <w:bCs/>
      <w:color w:val="000000"/>
      <w:spacing w:val="1"/>
      <w:w w:val="100"/>
      <w:position w:val="0"/>
      <w:sz w:val="21"/>
      <w:szCs w:val="21"/>
      <w:shd w:val="clear" w:color="auto" w:fill="FFFFFF"/>
      <w:lang w:val="ru-RU" w:eastAsia="ru-RU" w:bidi="ru-RU"/>
    </w:rPr>
  </w:style>
  <w:style w:type="character" w:customStyle="1" w:styleId="affb">
    <w:name w:val="Оглавление"/>
    <w:rsid w:val="005C1CE6"/>
    <w:rPr>
      <w:rFonts w:ascii="Times New Roman" w:eastAsia="Times New Roman" w:hAnsi="Times New Roman" w:cs="Times New Roman"/>
      <w:color w:val="000000"/>
      <w:spacing w:val="0"/>
      <w:w w:val="100"/>
      <w:position w:val="0"/>
      <w:u w:val="single"/>
      <w:shd w:val="clear" w:color="auto" w:fill="FFFFFF"/>
      <w:lang w:val="ru-RU" w:eastAsia="ru-RU" w:bidi="ru-RU"/>
    </w:rPr>
  </w:style>
  <w:style w:type="character" w:customStyle="1" w:styleId="73">
    <w:name w:val="Основной текст (7) + Полужирный;Курсив"/>
    <w:rsid w:val="005C1CE6"/>
    <w:rPr>
      <w:rFonts w:ascii="Times New Roman" w:eastAsia="Times New Roman" w:hAnsi="Times New Roman" w:cs="Times New Roman"/>
      <w:b/>
      <w:bCs/>
      <w:i/>
      <w:iCs/>
      <w:color w:val="000000"/>
      <w:spacing w:val="0"/>
      <w:w w:val="100"/>
      <w:position w:val="0"/>
      <w:shd w:val="clear" w:color="auto" w:fill="FFFFFF"/>
      <w:lang w:val="ru-RU" w:eastAsia="ru-RU" w:bidi="ru-RU"/>
    </w:rPr>
  </w:style>
  <w:style w:type="character" w:customStyle="1" w:styleId="81">
    <w:name w:val="Основной текст (8)_"/>
    <w:link w:val="82"/>
    <w:rsid w:val="005C1CE6"/>
    <w:rPr>
      <w:rFonts w:ascii="Century Gothic" w:eastAsia="Century Gothic" w:hAnsi="Century Gothic" w:cs="Century Gothic"/>
      <w:b/>
      <w:bCs/>
      <w:sz w:val="21"/>
      <w:szCs w:val="21"/>
      <w:shd w:val="clear" w:color="auto" w:fill="FFFFFF"/>
    </w:rPr>
  </w:style>
  <w:style w:type="character" w:customStyle="1" w:styleId="91">
    <w:name w:val="Основной текст (9)_"/>
    <w:link w:val="92"/>
    <w:rsid w:val="005C1CE6"/>
    <w:rPr>
      <w:rFonts w:ascii="Century Gothic" w:eastAsia="Century Gothic" w:hAnsi="Century Gothic" w:cs="Century Gothic"/>
      <w:b/>
      <w:bCs/>
      <w:sz w:val="21"/>
      <w:szCs w:val="21"/>
      <w:shd w:val="clear" w:color="auto" w:fill="FFFFFF"/>
    </w:rPr>
  </w:style>
  <w:style w:type="character" w:customStyle="1" w:styleId="100">
    <w:name w:val="Основной текст (10)_"/>
    <w:link w:val="101"/>
    <w:rsid w:val="005C1CE6"/>
    <w:rPr>
      <w:rFonts w:ascii="Franklin Gothic Book" w:eastAsia="Franklin Gothic Book" w:hAnsi="Franklin Gothic Book" w:cs="Franklin Gothic Book"/>
      <w:sz w:val="28"/>
      <w:szCs w:val="28"/>
      <w:shd w:val="clear" w:color="auto" w:fill="FFFFFF"/>
    </w:rPr>
  </w:style>
  <w:style w:type="character" w:customStyle="1" w:styleId="18">
    <w:name w:val="Основной текст1"/>
    <w:rsid w:val="005C1CE6"/>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3b">
    <w:name w:val="Оглавление (3)_"/>
    <w:link w:val="3c"/>
    <w:rsid w:val="005C1CE6"/>
    <w:rPr>
      <w:shd w:val="clear" w:color="auto" w:fill="FFFFFF"/>
    </w:rPr>
  </w:style>
  <w:style w:type="character" w:customStyle="1" w:styleId="112">
    <w:name w:val="Основной текст (11)_"/>
    <w:link w:val="113"/>
    <w:rsid w:val="005C1CE6"/>
    <w:rPr>
      <w:b/>
      <w:bCs/>
      <w:i/>
      <w:iCs/>
      <w:spacing w:val="3"/>
      <w:shd w:val="clear" w:color="auto" w:fill="FFFFFF"/>
    </w:rPr>
  </w:style>
  <w:style w:type="character" w:customStyle="1" w:styleId="43">
    <w:name w:val="Оглавление (4)_"/>
    <w:link w:val="44"/>
    <w:rsid w:val="005C1CE6"/>
    <w:rPr>
      <w:rFonts w:ascii="Tahoma" w:eastAsia="Tahoma" w:hAnsi="Tahoma" w:cs="Tahoma"/>
      <w:shd w:val="clear" w:color="auto" w:fill="FFFFFF"/>
    </w:rPr>
  </w:style>
  <w:style w:type="character" w:customStyle="1" w:styleId="70pt">
    <w:name w:val="Основной текст (7) + Полужирный;Курсив;Интервал 0 pt"/>
    <w:rsid w:val="005C1CE6"/>
    <w:rPr>
      <w:rFonts w:ascii="Times New Roman" w:eastAsia="Times New Roman" w:hAnsi="Times New Roman" w:cs="Times New Roman"/>
      <w:b/>
      <w:bCs/>
      <w:i/>
      <w:iCs/>
      <w:color w:val="000000"/>
      <w:spacing w:val="1"/>
      <w:w w:val="100"/>
      <w:position w:val="0"/>
      <w:shd w:val="clear" w:color="auto" w:fill="FFFFFF"/>
      <w:lang w:val="ru-RU" w:eastAsia="ru-RU" w:bidi="ru-RU"/>
    </w:rPr>
  </w:style>
  <w:style w:type="character" w:customStyle="1" w:styleId="120">
    <w:name w:val="Основной текст (12)_"/>
    <w:link w:val="121"/>
    <w:rsid w:val="005C1CE6"/>
    <w:rPr>
      <w:rFonts w:ascii="Tahoma" w:eastAsia="Tahoma" w:hAnsi="Tahoma" w:cs="Tahoma"/>
      <w:shd w:val="clear" w:color="auto" w:fill="FFFFFF"/>
    </w:rPr>
  </w:style>
  <w:style w:type="character" w:customStyle="1" w:styleId="53">
    <w:name w:val="Оглавление (5)_"/>
    <w:link w:val="54"/>
    <w:rsid w:val="005C1CE6"/>
    <w:rPr>
      <w:b/>
      <w:bCs/>
      <w:spacing w:val="1"/>
      <w:sz w:val="18"/>
      <w:szCs w:val="18"/>
      <w:shd w:val="clear" w:color="auto" w:fill="FFFFFF"/>
    </w:rPr>
  </w:style>
  <w:style w:type="character" w:customStyle="1" w:styleId="63">
    <w:name w:val="Оглавление (6)_"/>
    <w:link w:val="64"/>
    <w:rsid w:val="005C1CE6"/>
    <w:rPr>
      <w:rFonts w:ascii="Segoe UI" w:eastAsia="Segoe UI" w:hAnsi="Segoe UI" w:cs="Segoe UI"/>
      <w:sz w:val="21"/>
      <w:szCs w:val="21"/>
      <w:shd w:val="clear" w:color="auto" w:fill="FFFFFF"/>
    </w:rPr>
  </w:style>
  <w:style w:type="character" w:customStyle="1" w:styleId="6TimesNewRoman11pt0pt">
    <w:name w:val="Оглавление (6) + Times New Roman;11 pt;Интервал 0 pt"/>
    <w:rsid w:val="005C1CE6"/>
    <w:rPr>
      <w:rFonts w:ascii="Times New Roman" w:eastAsia="Times New Roman" w:hAnsi="Times New Roman" w:cs="Times New Roman"/>
      <w:color w:val="000000"/>
      <w:spacing w:val="2"/>
      <w:w w:val="100"/>
      <w:position w:val="0"/>
      <w:sz w:val="22"/>
      <w:szCs w:val="22"/>
      <w:shd w:val="clear" w:color="auto" w:fill="FFFFFF"/>
      <w:lang w:val="ru-RU" w:eastAsia="ru-RU" w:bidi="ru-RU"/>
    </w:rPr>
  </w:style>
  <w:style w:type="paragraph" w:customStyle="1" w:styleId="111">
    <w:name w:val="Заголовок №11"/>
    <w:basedOn w:val="a"/>
    <w:link w:val="16"/>
    <w:rsid w:val="005C1CE6"/>
    <w:pPr>
      <w:widowControl w:val="0"/>
      <w:shd w:val="clear" w:color="auto" w:fill="FFFFFF"/>
      <w:spacing w:line="0" w:lineRule="atLeast"/>
      <w:outlineLvl w:val="0"/>
    </w:pPr>
    <w:rPr>
      <w:rFonts w:ascii="Franklin Gothic Heavy" w:eastAsia="Franklin Gothic Heavy" w:hAnsi="Franklin Gothic Heavy" w:cs="Franklin Gothic Heavy"/>
      <w:spacing w:val="-80"/>
      <w:w w:val="150"/>
      <w:sz w:val="82"/>
      <w:szCs w:val="82"/>
      <w:lang w:val="en-US" w:eastAsia="en-US" w:bidi="en-US"/>
    </w:rPr>
  </w:style>
  <w:style w:type="paragraph" w:customStyle="1" w:styleId="210">
    <w:name w:val="Основной текст (2)1"/>
    <w:basedOn w:val="a"/>
    <w:link w:val="25"/>
    <w:rsid w:val="005C1CE6"/>
    <w:pPr>
      <w:widowControl w:val="0"/>
      <w:shd w:val="clear" w:color="auto" w:fill="FFFFFF"/>
      <w:spacing w:line="264" w:lineRule="exact"/>
      <w:jc w:val="center"/>
    </w:pPr>
    <w:rPr>
      <w:rFonts w:ascii="Calibri" w:eastAsia="Calibri" w:hAnsi="Calibri" w:cs="Calibri"/>
      <w:b/>
      <w:bCs/>
      <w:spacing w:val="3"/>
      <w:sz w:val="21"/>
      <w:szCs w:val="21"/>
      <w:lang w:eastAsia="en-US"/>
    </w:rPr>
  </w:style>
  <w:style w:type="paragraph" w:customStyle="1" w:styleId="38">
    <w:name w:val="Основной текст (3)"/>
    <w:basedOn w:val="a"/>
    <w:link w:val="37"/>
    <w:rsid w:val="005C1CE6"/>
    <w:pPr>
      <w:widowControl w:val="0"/>
      <w:shd w:val="clear" w:color="auto" w:fill="FFFFFF"/>
      <w:spacing w:before="120" w:after="300" w:line="216" w:lineRule="exact"/>
      <w:jc w:val="center"/>
    </w:pPr>
    <w:rPr>
      <w:rFonts w:ascii="Calibri" w:eastAsia="Calibri" w:hAnsi="Calibri" w:cs="Calibri"/>
      <w:b/>
      <w:bCs/>
      <w:spacing w:val="4"/>
      <w:sz w:val="17"/>
      <w:szCs w:val="17"/>
      <w:lang w:eastAsia="en-US"/>
    </w:rPr>
  </w:style>
  <w:style w:type="paragraph" w:customStyle="1" w:styleId="211">
    <w:name w:val="Заголовок №21"/>
    <w:basedOn w:val="a"/>
    <w:link w:val="27"/>
    <w:rsid w:val="005C1CE6"/>
    <w:pPr>
      <w:widowControl w:val="0"/>
      <w:shd w:val="clear" w:color="auto" w:fill="FFFFFF"/>
      <w:spacing w:before="300" w:after="120" w:line="0" w:lineRule="atLeast"/>
      <w:jc w:val="center"/>
      <w:outlineLvl w:val="1"/>
    </w:pPr>
    <w:rPr>
      <w:rFonts w:asciiTheme="minorHAnsi" w:eastAsiaTheme="minorHAnsi" w:hAnsiTheme="minorHAnsi" w:cstheme="minorBidi"/>
      <w:b/>
      <w:bCs/>
      <w:spacing w:val="15"/>
      <w:sz w:val="30"/>
      <w:szCs w:val="30"/>
      <w:lang w:eastAsia="en-US"/>
    </w:rPr>
  </w:style>
  <w:style w:type="paragraph" w:customStyle="1" w:styleId="aff7">
    <w:name w:val="Подпись к картинке"/>
    <w:basedOn w:val="a"/>
    <w:link w:val="aff6"/>
    <w:rsid w:val="005C1CE6"/>
    <w:pPr>
      <w:widowControl w:val="0"/>
      <w:shd w:val="clear" w:color="auto" w:fill="FFFFFF"/>
      <w:spacing w:line="0" w:lineRule="atLeast"/>
    </w:pPr>
    <w:rPr>
      <w:rFonts w:asciiTheme="minorHAnsi" w:eastAsiaTheme="minorHAnsi" w:hAnsiTheme="minorHAnsi" w:cstheme="minorBidi"/>
      <w:sz w:val="22"/>
      <w:szCs w:val="22"/>
      <w:lang w:eastAsia="en-US"/>
    </w:rPr>
  </w:style>
  <w:style w:type="paragraph" w:customStyle="1" w:styleId="42">
    <w:name w:val="Основной текст (4)"/>
    <w:basedOn w:val="a"/>
    <w:link w:val="41"/>
    <w:rsid w:val="005C1CE6"/>
    <w:pPr>
      <w:widowControl w:val="0"/>
      <w:shd w:val="clear" w:color="auto" w:fill="FFFFFF"/>
      <w:spacing w:before="120" w:line="226" w:lineRule="exact"/>
    </w:pPr>
    <w:rPr>
      <w:rFonts w:asciiTheme="minorHAnsi" w:eastAsiaTheme="minorHAnsi" w:hAnsiTheme="minorHAnsi" w:cstheme="minorBidi"/>
      <w:spacing w:val="7"/>
      <w:sz w:val="16"/>
      <w:szCs w:val="16"/>
      <w:lang w:eastAsia="en-US"/>
    </w:rPr>
  </w:style>
  <w:style w:type="paragraph" w:customStyle="1" w:styleId="52">
    <w:name w:val="Основной текст (5)"/>
    <w:basedOn w:val="a"/>
    <w:link w:val="51"/>
    <w:rsid w:val="005C1CE6"/>
    <w:pPr>
      <w:widowControl w:val="0"/>
      <w:shd w:val="clear" w:color="auto" w:fill="FFFFFF"/>
      <w:spacing w:after="360" w:line="0" w:lineRule="atLeast"/>
      <w:jc w:val="center"/>
    </w:pPr>
    <w:rPr>
      <w:rFonts w:asciiTheme="minorHAnsi" w:eastAsiaTheme="minorHAnsi" w:hAnsiTheme="minorHAnsi" w:cstheme="minorBidi"/>
      <w:b/>
      <w:bCs/>
      <w:spacing w:val="-1"/>
      <w:sz w:val="22"/>
      <w:szCs w:val="22"/>
      <w:lang w:eastAsia="en-US"/>
    </w:rPr>
  </w:style>
  <w:style w:type="paragraph" w:customStyle="1" w:styleId="aff9">
    <w:name w:val="Колонтитул"/>
    <w:basedOn w:val="a"/>
    <w:link w:val="aff8"/>
    <w:rsid w:val="005C1CE6"/>
    <w:pPr>
      <w:widowControl w:val="0"/>
      <w:shd w:val="clear" w:color="auto" w:fill="FFFFFF"/>
      <w:spacing w:line="0" w:lineRule="atLeast"/>
    </w:pPr>
    <w:rPr>
      <w:rFonts w:asciiTheme="minorHAnsi" w:eastAsiaTheme="minorHAnsi" w:hAnsiTheme="minorHAnsi" w:cstheme="minorBidi"/>
      <w:b/>
      <w:bCs/>
      <w:sz w:val="17"/>
      <w:szCs w:val="17"/>
      <w:lang w:eastAsia="en-US"/>
    </w:rPr>
  </w:style>
  <w:style w:type="paragraph" w:customStyle="1" w:styleId="3a">
    <w:name w:val="Заголовок №3"/>
    <w:basedOn w:val="a"/>
    <w:link w:val="39"/>
    <w:rsid w:val="005C1CE6"/>
    <w:pPr>
      <w:widowControl w:val="0"/>
      <w:shd w:val="clear" w:color="auto" w:fill="FFFFFF"/>
      <w:spacing w:line="322" w:lineRule="exact"/>
      <w:ind w:firstLine="520"/>
      <w:jc w:val="both"/>
      <w:outlineLvl w:val="2"/>
    </w:pPr>
    <w:rPr>
      <w:rFonts w:asciiTheme="minorHAnsi" w:eastAsiaTheme="minorHAnsi" w:hAnsiTheme="minorHAnsi" w:cstheme="minorBidi"/>
      <w:b/>
      <w:bCs/>
      <w:spacing w:val="-1"/>
      <w:sz w:val="22"/>
      <w:szCs w:val="22"/>
      <w:lang w:eastAsia="en-US"/>
    </w:rPr>
  </w:style>
  <w:style w:type="paragraph" w:customStyle="1" w:styleId="2a">
    <w:name w:val="Колонтитул (2)"/>
    <w:basedOn w:val="a"/>
    <w:link w:val="29"/>
    <w:rsid w:val="005C1CE6"/>
    <w:pPr>
      <w:widowControl w:val="0"/>
      <w:shd w:val="clear" w:color="auto" w:fill="FFFFFF"/>
      <w:spacing w:line="0" w:lineRule="atLeast"/>
    </w:pPr>
    <w:rPr>
      <w:rFonts w:ascii="Arial Narrow" w:eastAsia="Arial Narrow" w:hAnsi="Arial Narrow" w:cs="Arial Narrow"/>
      <w:sz w:val="19"/>
      <w:szCs w:val="19"/>
      <w:lang w:eastAsia="en-US"/>
    </w:rPr>
  </w:style>
  <w:style w:type="paragraph" w:customStyle="1" w:styleId="62">
    <w:name w:val="Основной текст (6)"/>
    <w:basedOn w:val="a"/>
    <w:link w:val="61"/>
    <w:rsid w:val="005C1CE6"/>
    <w:pPr>
      <w:widowControl w:val="0"/>
      <w:shd w:val="clear" w:color="auto" w:fill="FFFFFF"/>
      <w:spacing w:line="0" w:lineRule="atLeast"/>
    </w:pPr>
    <w:rPr>
      <w:rFonts w:ascii="Franklin Gothic Heavy" w:eastAsia="Franklin Gothic Heavy" w:hAnsi="Franklin Gothic Heavy" w:cs="Franklin Gothic Heavy"/>
      <w:sz w:val="8"/>
      <w:szCs w:val="8"/>
      <w:lang w:eastAsia="en-US"/>
    </w:rPr>
  </w:style>
  <w:style w:type="paragraph" w:customStyle="1" w:styleId="72">
    <w:name w:val="Основной текст (7)"/>
    <w:basedOn w:val="a"/>
    <w:link w:val="71"/>
    <w:rsid w:val="005C1CE6"/>
    <w:pPr>
      <w:widowControl w:val="0"/>
      <w:shd w:val="clear" w:color="auto" w:fill="FFFFFF"/>
      <w:spacing w:line="274" w:lineRule="exact"/>
      <w:ind w:hanging="540"/>
      <w:jc w:val="right"/>
    </w:pPr>
    <w:rPr>
      <w:rFonts w:asciiTheme="minorHAnsi" w:eastAsiaTheme="minorHAnsi" w:hAnsiTheme="minorHAnsi" w:cstheme="minorBidi"/>
      <w:sz w:val="22"/>
      <w:szCs w:val="22"/>
      <w:lang w:eastAsia="en-US"/>
    </w:rPr>
  </w:style>
  <w:style w:type="paragraph" w:customStyle="1" w:styleId="17">
    <w:name w:val="Оглавление1"/>
    <w:basedOn w:val="a"/>
    <w:link w:val="affa"/>
    <w:rsid w:val="005C1CE6"/>
    <w:pPr>
      <w:widowControl w:val="0"/>
      <w:shd w:val="clear" w:color="auto" w:fill="FFFFFF"/>
      <w:spacing w:line="274" w:lineRule="exact"/>
      <w:jc w:val="both"/>
    </w:pPr>
    <w:rPr>
      <w:rFonts w:asciiTheme="minorHAnsi" w:eastAsiaTheme="minorHAnsi" w:hAnsiTheme="minorHAnsi" w:cstheme="minorBidi"/>
      <w:sz w:val="22"/>
      <w:szCs w:val="22"/>
      <w:lang w:eastAsia="en-US"/>
    </w:rPr>
  </w:style>
  <w:style w:type="paragraph" w:customStyle="1" w:styleId="2c">
    <w:name w:val="Оглавление (2)"/>
    <w:basedOn w:val="a"/>
    <w:link w:val="2b"/>
    <w:rsid w:val="005C1CE6"/>
    <w:pPr>
      <w:widowControl w:val="0"/>
      <w:shd w:val="clear" w:color="auto" w:fill="FFFFFF"/>
      <w:spacing w:after="480" w:line="274" w:lineRule="exact"/>
    </w:pPr>
    <w:rPr>
      <w:rFonts w:ascii="Tahoma" w:eastAsia="Tahoma" w:hAnsi="Tahoma" w:cs="Tahoma"/>
      <w:sz w:val="22"/>
      <w:szCs w:val="22"/>
      <w:lang w:eastAsia="en-US"/>
    </w:rPr>
  </w:style>
  <w:style w:type="paragraph" w:customStyle="1" w:styleId="82">
    <w:name w:val="Основной текст (8)"/>
    <w:basedOn w:val="a"/>
    <w:link w:val="81"/>
    <w:rsid w:val="005C1CE6"/>
    <w:pPr>
      <w:widowControl w:val="0"/>
      <w:shd w:val="clear" w:color="auto" w:fill="FFFFFF"/>
      <w:spacing w:line="0" w:lineRule="atLeast"/>
    </w:pPr>
    <w:rPr>
      <w:rFonts w:ascii="Century Gothic" w:eastAsia="Century Gothic" w:hAnsi="Century Gothic" w:cs="Century Gothic"/>
      <w:b/>
      <w:bCs/>
      <w:sz w:val="21"/>
      <w:szCs w:val="21"/>
      <w:lang w:eastAsia="en-US"/>
    </w:rPr>
  </w:style>
  <w:style w:type="paragraph" w:customStyle="1" w:styleId="92">
    <w:name w:val="Основной текст (9)"/>
    <w:basedOn w:val="a"/>
    <w:link w:val="91"/>
    <w:rsid w:val="005C1CE6"/>
    <w:pPr>
      <w:widowControl w:val="0"/>
      <w:shd w:val="clear" w:color="auto" w:fill="FFFFFF"/>
      <w:spacing w:line="0" w:lineRule="atLeast"/>
    </w:pPr>
    <w:rPr>
      <w:rFonts w:ascii="Century Gothic" w:eastAsia="Century Gothic" w:hAnsi="Century Gothic" w:cs="Century Gothic"/>
      <w:b/>
      <w:bCs/>
      <w:sz w:val="21"/>
      <w:szCs w:val="21"/>
      <w:lang w:eastAsia="en-US"/>
    </w:rPr>
  </w:style>
  <w:style w:type="paragraph" w:customStyle="1" w:styleId="101">
    <w:name w:val="Основной текст (10)"/>
    <w:basedOn w:val="a"/>
    <w:link w:val="100"/>
    <w:rsid w:val="005C1CE6"/>
    <w:pPr>
      <w:widowControl w:val="0"/>
      <w:shd w:val="clear" w:color="auto" w:fill="FFFFFF"/>
      <w:spacing w:after="1140" w:line="370" w:lineRule="exact"/>
      <w:jc w:val="both"/>
    </w:pPr>
    <w:rPr>
      <w:rFonts w:ascii="Franklin Gothic Book" w:eastAsia="Franklin Gothic Book" w:hAnsi="Franklin Gothic Book" w:cs="Franklin Gothic Book"/>
      <w:sz w:val="28"/>
      <w:szCs w:val="28"/>
      <w:lang w:eastAsia="en-US"/>
    </w:rPr>
  </w:style>
  <w:style w:type="paragraph" w:customStyle="1" w:styleId="3c">
    <w:name w:val="Оглавление (3)"/>
    <w:basedOn w:val="a"/>
    <w:link w:val="3b"/>
    <w:rsid w:val="005C1CE6"/>
    <w:pPr>
      <w:widowControl w:val="0"/>
      <w:shd w:val="clear" w:color="auto" w:fill="FFFFFF"/>
      <w:spacing w:line="322" w:lineRule="exact"/>
      <w:ind w:hanging="320"/>
    </w:pPr>
    <w:rPr>
      <w:rFonts w:asciiTheme="minorHAnsi" w:eastAsiaTheme="minorHAnsi" w:hAnsiTheme="minorHAnsi" w:cstheme="minorBidi"/>
      <w:sz w:val="22"/>
      <w:szCs w:val="22"/>
      <w:lang w:eastAsia="en-US"/>
    </w:rPr>
  </w:style>
  <w:style w:type="paragraph" w:customStyle="1" w:styleId="113">
    <w:name w:val="Основной текст (11)"/>
    <w:basedOn w:val="a"/>
    <w:link w:val="112"/>
    <w:rsid w:val="005C1CE6"/>
    <w:pPr>
      <w:widowControl w:val="0"/>
      <w:shd w:val="clear" w:color="auto" w:fill="FFFFFF"/>
      <w:spacing w:before="180" w:after="360" w:line="0" w:lineRule="atLeast"/>
      <w:ind w:firstLine="740"/>
      <w:jc w:val="both"/>
    </w:pPr>
    <w:rPr>
      <w:rFonts w:asciiTheme="minorHAnsi" w:eastAsiaTheme="minorHAnsi" w:hAnsiTheme="minorHAnsi" w:cstheme="minorBidi"/>
      <w:b/>
      <w:bCs/>
      <w:i/>
      <w:iCs/>
      <w:spacing w:val="3"/>
      <w:sz w:val="22"/>
      <w:szCs w:val="22"/>
      <w:lang w:eastAsia="en-US"/>
    </w:rPr>
  </w:style>
  <w:style w:type="paragraph" w:customStyle="1" w:styleId="44">
    <w:name w:val="Оглавление (4)"/>
    <w:basedOn w:val="a"/>
    <w:link w:val="43"/>
    <w:rsid w:val="005C1CE6"/>
    <w:pPr>
      <w:widowControl w:val="0"/>
      <w:shd w:val="clear" w:color="auto" w:fill="FFFFFF"/>
      <w:spacing w:before="120" w:after="300" w:line="0" w:lineRule="atLeast"/>
    </w:pPr>
    <w:rPr>
      <w:rFonts w:ascii="Tahoma" w:eastAsia="Tahoma" w:hAnsi="Tahoma" w:cs="Tahoma"/>
      <w:sz w:val="22"/>
      <w:szCs w:val="22"/>
      <w:lang w:eastAsia="en-US"/>
    </w:rPr>
  </w:style>
  <w:style w:type="paragraph" w:customStyle="1" w:styleId="121">
    <w:name w:val="Основной текст (12)"/>
    <w:basedOn w:val="a"/>
    <w:link w:val="120"/>
    <w:rsid w:val="005C1CE6"/>
    <w:pPr>
      <w:widowControl w:val="0"/>
      <w:shd w:val="clear" w:color="auto" w:fill="FFFFFF"/>
      <w:spacing w:after="240" w:line="317" w:lineRule="exact"/>
      <w:jc w:val="both"/>
    </w:pPr>
    <w:rPr>
      <w:rFonts w:ascii="Tahoma" w:eastAsia="Tahoma" w:hAnsi="Tahoma" w:cs="Tahoma"/>
      <w:sz w:val="22"/>
      <w:szCs w:val="22"/>
      <w:lang w:eastAsia="en-US"/>
    </w:rPr>
  </w:style>
  <w:style w:type="paragraph" w:customStyle="1" w:styleId="54">
    <w:name w:val="Оглавление (5)"/>
    <w:basedOn w:val="a"/>
    <w:link w:val="53"/>
    <w:rsid w:val="005C1CE6"/>
    <w:pPr>
      <w:widowControl w:val="0"/>
      <w:shd w:val="clear" w:color="auto" w:fill="FFFFFF"/>
      <w:spacing w:before="540" w:after="60" w:line="0" w:lineRule="atLeast"/>
      <w:jc w:val="both"/>
    </w:pPr>
    <w:rPr>
      <w:rFonts w:asciiTheme="minorHAnsi" w:eastAsiaTheme="minorHAnsi" w:hAnsiTheme="minorHAnsi" w:cstheme="minorBidi"/>
      <w:b/>
      <w:bCs/>
      <w:spacing w:val="1"/>
      <w:sz w:val="18"/>
      <w:szCs w:val="18"/>
      <w:lang w:eastAsia="en-US"/>
    </w:rPr>
  </w:style>
  <w:style w:type="paragraph" w:customStyle="1" w:styleId="64">
    <w:name w:val="Оглавление (6)"/>
    <w:basedOn w:val="a"/>
    <w:link w:val="63"/>
    <w:rsid w:val="005C1CE6"/>
    <w:pPr>
      <w:widowControl w:val="0"/>
      <w:shd w:val="clear" w:color="auto" w:fill="FFFFFF"/>
      <w:spacing w:line="264" w:lineRule="exact"/>
      <w:jc w:val="both"/>
    </w:pPr>
    <w:rPr>
      <w:rFonts w:ascii="Segoe UI" w:eastAsia="Segoe UI" w:hAnsi="Segoe UI" w:cs="Segoe UI"/>
      <w:sz w:val="21"/>
      <w:szCs w:val="21"/>
      <w:lang w:eastAsia="en-US"/>
    </w:rPr>
  </w:style>
  <w:style w:type="character" w:customStyle="1" w:styleId="affc">
    <w:name w:val="Подпись к таблице_"/>
    <w:link w:val="affd"/>
    <w:rsid w:val="005C1CE6"/>
    <w:rPr>
      <w:spacing w:val="-6"/>
      <w:sz w:val="26"/>
      <w:szCs w:val="26"/>
      <w:shd w:val="clear" w:color="auto" w:fill="FFFFFF"/>
    </w:rPr>
  </w:style>
  <w:style w:type="character" w:customStyle="1" w:styleId="0pt0">
    <w:name w:val="Основной текст + Курсив;Интервал 0 pt"/>
    <w:rsid w:val="005C1CE6"/>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affd">
    <w:name w:val="Подпись к таблице"/>
    <w:basedOn w:val="a"/>
    <w:link w:val="affc"/>
    <w:rsid w:val="005C1CE6"/>
    <w:pPr>
      <w:widowControl w:val="0"/>
      <w:shd w:val="clear" w:color="auto" w:fill="FFFFFF"/>
      <w:spacing w:line="0" w:lineRule="atLeast"/>
    </w:pPr>
    <w:rPr>
      <w:rFonts w:asciiTheme="minorHAnsi" w:eastAsiaTheme="minorHAnsi" w:hAnsiTheme="minorHAnsi" w:cstheme="minorBidi"/>
      <w:spacing w:val="-6"/>
      <w:sz w:val="26"/>
      <w:szCs w:val="26"/>
      <w:lang w:eastAsia="en-US"/>
    </w:rPr>
  </w:style>
  <w:style w:type="numbering" w:customStyle="1" w:styleId="2d">
    <w:name w:val="Нет списка2"/>
    <w:next w:val="a2"/>
    <w:semiHidden/>
    <w:rsid w:val="005C1CE6"/>
  </w:style>
  <w:style w:type="table" w:customStyle="1" w:styleId="2e">
    <w:name w:val="Сетка таблицы2"/>
    <w:basedOn w:val="a1"/>
    <w:next w:val="aff1"/>
    <w:rsid w:val="005C1C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5">
    <w:name w:val="Обычный4"/>
    <w:rsid w:val="005C1CE6"/>
    <w:pPr>
      <w:widowControl w:val="0"/>
      <w:spacing w:after="0" w:line="240" w:lineRule="auto"/>
    </w:pPr>
    <w:rPr>
      <w:rFonts w:ascii="Arial" w:eastAsia="Times New Roman" w:hAnsi="Arial" w:cs="Times New Roman"/>
      <w:snapToGrid w:val="0"/>
      <w:sz w:val="20"/>
      <w:szCs w:val="20"/>
      <w:lang w:eastAsia="ru-RU"/>
    </w:rPr>
  </w:style>
  <w:style w:type="numbering" w:customStyle="1" w:styleId="114">
    <w:name w:val="Нет списка11"/>
    <w:next w:val="a2"/>
    <w:uiPriority w:val="99"/>
    <w:semiHidden/>
    <w:unhideWhenUsed/>
    <w:rsid w:val="005C1CE6"/>
  </w:style>
  <w:style w:type="table" w:customStyle="1" w:styleId="115">
    <w:name w:val="Сетка таблицы11"/>
    <w:basedOn w:val="a1"/>
    <w:next w:val="aff1"/>
    <w:uiPriority w:val="59"/>
    <w:rsid w:val="005C1CE6"/>
    <w:pPr>
      <w:widowControl w:val="0"/>
      <w:spacing w:after="0" w:line="240" w:lineRule="auto"/>
    </w:pPr>
    <w:rPr>
      <w:rFonts w:ascii="Courier New" w:eastAsia="Courier New" w:hAnsi="Courier New" w:cs="Courier New"/>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uiPriority w:val="99"/>
    <w:semiHidden/>
    <w:unhideWhenUsed/>
    <w:rsid w:val="005C1CE6"/>
  </w:style>
  <w:style w:type="table" w:customStyle="1" w:styleId="3e">
    <w:name w:val="Сетка таблицы3"/>
    <w:basedOn w:val="a1"/>
    <w:next w:val="aff1"/>
    <w:uiPriority w:val="59"/>
    <w:rsid w:val="005C1CE6"/>
    <w:pPr>
      <w:widowControl w:val="0"/>
      <w:spacing w:after="0" w:line="240" w:lineRule="auto"/>
    </w:pPr>
    <w:rPr>
      <w:rFonts w:ascii="Courier New" w:eastAsia="Courier New" w:hAnsi="Courier New" w:cs="Courier New"/>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404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F7B5F8341F901F7B0F497324A2D0CB22B0EAD7AA1F2E7446D19D73s8v1G" TargetMode="External"/><Relationship Id="rId13" Type="http://schemas.openxmlformats.org/officeDocument/2006/relationships/hyperlink" Target="https://etp.comit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4CF7B5F8341F901F7B0F497324A2D0CB22B0EAD7AA1F2E7446D19D73s8v1G" TargetMode="External"/><Relationship Id="rId4" Type="http://schemas.openxmlformats.org/officeDocument/2006/relationships/settings" Target="settings.xml"/><Relationship Id="rId9" Type="http://schemas.openxmlformats.org/officeDocument/2006/relationships/hyperlink" Target="mailto:Dialog@pk-sakhali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5C1DD-7B8B-40E4-94BF-73F639F1B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30</Pages>
  <Words>8987</Words>
  <Characters>51229</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IVC</Company>
  <LinksUpToDate>false</LinksUpToDate>
  <CharactersWithSpaces>60096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Митрофанова Марина Николаевна</dc:creator>
  <cp:lastModifiedBy>RCKZ_MedvedevAV</cp:lastModifiedBy>
  <cp:revision>3</cp:revision>
  <cp:lastPrinted>2021-01-28T03:11:00Z</cp:lastPrinted>
  <dcterms:created xsi:type="dcterms:W3CDTF">2021-01-28T03:57:00Z</dcterms:created>
  <dcterms:modified xsi:type="dcterms:W3CDTF">2021-01-28T04:21:00Z</dcterms:modified>
</cp:coreProperties>
</file>