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26" w:rsidRPr="00FA3681" w:rsidRDefault="00234C26" w:rsidP="00234C26">
      <w:pPr>
        <w:jc w:val="center"/>
        <w:rPr>
          <w:sz w:val="28"/>
          <w:szCs w:val="28"/>
        </w:rPr>
      </w:pPr>
      <w:r w:rsidRPr="00FA3681">
        <w:rPr>
          <w:bCs/>
          <w:sz w:val="28"/>
          <w:szCs w:val="28"/>
        </w:rPr>
        <w:t>Аукционная документация открытого аукциона в электронной форме</w:t>
      </w:r>
      <w:r w:rsidRPr="00FA3681">
        <w:rPr>
          <w:bCs/>
          <w:i/>
          <w:sz w:val="28"/>
          <w:szCs w:val="28"/>
        </w:rPr>
        <w:t xml:space="preserve"> </w:t>
      </w:r>
      <w:r w:rsidR="00CD6AB7" w:rsidRPr="00FA3681">
        <w:rPr>
          <w:bCs/>
          <w:i/>
          <w:sz w:val="28"/>
          <w:szCs w:val="28"/>
        </w:rPr>
        <w:t xml:space="preserve">                    </w:t>
      </w:r>
      <w:r w:rsidRPr="00FA3681">
        <w:rPr>
          <w:b/>
          <w:bCs/>
          <w:sz w:val="28"/>
          <w:szCs w:val="28"/>
        </w:rPr>
        <w:t>№</w:t>
      </w:r>
      <w:r w:rsidR="00196224" w:rsidRPr="00FA3681">
        <w:rPr>
          <w:b/>
          <w:bCs/>
          <w:sz w:val="28"/>
          <w:szCs w:val="28"/>
        </w:rPr>
        <w:t xml:space="preserve"> 30201</w:t>
      </w:r>
      <w:r w:rsidRPr="00FA3681">
        <w:rPr>
          <w:b/>
          <w:bCs/>
          <w:sz w:val="28"/>
          <w:szCs w:val="28"/>
        </w:rPr>
        <w:t xml:space="preserve"> </w:t>
      </w:r>
      <w:r w:rsidR="00AE6621" w:rsidRPr="00FA3681">
        <w:rPr>
          <w:b/>
          <w:bCs/>
          <w:sz w:val="28"/>
          <w:szCs w:val="28"/>
        </w:rPr>
        <w:t>/ОАЭ-АО "ПКС"/2021/ХАБ</w:t>
      </w:r>
      <w:r w:rsidR="00AE6621" w:rsidRPr="00FA3681">
        <w:rPr>
          <w:bCs/>
          <w:sz w:val="28"/>
          <w:szCs w:val="28"/>
        </w:rPr>
        <w:t xml:space="preserve"> </w:t>
      </w:r>
      <w:r w:rsidRPr="00FA3681">
        <w:rPr>
          <w:bCs/>
          <w:sz w:val="28"/>
          <w:szCs w:val="28"/>
        </w:rPr>
        <w:t>на право заключения договора оказания услуг по дезинфекции постельных принадлежностей</w:t>
      </w:r>
    </w:p>
    <w:p w:rsidR="00AE6621" w:rsidRDefault="00AE6621" w:rsidP="00234C26">
      <w:pPr>
        <w:jc w:val="both"/>
        <w:rPr>
          <w:bCs/>
          <w:sz w:val="28"/>
          <w:szCs w:val="28"/>
        </w:rPr>
      </w:pPr>
    </w:p>
    <w:p w:rsidR="00234C26" w:rsidRPr="00227A2E" w:rsidRDefault="00234C26" w:rsidP="00234C26">
      <w:pPr>
        <w:jc w:val="both"/>
        <w:rPr>
          <w:bCs/>
          <w:sz w:val="28"/>
          <w:szCs w:val="28"/>
        </w:rPr>
      </w:pPr>
      <w:r w:rsidRPr="00227A2E">
        <w:rPr>
          <w:bCs/>
          <w:sz w:val="28"/>
          <w:szCs w:val="28"/>
        </w:rPr>
        <w:t>Содержание:</w:t>
      </w:r>
    </w:p>
    <w:p w:rsidR="00234C26" w:rsidRPr="00227A2E" w:rsidRDefault="00234C26" w:rsidP="00234C26">
      <w:pPr>
        <w:jc w:val="both"/>
        <w:rPr>
          <w:bCs/>
          <w:sz w:val="28"/>
          <w:szCs w:val="28"/>
        </w:rPr>
      </w:pPr>
    </w:p>
    <w:p w:rsidR="00234C26" w:rsidRPr="00227A2E" w:rsidRDefault="00234C26" w:rsidP="00234C26">
      <w:pPr>
        <w:jc w:val="both"/>
        <w:rPr>
          <w:b/>
          <w:bCs/>
          <w:sz w:val="28"/>
          <w:szCs w:val="28"/>
        </w:rPr>
      </w:pPr>
      <w:r w:rsidRPr="00227A2E">
        <w:rPr>
          <w:b/>
          <w:bCs/>
          <w:sz w:val="28"/>
          <w:szCs w:val="28"/>
        </w:rPr>
        <w:t>Часть 1: Условия проведения аукциона</w:t>
      </w:r>
    </w:p>
    <w:p w:rsidR="00234C26" w:rsidRPr="00227A2E" w:rsidRDefault="00234C26" w:rsidP="00234C26">
      <w:pPr>
        <w:ind w:firstLine="709"/>
        <w:jc w:val="both"/>
        <w:rPr>
          <w:sz w:val="28"/>
          <w:szCs w:val="28"/>
        </w:rPr>
      </w:pPr>
      <w:r w:rsidRPr="00227A2E">
        <w:rPr>
          <w:sz w:val="28"/>
          <w:szCs w:val="28"/>
        </w:rPr>
        <w:t>Приложение 1.1: Техническое задание</w:t>
      </w:r>
    </w:p>
    <w:p w:rsidR="00234C26" w:rsidRPr="00227A2E" w:rsidRDefault="00234C26" w:rsidP="00234C26">
      <w:pPr>
        <w:ind w:firstLine="709"/>
        <w:jc w:val="both"/>
        <w:rPr>
          <w:sz w:val="28"/>
          <w:szCs w:val="28"/>
        </w:rPr>
      </w:pPr>
      <w:r w:rsidRPr="00227A2E">
        <w:rPr>
          <w:sz w:val="28"/>
          <w:szCs w:val="28"/>
        </w:rPr>
        <w:t>Приложение 1.2: Проект договора</w:t>
      </w:r>
    </w:p>
    <w:p w:rsidR="00234C26" w:rsidRPr="00227A2E" w:rsidRDefault="00234C26" w:rsidP="00234C26">
      <w:pPr>
        <w:ind w:firstLine="709"/>
        <w:jc w:val="both"/>
        <w:rPr>
          <w:sz w:val="28"/>
          <w:szCs w:val="28"/>
        </w:rPr>
      </w:pPr>
      <w:r w:rsidRPr="00227A2E">
        <w:rPr>
          <w:sz w:val="28"/>
          <w:szCs w:val="28"/>
        </w:rPr>
        <w:t>Приложение 1.3: Формы документов, предоставляемых в составе заявки участника:</w:t>
      </w:r>
    </w:p>
    <w:p w:rsidR="00234C26" w:rsidRPr="00227A2E" w:rsidRDefault="00234C26" w:rsidP="00234C26">
      <w:pPr>
        <w:ind w:firstLine="709"/>
        <w:jc w:val="both"/>
        <w:rPr>
          <w:sz w:val="28"/>
          <w:szCs w:val="28"/>
        </w:rPr>
      </w:pPr>
      <w:r w:rsidRPr="00227A2E">
        <w:rPr>
          <w:sz w:val="28"/>
          <w:szCs w:val="28"/>
        </w:rPr>
        <w:t>Форма заявки участника</w:t>
      </w:r>
    </w:p>
    <w:p w:rsidR="00234C26" w:rsidRPr="00227A2E" w:rsidRDefault="00234C26" w:rsidP="00234C26">
      <w:pPr>
        <w:ind w:firstLine="709"/>
        <w:jc w:val="both"/>
        <w:rPr>
          <w:sz w:val="28"/>
          <w:szCs w:val="28"/>
        </w:rPr>
      </w:pPr>
      <w:r w:rsidRPr="00227A2E">
        <w:rPr>
          <w:sz w:val="28"/>
          <w:szCs w:val="28"/>
        </w:rPr>
        <w:t xml:space="preserve">Форма технического предложения участника </w:t>
      </w:r>
    </w:p>
    <w:p w:rsidR="00234C26" w:rsidRPr="00227A2E" w:rsidRDefault="00234C26" w:rsidP="00234C26">
      <w:pPr>
        <w:ind w:firstLine="709"/>
        <w:jc w:val="both"/>
        <w:rPr>
          <w:sz w:val="28"/>
          <w:szCs w:val="28"/>
        </w:rPr>
      </w:pPr>
      <w:r w:rsidRPr="00227A2E">
        <w:rPr>
          <w:sz w:val="28"/>
          <w:szCs w:val="28"/>
        </w:rPr>
        <w:t xml:space="preserve">Форма сведений об опыте оказания услуг </w:t>
      </w:r>
    </w:p>
    <w:p w:rsidR="00234C26" w:rsidRPr="00227A2E" w:rsidRDefault="00234C26" w:rsidP="00234C26">
      <w:pPr>
        <w:rPr>
          <w:sz w:val="28"/>
          <w:szCs w:val="28"/>
        </w:rPr>
      </w:pPr>
    </w:p>
    <w:p w:rsidR="00234C26" w:rsidRPr="00227A2E" w:rsidRDefault="00234C26" w:rsidP="00234C26">
      <w:pPr>
        <w:rPr>
          <w:b/>
          <w:sz w:val="28"/>
          <w:szCs w:val="28"/>
        </w:rPr>
      </w:pPr>
      <w:r w:rsidRPr="00227A2E">
        <w:rPr>
          <w:b/>
          <w:sz w:val="28"/>
          <w:szCs w:val="28"/>
        </w:rPr>
        <w:t>Часть 2: Сроки проведения аукциона, контактные данные</w:t>
      </w:r>
    </w:p>
    <w:p w:rsidR="00234C26" w:rsidRPr="00227A2E" w:rsidRDefault="00234C26" w:rsidP="00234C26">
      <w:pPr>
        <w:rPr>
          <w:b/>
          <w:sz w:val="28"/>
          <w:szCs w:val="28"/>
        </w:rPr>
      </w:pPr>
      <w:r w:rsidRPr="00227A2E">
        <w:rPr>
          <w:b/>
          <w:sz w:val="28"/>
          <w:szCs w:val="28"/>
        </w:rPr>
        <w:t>Часть 3: Порядок проведения аукциона</w:t>
      </w:r>
    </w:p>
    <w:p w:rsidR="00234C26" w:rsidRPr="00227A2E" w:rsidRDefault="00234C26" w:rsidP="00234C26">
      <w:pPr>
        <w:ind w:firstLine="709"/>
        <w:jc w:val="both"/>
        <w:rPr>
          <w:sz w:val="28"/>
          <w:szCs w:val="28"/>
        </w:rPr>
      </w:pPr>
      <w:r w:rsidRPr="00227A2E">
        <w:rPr>
          <w:sz w:val="28"/>
          <w:szCs w:val="28"/>
        </w:rPr>
        <w:t>Приложение 3.1: Рекомендуемая форма банковской гарантии, предоставляемой в качестве обеспечения заявки</w:t>
      </w:r>
    </w:p>
    <w:p w:rsidR="00234C26" w:rsidRPr="00227A2E" w:rsidRDefault="00234C26" w:rsidP="00234C26">
      <w:pPr>
        <w:ind w:firstLine="709"/>
        <w:jc w:val="both"/>
        <w:rPr>
          <w:sz w:val="28"/>
          <w:szCs w:val="28"/>
        </w:rPr>
      </w:pPr>
      <w:r w:rsidRPr="00227A2E">
        <w:rPr>
          <w:sz w:val="28"/>
          <w:szCs w:val="28"/>
        </w:rPr>
        <w:t xml:space="preserve">Приложение 3.2: Рекомендуемая форма банковской гарантии, предоставляемой в качестве обеспечения исполнения договора </w:t>
      </w:r>
    </w:p>
    <w:p w:rsidR="00234C26" w:rsidRPr="00227A2E" w:rsidRDefault="00234C26" w:rsidP="00234C26">
      <w:pPr>
        <w:rPr>
          <w:sz w:val="28"/>
          <w:szCs w:val="28"/>
        </w:rPr>
      </w:pPr>
    </w:p>
    <w:p w:rsidR="00234C26" w:rsidRPr="00227A2E" w:rsidRDefault="00234C26" w:rsidP="00234C26">
      <w:pPr>
        <w:rPr>
          <w:sz w:val="28"/>
          <w:szCs w:val="28"/>
        </w:rPr>
        <w:sectPr w:rsidR="00234C26" w:rsidRPr="00227A2E" w:rsidSect="00234C26">
          <w:headerReference w:type="default" r:id="rId8"/>
          <w:footerReference w:type="default" r:id="rId9"/>
          <w:pgSz w:w="11906" w:h="16838"/>
          <w:pgMar w:top="1134" w:right="850" w:bottom="1134" w:left="1134" w:header="708" w:footer="708" w:gutter="0"/>
          <w:cols w:space="708"/>
          <w:docGrid w:linePitch="360"/>
        </w:sectPr>
      </w:pPr>
    </w:p>
    <w:p w:rsidR="00234C26" w:rsidRPr="00227A2E" w:rsidRDefault="00234C26" w:rsidP="00234C26">
      <w:pPr>
        <w:pStyle w:val="1"/>
        <w:spacing w:before="0" w:after="0"/>
        <w:jc w:val="center"/>
        <w:rPr>
          <w:rFonts w:ascii="Times New Roman" w:hAnsi="Times New Roman" w:cs="Times New Roman"/>
          <w:sz w:val="28"/>
          <w:szCs w:val="28"/>
        </w:rPr>
      </w:pPr>
      <w:r w:rsidRPr="00227A2E">
        <w:rPr>
          <w:rFonts w:ascii="Times New Roman" w:hAnsi="Times New Roman" w:cs="Times New Roman"/>
          <w:sz w:val="28"/>
          <w:szCs w:val="28"/>
        </w:rPr>
        <w:lastRenderedPageBreak/>
        <w:t>Часть 1. Условия проведения аукциона</w:t>
      </w:r>
    </w:p>
    <w:p w:rsidR="00234C26" w:rsidRPr="00227A2E" w:rsidRDefault="00234C26" w:rsidP="00234C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387"/>
        <w:gridCol w:w="9927"/>
      </w:tblGrid>
      <w:tr w:rsidR="00234C26" w:rsidRPr="00227A2E" w:rsidTr="00234C26">
        <w:tc>
          <w:tcPr>
            <w:tcW w:w="0" w:type="auto"/>
          </w:tcPr>
          <w:p w:rsidR="00234C26" w:rsidRPr="00227A2E" w:rsidRDefault="00234C26" w:rsidP="00234C26">
            <w:pPr>
              <w:spacing w:line="300" w:lineRule="exact"/>
              <w:rPr>
                <w:b/>
                <w:sz w:val="28"/>
                <w:szCs w:val="28"/>
              </w:rPr>
            </w:pPr>
            <w:r w:rsidRPr="00227A2E">
              <w:rPr>
                <w:b/>
                <w:sz w:val="28"/>
                <w:szCs w:val="28"/>
              </w:rPr>
              <w:t xml:space="preserve">№ </w:t>
            </w:r>
            <w:proofErr w:type="gramStart"/>
            <w:r w:rsidRPr="00227A2E">
              <w:rPr>
                <w:b/>
                <w:sz w:val="28"/>
                <w:szCs w:val="28"/>
              </w:rPr>
              <w:t>п</w:t>
            </w:r>
            <w:proofErr w:type="gramEnd"/>
            <w:r w:rsidRPr="00227A2E">
              <w:rPr>
                <w:b/>
                <w:sz w:val="28"/>
                <w:szCs w:val="28"/>
              </w:rPr>
              <w:t>/п</w:t>
            </w:r>
          </w:p>
        </w:tc>
        <w:tc>
          <w:tcPr>
            <w:tcW w:w="3387" w:type="dxa"/>
          </w:tcPr>
          <w:p w:rsidR="00234C26" w:rsidRPr="00227A2E" w:rsidRDefault="00234C26" w:rsidP="00234C26">
            <w:pPr>
              <w:spacing w:line="300" w:lineRule="exact"/>
              <w:rPr>
                <w:b/>
                <w:sz w:val="28"/>
                <w:szCs w:val="28"/>
              </w:rPr>
            </w:pPr>
            <w:r w:rsidRPr="00227A2E">
              <w:rPr>
                <w:b/>
                <w:sz w:val="28"/>
                <w:szCs w:val="28"/>
              </w:rPr>
              <w:t>Параметры конкурентной закупки</w:t>
            </w:r>
          </w:p>
        </w:tc>
        <w:tc>
          <w:tcPr>
            <w:tcW w:w="9927" w:type="dxa"/>
          </w:tcPr>
          <w:p w:rsidR="00234C26" w:rsidRPr="00227A2E" w:rsidRDefault="00234C26" w:rsidP="00234C26">
            <w:pPr>
              <w:spacing w:line="300" w:lineRule="exact"/>
              <w:rPr>
                <w:b/>
                <w:sz w:val="28"/>
                <w:szCs w:val="28"/>
              </w:rPr>
            </w:pPr>
            <w:r w:rsidRPr="00227A2E">
              <w:rPr>
                <w:b/>
                <w:sz w:val="28"/>
                <w:szCs w:val="28"/>
              </w:rPr>
              <w:t>Условия конкурентной закупки</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1.1</w:t>
            </w:r>
          </w:p>
        </w:tc>
        <w:tc>
          <w:tcPr>
            <w:tcW w:w="3387" w:type="dxa"/>
          </w:tcPr>
          <w:p w:rsidR="00234C26" w:rsidRPr="00227A2E" w:rsidRDefault="00234C26" w:rsidP="00234C26">
            <w:pPr>
              <w:spacing w:line="300" w:lineRule="exact"/>
              <w:rPr>
                <w:sz w:val="28"/>
                <w:szCs w:val="28"/>
              </w:rPr>
            </w:pPr>
            <w:r w:rsidRPr="00227A2E">
              <w:rPr>
                <w:sz w:val="28"/>
                <w:szCs w:val="28"/>
              </w:rPr>
              <w:t>Способ проведения конкурентной закупки</w:t>
            </w:r>
          </w:p>
        </w:tc>
        <w:tc>
          <w:tcPr>
            <w:tcW w:w="9927" w:type="dxa"/>
          </w:tcPr>
          <w:p w:rsidR="00234C26" w:rsidRPr="00227A2E" w:rsidRDefault="00234C26" w:rsidP="00196224">
            <w:pPr>
              <w:spacing w:line="300" w:lineRule="exact"/>
              <w:rPr>
                <w:sz w:val="28"/>
                <w:szCs w:val="28"/>
              </w:rPr>
            </w:pPr>
            <w:r w:rsidRPr="00227A2E">
              <w:rPr>
                <w:sz w:val="28"/>
                <w:szCs w:val="28"/>
              </w:rPr>
              <w:t xml:space="preserve">Открытый аукцион в электронной </w:t>
            </w:r>
            <w:r w:rsidRPr="00196224">
              <w:rPr>
                <w:sz w:val="28"/>
                <w:szCs w:val="28"/>
              </w:rPr>
              <w:t>форме</w:t>
            </w:r>
            <w:r w:rsidR="00DA480A" w:rsidRPr="00196224">
              <w:rPr>
                <w:sz w:val="28"/>
                <w:szCs w:val="28"/>
              </w:rPr>
              <w:t xml:space="preserve"> </w:t>
            </w:r>
            <w:r w:rsidRPr="00196224">
              <w:rPr>
                <w:sz w:val="28"/>
                <w:szCs w:val="28"/>
              </w:rPr>
              <w:t xml:space="preserve"> </w:t>
            </w:r>
            <w:r w:rsidRPr="00FA3681">
              <w:rPr>
                <w:b/>
                <w:bCs/>
                <w:sz w:val="28"/>
                <w:szCs w:val="28"/>
              </w:rPr>
              <w:t xml:space="preserve">№ </w:t>
            </w:r>
            <w:r w:rsidR="00196224" w:rsidRPr="00FA3681">
              <w:rPr>
                <w:b/>
                <w:bCs/>
                <w:sz w:val="28"/>
                <w:szCs w:val="28"/>
              </w:rPr>
              <w:t xml:space="preserve"> 30201</w:t>
            </w:r>
            <w:r w:rsidR="00AE6621" w:rsidRPr="00FA3681">
              <w:rPr>
                <w:b/>
                <w:bCs/>
                <w:sz w:val="28"/>
                <w:szCs w:val="28"/>
              </w:rPr>
              <w:t>/ОАЭ-АО "ПКС"/2021/ХАБ</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1.2</w:t>
            </w:r>
          </w:p>
        </w:tc>
        <w:tc>
          <w:tcPr>
            <w:tcW w:w="3387" w:type="dxa"/>
          </w:tcPr>
          <w:p w:rsidR="00234C26" w:rsidRPr="00227A2E" w:rsidRDefault="00234C26" w:rsidP="00234C26">
            <w:pPr>
              <w:spacing w:line="300" w:lineRule="exact"/>
              <w:rPr>
                <w:sz w:val="28"/>
                <w:szCs w:val="28"/>
              </w:rPr>
            </w:pPr>
            <w:r w:rsidRPr="00227A2E">
              <w:rPr>
                <w:sz w:val="28"/>
                <w:szCs w:val="28"/>
              </w:rPr>
              <w:t>Предмет конкурентной закупки</w:t>
            </w:r>
          </w:p>
        </w:tc>
        <w:tc>
          <w:tcPr>
            <w:tcW w:w="9927" w:type="dxa"/>
          </w:tcPr>
          <w:p w:rsidR="00234C26" w:rsidRPr="00622A28" w:rsidRDefault="00DA480A" w:rsidP="00234C26">
            <w:pPr>
              <w:spacing w:line="300" w:lineRule="exact"/>
              <w:jc w:val="both"/>
              <w:rPr>
                <w:sz w:val="28"/>
                <w:szCs w:val="28"/>
              </w:rPr>
            </w:pPr>
            <w:r w:rsidRPr="00622A28">
              <w:rPr>
                <w:sz w:val="28"/>
                <w:szCs w:val="28"/>
              </w:rPr>
              <w:t>На право заключения договора о</w:t>
            </w:r>
            <w:r w:rsidR="00234C26" w:rsidRPr="00622A28">
              <w:rPr>
                <w:sz w:val="28"/>
                <w:szCs w:val="28"/>
              </w:rPr>
              <w:t>казани</w:t>
            </w:r>
            <w:r w:rsidRPr="00622A28">
              <w:rPr>
                <w:sz w:val="28"/>
                <w:szCs w:val="28"/>
              </w:rPr>
              <w:t>я</w:t>
            </w:r>
            <w:r w:rsidR="00234C26" w:rsidRPr="00622A28">
              <w:rPr>
                <w:sz w:val="28"/>
                <w:szCs w:val="28"/>
              </w:rPr>
              <w:t xml:space="preserve"> услуг по дезинфекции постельных принадлежностей.</w:t>
            </w:r>
          </w:p>
          <w:p w:rsidR="00234C26" w:rsidRPr="00622A28" w:rsidRDefault="00633DB4" w:rsidP="00633DB4">
            <w:pPr>
              <w:spacing w:line="300" w:lineRule="exact"/>
              <w:jc w:val="both"/>
              <w:rPr>
                <w:sz w:val="28"/>
                <w:szCs w:val="28"/>
              </w:rPr>
            </w:pPr>
            <w:proofErr w:type="gramStart"/>
            <w:r w:rsidRPr="00622A28">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622A28">
              <w:rPr>
                <w:bCs/>
                <w:sz w:val="28"/>
                <w:szCs w:val="28"/>
              </w:rPr>
              <w:t>технических и функциональных характеристиках услуги, требования к их безопасности, качеству, к результатам,</w:t>
            </w:r>
            <w:r w:rsidRPr="00622A28">
              <w:rPr>
                <w:bCs/>
                <w:i/>
                <w:sz w:val="28"/>
                <w:szCs w:val="28"/>
              </w:rPr>
              <w:t xml:space="preserve"> </w:t>
            </w:r>
            <w:r w:rsidRPr="00622A28">
              <w:rPr>
                <w:bCs/>
                <w:sz w:val="28"/>
                <w:szCs w:val="28"/>
              </w:rPr>
              <w:t>иные требования, связанные с определением соответствия оказываемой потребностям заказчика, место, условия и сроки оказания услуг, форма, сроки и порядок оплаты указываются в техническом задании</w:t>
            </w:r>
            <w:proofErr w:type="gramEnd"/>
            <w:r w:rsidRPr="00622A28">
              <w:rPr>
                <w:bCs/>
                <w:sz w:val="28"/>
                <w:szCs w:val="28"/>
              </w:rPr>
              <w:t xml:space="preserve">, </w:t>
            </w:r>
            <w:proofErr w:type="gramStart"/>
            <w:r w:rsidRPr="00622A28">
              <w:rPr>
                <w:bCs/>
                <w:sz w:val="28"/>
                <w:szCs w:val="28"/>
              </w:rPr>
              <w:t>являющемся</w:t>
            </w:r>
            <w:proofErr w:type="gramEnd"/>
            <w:r w:rsidRPr="00622A28">
              <w:rPr>
                <w:bCs/>
                <w:sz w:val="28"/>
                <w:szCs w:val="28"/>
              </w:rPr>
              <w:t xml:space="preserve"> приложением № 1.1 аукционной документации.</w:t>
            </w:r>
          </w:p>
        </w:tc>
      </w:tr>
      <w:tr w:rsidR="00DA480A" w:rsidRPr="00227A2E" w:rsidTr="00234C26">
        <w:tc>
          <w:tcPr>
            <w:tcW w:w="0" w:type="auto"/>
          </w:tcPr>
          <w:p w:rsidR="00DA480A" w:rsidRPr="00622A28" w:rsidRDefault="00DA480A" w:rsidP="00234C26">
            <w:pPr>
              <w:spacing w:line="300" w:lineRule="exact"/>
              <w:rPr>
                <w:sz w:val="28"/>
                <w:szCs w:val="28"/>
              </w:rPr>
            </w:pPr>
            <w:r w:rsidRPr="00622A28">
              <w:rPr>
                <w:sz w:val="28"/>
                <w:szCs w:val="28"/>
              </w:rPr>
              <w:t>1.3</w:t>
            </w:r>
          </w:p>
        </w:tc>
        <w:tc>
          <w:tcPr>
            <w:tcW w:w="3387" w:type="dxa"/>
          </w:tcPr>
          <w:p w:rsidR="00DA480A" w:rsidRPr="00622A28" w:rsidRDefault="00DA480A" w:rsidP="00234C26">
            <w:pPr>
              <w:spacing w:line="300" w:lineRule="exact"/>
              <w:rPr>
                <w:sz w:val="28"/>
                <w:szCs w:val="28"/>
              </w:rPr>
            </w:pPr>
            <w:r w:rsidRPr="00622A28">
              <w:rPr>
                <w:sz w:val="28"/>
                <w:szCs w:val="28"/>
              </w:rPr>
              <w:t>Особенности участия в закупке</w:t>
            </w:r>
          </w:p>
        </w:tc>
        <w:tc>
          <w:tcPr>
            <w:tcW w:w="9927" w:type="dxa"/>
          </w:tcPr>
          <w:p w:rsidR="00DA480A" w:rsidRPr="00622A28" w:rsidRDefault="00DA480A" w:rsidP="00DA480A">
            <w:pPr>
              <w:jc w:val="both"/>
              <w:rPr>
                <w:bCs/>
                <w:i/>
                <w:sz w:val="28"/>
                <w:szCs w:val="28"/>
              </w:rPr>
            </w:pPr>
            <w:r w:rsidRPr="00622A28">
              <w:rPr>
                <w:bCs/>
                <w:sz w:val="28"/>
                <w:szCs w:val="28"/>
              </w:rPr>
              <w:t xml:space="preserve"> Особенности участия не предусмотрены</w:t>
            </w:r>
          </w:p>
          <w:p w:rsidR="00DA480A" w:rsidRPr="00622A28" w:rsidRDefault="00DA480A" w:rsidP="00234C26">
            <w:pPr>
              <w:spacing w:line="300" w:lineRule="exact"/>
              <w:jc w:val="both"/>
              <w:rPr>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4</w:t>
            </w:r>
          </w:p>
        </w:tc>
        <w:tc>
          <w:tcPr>
            <w:tcW w:w="3387" w:type="dxa"/>
          </w:tcPr>
          <w:p w:rsidR="00234C26" w:rsidRPr="00227A2E" w:rsidRDefault="00234C26" w:rsidP="00234C26">
            <w:pPr>
              <w:spacing w:line="300" w:lineRule="exact"/>
              <w:rPr>
                <w:sz w:val="28"/>
                <w:szCs w:val="28"/>
              </w:rPr>
            </w:pPr>
            <w:r w:rsidRPr="00227A2E">
              <w:rPr>
                <w:sz w:val="28"/>
                <w:szCs w:val="28"/>
              </w:rPr>
              <w:t>Антидемпинговые меры</w:t>
            </w:r>
          </w:p>
        </w:tc>
        <w:tc>
          <w:tcPr>
            <w:tcW w:w="9927" w:type="dxa"/>
          </w:tcPr>
          <w:p w:rsidR="00234C26" w:rsidRPr="00227A2E" w:rsidRDefault="00234C26" w:rsidP="00234C26">
            <w:pPr>
              <w:spacing w:line="300" w:lineRule="exact"/>
              <w:jc w:val="both"/>
              <w:rPr>
                <w:bCs/>
                <w:i/>
                <w:sz w:val="28"/>
                <w:szCs w:val="28"/>
              </w:rPr>
            </w:pPr>
            <w:r w:rsidRPr="00227A2E">
              <w:rPr>
                <w:bCs/>
                <w:sz w:val="28"/>
                <w:szCs w:val="28"/>
              </w:rPr>
              <w:t>Антидемпинговые меры не предусмотрены.</w:t>
            </w:r>
          </w:p>
          <w:p w:rsidR="00234C26" w:rsidRPr="00227A2E" w:rsidRDefault="00234C26" w:rsidP="00234C26">
            <w:pPr>
              <w:spacing w:line="300" w:lineRule="exact"/>
              <w:jc w:val="both"/>
              <w:rPr>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5</w:t>
            </w:r>
          </w:p>
        </w:tc>
        <w:tc>
          <w:tcPr>
            <w:tcW w:w="3387" w:type="dxa"/>
          </w:tcPr>
          <w:p w:rsidR="00234C26" w:rsidRPr="00227A2E" w:rsidRDefault="00234C26" w:rsidP="00234C26">
            <w:pPr>
              <w:spacing w:line="300" w:lineRule="exact"/>
              <w:rPr>
                <w:sz w:val="28"/>
                <w:szCs w:val="28"/>
              </w:rPr>
            </w:pPr>
            <w:r w:rsidRPr="00227A2E">
              <w:rPr>
                <w:sz w:val="28"/>
                <w:szCs w:val="28"/>
              </w:rPr>
              <w:t>Обеспечение заявок</w:t>
            </w:r>
          </w:p>
        </w:tc>
        <w:tc>
          <w:tcPr>
            <w:tcW w:w="9927" w:type="dxa"/>
          </w:tcPr>
          <w:p w:rsidR="00234C26" w:rsidRPr="00227A2E" w:rsidRDefault="00234C26" w:rsidP="00234C26">
            <w:pPr>
              <w:spacing w:line="300" w:lineRule="exact"/>
              <w:jc w:val="both"/>
              <w:rPr>
                <w:bCs/>
                <w:sz w:val="28"/>
                <w:szCs w:val="28"/>
              </w:rPr>
            </w:pPr>
            <w:r w:rsidRPr="00227A2E">
              <w:rPr>
                <w:bCs/>
                <w:sz w:val="28"/>
                <w:szCs w:val="28"/>
              </w:rPr>
              <w:t>Обеспечение заявок не предусмотрено.</w:t>
            </w:r>
          </w:p>
          <w:p w:rsidR="00234C26" w:rsidRPr="00227A2E" w:rsidRDefault="00234C26" w:rsidP="00234C26">
            <w:pPr>
              <w:spacing w:line="300" w:lineRule="exact"/>
              <w:ind w:firstLine="708"/>
              <w:jc w:val="both"/>
              <w:rPr>
                <w:bCs/>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6</w:t>
            </w:r>
          </w:p>
        </w:tc>
        <w:tc>
          <w:tcPr>
            <w:tcW w:w="3387" w:type="dxa"/>
          </w:tcPr>
          <w:p w:rsidR="00234C26" w:rsidRPr="00227A2E" w:rsidRDefault="00234C26" w:rsidP="00234C26">
            <w:pPr>
              <w:spacing w:line="300" w:lineRule="exact"/>
              <w:rPr>
                <w:sz w:val="28"/>
                <w:szCs w:val="28"/>
              </w:rPr>
            </w:pPr>
            <w:r w:rsidRPr="00227A2E">
              <w:rPr>
                <w:sz w:val="28"/>
                <w:szCs w:val="28"/>
              </w:rPr>
              <w:t>Обеспечение исполнения договора</w:t>
            </w:r>
          </w:p>
        </w:tc>
        <w:tc>
          <w:tcPr>
            <w:tcW w:w="9927" w:type="dxa"/>
          </w:tcPr>
          <w:p w:rsidR="00234C26" w:rsidRPr="00227A2E" w:rsidRDefault="00234C26" w:rsidP="00234C26">
            <w:pPr>
              <w:spacing w:line="300" w:lineRule="exact"/>
              <w:jc w:val="both"/>
              <w:rPr>
                <w:bCs/>
                <w:sz w:val="28"/>
                <w:szCs w:val="28"/>
              </w:rPr>
            </w:pPr>
            <w:r w:rsidRPr="00227A2E">
              <w:rPr>
                <w:bCs/>
                <w:sz w:val="28"/>
                <w:szCs w:val="28"/>
              </w:rPr>
              <w:t>Обеспечение исполнения договора не предусмотрено.</w:t>
            </w:r>
          </w:p>
          <w:p w:rsidR="00234C26" w:rsidRPr="00227A2E" w:rsidRDefault="00234C26" w:rsidP="00234C26">
            <w:pPr>
              <w:spacing w:line="300" w:lineRule="exact"/>
              <w:ind w:firstLine="709"/>
              <w:jc w:val="both"/>
              <w:rPr>
                <w:bCs/>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7</w:t>
            </w:r>
          </w:p>
        </w:tc>
        <w:tc>
          <w:tcPr>
            <w:tcW w:w="3387" w:type="dxa"/>
          </w:tcPr>
          <w:p w:rsidR="00234C26" w:rsidRPr="00227A2E" w:rsidRDefault="00234C26" w:rsidP="00234C26">
            <w:pPr>
              <w:spacing w:line="300" w:lineRule="exact"/>
              <w:rPr>
                <w:sz w:val="28"/>
                <w:szCs w:val="28"/>
              </w:rPr>
            </w:pPr>
            <w:r w:rsidRPr="00227A2E">
              <w:rPr>
                <w:sz w:val="28"/>
                <w:szCs w:val="28"/>
              </w:rPr>
              <w:t xml:space="preserve">Приоритет услуг, оказываемых российскими лицами, по отношению к услугам, оказываемым </w:t>
            </w:r>
            <w:r w:rsidRPr="00227A2E">
              <w:rPr>
                <w:sz w:val="28"/>
                <w:szCs w:val="28"/>
              </w:rPr>
              <w:lastRenderedPageBreak/>
              <w:t>иностранными лицами</w:t>
            </w:r>
          </w:p>
        </w:tc>
        <w:tc>
          <w:tcPr>
            <w:tcW w:w="9927" w:type="dxa"/>
          </w:tcPr>
          <w:p w:rsidR="00234C26" w:rsidRPr="00227A2E" w:rsidRDefault="00234C26" w:rsidP="00234C26">
            <w:pPr>
              <w:spacing w:line="300" w:lineRule="exact"/>
              <w:rPr>
                <w:i/>
                <w:sz w:val="28"/>
                <w:szCs w:val="28"/>
              </w:rPr>
            </w:pPr>
            <w:r w:rsidRPr="00227A2E">
              <w:rPr>
                <w:sz w:val="28"/>
                <w:szCs w:val="28"/>
              </w:rPr>
              <w:lastRenderedPageBreak/>
              <w:t>Приоритет не установлен.</w:t>
            </w: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lastRenderedPageBreak/>
              <w:t>1.</w:t>
            </w:r>
            <w:r w:rsidR="00DA480A">
              <w:rPr>
                <w:sz w:val="28"/>
                <w:szCs w:val="28"/>
              </w:rPr>
              <w:t>8</w:t>
            </w:r>
            <w:r w:rsidRPr="00227A2E">
              <w:rPr>
                <w:sz w:val="28"/>
                <w:szCs w:val="28"/>
              </w:rPr>
              <w:t>.</w:t>
            </w:r>
          </w:p>
        </w:tc>
        <w:tc>
          <w:tcPr>
            <w:tcW w:w="3387" w:type="dxa"/>
          </w:tcPr>
          <w:p w:rsidR="00234C26" w:rsidRPr="00622A28" w:rsidRDefault="00DA480A" w:rsidP="00234C26">
            <w:pPr>
              <w:spacing w:line="300" w:lineRule="exact"/>
              <w:rPr>
                <w:sz w:val="28"/>
                <w:szCs w:val="28"/>
              </w:rPr>
            </w:pPr>
            <w:r w:rsidRPr="00622A28">
              <w:rPr>
                <w:sz w:val="28"/>
                <w:szCs w:val="28"/>
              </w:rPr>
              <w:t>Квалификационные требования к участникам закупки</w:t>
            </w:r>
          </w:p>
        </w:tc>
        <w:tc>
          <w:tcPr>
            <w:tcW w:w="9927" w:type="dxa"/>
          </w:tcPr>
          <w:p w:rsidR="00234C26" w:rsidRPr="00622A28" w:rsidRDefault="00234C26" w:rsidP="00234C26">
            <w:pPr>
              <w:pStyle w:val="a6"/>
              <w:tabs>
                <w:tab w:val="left" w:pos="0"/>
              </w:tabs>
              <w:spacing w:line="300" w:lineRule="exact"/>
              <w:rPr>
                <w:i/>
                <w:sz w:val="28"/>
                <w:szCs w:val="28"/>
              </w:rPr>
            </w:pPr>
            <w:r w:rsidRPr="00622A28">
              <w:rPr>
                <w:sz w:val="28"/>
                <w:szCs w:val="28"/>
              </w:rPr>
              <w:t>1.</w:t>
            </w:r>
            <w:r w:rsidR="00DA480A" w:rsidRPr="00622A28">
              <w:rPr>
                <w:sz w:val="28"/>
                <w:szCs w:val="28"/>
              </w:rPr>
              <w:t>8</w:t>
            </w:r>
            <w:r w:rsidRPr="00622A28">
              <w:rPr>
                <w:sz w:val="28"/>
                <w:szCs w:val="28"/>
              </w:rPr>
              <w:t>.1.Участник должен иметь опыт оказания услуг по дезинфекции постельных принадлежностей</w:t>
            </w:r>
            <w:r w:rsidRPr="00622A28">
              <w:rPr>
                <w:i/>
                <w:sz w:val="28"/>
                <w:szCs w:val="28"/>
              </w:rPr>
              <w:t xml:space="preserve">, </w:t>
            </w:r>
            <w:r w:rsidRPr="00622A28">
              <w:rPr>
                <w:sz w:val="28"/>
                <w:szCs w:val="28"/>
              </w:rPr>
              <w:t>стоимость которых составляет не менее 20% (двадцати процентов) начальной (максимальной) цены договора (цены лота)</w:t>
            </w:r>
            <w:r w:rsidRPr="00622A28">
              <w:rPr>
                <w:rFonts w:eastAsia="Calibri"/>
                <w:sz w:val="28"/>
                <w:szCs w:val="28"/>
                <w:lang w:eastAsia="en-US"/>
              </w:rPr>
              <w:t xml:space="preserve"> </w:t>
            </w:r>
            <w:r w:rsidRPr="00622A28">
              <w:rPr>
                <w:sz w:val="28"/>
                <w:szCs w:val="28"/>
              </w:rPr>
              <w:t>без учета НДС, установленной в приложении № 1.1 к аукционной документации.</w:t>
            </w:r>
            <w:r w:rsidRPr="00622A28">
              <w:rPr>
                <w:i/>
                <w:sz w:val="28"/>
                <w:szCs w:val="28"/>
              </w:rPr>
              <w:t xml:space="preserve"> </w:t>
            </w:r>
            <w:r w:rsidRPr="00622A28">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B47D87" w:rsidRPr="00622A28">
              <w:rPr>
                <w:sz w:val="28"/>
                <w:szCs w:val="28"/>
              </w:rPr>
              <w:t>дезинфекции постельных принадлежностей</w:t>
            </w:r>
            <w:r w:rsidRPr="00622A28">
              <w:rPr>
                <w:i/>
                <w:sz w:val="28"/>
                <w:szCs w:val="28"/>
              </w:rPr>
              <w:t xml:space="preserve">. </w:t>
            </w:r>
            <w:r w:rsidRPr="00622A28">
              <w:rPr>
                <w:sz w:val="28"/>
                <w:szCs w:val="28"/>
              </w:rPr>
              <w:t xml:space="preserve">В </w:t>
            </w:r>
            <w:proofErr w:type="gramStart"/>
            <w:r w:rsidRPr="00622A28">
              <w:rPr>
                <w:sz w:val="28"/>
                <w:szCs w:val="28"/>
              </w:rPr>
              <w:t>случае</w:t>
            </w:r>
            <w:proofErr w:type="gramEnd"/>
            <w:r w:rsidRPr="00622A28">
              <w:rPr>
                <w:sz w:val="28"/>
                <w:szCs w:val="28"/>
              </w:rPr>
              <w:t xml:space="preserve">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234C26" w:rsidRPr="00622A28" w:rsidRDefault="00234C26" w:rsidP="00234C26">
            <w:pPr>
              <w:pStyle w:val="a6"/>
              <w:tabs>
                <w:tab w:val="left" w:pos="0"/>
              </w:tabs>
              <w:spacing w:line="300" w:lineRule="exact"/>
              <w:rPr>
                <w:i/>
                <w:sz w:val="28"/>
                <w:szCs w:val="28"/>
              </w:rPr>
            </w:pPr>
            <w:r w:rsidRPr="00622A28">
              <w:rPr>
                <w:sz w:val="28"/>
                <w:szCs w:val="28"/>
              </w:rPr>
              <w:t>В подтверждение опыта оказания услуг участник в составе заявки представляет:</w:t>
            </w:r>
          </w:p>
          <w:p w:rsidR="00234C26" w:rsidRPr="00622A28" w:rsidRDefault="00234C26" w:rsidP="00234C26">
            <w:pPr>
              <w:pStyle w:val="a6"/>
              <w:suppressAutoHyphens/>
              <w:spacing w:line="300" w:lineRule="exact"/>
              <w:rPr>
                <w:sz w:val="28"/>
                <w:szCs w:val="28"/>
              </w:rPr>
            </w:pPr>
            <w:r w:rsidRPr="00622A28">
              <w:rPr>
                <w:sz w:val="28"/>
                <w:szCs w:val="28"/>
              </w:rPr>
              <w:t>- 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p>
          <w:p w:rsidR="00AA5BE0" w:rsidRPr="00622A28" w:rsidRDefault="00234C26" w:rsidP="00AA5BE0">
            <w:pPr>
              <w:pStyle w:val="a6"/>
              <w:suppressAutoHyphens/>
              <w:rPr>
                <w:sz w:val="28"/>
                <w:szCs w:val="28"/>
              </w:rPr>
            </w:pPr>
            <w:r w:rsidRPr="00622A28">
              <w:rPr>
                <w:sz w:val="28"/>
                <w:szCs w:val="28"/>
              </w:rPr>
              <w:t xml:space="preserve">- </w:t>
            </w:r>
            <w:r w:rsidR="00AA5BE0" w:rsidRPr="00622A28">
              <w:rPr>
                <w:sz w:val="28"/>
                <w:szCs w:val="28"/>
              </w:rPr>
              <w:t>договоры оказания услуг (представляются все листы договоров со всеми приложениями и дополнительными соглашениями), с приложением к ним копий актов об оказании услуг к данным договорам;</w:t>
            </w:r>
          </w:p>
          <w:p w:rsidR="00234C26" w:rsidRPr="00622A28" w:rsidRDefault="00234C26" w:rsidP="00234C26">
            <w:pPr>
              <w:pStyle w:val="a6"/>
              <w:suppressAutoHyphens/>
              <w:spacing w:line="300" w:lineRule="exact"/>
              <w:rPr>
                <w:rFonts w:eastAsia="Calibri"/>
                <w:sz w:val="28"/>
                <w:szCs w:val="28"/>
                <w:lang w:eastAsia="en-US"/>
              </w:rPr>
            </w:pPr>
            <w:r w:rsidRPr="00622A28">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622A28">
              <w:rPr>
                <w:rFonts w:eastAsia="Calibri"/>
                <w:sz w:val="28"/>
                <w:szCs w:val="28"/>
                <w:lang w:eastAsia="en-US"/>
              </w:rPr>
              <w:t xml:space="preserve"> </w:t>
            </w:r>
          </w:p>
          <w:p w:rsidR="00234C26" w:rsidRPr="00622A28" w:rsidRDefault="00234C26" w:rsidP="00234C26">
            <w:pPr>
              <w:pStyle w:val="a6"/>
              <w:suppressAutoHyphens/>
              <w:spacing w:line="300" w:lineRule="exact"/>
              <w:rPr>
                <w:color w:val="000000"/>
                <w:sz w:val="28"/>
              </w:rPr>
            </w:pPr>
            <w:r w:rsidRPr="00622A28">
              <w:rPr>
                <w:color w:val="000000"/>
                <w:sz w:val="28"/>
              </w:rPr>
              <w:t>Если договор, документы, подтверждающие его исполнение, размещены в Единой информационной системе в сфере закупок и являются доступными участникам рынка для ознакомления</w:t>
            </w:r>
            <w:r w:rsidRPr="00622A28">
              <w:rPr>
                <w:rStyle w:val="a8"/>
                <w:color w:val="000000"/>
                <w:sz w:val="28"/>
              </w:rPr>
              <w:footnoteReference w:id="1"/>
            </w:r>
            <w:r w:rsidRPr="00622A28">
              <w:rPr>
                <w:color w:val="000000"/>
                <w:sz w:val="28"/>
              </w:rPr>
              <w:t xml:space="preserve">, участник вправе в Форме сведений об опыте оказания услуг, представленной в приложении № 1.3 аукционной </w:t>
            </w:r>
            <w:r w:rsidRPr="00622A28">
              <w:rPr>
                <w:color w:val="000000"/>
                <w:sz w:val="28"/>
              </w:rPr>
              <w:lastRenderedPageBreak/>
              <w:t xml:space="preserve">документации, указать реестровый номер договора, присвоенный Единой информационной системой в сфере закупок. </w:t>
            </w:r>
            <w:proofErr w:type="gramStart"/>
            <w:r w:rsidRPr="00622A28">
              <w:rPr>
                <w:color w:val="000000"/>
                <w:sz w:val="28"/>
              </w:rPr>
              <w:t xml:space="preserve">При этом </w:t>
            </w:r>
            <w:r w:rsidRPr="00622A28">
              <w:rPr>
                <w:sz w:val="28"/>
                <w:szCs w:val="28"/>
              </w:rPr>
              <w:t xml:space="preserve">в случае, если участником указан реестровый номер договора в </w:t>
            </w:r>
            <w:r w:rsidRPr="00622A28">
              <w:rPr>
                <w:color w:val="000000"/>
                <w:sz w:val="28"/>
              </w:rPr>
              <w:t>Единой информационной системе в сфере закупок</w:t>
            </w:r>
            <w:r w:rsidRPr="00622A28">
              <w:rPr>
                <w:sz w:val="28"/>
                <w:szCs w:val="28"/>
              </w:rPr>
              <w:t xml:space="preserve"> и такой договор и документы, подтверждающие его исполнение, доступны для ознакомления,</w:t>
            </w:r>
            <w:r w:rsidRPr="00622A28">
              <w:rPr>
                <w:color w:val="000000"/>
                <w:sz w:val="28"/>
              </w:rPr>
              <w:t xml:space="preserve"> участник вправе не предоставлять в составе заявки копии договоров на оказание услуг, а также копии документов, подтверждающих исполнение таких договоров (акты об оказании услуг).</w:t>
            </w:r>
            <w:proofErr w:type="gramEnd"/>
          </w:p>
          <w:p w:rsidR="00234C26" w:rsidRPr="00622A28" w:rsidRDefault="00234C26" w:rsidP="00DA480A">
            <w:pPr>
              <w:pStyle w:val="a6"/>
              <w:suppressAutoHyphens/>
              <w:spacing w:line="300" w:lineRule="exact"/>
              <w:rPr>
                <w:sz w:val="28"/>
                <w:szCs w:val="28"/>
              </w:rPr>
            </w:pPr>
            <w:r w:rsidRPr="00622A28">
              <w:rPr>
                <w:sz w:val="28"/>
                <w:szCs w:val="28"/>
              </w:rPr>
              <w:t>Документы, перечисленные в пункте 1.</w:t>
            </w:r>
            <w:r w:rsidR="00DA480A" w:rsidRPr="00622A28">
              <w:rPr>
                <w:sz w:val="28"/>
                <w:szCs w:val="28"/>
              </w:rPr>
              <w:t>8</w:t>
            </w:r>
            <w:r w:rsidRPr="00622A28">
              <w:rPr>
                <w:sz w:val="28"/>
                <w:szCs w:val="28"/>
              </w:rPr>
              <w:t>.1</w:t>
            </w:r>
            <w:r w:rsidR="00DA480A" w:rsidRPr="00622A28">
              <w:rPr>
                <w:sz w:val="28"/>
                <w:szCs w:val="28"/>
              </w:rPr>
              <w:t xml:space="preserve"> </w:t>
            </w:r>
            <w:r w:rsidRPr="00622A28">
              <w:rPr>
                <w:sz w:val="28"/>
                <w:szCs w:val="28"/>
              </w:rPr>
              <w:t>аукционной документации, представляются в электронной форме</w:t>
            </w:r>
            <w:r w:rsidR="00DA480A" w:rsidRPr="00622A28">
              <w:rPr>
                <w:sz w:val="28"/>
                <w:szCs w:val="28"/>
              </w:rPr>
              <w:t xml:space="preserve">. </w:t>
            </w: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lastRenderedPageBreak/>
              <w:t>1.</w:t>
            </w:r>
            <w:r w:rsidR="00DA480A">
              <w:rPr>
                <w:sz w:val="28"/>
                <w:szCs w:val="28"/>
              </w:rPr>
              <w:t>9</w:t>
            </w:r>
          </w:p>
        </w:tc>
        <w:tc>
          <w:tcPr>
            <w:tcW w:w="3387" w:type="dxa"/>
          </w:tcPr>
          <w:p w:rsidR="00234C26" w:rsidRPr="00227A2E" w:rsidRDefault="00234C26" w:rsidP="00622A28">
            <w:pPr>
              <w:spacing w:line="300" w:lineRule="exact"/>
              <w:rPr>
                <w:sz w:val="28"/>
                <w:szCs w:val="28"/>
              </w:rPr>
            </w:pPr>
            <w:r w:rsidRPr="00227A2E">
              <w:rPr>
                <w:sz w:val="28"/>
                <w:szCs w:val="28"/>
              </w:rPr>
              <w:t xml:space="preserve">Изменение </w:t>
            </w:r>
            <w:r w:rsidR="0004201E">
              <w:rPr>
                <w:sz w:val="28"/>
                <w:szCs w:val="28"/>
              </w:rPr>
              <w:t xml:space="preserve">количества </w:t>
            </w:r>
            <w:r w:rsidRPr="00227A2E">
              <w:rPr>
                <w:sz w:val="28"/>
                <w:szCs w:val="28"/>
              </w:rPr>
              <w:t xml:space="preserve"> предусмотренных договором</w:t>
            </w:r>
            <w:r w:rsidR="00622A28">
              <w:rPr>
                <w:sz w:val="28"/>
                <w:szCs w:val="28"/>
              </w:rPr>
              <w:t xml:space="preserve"> объема </w:t>
            </w:r>
            <w:r w:rsidRPr="00227A2E">
              <w:rPr>
                <w:sz w:val="28"/>
                <w:szCs w:val="28"/>
              </w:rPr>
              <w:t xml:space="preserve"> услуг при изменении  потребности</w:t>
            </w:r>
          </w:p>
        </w:tc>
        <w:tc>
          <w:tcPr>
            <w:tcW w:w="9927" w:type="dxa"/>
          </w:tcPr>
          <w:p w:rsidR="00234C26" w:rsidRPr="00227A2E" w:rsidRDefault="00234C26" w:rsidP="00194BDC">
            <w:pPr>
              <w:pStyle w:val="a3"/>
              <w:spacing w:line="300" w:lineRule="exact"/>
              <w:ind w:left="0"/>
              <w:jc w:val="both"/>
              <w:rPr>
                <w:bCs/>
                <w:i/>
                <w:sz w:val="28"/>
                <w:szCs w:val="28"/>
              </w:rPr>
            </w:pPr>
            <w:r w:rsidRPr="00227A2E">
              <w:rPr>
                <w:bCs/>
                <w:sz w:val="28"/>
                <w:szCs w:val="28"/>
              </w:rPr>
              <w:t xml:space="preserve">Изменение объема предусмотренных договором услуг при изменении потребности в </w:t>
            </w:r>
            <w:proofErr w:type="gramStart"/>
            <w:r w:rsidRPr="00227A2E">
              <w:rPr>
                <w:bCs/>
                <w:sz w:val="28"/>
                <w:szCs w:val="28"/>
              </w:rPr>
              <w:t>услугах</w:t>
            </w:r>
            <w:proofErr w:type="gramEnd"/>
            <w:r w:rsidRPr="00227A2E">
              <w:rPr>
                <w:bCs/>
                <w:sz w:val="28"/>
                <w:szCs w:val="28"/>
              </w:rPr>
              <w:t xml:space="preserve"> на оказание которых заключен договор, допускается в пределах 30% от начальной (максимальной) цены договора без учета НДС.</w:t>
            </w: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10</w:t>
            </w:r>
          </w:p>
        </w:tc>
        <w:tc>
          <w:tcPr>
            <w:tcW w:w="3387" w:type="dxa"/>
          </w:tcPr>
          <w:p w:rsidR="00234C26" w:rsidRPr="00227A2E" w:rsidRDefault="00234C26" w:rsidP="00234C26">
            <w:pPr>
              <w:spacing w:line="300" w:lineRule="exact"/>
              <w:rPr>
                <w:sz w:val="28"/>
                <w:szCs w:val="28"/>
              </w:rPr>
            </w:pPr>
            <w:r w:rsidRPr="00227A2E">
              <w:rPr>
                <w:sz w:val="28"/>
                <w:szCs w:val="28"/>
              </w:rPr>
              <w:t>Выбор победителя</w:t>
            </w:r>
          </w:p>
        </w:tc>
        <w:tc>
          <w:tcPr>
            <w:tcW w:w="9927" w:type="dxa"/>
          </w:tcPr>
          <w:p w:rsidR="00234C26" w:rsidRPr="00227A2E" w:rsidRDefault="00234C26" w:rsidP="00234C26">
            <w:pPr>
              <w:spacing w:line="300" w:lineRule="exact"/>
              <w:rPr>
                <w:sz w:val="28"/>
                <w:szCs w:val="28"/>
              </w:rPr>
            </w:pPr>
            <w:r w:rsidRPr="00227A2E">
              <w:rPr>
                <w:sz w:val="28"/>
                <w:szCs w:val="28"/>
              </w:rPr>
              <w:t>По итогам аукцио</w:t>
            </w:r>
            <w:r w:rsidR="00194BDC" w:rsidRPr="00227A2E">
              <w:rPr>
                <w:sz w:val="28"/>
                <w:szCs w:val="28"/>
              </w:rPr>
              <w:t>на определяется один победитель</w:t>
            </w:r>
            <w:r w:rsidRPr="00227A2E">
              <w:rPr>
                <w:sz w:val="28"/>
                <w:szCs w:val="28"/>
              </w:rPr>
              <w:t>.</w:t>
            </w:r>
          </w:p>
          <w:p w:rsidR="00234C26" w:rsidRPr="00227A2E" w:rsidRDefault="00234C26" w:rsidP="00234C26">
            <w:pPr>
              <w:spacing w:line="300" w:lineRule="exact"/>
              <w:rPr>
                <w:i/>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1.1</w:t>
            </w:r>
            <w:r w:rsidR="00DA480A">
              <w:rPr>
                <w:sz w:val="28"/>
                <w:szCs w:val="28"/>
              </w:rPr>
              <w:t>1</w:t>
            </w:r>
          </w:p>
        </w:tc>
        <w:tc>
          <w:tcPr>
            <w:tcW w:w="3387" w:type="dxa"/>
          </w:tcPr>
          <w:p w:rsidR="00234C26" w:rsidRPr="00227A2E" w:rsidRDefault="00234C26" w:rsidP="00234C26">
            <w:pPr>
              <w:spacing w:line="300" w:lineRule="exact"/>
              <w:rPr>
                <w:sz w:val="28"/>
                <w:szCs w:val="28"/>
              </w:rPr>
            </w:pPr>
            <w:r w:rsidRPr="00227A2E">
              <w:rPr>
                <w:sz w:val="28"/>
                <w:szCs w:val="28"/>
              </w:rPr>
              <w:t>Количество договоров и их виды</w:t>
            </w:r>
          </w:p>
        </w:tc>
        <w:tc>
          <w:tcPr>
            <w:tcW w:w="9927" w:type="dxa"/>
          </w:tcPr>
          <w:p w:rsidR="00234C26" w:rsidRPr="00227A2E" w:rsidRDefault="00234C26" w:rsidP="00234C26">
            <w:pPr>
              <w:spacing w:line="300" w:lineRule="exact"/>
              <w:rPr>
                <w:sz w:val="28"/>
                <w:szCs w:val="28"/>
              </w:rPr>
            </w:pPr>
            <w:r w:rsidRPr="00227A2E">
              <w:rPr>
                <w:sz w:val="28"/>
                <w:szCs w:val="28"/>
              </w:rPr>
              <w:t xml:space="preserve">По итогам аукциона заключается 1 (один) договор оказания услуг. </w:t>
            </w: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1.1</w:t>
            </w:r>
            <w:r w:rsidR="00DA480A">
              <w:rPr>
                <w:sz w:val="28"/>
                <w:szCs w:val="28"/>
              </w:rPr>
              <w:t>2</w:t>
            </w:r>
          </w:p>
        </w:tc>
        <w:tc>
          <w:tcPr>
            <w:tcW w:w="3387" w:type="dxa"/>
          </w:tcPr>
          <w:p w:rsidR="00234C26" w:rsidRPr="00227A2E" w:rsidRDefault="00234C26" w:rsidP="00234C26">
            <w:pPr>
              <w:spacing w:line="300" w:lineRule="exact"/>
              <w:rPr>
                <w:sz w:val="28"/>
                <w:szCs w:val="28"/>
              </w:rPr>
            </w:pPr>
            <w:r w:rsidRPr="00227A2E">
              <w:rPr>
                <w:sz w:val="28"/>
                <w:szCs w:val="28"/>
              </w:rPr>
              <w:t>Особые условия заключения и исполнения договора</w:t>
            </w:r>
          </w:p>
        </w:tc>
        <w:tc>
          <w:tcPr>
            <w:tcW w:w="9927" w:type="dxa"/>
          </w:tcPr>
          <w:p w:rsidR="00234C26" w:rsidRPr="00227A2E" w:rsidRDefault="00234C26" w:rsidP="00234C26">
            <w:pPr>
              <w:spacing w:line="300" w:lineRule="exact"/>
              <w:jc w:val="both"/>
              <w:rPr>
                <w:i/>
                <w:sz w:val="28"/>
                <w:szCs w:val="28"/>
              </w:rPr>
            </w:pPr>
            <w:r w:rsidRPr="00227A2E">
              <w:rPr>
                <w:sz w:val="28"/>
                <w:szCs w:val="28"/>
              </w:rPr>
              <w:t>Не предусмотрено.</w:t>
            </w:r>
          </w:p>
          <w:p w:rsidR="00234C26" w:rsidRPr="00227A2E" w:rsidRDefault="00234C26" w:rsidP="00234C26">
            <w:pPr>
              <w:spacing w:line="300" w:lineRule="exact"/>
              <w:jc w:val="both"/>
              <w:rPr>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1.1</w:t>
            </w:r>
            <w:r w:rsidR="00DA480A">
              <w:rPr>
                <w:sz w:val="28"/>
                <w:szCs w:val="28"/>
              </w:rPr>
              <w:t>3</w:t>
            </w:r>
          </w:p>
        </w:tc>
        <w:tc>
          <w:tcPr>
            <w:tcW w:w="3387" w:type="dxa"/>
          </w:tcPr>
          <w:p w:rsidR="00234C26" w:rsidRPr="00227A2E" w:rsidRDefault="00234C26" w:rsidP="00234C26">
            <w:pPr>
              <w:spacing w:line="300" w:lineRule="exact"/>
              <w:rPr>
                <w:sz w:val="28"/>
                <w:szCs w:val="28"/>
              </w:rPr>
            </w:pPr>
            <w:r w:rsidRPr="00227A2E">
              <w:rPr>
                <w:sz w:val="28"/>
                <w:szCs w:val="28"/>
              </w:rPr>
              <w:t>Приложения</w:t>
            </w:r>
          </w:p>
        </w:tc>
        <w:tc>
          <w:tcPr>
            <w:tcW w:w="9927" w:type="dxa"/>
          </w:tcPr>
          <w:p w:rsidR="00234C26" w:rsidRPr="00227A2E" w:rsidRDefault="00234C26" w:rsidP="00234C26">
            <w:pPr>
              <w:numPr>
                <w:ilvl w:val="1"/>
                <w:numId w:val="2"/>
              </w:numPr>
              <w:spacing w:line="360" w:lineRule="exact"/>
              <w:jc w:val="both"/>
              <w:rPr>
                <w:sz w:val="28"/>
                <w:szCs w:val="28"/>
              </w:rPr>
            </w:pPr>
            <w:r w:rsidRPr="00227A2E">
              <w:rPr>
                <w:sz w:val="28"/>
                <w:szCs w:val="28"/>
              </w:rPr>
              <w:t>Техническое задание</w:t>
            </w:r>
          </w:p>
          <w:p w:rsidR="00234C26" w:rsidRPr="00227A2E" w:rsidRDefault="00234C26" w:rsidP="00234C26">
            <w:pPr>
              <w:numPr>
                <w:ilvl w:val="1"/>
                <w:numId w:val="2"/>
              </w:numPr>
              <w:spacing w:line="360" w:lineRule="exact"/>
              <w:jc w:val="both"/>
              <w:rPr>
                <w:sz w:val="28"/>
                <w:szCs w:val="28"/>
              </w:rPr>
            </w:pPr>
            <w:r w:rsidRPr="00227A2E">
              <w:rPr>
                <w:sz w:val="28"/>
                <w:szCs w:val="28"/>
              </w:rPr>
              <w:t>Проект договора</w:t>
            </w:r>
          </w:p>
          <w:p w:rsidR="00234C26" w:rsidRPr="00227A2E" w:rsidRDefault="00234C26" w:rsidP="00234C26">
            <w:pPr>
              <w:numPr>
                <w:ilvl w:val="1"/>
                <w:numId w:val="2"/>
              </w:numPr>
              <w:spacing w:line="360" w:lineRule="exact"/>
              <w:jc w:val="both"/>
              <w:rPr>
                <w:i/>
                <w:sz w:val="28"/>
                <w:szCs w:val="28"/>
              </w:rPr>
            </w:pPr>
            <w:r w:rsidRPr="00227A2E">
              <w:rPr>
                <w:sz w:val="28"/>
                <w:szCs w:val="28"/>
              </w:rPr>
              <w:t xml:space="preserve">Формы документов, предоставляемых в составе заявки участника: </w:t>
            </w:r>
          </w:p>
          <w:p w:rsidR="00234C26" w:rsidRPr="00227A2E" w:rsidRDefault="00234C26" w:rsidP="00234C26">
            <w:pPr>
              <w:spacing w:line="360" w:lineRule="exact"/>
              <w:ind w:left="720" w:firstLine="14"/>
              <w:jc w:val="both"/>
              <w:rPr>
                <w:sz w:val="28"/>
                <w:szCs w:val="28"/>
              </w:rPr>
            </w:pPr>
            <w:r w:rsidRPr="00227A2E">
              <w:rPr>
                <w:sz w:val="28"/>
                <w:szCs w:val="28"/>
              </w:rPr>
              <w:t>Форма заявки участника</w:t>
            </w:r>
          </w:p>
          <w:p w:rsidR="00234C26" w:rsidRPr="00227A2E" w:rsidRDefault="00234C26" w:rsidP="00234C26">
            <w:pPr>
              <w:spacing w:line="360" w:lineRule="exact"/>
              <w:ind w:left="720" w:firstLine="14"/>
              <w:jc w:val="both"/>
              <w:rPr>
                <w:sz w:val="28"/>
                <w:szCs w:val="28"/>
              </w:rPr>
            </w:pPr>
            <w:r w:rsidRPr="00227A2E">
              <w:rPr>
                <w:sz w:val="28"/>
                <w:szCs w:val="28"/>
              </w:rPr>
              <w:t>Форма технического предложения участника</w:t>
            </w:r>
          </w:p>
          <w:p w:rsidR="00234C26" w:rsidRPr="00227A2E" w:rsidRDefault="00234C26" w:rsidP="00DA480A">
            <w:pPr>
              <w:spacing w:line="360" w:lineRule="exact"/>
              <w:ind w:left="720" w:firstLine="14"/>
              <w:jc w:val="both"/>
              <w:rPr>
                <w:sz w:val="28"/>
                <w:szCs w:val="28"/>
              </w:rPr>
            </w:pPr>
            <w:r w:rsidRPr="00227A2E">
              <w:rPr>
                <w:sz w:val="28"/>
                <w:szCs w:val="28"/>
              </w:rPr>
              <w:t>Форма сведений об опыте оказания услуг</w:t>
            </w:r>
            <w:r w:rsidR="00DA480A">
              <w:rPr>
                <w:sz w:val="28"/>
                <w:szCs w:val="28"/>
              </w:rPr>
              <w:t>.</w:t>
            </w:r>
          </w:p>
        </w:tc>
      </w:tr>
    </w:tbl>
    <w:p w:rsidR="00234C26" w:rsidRPr="00227A2E" w:rsidRDefault="00234C26" w:rsidP="00234C26">
      <w:pPr>
        <w:spacing w:after="200" w:line="276" w:lineRule="auto"/>
        <w:rPr>
          <w:i/>
        </w:rPr>
      </w:pPr>
      <w:r w:rsidRPr="00227A2E">
        <w:rPr>
          <w:i/>
        </w:rPr>
        <w:br w:type="page"/>
      </w:r>
    </w:p>
    <w:p w:rsidR="00234C26" w:rsidRPr="00227A2E" w:rsidRDefault="00234C26" w:rsidP="00234C26">
      <w:pPr>
        <w:pStyle w:val="2"/>
        <w:suppressAutoHyphens/>
        <w:spacing w:before="0" w:after="0"/>
        <w:jc w:val="center"/>
        <w:rPr>
          <w:rFonts w:ascii="Times New Roman" w:eastAsia="MS Mincho" w:hAnsi="Times New Roman"/>
          <w:i w:val="0"/>
          <w:iCs w:val="0"/>
        </w:rPr>
        <w:sectPr w:rsidR="00234C26" w:rsidRPr="00227A2E" w:rsidSect="00234C26">
          <w:pgSz w:w="16838" w:h="11906" w:orient="landscape"/>
          <w:pgMar w:top="1701" w:right="1134" w:bottom="851" w:left="1134" w:header="709" w:footer="709" w:gutter="0"/>
          <w:cols w:space="708"/>
          <w:docGrid w:linePitch="360"/>
        </w:sectPr>
      </w:pPr>
    </w:p>
    <w:tbl>
      <w:tblPr>
        <w:tblW w:w="10031" w:type="dxa"/>
        <w:tblLook w:val="0000"/>
      </w:tblPr>
      <w:tblGrid>
        <w:gridCol w:w="4785"/>
        <w:gridCol w:w="5246"/>
      </w:tblGrid>
      <w:tr w:rsidR="00234C26" w:rsidRPr="00227A2E" w:rsidTr="009C71EC">
        <w:tc>
          <w:tcPr>
            <w:tcW w:w="4785" w:type="dxa"/>
          </w:tcPr>
          <w:p w:rsidR="00234C26" w:rsidRPr="00227A2E" w:rsidRDefault="00234C26" w:rsidP="00234C26">
            <w:pPr>
              <w:pStyle w:val="2"/>
              <w:suppressAutoHyphens/>
              <w:spacing w:before="0" w:after="0"/>
              <w:jc w:val="center"/>
              <w:rPr>
                <w:rFonts w:ascii="Times New Roman" w:eastAsia="MS Mincho" w:hAnsi="Times New Roman"/>
                <w:i w:val="0"/>
                <w:iCs w:val="0"/>
              </w:rPr>
            </w:pPr>
          </w:p>
        </w:tc>
        <w:tc>
          <w:tcPr>
            <w:tcW w:w="5246" w:type="dxa"/>
          </w:tcPr>
          <w:p w:rsidR="00234C26" w:rsidRPr="00227A2E" w:rsidRDefault="00234C26" w:rsidP="009C71EC">
            <w:pPr>
              <w:pStyle w:val="2"/>
              <w:suppressAutoHyphens/>
              <w:spacing w:before="0" w:after="0"/>
              <w:ind w:left="5280" w:hanging="4820"/>
              <w:rPr>
                <w:rFonts w:ascii="Times New Roman" w:hAnsi="Times New Roman"/>
                <w:b w:val="0"/>
                <w:bCs w:val="0"/>
                <w:i w:val="0"/>
                <w:iCs w:val="0"/>
              </w:rPr>
            </w:pPr>
            <w:r w:rsidRPr="00227A2E">
              <w:rPr>
                <w:rFonts w:ascii="Times New Roman" w:hAnsi="Times New Roman"/>
                <w:b w:val="0"/>
                <w:bCs w:val="0"/>
                <w:i w:val="0"/>
                <w:iCs w:val="0"/>
              </w:rPr>
              <w:t>Приложение № 1.1</w:t>
            </w:r>
          </w:p>
          <w:p w:rsidR="00234C26" w:rsidRPr="00227A2E" w:rsidRDefault="00234C26" w:rsidP="009C71EC">
            <w:pPr>
              <w:pStyle w:val="2"/>
              <w:suppressAutoHyphens/>
              <w:spacing w:before="0" w:after="0"/>
              <w:ind w:left="5280" w:hanging="4820"/>
              <w:rPr>
                <w:rFonts w:ascii="Times New Roman" w:eastAsia="MS Mincho" w:hAnsi="Times New Roman"/>
                <w:b w:val="0"/>
                <w:bCs w:val="0"/>
                <w:i w:val="0"/>
                <w:iCs w:val="0"/>
                <w:sz w:val="24"/>
              </w:rPr>
            </w:pPr>
            <w:r w:rsidRPr="00227A2E">
              <w:rPr>
                <w:rFonts w:ascii="Times New Roman" w:hAnsi="Times New Roman"/>
                <w:b w:val="0"/>
                <w:bCs w:val="0"/>
                <w:i w:val="0"/>
                <w:iCs w:val="0"/>
              </w:rPr>
              <w:t>к аукционной документации</w:t>
            </w:r>
          </w:p>
        </w:tc>
      </w:tr>
    </w:tbl>
    <w:p w:rsidR="00234C26" w:rsidRPr="00227A2E" w:rsidRDefault="00234C26" w:rsidP="00234C26"/>
    <w:p w:rsidR="00234C26" w:rsidRPr="00227A2E" w:rsidRDefault="00234C26" w:rsidP="00234C26">
      <w:pPr>
        <w:jc w:val="center"/>
        <w:rPr>
          <w:b/>
          <w:bCs/>
        </w:rPr>
      </w:pPr>
      <w:r w:rsidRPr="00227A2E">
        <w:rPr>
          <w:b/>
          <w:bCs/>
        </w:rPr>
        <w:t>Техническое задание</w:t>
      </w:r>
    </w:p>
    <w:p w:rsidR="00234C26" w:rsidRPr="00227A2E" w:rsidRDefault="00234C26" w:rsidP="00234C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016"/>
        <w:gridCol w:w="1071"/>
        <w:gridCol w:w="463"/>
        <w:gridCol w:w="1118"/>
        <w:gridCol w:w="1118"/>
        <w:gridCol w:w="1322"/>
        <w:gridCol w:w="1425"/>
      </w:tblGrid>
      <w:tr w:rsidR="002F49C4" w:rsidRPr="00227A2E" w:rsidTr="002F49C4">
        <w:tc>
          <w:tcPr>
            <w:tcW w:w="5000" w:type="pct"/>
            <w:gridSpan w:val="8"/>
          </w:tcPr>
          <w:p w:rsidR="002F49C4" w:rsidRPr="00227A2E" w:rsidRDefault="002F49C4" w:rsidP="00234C26">
            <w:pPr>
              <w:jc w:val="both"/>
              <w:rPr>
                <w:b/>
              </w:rPr>
            </w:pPr>
            <w:r w:rsidRPr="00227A2E">
              <w:rPr>
                <w:b/>
              </w:rPr>
              <w:t>1. Наименование закупаемых услуг, их количество (объем), цены за услуги и начальная (максимальная) цена договора</w:t>
            </w:r>
          </w:p>
        </w:tc>
      </w:tr>
      <w:tr w:rsidR="002F49C4" w:rsidRPr="00227A2E" w:rsidTr="002F49C4">
        <w:tc>
          <w:tcPr>
            <w:tcW w:w="1064" w:type="pct"/>
            <w:vAlign w:val="center"/>
          </w:tcPr>
          <w:p w:rsidR="002F49C4" w:rsidRPr="00227A2E" w:rsidRDefault="002F49C4" w:rsidP="00234C26">
            <w:pPr>
              <w:jc w:val="center"/>
              <w:rPr>
                <w:b/>
              </w:rPr>
            </w:pPr>
            <w:r w:rsidRPr="00227A2E">
              <w:rPr>
                <w:b/>
              </w:rPr>
              <w:t>Наименование услуги</w:t>
            </w:r>
          </w:p>
        </w:tc>
        <w:tc>
          <w:tcPr>
            <w:tcW w:w="531" w:type="pct"/>
            <w:vAlign w:val="center"/>
          </w:tcPr>
          <w:p w:rsidR="002F49C4" w:rsidRPr="00227A2E" w:rsidRDefault="002F49C4" w:rsidP="00234C26">
            <w:pPr>
              <w:jc w:val="center"/>
              <w:rPr>
                <w:b/>
              </w:rPr>
            </w:pPr>
            <w:proofErr w:type="spellStart"/>
            <w:r w:rsidRPr="00227A2E">
              <w:rPr>
                <w:b/>
              </w:rPr>
              <w:t>Ед</w:t>
            </w:r>
            <w:proofErr w:type="gramStart"/>
            <w:r w:rsidRPr="00227A2E">
              <w:rPr>
                <w:b/>
              </w:rPr>
              <w:t>.и</w:t>
            </w:r>
            <w:proofErr w:type="gramEnd"/>
            <w:r w:rsidRPr="00227A2E">
              <w:rPr>
                <w:b/>
              </w:rPr>
              <w:t>зм</w:t>
            </w:r>
            <w:proofErr w:type="spellEnd"/>
            <w:r w:rsidRPr="00227A2E">
              <w:rPr>
                <w:b/>
              </w:rPr>
              <w:t>.</w:t>
            </w:r>
          </w:p>
        </w:tc>
        <w:tc>
          <w:tcPr>
            <w:tcW w:w="801" w:type="pct"/>
            <w:gridSpan w:val="2"/>
            <w:vAlign w:val="center"/>
          </w:tcPr>
          <w:p w:rsidR="002F49C4" w:rsidRPr="00227A2E" w:rsidRDefault="002F49C4" w:rsidP="00234C26">
            <w:pPr>
              <w:ind w:left="35"/>
              <w:jc w:val="center"/>
              <w:rPr>
                <w:b/>
              </w:rPr>
            </w:pPr>
            <w:r w:rsidRPr="00227A2E">
              <w:rPr>
                <w:b/>
              </w:rPr>
              <w:t>Количество (объем)</w:t>
            </w:r>
          </w:p>
        </w:tc>
        <w:tc>
          <w:tcPr>
            <w:tcW w:w="584" w:type="pct"/>
            <w:vAlign w:val="center"/>
          </w:tcPr>
          <w:p w:rsidR="002F49C4" w:rsidRPr="00227A2E" w:rsidRDefault="002F49C4" w:rsidP="00234C26">
            <w:pPr>
              <w:jc w:val="center"/>
              <w:rPr>
                <w:b/>
              </w:rPr>
            </w:pPr>
            <w:r w:rsidRPr="00227A2E">
              <w:rPr>
                <w:b/>
              </w:rPr>
              <w:t>Цена за единицу без учета НДС, руб.</w:t>
            </w:r>
          </w:p>
        </w:tc>
        <w:tc>
          <w:tcPr>
            <w:tcW w:w="584" w:type="pct"/>
            <w:vAlign w:val="center"/>
          </w:tcPr>
          <w:p w:rsidR="002F49C4" w:rsidRPr="00227A2E" w:rsidRDefault="002F49C4" w:rsidP="00234C26">
            <w:pPr>
              <w:jc w:val="center"/>
              <w:rPr>
                <w:b/>
              </w:rPr>
            </w:pPr>
            <w:r w:rsidRPr="00227A2E">
              <w:rPr>
                <w:b/>
              </w:rPr>
              <w:t>Цена за единицу с учетом НДС, руб.</w:t>
            </w:r>
          </w:p>
        </w:tc>
        <w:tc>
          <w:tcPr>
            <w:tcW w:w="691" w:type="pct"/>
            <w:vAlign w:val="center"/>
          </w:tcPr>
          <w:p w:rsidR="002F49C4" w:rsidRPr="00227A2E" w:rsidRDefault="002F49C4" w:rsidP="00234C26">
            <w:pPr>
              <w:jc w:val="center"/>
              <w:rPr>
                <w:b/>
              </w:rPr>
            </w:pPr>
            <w:r w:rsidRPr="00227A2E">
              <w:rPr>
                <w:b/>
              </w:rPr>
              <w:t>Всего без учета НДС, руб.</w:t>
            </w:r>
          </w:p>
        </w:tc>
        <w:tc>
          <w:tcPr>
            <w:tcW w:w="745" w:type="pct"/>
            <w:vAlign w:val="center"/>
          </w:tcPr>
          <w:p w:rsidR="002F49C4" w:rsidRPr="00227A2E" w:rsidRDefault="002F49C4" w:rsidP="00234C26">
            <w:pPr>
              <w:jc w:val="center"/>
              <w:rPr>
                <w:b/>
              </w:rPr>
            </w:pPr>
            <w:r w:rsidRPr="00227A2E">
              <w:rPr>
                <w:b/>
              </w:rPr>
              <w:t>Всего с учетом НДС, руб.</w:t>
            </w:r>
          </w:p>
        </w:tc>
      </w:tr>
      <w:tr w:rsidR="002F49C4" w:rsidRPr="00227A2E" w:rsidTr="002F49C4">
        <w:tc>
          <w:tcPr>
            <w:tcW w:w="1064" w:type="pct"/>
          </w:tcPr>
          <w:p w:rsidR="002F49C4" w:rsidRPr="00227A2E" w:rsidRDefault="002F49C4" w:rsidP="00234C26">
            <w:r w:rsidRPr="00227A2E">
              <w:t>Оказание услуг по дезинфекции постельных принадлежностей</w:t>
            </w:r>
          </w:p>
        </w:tc>
        <w:tc>
          <w:tcPr>
            <w:tcW w:w="531" w:type="pct"/>
            <w:vAlign w:val="center"/>
          </w:tcPr>
          <w:p w:rsidR="002F49C4" w:rsidRPr="00227A2E" w:rsidRDefault="002F49C4" w:rsidP="00234C26">
            <w:pPr>
              <w:jc w:val="center"/>
            </w:pPr>
            <w:r w:rsidRPr="00227A2E">
              <w:t>кг</w:t>
            </w:r>
          </w:p>
        </w:tc>
        <w:tc>
          <w:tcPr>
            <w:tcW w:w="801" w:type="pct"/>
            <w:gridSpan w:val="2"/>
            <w:vAlign w:val="center"/>
          </w:tcPr>
          <w:p w:rsidR="002F49C4" w:rsidRPr="00227A2E" w:rsidRDefault="002F49C4" w:rsidP="00234C26">
            <w:pPr>
              <w:ind w:left="35"/>
              <w:jc w:val="center"/>
            </w:pPr>
            <w:r w:rsidRPr="00227A2E">
              <w:t>13</w:t>
            </w:r>
            <w:r w:rsidR="00DA480A">
              <w:t xml:space="preserve"> </w:t>
            </w:r>
            <w:r w:rsidRPr="00227A2E">
              <w:t>387</w:t>
            </w:r>
          </w:p>
        </w:tc>
        <w:tc>
          <w:tcPr>
            <w:tcW w:w="584" w:type="pct"/>
            <w:vAlign w:val="center"/>
          </w:tcPr>
          <w:p w:rsidR="002F49C4" w:rsidRPr="00227A2E" w:rsidRDefault="002F49C4" w:rsidP="00234C26">
            <w:pPr>
              <w:jc w:val="center"/>
            </w:pPr>
            <w:r w:rsidRPr="00227A2E">
              <w:t>40,40</w:t>
            </w:r>
          </w:p>
        </w:tc>
        <w:tc>
          <w:tcPr>
            <w:tcW w:w="584" w:type="pct"/>
            <w:vAlign w:val="center"/>
          </w:tcPr>
          <w:p w:rsidR="002F49C4" w:rsidRPr="00227A2E" w:rsidRDefault="002F49C4" w:rsidP="00234C26">
            <w:pPr>
              <w:jc w:val="center"/>
            </w:pPr>
            <w:r w:rsidRPr="00227A2E">
              <w:t>48,48</w:t>
            </w:r>
          </w:p>
        </w:tc>
        <w:tc>
          <w:tcPr>
            <w:tcW w:w="691" w:type="pct"/>
            <w:vAlign w:val="center"/>
          </w:tcPr>
          <w:p w:rsidR="002F49C4" w:rsidRPr="00227A2E" w:rsidRDefault="002F49C4" w:rsidP="00234C26">
            <w:pPr>
              <w:jc w:val="center"/>
            </w:pPr>
            <w:r w:rsidRPr="00227A2E">
              <w:t>540834,80</w:t>
            </w:r>
          </w:p>
        </w:tc>
        <w:tc>
          <w:tcPr>
            <w:tcW w:w="745" w:type="pct"/>
            <w:vAlign w:val="center"/>
          </w:tcPr>
          <w:p w:rsidR="002F49C4" w:rsidRPr="00227A2E" w:rsidRDefault="002F49C4" w:rsidP="00234C26">
            <w:pPr>
              <w:jc w:val="center"/>
            </w:pPr>
            <w:r w:rsidRPr="00227A2E">
              <w:t>649001,76</w:t>
            </w:r>
          </w:p>
        </w:tc>
      </w:tr>
      <w:tr w:rsidR="002F49C4" w:rsidRPr="00227A2E" w:rsidTr="002F49C4">
        <w:tc>
          <w:tcPr>
            <w:tcW w:w="1064" w:type="pct"/>
          </w:tcPr>
          <w:p w:rsidR="002F49C4" w:rsidRPr="00227A2E" w:rsidRDefault="002F49C4" w:rsidP="00194BDC">
            <w:pPr>
              <w:rPr>
                <w:b/>
              </w:rPr>
            </w:pPr>
            <w:r w:rsidRPr="00227A2E">
              <w:rPr>
                <w:b/>
              </w:rPr>
              <w:t xml:space="preserve">ИТОГО начальная (максимальная) цена договора, руб. </w:t>
            </w:r>
          </w:p>
        </w:tc>
        <w:tc>
          <w:tcPr>
            <w:tcW w:w="531" w:type="pct"/>
            <w:vAlign w:val="center"/>
          </w:tcPr>
          <w:p w:rsidR="002F49C4" w:rsidRPr="00227A2E" w:rsidRDefault="002F49C4" w:rsidP="00234C26">
            <w:pPr>
              <w:jc w:val="center"/>
            </w:pPr>
          </w:p>
        </w:tc>
        <w:tc>
          <w:tcPr>
            <w:tcW w:w="801" w:type="pct"/>
            <w:gridSpan w:val="2"/>
            <w:vAlign w:val="center"/>
          </w:tcPr>
          <w:p w:rsidR="002F49C4" w:rsidRPr="00452863" w:rsidRDefault="00452863" w:rsidP="00234C26">
            <w:pPr>
              <w:ind w:left="35"/>
              <w:jc w:val="center"/>
              <w:rPr>
                <w:b/>
              </w:rPr>
            </w:pPr>
            <w:r w:rsidRPr="00452863">
              <w:rPr>
                <w:b/>
              </w:rPr>
              <w:t>13 387</w:t>
            </w:r>
          </w:p>
        </w:tc>
        <w:tc>
          <w:tcPr>
            <w:tcW w:w="584" w:type="pct"/>
            <w:vAlign w:val="center"/>
          </w:tcPr>
          <w:p w:rsidR="002F49C4" w:rsidRPr="00227A2E" w:rsidRDefault="002F49C4" w:rsidP="00234C26">
            <w:pPr>
              <w:jc w:val="center"/>
            </w:pPr>
            <w:r w:rsidRPr="00227A2E">
              <w:t>-</w:t>
            </w:r>
          </w:p>
        </w:tc>
        <w:tc>
          <w:tcPr>
            <w:tcW w:w="584" w:type="pct"/>
            <w:vAlign w:val="center"/>
          </w:tcPr>
          <w:p w:rsidR="002F49C4" w:rsidRPr="00227A2E" w:rsidRDefault="002F49C4" w:rsidP="00234C26">
            <w:pPr>
              <w:jc w:val="center"/>
            </w:pPr>
            <w:r w:rsidRPr="00227A2E">
              <w:t>-</w:t>
            </w:r>
          </w:p>
        </w:tc>
        <w:tc>
          <w:tcPr>
            <w:tcW w:w="691" w:type="pct"/>
            <w:vAlign w:val="center"/>
          </w:tcPr>
          <w:p w:rsidR="002F49C4" w:rsidRPr="00227A2E" w:rsidRDefault="002F49C4" w:rsidP="00234C26">
            <w:pPr>
              <w:jc w:val="center"/>
              <w:rPr>
                <w:b/>
              </w:rPr>
            </w:pPr>
            <w:r w:rsidRPr="00227A2E">
              <w:rPr>
                <w:b/>
              </w:rPr>
              <w:t>540 834,80</w:t>
            </w:r>
          </w:p>
        </w:tc>
        <w:tc>
          <w:tcPr>
            <w:tcW w:w="745" w:type="pct"/>
            <w:vAlign w:val="center"/>
          </w:tcPr>
          <w:p w:rsidR="002F49C4" w:rsidRPr="00227A2E" w:rsidRDefault="002F49C4" w:rsidP="00234C26">
            <w:pPr>
              <w:jc w:val="center"/>
              <w:rPr>
                <w:b/>
              </w:rPr>
            </w:pPr>
            <w:r w:rsidRPr="00227A2E">
              <w:rPr>
                <w:b/>
              </w:rPr>
              <w:t>649 001,76</w:t>
            </w:r>
          </w:p>
        </w:tc>
      </w:tr>
      <w:tr w:rsidR="002F49C4" w:rsidRPr="00227A2E" w:rsidTr="002F49C4">
        <w:tc>
          <w:tcPr>
            <w:tcW w:w="1064" w:type="pct"/>
          </w:tcPr>
          <w:p w:rsidR="002F49C4" w:rsidRPr="00227A2E" w:rsidRDefault="002F49C4" w:rsidP="00194BDC">
            <w:pPr>
              <w:rPr>
                <w:b/>
              </w:rPr>
            </w:pPr>
            <w:r w:rsidRPr="00227A2E">
              <w:rPr>
                <w:b/>
                <w:bCs/>
              </w:rPr>
              <w:t xml:space="preserve">Порядок формирования начальной (максимальной) цены </w:t>
            </w:r>
            <w:r w:rsidRPr="00227A2E">
              <w:rPr>
                <w:b/>
              </w:rPr>
              <w:t xml:space="preserve">договора </w:t>
            </w:r>
          </w:p>
        </w:tc>
        <w:tc>
          <w:tcPr>
            <w:tcW w:w="3936" w:type="pct"/>
            <w:gridSpan w:val="7"/>
          </w:tcPr>
          <w:p w:rsidR="002F49C4" w:rsidRPr="00227A2E" w:rsidRDefault="002F49C4" w:rsidP="00234C26">
            <w:pPr>
              <w:tabs>
                <w:tab w:val="left" w:pos="426"/>
              </w:tabs>
              <w:autoSpaceDE w:val="0"/>
              <w:jc w:val="both"/>
              <w:rPr>
                <w:rFonts w:eastAsia="Calibri"/>
                <w:lang w:eastAsia="ar-SA"/>
              </w:rPr>
            </w:pPr>
            <w:r w:rsidRPr="00227A2E">
              <w:rPr>
                <w:bC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транспортные расходы, работу оборудования, стоимость дезинфицирующих средств и других расходных материалов</w:t>
            </w:r>
            <w:r w:rsidRPr="00227A2E">
              <w:rPr>
                <w:rFonts w:eastAsia="Calibri"/>
                <w:lang w:eastAsia="ar-SA"/>
              </w:rPr>
              <w:t xml:space="preserve">. </w:t>
            </w:r>
          </w:p>
        </w:tc>
      </w:tr>
      <w:tr w:rsidR="002F49C4" w:rsidRPr="00227A2E" w:rsidTr="002F49C4">
        <w:tc>
          <w:tcPr>
            <w:tcW w:w="1064" w:type="pct"/>
          </w:tcPr>
          <w:p w:rsidR="002F49C4" w:rsidRPr="00227A2E" w:rsidRDefault="002F49C4" w:rsidP="00234C26">
            <w:pPr>
              <w:rPr>
                <w:b/>
                <w:bCs/>
              </w:rPr>
            </w:pPr>
            <w:r w:rsidRPr="00227A2E">
              <w:rPr>
                <w:b/>
                <w:bCs/>
              </w:rPr>
              <w:t>Применяемая при расчете начальной (максимальной) цены ставка НДС</w:t>
            </w:r>
          </w:p>
        </w:tc>
        <w:tc>
          <w:tcPr>
            <w:tcW w:w="3936" w:type="pct"/>
            <w:gridSpan w:val="7"/>
          </w:tcPr>
          <w:p w:rsidR="002F49C4" w:rsidRPr="00227A2E" w:rsidRDefault="002F49C4" w:rsidP="00234C26">
            <w:pPr>
              <w:jc w:val="both"/>
              <w:rPr>
                <w:bCs/>
              </w:rPr>
            </w:pPr>
            <w:r w:rsidRPr="00227A2E">
              <w:rPr>
                <w:bCs/>
              </w:rPr>
              <w:t>20%</w:t>
            </w:r>
          </w:p>
        </w:tc>
      </w:tr>
      <w:tr w:rsidR="002F49C4" w:rsidRPr="00227A2E" w:rsidTr="002F49C4">
        <w:tc>
          <w:tcPr>
            <w:tcW w:w="5000" w:type="pct"/>
            <w:gridSpan w:val="8"/>
          </w:tcPr>
          <w:p w:rsidR="002F49C4" w:rsidRPr="00227A2E" w:rsidRDefault="002F49C4" w:rsidP="00234C26">
            <w:pPr>
              <w:jc w:val="both"/>
              <w:rPr>
                <w:b/>
                <w:bCs/>
                <w:i/>
              </w:rPr>
            </w:pPr>
            <w:r w:rsidRPr="00227A2E">
              <w:rPr>
                <w:b/>
                <w:sz w:val="28"/>
                <w:szCs w:val="28"/>
              </w:rPr>
              <w:t>2. Требования к услугам</w:t>
            </w:r>
          </w:p>
        </w:tc>
      </w:tr>
      <w:tr w:rsidR="002F49C4" w:rsidRPr="00227A2E" w:rsidTr="000945C0">
        <w:tc>
          <w:tcPr>
            <w:tcW w:w="1064" w:type="pct"/>
            <w:vMerge w:val="restart"/>
          </w:tcPr>
          <w:p w:rsidR="002F49C4" w:rsidRPr="00227A2E" w:rsidRDefault="00194BDC" w:rsidP="00194BDC">
            <w:r w:rsidRPr="00227A2E">
              <w:t>Оказание услуг по д</w:t>
            </w:r>
            <w:r w:rsidR="009F13D0" w:rsidRPr="00227A2E">
              <w:t>езинфекци</w:t>
            </w:r>
            <w:r w:rsidRPr="00227A2E">
              <w:t>и</w:t>
            </w:r>
            <w:r w:rsidR="009F13D0" w:rsidRPr="00227A2E">
              <w:t xml:space="preserve"> постельных принадлежностей</w:t>
            </w:r>
          </w:p>
        </w:tc>
        <w:tc>
          <w:tcPr>
            <w:tcW w:w="1090" w:type="pct"/>
            <w:gridSpan w:val="2"/>
          </w:tcPr>
          <w:p w:rsidR="002F49C4" w:rsidRPr="00227A2E" w:rsidRDefault="002F49C4" w:rsidP="00234C26">
            <w:r w:rsidRPr="00227A2E">
              <w:rPr>
                <w:bCs/>
              </w:rPr>
              <w:t>Нормативные документы, согласно которым установлены требования</w:t>
            </w:r>
          </w:p>
        </w:tc>
        <w:tc>
          <w:tcPr>
            <w:tcW w:w="2845" w:type="pct"/>
            <w:gridSpan w:val="5"/>
          </w:tcPr>
          <w:p w:rsidR="002F49C4" w:rsidRPr="00227A2E" w:rsidRDefault="002F49C4" w:rsidP="008836DD">
            <w:pPr>
              <w:autoSpaceDE w:val="0"/>
              <w:autoSpaceDN w:val="0"/>
              <w:adjustRightInd w:val="0"/>
              <w:jc w:val="both"/>
              <w:rPr>
                <w:rFonts w:eastAsiaTheme="minorHAnsi"/>
                <w:lang w:eastAsia="en-US"/>
              </w:rPr>
            </w:pPr>
            <w:r w:rsidRPr="00227A2E">
              <w:rPr>
                <w:rFonts w:eastAsiaTheme="minorHAnsi"/>
                <w:lang w:eastAsia="en-US"/>
              </w:rPr>
              <w:t xml:space="preserve">Санитарные </w:t>
            </w:r>
            <w:hyperlink r:id="rId10" w:history="1">
              <w:r w:rsidRPr="00227A2E">
                <w:rPr>
                  <w:rFonts w:eastAsiaTheme="minorHAnsi"/>
                  <w:color w:val="0000FF"/>
                  <w:lang w:eastAsia="en-US"/>
                </w:rPr>
                <w:t>правила</w:t>
              </w:r>
            </w:hyperlink>
            <w:r w:rsidRPr="00227A2E">
              <w:rPr>
                <w:rFonts w:eastAsiaTheme="minorHAnsi"/>
                <w:lang w:eastAsia="en-US"/>
              </w:rPr>
              <w:t xml:space="preserve"> СП 2.5.3650-20 "Санитарно-эпидемиологические требования к отдельным видам транспорта и объектам транспортной инфраструктуры"</w:t>
            </w:r>
          </w:p>
          <w:p w:rsidR="002F49C4" w:rsidRPr="00227A2E" w:rsidRDefault="002F49C4" w:rsidP="00EA5318">
            <w:pPr>
              <w:jc w:val="both"/>
              <w:rPr>
                <w:i/>
              </w:rPr>
            </w:pPr>
            <w:r w:rsidRPr="00227A2E">
              <w:t xml:space="preserve">Инструкция по дезинфекции и дезинсекции в </w:t>
            </w:r>
            <w:proofErr w:type="spellStart"/>
            <w:r w:rsidRPr="00227A2E">
              <w:t>паровоздушноформалиновых</w:t>
            </w:r>
            <w:proofErr w:type="spellEnd"/>
            <w:r w:rsidRPr="00227A2E">
              <w:t>, паровых и комбинированных дезинфекционных камерах и в воздушных дезинфекционных камерах, утвержденной Госкомсанэпиднадзором РФ в 1996г.</w:t>
            </w:r>
          </w:p>
        </w:tc>
      </w:tr>
      <w:tr w:rsidR="002F49C4" w:rsidRPr="00227A2E" w:rsidTr="000945C0">
        <w:tc>
          <w:tcPr>
            <w:tcW w:w="1064" w:type="pct"/>
            <w:vMerge/>
          </w:tcPr>
          <w:p w:rsidR="002F49C4" w:rsidRPr="00227A2E" w:rsidRDefault="002F49C4" w:rsidP="00234C26">
            <w:pPr>
              <w:jc w:val="both"/>
              <w:rPr>
                <w:i/>
                <w:sz w:val="28"/>
                <w:szCs w:val="28"/>
              </w:rPr>
            </w:pPr>
          </w:p>
        </w:tc>
        <w:tc>
          <w:tcPr>
            <w:tcW w:w="1090" w:type="pct"/>
            <w:gridSpan w:val="2"/>
          </w:tcPr>
          <w:p w:rsidR="002F49C4" w:rsidRPr="00227A2E" w:rsidRDefault="002F49C4" w:rsidP="00234C26">
            <w:pPr>
              <w:rPr>
                <w:i/>
              </w:rPr>
            </w:pPr>
            <w:r w:rsidRPr="00227A2E">
              <w:rPr>
                <w:bCs/>
              </w:rPr>
              <w:t>Технические и функциональные характеристики услуги</w:t>
            </w:r>
          </w:p>
        </w:tc>
        <w:tc>
          <w:tcPr>
            <w:tcW w:w="2845" w:type="pct"/>
            <w:gridSpan w:val="5"/>
          </w:tcPr>
          <w:p w:rsidR="002F49C4" w:rsidRPr="00227A2E" w:rsidRDefault="002F49C4" w:rsidP="00234C26">
            <w:pPr>
              <w:tabs>
                <w:tab w:val="left" w:pos="309"/>
                <w:tab w:val="left" w:pos="402"/>
              </w:tabs>
              <w:autoSpaceDE w:val="0"/>
              <w:autoSpaceDN w:val="0"/>
              <w:ind w:right="-1"/>
              <w:jc w:val="both"/>
            </w:pPr>
            <w:r w:rsidRPr="00227A2E">
              <w:t>Дезинфекция постельных принадлежностей проводится путем их обработки горячим паром до 80</w:t>
            </w:r>
            <w:r w:rsidRPr="00227A2E">
              <w:rPr>
                <w:vertAlign w:val="superscript"/>
              </w:rPr>
              <w:t>0</w:t>
            </w:r>
            <w:r w:rsidRPr="00227A2E">
              <w:t xml:space="preserve">С. </w:t>
            </w:r>
            <w:proofErr w:type="gramStart"/>
            <w:r w:rsidRPr="00227A2E">
              <w:t xml:space="preserve">В целях обеспечения надежного обеззараживания вещей, дезинфекционная камера должна подвергаться систематическому, техническому и бактериологическому контролю, что гарантирует гибель вегетативных и споровых </w:t>
            </w:r>
            <w:r w:rsidRPr="00227A2E">
              <w:lastRenderedPageBreak/>
              <w:t xml:space="preserve">форм микроорганизмов и насекомых на заряженных объектах, в том числе </w:t>
            </w:r>
            <w:proofErr w:type="spellStart"/>
            <w:r w:rsidRPr="00227A2E">
              <w:t>дерматофитов</w:t>
            </w:r>
            <w:proofErr w:type="spellEnd"/>
            <w:r w:rsidRPr="00227A2E">
              <w:t xml:space="preserve"> и споровых форм МБТ.</w:t>
            </w:r>
            <w:r w:rsidR="00EA5318" w:rsidRPr="00227A2E">
              <w:t xml:space="preserve"> </w:t>
            </w:r>
            <w:proofErr w:type="gramEnd"/>
          </w:p>
        </w:tc>
      </w:tr>
      <w:tr w:rsidR="002F49C4" w:rsidRPr="00227A2E" w:rsidTr="000945C0">
        <w:tc>
          <w:tcPr>
            <w:tcW w:w="1064" w:type="pct"/>
            <w:vMerge/>
          </w:tcPr>
          <w:p w:rsidR="002F49C4" w:rsidRPr="00227A2E" w:rsidRDefault="002F49C4" w:rsidP="00234C26">
            <w:pPr>
              <w:jc w:val="both"/>
              <w:rPr>
                <w:i/>
                <w:sz w:val="28"/>
                <w:szCs w:val="28"/>
              </w:rPr>
            </w:pPr>
          </w:p>
        </w:tc>
        <w:tc>
          <w:tcPr>
            <w:tcW w:w="1090" w:type="pct"/>
            <w:gridSpan w:val="2"/>
          </w:tcPr>
          <w:p w:rsidR="002F49C4" w:rsidRPr="00227A2E" w:rsidRDefault="002F49C4" w:rsidP="00234C26">
            <w:pPr>
              <w:rPr>
                <w:i/>
              </w:rPr>
            </w:pPr>
            <w:r w:rsidRPr="00227A2E">
              <w:rPr>
                <w:bCs/>
              </w:rPr>
              <w:t>Требования к безопасности услуги</w:t>
            </w:r>
          </w:p>
        </w:tc>
        <w:tc>
          <w:tcPr>
            <w:tcW w:w="2845" w:type="pct"/>
            <w:gridSpan w:val="5"/>
          </w:tcPr>
          <w:p w:rsidR="002F49C4" w:rsidRPr="00227A2E" w:rsidRDefault="002F49C4" w:rsidP="00B47D87">
            <w:pPr>
              <w:tabs>
                <w:tab w:val="left" w:pos="360"/>
              </w:tabs>
              <w:jc w:val="both"/>
              <w:rPr>
                <w:b/>
              </w:rPr>
            </w:pPr>
            <w:r w:rsidRPr="00227A2E">
              <w:t xml:space="preserve">Безопасность и </w:t>
            </w:r>
            <w:proofErr w:type="spellStart"/>
            <w:r w:rsidRPr="00227A2E">
              <w:t>экологичность</w:t>
            </w:r>
            <w:proofErr w:type="spellEnd"/>
            <w:r w:rsidRPr="00227A2E">
              <w:t xml:space="preserve"> мероприятий для жизни и здоровья людей. Обеспечение Исполнителем своего персонала чистой, опрятной спецодеждой, исправными, пригодными  к работе средствами индивидуальной защиты и проведение их своевременной дезинфекции.</w:t>
            </w:r>
          </w:p>
          <w:p w:rsidR="002F49C4" w:rsidRPr="00227A2E" w:rsidRDefault="002F49C4" w:rsidP="00B47D87">
            <w:pPr>
              <w:tabs>
                <w:tab w:val="left" w:pos="360"/>
              </w:tabs>
              <w:jc w:val="both"/>
            </w:pPr>
            <w:r w:rsidRPr="00227A2E">
              <w:t>Сотрудники Исполнителя, проводящие мероприятия, должны пройти обязательный инструктаж по технике безопасности, включая вопросы оказания первой доврачебной помощи при отравлении используемыми препаратами и средствами, правил пожарной безопасности, охраны и безопасности труда, правил электробезопасности, иных правил безопасности.</w:t>
            </w:r>
          </w:p>
        </w:tc>
      </w:tr>
      <w:tr w:rsidR="002F49C4" w:rsidRPr="00227A2E" w:rsidTr="000945C0">
        <w:trPr>
          <w:trHeight w:val="960"/>
        </w:trPr>
        <w:tc>
          <w:tcPr>
            <w:tcW w:w="1064" w:type="pct"/>
            <w:vMerge/>
          </w:tcPr>
          <w:p w:rsidR="002F49C4" w:rsidRPr="00227A2E" w:rsidRDefault="002F49C4" w:rsidP="00234C26">
            <w:pPr>
              <w:jc w:val="both"/>
              <w:rPr>
                <w:i/>
                <w:sz w:val="28"/>
                <w:szCs w:val="28"/>
              </w:rPr>
            </w:pPr>
          </w:p>
        </w:tc>
        <w:tc>
          <w:tcPr>
            <w:tcW w:w="1090" w:type="pct"/>
            <w:gridSpan w:val="2"/>
          </w:tcPr>
          <w:p w:rsidR="002F49C4" w:rsidRPr="00227A2E" w:rsidRDefault="002F49C4" w:rsidP="00234C26">
            <w:pPr>
              <w:rPr>
                <w:i/>
              </w:rPr>
            </w:pPr>
            <w:r w:rsidRPr="00227A2E">
              <w:rPr>
                <w:bCs/>
              </w:rPr>
              <w:t>Требования к качеству услуги</w:t>
            </w:r>
          </w:p>
        </w:tc>
        <w:tc>
          <w:tcPr>
            <w:tcW w:w="2845" w:type="pct"/>
            <w:gridSpan w:val="5"/>
          </w:tcPr>
          <w:p w:rsidR="002F49C4" w:rsidRPr="00227A2E" w:rsidRDefault="002F49C4" w:rsidP="00B47D87">
            <w:pPr>
              <w:jc w:val="both"/>
            </w:pPr>
            <w:r w:rsidRPr="00227A2E">
              <w:t>Обработанные изделия должны быть пригодными для дальнейшего использования после обработки, без повреждений и следов грязи.</w:t>
            </w:r>
          </w:p>
        </w:tc>
      </w:tr>
      <w:tr w:rsidR="002F49C4" w:rsidRPr="00227A2E" w:rsidTr="002F49C4">
        <w:trPr>
          <w:trHeight w:val="422"/>
        </w:trPr>
        <w:tc>
          <w:tcPr>
            <w:tcW w:w="5000" w:type="pct"/>
            <w:gridSpan w:val="8"/>
          </w:tcPr>
          <w:p w:rsidR="002F49C4" w:rsidRPr="00227A2E" w:rsidRDefault="002F49C4" w:rsidP="00234C26">
            <w:pPr>
              <w:jc w:val="both"/>
              <w:rPr>
                <w:b/>
                <w:i/>
              </w:rPr>
            </w:pPr>
            <w:r w:rsidRPr="00227A2E">
              <w:rPr>
                <w:b/>
              </w:rPr>
              <w:t>3. Требования к результатам</w:t>
            </w:r>
          </w:p>
        </w:tc>
      </w:tr>
      <w:tr w:rsidR="002F49C4" w:rsidRPr="00227A2E" w:rsidTr="002F49C4">
        <w:tc>
          <w:tcPr>
            <w:tcW w:w="5000" w:type="pct"/>
            <w:gridSpan w:val="8"/>
          </w:tcPr>
          <w:p w:rsidR="002F49C4" w:rsidRPr="00227A2E" w:rsidRDefault="002F49C4" w:rsidP="00452863">
            <w:pPr>
              <w:jc w:val="both"/>
              <w:rPr>
                <w:b/>
              </w:rPr>
            </w:pPr>
            <w:r w:rsidRPr="00227A2E">
              <w:rPr>
                <w:bCs/>
              </w:rPr>
              <w:t xml:space="preserve">Не позднее 5 (пяти) дней после завершения отчетного периода </w:t>
            </w:r>
            <w:r w:rsidR="00452863">
              <w:rPr>
                <w:bCs/>
              </w:rPr>
              <w:t>И</w:t>
            </w:r>
            <w:r w:rsidRPr="00227A2E">
              <w:rPr>
                <w:bCs/>
              </w:rPr>
              <w:t>сполнитель представляет заказчику подписанный со своей стороны акт оказанных услуг в двух экземплярах. Отчетным периодом является календарный месяц.</w:t>
            </w:r>
          </w:p>
        </w:tc>
      </w:tr>
      <w:tr w:rsidR="002F49C4" w:rsidRPr="00227A2E" w:rsidTr="002F49C4">
        <w:tc>
          <w:tcPr>
            <w:tcW w:w="5000" w:type="pct"/>
            <w:gridSpan w:val="8"/>
          </w:tcPr>
          <w:p w:rsidR="002F49C4" w:rsidRPr="00227A2E" w:rsidRDefault="002F49C4" w:rsidP="00234C26">
            <w:pPr>
              <w:jc w:val="both"/>
              <w:rPr>
                <w:i/>
              </w:rPr>
            </w:pPr>
            <w:r w:rsidRPr="00227A2E">
              <w:rPr>
                <w:b/>
              </w:rPr>
              <w:t>4.</w:t>
            </w:r>
            <w:r w:rsidRPr="00227A2E">
              <w:rPr>
                <w:i/>
              </w:rPr>
              <w:t xml:space="preserve"> </w:t>
            </w:r>
            <w:r w:rsidRPr="00227A2E">
              <w:rPr>
                <w:b/>
                <w:bCs/>
              </w:rPr>
              <w:t>Место, условия и порядок оказания услуг</w:t>
            </w:r>
          </w:p>
        </w:tc>
      </w:tr>
      <w:tr w:rsidR="009F13D0" w:rsidRPr="00227A2E" w:rsidTr="002F49C4">
        <w:tc>
          <w:tcPr>
            <w:tcW w:w="1064" w:type="pct"/>
          </w:tcPr>
          <w:p w:rsidR="009F13D0" w:rsidRPr="00227A2E" w:rsidRDefault="009F13D0" w:rsidP="00234C26">
            <w:pPr>
              <w:jc w:val="both"/>
            </w:pPr>
            <w:r w:rsidRPr="00227A2E">
              <w:t xml:space="preserve">Место </w:t>
            </w:r>
            <w:r w:rsidRPr="00227A2E">
              <w:rPr>
                <w:bCs/>
              </w:rPr>
              <w:t>оказания услуг</w:t>
            </w:r>
          </w:p>
        </w:tc>
        <w:tc>
          <w:tcPr>
            <w:tcW w:w="3936" w:type="pct"/>
            <w:gridSpan w:val="7"/>
          </w:tcPr>
          <w:p w:rsidR="00452863" w:rsidRDefault="009F13D0" w:rsidP="00227A2E">
            <w:pPr>
              <w:jc w:val="both"/>
              <w:rPr>
                <w:bCs/>
              </w:rPr>
            </w:pPr>
            <w:r w:rsidRPr="00227A2E">
              <w:t>Оказание услуг производится на производственных площадях Исполнителя.</w:t>
            </w:r>
            <w:r w:rsidRPr="00227A2E">
              <w:rPr>
                <w:bCs/>
              </w:rPr>
              <w:t xml:space="preserve"> Передача постельных принадлежностей для оказания услуг и их приемка после оказания услуг производится в Пункте технического обслуживания пассажирских вагонов по адресу: </w:t>
            </w:r>
          </w:p>
          <w:p w:rsidR="009F13D0" w:rsidRPr="00227A2E" w:rsidRDefault="009F13D0" w:rsidP="00227A2E">
            <w:pPr>
              <w:jc w:val="both"/>
            </w:pPr>
            <w:r w:rsidRPr="00227A2E">
              <w:rPr>
                <w:bCs/>
              </w:rPr>
              <w:t>г. Южно-Сахалинск, ул. Вокзальная, д.54</w:t>
            </w:r>
            <w:proofErr w:type="gramStart"/>
            <w:r w:rsidRPr="00227A2E">
              <w:rPr>
                <w:bCs/>
              </w:rPr>
              <w:t xml:space="preserve"> А</w:t>
            </w:r>
            <w:proofErr w:type="gramEnd"/>
            <w:r w:rsidRPr="00227A2E">
              <w:rPr>
                <w:bCs/>
              </w:rPr>
              <w:t xml:space="preserve"> (нежилое здание АО «ПКС») с 09-30 часов до 10-30 часов.</w:t>
            </w:r>
          </w:p>
        </w:tc>
      </w:tr>
      <w:tr w:rsidR="009F13D0" w:rsidRPr="00227A2E" w:rsidTr="002F49C4">
        <w:tc>
          <w:tcPr>
            <w:tcW w:w="1064" w:type="pct"/>
          </w:tcPr>
          <w:p w:rsidR="009F13D0" w:rsidRPr="00227A2E" w:rsidRDefault="009F13D0" w:rsidP="00234C26">
            <w:pPr>
              <w:jc w:val="both"/>
              <w:rPr>
                <w:i/>
                <w:sz w:val="28"/>
                <w:szCs w:val="28"/>
              </w:rPr>
            </w:pPr>
            <w:r w:rsidRPr="00227A2E">
              <w:t xml:space="preserve">Условия </w:t>
            </w:r>
            <w:r w:rsidRPr="00227A2E">
              <w:rPr>
                <w:bCs/>
              </w:rPr>
              <w:t>оказания услуг</w:t>
            </w:r>
          </w:p>
        </w:tc>
        <w:tc>
          <w:tcPr>
            <w:tcW w:w="3936" w:type="pct"/>
            <w:gridSpan w:val="7"/>
          </w:tcPr>
          <w:p w:rsidR="009F13D0" w:rsidRPr="00227A2E" w:rsidRDefault="009F13D0" w:rsidP="00EA5318">
            <w:pPr>
              <w:tabs>
                <w:tab w:val="left" w:pos="567"/>
              </w:tabs>
              <w:ind w:hanging="8"/>
              <w:jc w:val="both"/>
            </w:pPr>
            <w:r w:rsidRPr="00227A2E">
              <w:rPr>
                <w:bCs/>
              </w:rPr>
              <w:t>Передача постельных принадлежностей на дезинфекцию производится по согласованному сторонами графику партиями объемом не более 420 кг.</w:t>
            </w:r>
            <w:r w:rsidRPr="00227A2E">
              <w:t xml:space="preserve"> Передача постельных принадлежностей после оказания услуг проводится от Исполнителя к Заказчику на следующий день с 09-30 часов до 10-30 часов.</w:t>
            </w:r>
            <w:r w:rsidRPr="00227A2E">
              <w:rPr>
                <w:bCs/>
              </w:rPr>
              <w:t xml:space="preserve"> Передача изделий производится по накладной, в которой указывается наименование изделия, его количество и вес. Срок оказания услуг по каждой партии не должен превышать 24 часа с момента принятия изделий.</w:t>
            </w:r>
            <w:r w:rsidRPr="00227A2E">
              <w:t xml:space="preserve"> Если день сдачи постельных принадлежностей Заказчику приходится на выходной или праздничный день, то передача постельных принадлежностей проводится в первый за ним рабочий </w:t>
            </w:r>
            <w:r w:rsidR="009C71EC" w:rsidRPr="00227A2E">
              <w:t>д</w:t>
            </w:r>
            <w:r w:rsidRPr="00227A2E">
              <w:t>ень. Одновременно с передачей постельных принадлежностей Исполнитель представляет Заказчику подписанный со своей стороны акт приема-передачи оказанных услуг в двух экземплярах.</w:t>
            </w:r>
          </w:p>
        </w:tc>
      </w:tr>
      <w:tr w:rsidR="009F13D0" w:rsidRPr="00227A2E" w:rsidTr="002F49C4">
        <w:tc>
          <w:tcPr>
            <w:tcW w:w="1064" w:type="pct"/>
          </w:tcPr>
          <w:p w:rsidR="009F13D0" w:rsidRPr="00622A28" w:rsidRDefault="009F13D0" w:rsidP="00234C26">
            <w:pPr>
              <w:jc w:val="both"/>
              <w:rPr>
                <w:i/>
              </w:rPr>
            </w:pPr>
            <w:r w:rsidRPr="00622A28">
              <w:t>Сроки</w:t>
            </w:r>
            <w:r w:rsidRPr="00622A28">
              <w:rPr>
                <w:bCs/>
              </w:rPr>
              <w:t xml:space="preserve"> оказания услуг</w:t>
            </w:r>
          </w:p>
        </w:tc>
        <w:tc>
          <w:tcPr>
            <w:tcW w:w="3936" w:type="pct"/>
            <w:gridSpan w:val="7"/>
          </w:tcPr>
          <w:p w:rsidR="009F424B" w:rsidRPr="00622A28" w:rsidRDefault="00EB552C" w:rsidP="009F424B">
            <w:pPr>
              <w:jc w:val="both"/>
            </w:pPr>
            <w:r w:rsidRPr="00622A28">
              <w:t>Срок оказания услуг с</w:t>
            </w:r>
            <w:r w:rsidR="009F13D0" w:rsidRPr="00622A28">
              <w:t xml:space="preserve"> момента подписания договора по </w:t>
            </w:r>
            <w:r w:rsidR="006D4EFD" w:rsidRPr="00622A28">
              <w:t>31.03</w:t>
            </w:r>
            <w:r w:rsidR="009F13D0" w:rsidRPr="00622A28">
              <w:t>.202</w:t>
            </w:r>
            <w:r w:rsidR="006D4EFD" w:rsidRPr="00622A28">
              <w:t>2</w:t>
            </w:r>
            <w:r w:rsidR="00452863" w:rsidRPr="00622A28">
              <w:t>г</w:t>
            </w:r>
            <w:r w:rsidR="009F13D0" w:rsidRPr="00622A28">
              <w:t xml:space="preserve">. </w:t>
            </w:r>
          </w:p>
          <w:p w:rsidR="00EB552C" w:rsidRPr="00622A28" w:rsidRDefault="00EB552C" w:rsidP="00622A28">
            <w:pPr>
              <w:jc w:val="both"/>
              <w:rPr>
                <w:i/>
              </w:rPr>
            </w:pPr>
            <w:r w:rsidRPr="00622A28">
              <w:t>Срок действия договора</w:t>
            </w:r>
            <w:r w:rsidR="00622A28">
              <w:t xml:space="preserve"> </w:t>
            </w:r>
            <w:proofErr w:type="gramStart"/>
            <w:r w:rsidR="009F424B" w:rsidRPr="00622A28">
              <w:t>с даты</w:t>
            </w:r>
            <w:proofErr w:type="gramEnd"/>
            <w:r w:rsidR="009F424B" w:rsidRPr="00622A28">
              <w:t xml:space="preserve"> его подписания                                          по </w:t>
            </w:r>
            <w:r w:rsidR="006D4EFD" w:rsidRPr="00622A28">
              <w:t>31</w:t>
            </w:r>
            <w:r w:rsidR="009F424B" w:rsidRPr="00622A28">
              <w:t xml:space="preserve"> </w:t>
            </w:r>
            <w:r w:rsidR="006D4EFD" w:rsidRPr="00622A28">
              <w:t>марта</w:t>
            </w:r>
            <w:r w:rsidR="009F424B" w:rsidRPr="00622A28">
              <w:t xml:space="preserve"> 202</w:t>
            </w:r>
            <w:r w:rsidR="006D4EFD" w:rsidRPr="00622A28">
              <w:t>2</w:t>
            </w:r>
            <w:r w:rsidR="009F424B" w:rsidRPr="00622A28">
              <w:t xml:space="preserve"> года, а в части взаиморасчетов – до </w:t>
            </w:r>
            <w:r w:rsidR="00622A28" w:rsidRPr="00622A28">
              <w:t xml:space="preserve">полного выполнения обязательств. </w:t>
            </w:r>
          </w:p>
        </w:tc>
      </w:tr>
      <w:tr w:rsidR="009F13D0" w:rsidRPr="00227A2E" w:rsidTr="002F49C4">
        <w:tc>
          <w:tcPr>
            <w:tcW w:w="5000" w:type="pct"/>
            <w:gridSpan w:val="8"/>
          </w:tcPr>
          <w:p w:rsidR="009F13D0" w:rsidRPr="00622A28" w:rsidRDefault="009F13D0" w:rsidP="00234C26">
            <w:pPr>
              <w:jc w:val="both"/>
              <w:rPr>
                <w:i/>
              </w:rPr>
            </w:pPr>
            <w:r w:rsidRPr="00622A28">
              <w:rPr>
                <w:b/>
                <w:bCs/>
              </w:rPr>
              <w:t>5. Форма, сроки и порядок оплаты</w:t>
            </w:r>
          </w:p>
        </w:tc>
      </w:tr>
      <w:tr w:rsidR="009F13D0" w:rsidRPr="00227A2E" w:rsidTr="002F49C4">
        <w:tc>
          <w:tcPr>
            <w:tcW w:w="1064" w:type="pct"/>
          </w:tcPr>
          <w:p w:rsidR="009F13D0" w:rsidRPr="00227A2E" w:rsidRDefault="009F13D0" w:rsidP="00234C26">
            <w:pPr>
              <w:jc w:val="both"/>
              <w:rPr>
                <w:i/>
              </w:rPr>
            </w:pPr>
            <w:r w:rsidRPr="00227A2E">
              <w:rPr>
                <w:bCs/>
              </w:rPr>
              <w:t>Форма оплаты</w:t>
            </w:r>
          </w:p>
        </w:tc>
        <w:tc>
          <w:tcPr>
            <w:tcW w:w="3936" w:type="pct"/>
            <w:gridSpan w:val="7"/>
          </w:tcPr>
          <w:p w:rsidR="009F13D0" w:rsidRPr="00227A2E" w:rsidRDefault="009F13D0" w:rsidP="00234C26">
            <w:pPr>
              <w:jc w:val="both"/>
            </w:pPr>
            <w:r w:rsidRPr="00227A2E">
              <w:rPr>
                <w:bCs/>
              </w:rPr>
              <w:t xml:space="preserve">Оплата осуществляется в безналичной форме путем перечисления </w:t>
            </w:r>
            <w:r w:rsidRPr="00227A2E">
              <w:rPr>
                <w:bCs/>
              </w:rPr>
              <w:lastRenderedPageBreak/>
              <w:t>средств на счет контрагента.</w:t>
            </w:r>
          </w:p>
        </w:tc>
      </w:tr>
      <w:tr w:rsidR="009F13D0" w:rsidRPr="00227A2E" w:rsidTr="002F49C4">
        <w:tc>
          <w:tcPr>
            <w:tcW w:w="1064" w:type="pct"/>
          </w:tcPr>
          <w:p w:rsidR="009F13D0" w:rsidRPr="00227A2E" w:rsidRDefault="009F13D0" w:rsidP="00234C26">
            <w:pPr>
              <w:jc w:val="both"/>
              <w:rPr>
                <w:i/>
              </w:rPr>
            </w:pPr>
            <w:r w:rsidRPr="00227A2E">
              <w:rPr>
                <w:bCs/>
              </w:rPr>
              <w:lastRenderedPageBreak/>
              <w:t>Авансирование</w:t>
            </w:r>
          </w:p>
        </w:tc>
        <w:tc>
          <w:tcPr>
            <w:tcW w:w="3936" w:type="pct"/>
            <w:gridSpan w:val="7"/>
          </w:tcPr>
          <w:p w:rsidR="009F13D0" w:rsidRPr="00227A2E" w:rsidRDefault="009F13D0" w:rsidP="00234C26">
            <w:pPr>
              <w:jc w:val="both"/>
            </w:pPr>
            <w:r w:rsidRPr="00227A2E">
              <w:rPr>
                <w:bCs/>
              </w:rPr>
              <w:t>Авансирование не предусмотрено.</w:t>
            </w:r>
          </w:p>
        </w:tc>
      </w:tr>
      <w:tr w:rsidR="009F13D0" w:rsidRPr="00227A2E" w:rsidTr="002F49C4">
        <w:tc>
          <w:tcPr>
            <w:tcW w:w="1064" w:type="pct"/>
          </w:tcPr>
          <w:p w:rsidR="009F13D0" w:rsidRPr="00227A2E" w:rsidRDefault="009F13D0" w:rsidP="00234C26">
            <w:pPr>
              <w:jc w:val="both"/>
              <w:rPr>
                <w:i/>
              </w:rPr>
            </w:pPr>
            <w:r w:rsidRPr="00227A2E">
              <w:rPr>
                <w:bCs/>
              </w:rPr>
              <w:t>Срок и порядок оплаты</w:t>
            </w:r>
          </w:p>
        </w:tc>
        <w:tc>
          <w:tcPr>
            <w:tcW w:w="3936" w:type="pct"/>
            <w:gridSpan w:val="7"/>
          </w:tcPr>
          <w:p w:rsidR="00F74619" w:rsidRPr="00227A2E" w:rsidRDefault="00F74619" w:rsidP="00F74619">
            <w:pPr>
              <w:shd w:val="clear" w:color="auto" w:fill="FFFFFF"/>
              <w:jc w:val="both"/>
            </w:pPr>
            <w:r w:rsidRPr="00622A28">
              <w:t xml:space="preserve">Оплата оказанных Исполнителем Услуг осуществляется после подписания Сторонами акта сдачи-приемки оказанных Услуг  в течение 45 (сорока пяти) календарных дней после получения Заказчиком полного комплекта документов (счета, счета-фактуры и других документов, предусмотренных Договором) </w:t>
            </w:r>
            <w:r w:rsidRPr="00622A28">
              <w:rPr>
                <w:rFonts w:eastAsia="Calibri"/>
                <w:color w:val="000000"/>
                <w:lang w:eastAsia="en-US"/>
              </w:rPr>
              <w:t>путем перечисления Заказчиком денежных средств на расчетный счет Исполнителя</w:t>
            </w:r>
            <w:r w:rsidRPr="00622A28">
              <w:t>.</w:t>
            </w:r>
          </w:p>
          <w:p w:rsidR="00227A2E" w:rsidRDefault="00227A2E" w:rsidP="00227A2E">
            <w:pPr>
              <w:jc w:val="both"/>
            </w:pPr>
            <w:r w:rsidRPr="00167DF5">
              <w:t xml:space="preserve">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t xml:space="preserve">15 (пятнадцати) рабочих </w:t>
            </w:r>
            <w:r w:rsidRPr="00167DF5">
              <w:t>дней со дня подписания заказчиком документа о приемке оказании услуги по договору (отдельному этапу договора).</w:t>
            </w:r>
          </w:p>
          <w:p w:rsidR="009F13D0" w:rsidRPr="007D1C8C" w:rsidRDefault="00227A2E" w:rsidP="007D1C8C">
            <w:pPr>
              <w:jc w:val="both"/>
            </w:pPr>
            <w:proofErr w:type="gramStart"/>
            <w:r w:rsidRPr="009C6856">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9F13D0" w:rsidRPr="00227A2E" w:rsidTr="002F49C4">
        <w:tc>
          <w:tcPr>
            <w:tcW w:w="5000" w:type="pct"/>
            <w:gridSpan w:val="8"/>
          </w:tcPr>
          <w:p w:rsidR="009F13D0" w:rsidRPr="00227A2E" w:rsidRDefault="009F13D0" w:rsidP="00234C26">
            <w:pPr>
              <w:jc w:val="both"/>
              <w:rPr>
                <w:i/>
              </w:rPr>
            </w:pPr>
            <w:r w:rsidRPr="00227A2E">
              <w:rPr>
                <w:b/>
                <w:bCs/>
              </w:rPr>
              <w:t>6. Иные требования</w:t>
            </w:r>
          </w:p>
        </w:tc>
      </w:tr>
      <w:tr w:rsidR="009F13D0" w:rsidRPr="00227A2E" w:rsidTr="002F49C4">
        <w:tc>
          <w:tcPr>
            <w:tcW w:w="5000" w:type="pct"/>
            <w:gridSpan w:val="8"/>
          </w:tcPr>
          <w:p w:rsidR="009F13D0" w:rsidRPr="00227A2E" w:rsidRDefault="009F13D0" w:rsidP="00234C26">
            <w:pPr>
              <w:jc w:val="both"/>
              <w:rPr>
                <w:bCs/>
              </w:rPr>
            </w:pPr>
            <w:r w:rsidRPr="00227A2E">
              <w:rPr>
                <w:bCs/>
              </w:rPr>
              <w:t>Не предусмотрены.</w:t>
            </w:r>
          </w:p>
        </w:tc>
      </w:tr>
      <w:tr w:rsidR="009F13D0" w:rsidRPr="00227A2E" w:rsidTr="002F49C4">
        <w:tc>
          <w:tcPr>
            <w:tcW w:w="5000" w:type="pct"/>
            <w:gridSpan w:val="8"/>
          </w:tcPr>
          <w:p w:rsidR="009F13D0" w:rsidRPr="00227A2E" w:rsidRDefault="009F13D0" w:rsidP="00234C26">
            <w:pPr>
              <w:jc w:val="both"/>
              <w:rPr>
                <w:b/>
              </w:rPr>
            </w:pPr>
            <w:r w:rsidRPr="00227A2E">
              <w:rPr>
                <w:b/>
              </w:rPr>
              <w:t>7. Расчет стоимости услуг за единицу</w:t>
            </w:r>
          </w:p>
        </w:tc>
      </w:tr>
      <w:tr w:rsidR="009F13D0" w:rsidRPr="00227A2E" w:rsidTr="002F49C4">
        <w:tc>
          <w:tcPr>
            <w:tcW w:w="5000" w:type="pct"/>
            <w:gridSpan w:val="8"/>
          </w:tcPr>
          <w:p w:rsidR="009F13D0" w:rsidRPr="00227A2E" w:rsidRDefault="009F13D0" w:rsidP="00234C26">
            <w:pPr>
              <w:jc w:val="both"/>
              <w:rPr>
                <w:i/>
              </w:rPr>
            </w:pPr>
            <w:r w:rsidRPr="00227A2E">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234C26" w:rsidRPr="00227A2E" w:rsidRDefault="00234C26" w:rsidP="00234C26">
      <w:pPr>
        <w:rPr>
          <w:bCs/>
          <w:sz w:val="28"/>
          <w:szCs w:val="28"/>
        </w:rPr>
      </w:pPr>
    </w:p>
    <w:p w:rsidR="00234C26" w:rsidRPr="00227A2E" w:rsidRDefault="00234C26" w:rsidP="00234C26">
      <w:pPr>
        <w:rPr>
          <w:bCs/>
          <w:sz w:val="28"/>
          <w:szCs w:val="28"/>
        </w:rPr>
      </w:pPr>
    </w:p>
    <w:p w:rsidR="00234C26" w:rsidRPr="00227A2E" w:rsidRDefault="00234C26">
      <w:pPr>
        <w:spacing w:after="200" w:line="276" w:lineRule="auto"/>
      </w:pPr>
      <w:r w:rsidRPr="00227A2E">
        <w:br w:type="page"/>
      </w:r>
    </w:p>
    <w:p w:rsidR="00234C26" w:rsidRPr="00227A2E" w:rsidRDefault="00234C26" w:rsidP="00234C26">
      <w:pPr>
        <w:pStyle w:val="a3"/>
        <w:ind w:left="5245"/>
        <w:jc w:val="both"/>
        <w:rPr>
          <w:color w:val="000000"/>
          <w:sz w:val="28"/>
          <w:szCs w:val="28"/>
        </w:rPr>
      </w:pPr>
      <w:r w:rsidRPr="00227A2E">
        <w:rPr>
          <w:color w:val="000000"/>
          <w:sz w:val="28"/>
          <w:szCs w:val="28"/>
        </w:rPr>
        <w:lastRenderedPageBreak/>
        <w:t>Приложение № 1.2</w:t>
      </w:r>
    </w:p>
    <w:p w:rsidR="00234C26" w:rsidRPr="00227A2E" w:rsidRDefault="00234C26" w:rsidP="00234C26">
      <w:pPr>
        <w:pStyle w:val="a3"/>
        <w:ind w:left="5245"/>
        <w:jc w:val="both"/>
        <w:rPr>
          <w:color w:val="000000"/>
          <w:sz w:val="28"/>
          <w:szCs w:val="28"/>
        </w:rPr>
      </w:pPr>
      <w:r w:rsidRPr="00227A2E">
        <w:rPr>
          <w:color w:val="000000"/>
          <w:sz w:val="28"/>
          <w:szCs w:val="28"/>
        </w:rPr>
        <w:t>к аукционной документации</w:t>
      </w:r>
    </w:p>
    <w:p w:rsidR="00234C26" w:rsidRPr="00227A2E" w:rsidRDefault="00234C26" w:rsidP="00234C26">
      <w:pPr>
        <w:pStyle w:val="a3"/>
        <w:ind w:left="5670"/>
        <w:jc w:val="both"/>
        <w:rPr>
          <w:color w:val="000000"/>
          <w:sz w:val="28"/>
          <w:szCs w:val="28"/>
        </w:rPr>
      </w:pPr>
    </w:p>
    <w:p w:rsidR="00234C26" w:rsidRPr="00227A2E" w:rsidRDefault="00234C26" w:rsidP="00234C26">
      <w:pPr>
        <w:pStyle w:val="a3"/>
        <w:ind w:left="0"/>
        <w:rPr>
          <w:b/>
          <w:i/>
          <w:color w:val="000000"/>
        </w:rPr>
      </w:pPr>
      <w:r w:rsidRPr="00227A2E">
        <w:rPr>
          <w:b/>
          <w:i/>
          <w:color w:val="000000"/>
        </w:rPr>
        <w:t xml:space="preserve">ПРОЕКТ </w:t>
      </w:r>
    </w:p>
    <w:p w:rsidR="00234C26" w:rsidRPr="00227A2E" w:rsidRDefault="00234C26" w:rsidP="00234C26">
      <w:pPr>
        <w:pStyle w:val="a3"/>
        <w:ind w:left="5670"/>
        <w:jc w:val="both"/>
        <w:rPr>
          <w:color w:val="000000"/>
        </w:rPr>
      </w:pPr>
    </w:p>
    <w:p w:rsidR="009F13D0" w:rsidRPr="00227A2E" w:rsidRDefault="009F13D0" w:rsidP="009F13D0">
      <w:pPr>
        <w:jc w:val="center"/>
        <w:rPr>
          <w:b/>
        </w:rPr>
      </w:pPr>
      <w:r w:rsidRPr="00227A2E">
        <w:rPr>
          <w:b/>
        </w:rPr>
        <w:t>ДОГОВОР ОКАЗАНИЯ УСЛУГ №__________</w:t>
      </w:r>
    </w:p>
    <w:p w:rsidR="009F13D0" w:rsidRPr="00227A2E" w:rsidRDefault="009F13D0" w:rsidP="009F13D0">
      <w:pPr>
        <w:ind w:left="6804"/>
      </w:pPr>
    </w:p>
    <w:p w:rsidR="009F13D0" w:rsidRPr="00227A2E" w:rsidRDefault="009F13D0" w:rsidP="009F13D0">
      <w:pPr>
        <w:ind w:right="-6"/>
        <w:jc w:val="both"/>
      </w:pPr>
      <w:r w:rsidRPr="00227A2E">
        <w:t>г. Южно-Сахалинск                                                                      «___» _________ 20__ г.</w:t>
      </w:r>
    </w:p>
    <w:p w:rsidR="009F13D0" w:rsidRPr="00227A2E" w:rsidRDefault="009F13D0" w:rsidP="009F13D0">
      <w:pPr>
        <w:jc w:val="center"/>
      </w:pPr>
    </w:p>
    <w:p w:rsidR="009F13D0" w:rsidRPr="00227A2E" w:rsidRDefault="009F13D0" w:rsidP="009F13D0">
      <w:pPr>
        <w:ind w:firstLine="720"/>
        <w:jc w:val="both"/>
      </w:pPr>
      <w:proofErr w:type="gramStart"/>
      <w:r w:rsidRPr="00227A2E">
        <w:t>Акционерное общество «Пассажирская компания «Сахалин», именуемое в дальнейшем «Заказчик», в лице</w:t>
      </w:r>
      <w:r w:rsidR="00F74619">
        <w:t xml:space="preserve"> ________________</w:t>
      </w:r>
      <w:r w:rsidRPr="00227A2E">
        <w:t xml:space="preserve">, действующего на основании </w:t>
      </w:r>
      <w:r w:rsidR="00F74619">
        <w:t>______</w:t>
      </w:r>
      <w:r w:rsidRPr="00227A2E">
        <w:t xml:space="preserve">, с одной стороны и ______________________________, именуемое в дальнейшем «Исполнитель», </w:t>
      </w:r>
      <w:r w:rsidRPr="00227A2E">
        <w:rPr>
          <w:bCs/>
        </w:rPr>
        <w:t>в лице _________________________, действующего на основании _____________________,</w:t>
      </w:r>
      <w:r w:rsidRPr="00227A2E">
        <w:t xml:space="preserve"> с другой стороны, именуемые в дальнейшем «Стороны», заключили настоящий Договор о нижеследующем:</w:t>
      </w:r>
      <w:proofErr w:type="gramEnd"/>
    </w:p>
    <w:p w:rsidR="009F13D0" w:rsidRPr="00227A2E" w:rsidRDefault="009F13D0" w:rsidP="009F13D0">
      <w:pPr>
        <w:ind w:right="-5" w:firstLine="720"/>
        <w:jc w:val="center"/>
        <w:outlineLvl w:val="0"/>
        <w:rPr>
          <w:b/>
        </w:rPr>
      </w:pPr>
    </w:p>
    <w:p w:rsidR="009F13D0" w:rsidRPr="00227A2E" w:rsidRDefault="009F13D0" w:rsidP="009F13D0">
      <w:pPr>
        <w:ind w:right="-5" w:firstLine="709"/>
        <w:jc w:val="center"/>
        <w:outlineLvl w:val="0"/>
        <w:rPr>
          <w:b/>
        </w:rPr>
      </w:pPr>
      <w:r w:rsidRPr="00227A2E">
        <w:rPr>
          <w:b/>
        </w:rPr>
        <w:t>1. ПРЕДМЕТ ДОГОВОРА</w:t>
      </w:r>
    </w:p>
    <w:p w:rsidR="009F13D0" w:rsidRPr="00227A2E" w:rsidRDefault="009F13D0" w:rsidP="009F13D0">
      <w:pPr>
        <w:ind w:firstLine="709"/>
        <w:jc w:val="both"/>
        <w:rPr>
          <w:rFonts w:eastAsia="Calibri"/>
        </w:rPr>
      </w:pPr>
      <w:r w:rsidRPr="00227A2E">
        <w:rPr>
          <w:rFonts w:eastAsia="Calibri"/>
        </w:rPr>
        <w:t xml:space="preserve">1.1. Настоящий Договор заключен по результатам проведения аукционных процедур №__________ </w:t>
      </w:r>
      <w:r w:rsidR="00197F1E" w:rsidRPr="00227A2E">
        <w:rPr>
          <w:rFonts w:eastAsia="Calibri"/>
        </w:rPr>
        <w:t xml:space="preserve"> </w:t>
      </w:r>
      <w:r w:rsidRPr="00227A2E">
        <w:rPr>
          <w:rFonts w:eastAsia="Calibri"/>
        </w:rPr>
        <w:t>(протокол от «___» _______ 20__ г. № _____).</w:t>
      </w:r>
    </w:p>
    <w:p w:rsidR="009F13D0" w:rsidRPr="00227A2E" w:rsidRDefault="009F13D0" w:rsidP="009F13D0">
      <w:pPr>
        <w:ind w:right="-5" w:firstLine="709"/>
        <w:jc w:val="both"/>
      </w:pPr>
      <w:r w:rsidRPr="00227A2E">
        <w:t>1.2. Заказчик поручает, а Исполнитель принимает на себя обязательства по оказанию услуг дезинфекции постельных принадлежностей (подушка, одеяло, матрац) (далее по тексту – Услуги), а Заказчик обязуется принять результат оказанных Услуг и оплатить его в соответствии с условиями настоящего Договора.</w:t>
      </w:r>
    </w:p>
    <w:p w:rsidR="009F13D0" w:rsidRPr="00227A2E" w:rsidRDefault="009F13D0" w:rsidP="009F13D0">
      <w:pPr>
        <w:ind w:right="-6" w:firstLine="709"/>
        <w:jc w:val="both"/>
      </w:pPr>
      <w:r w:rsidRPr="00227A2E">
        <w:t>1.3. Оказание услуг по дезинфекции постельных принадлежностей производится партиями объемом не более 460 кг</w:t>
      </w:r>
      <w:proofErr w:type="gramStart"/>
      <w:r w:rsidRPr="00227A2E">
        <w:t>.</w:t>
      </w:r>
      <w:proofErr w:type="gramEnd"/>
      <w:r w:rsidRPr="00227A2E">
        <w:t xml:space="preserve"> </w:t>
      </w:r>
      <w:proofErr w:type="gramStart"/>
      <w:r w:rsidRPr="00227A2E">
        <w:t>п</w:t>
      </w:r>
      <w:proofErr w:type="gramEnd"/>
      <w:r w:rsidRPr="00227A2E">
        <w:t>о графику</w:t>
      </w:r>
      <w:r w:rsidRPr="00227A2E">
        <w:rPr>
          <w:bCs/>
        </w:rPr>
        <w:t xml:space="preserve"> проведения камерной обработки</w:t>
      </w:r>
      <w:r w:rsidRPr="00227A2E">
        <w:t>, указанному в приложении № 2 к настоящему Договору и являющемуся его неотъемлемой частью.</w:t>
      </w:r>
    </w:p>
    <w:p w:rsidR="009F13D0" w:rsidRPr="00227A2E" w:rsidRDefault="009F13D0" w:rsidP="009F13D0">
      <w:pPr>
        <w:ind w:right="-6" w:firstLine="709"/>
        <w:jc w:val="both"/>
      </w:pPr>
      <w:r w:rsidRPr="00227A2E">
        <w:t xml:space="preserve">1.4. Срок оказания Услуг: с момента подписания Договора по </w:t>
      </w:r>
      <w:r w:rsidRPr="00227A2E">
        <w:br/>
        <w:t xml:space="preserve">31 </w:t>
      </w:r>
      <w:r w:rsidR="00207940">
        <w:t>марта</w:t>
      </w:r>
      <w:r w:rsidRPr="00227A2E">
        <w:t xml:space="preserve"> 202</w:t>
      </w:r>
      <w:r w:rsidR="00207940">
        <w:t>2</w:t>
      </w:r>
      <w:bookmarkStart w:id="0" w:name="_GoBack"/>
      <w:bookmarkEnd w:id="0"/>
      <w:r w:rsidRPr="00227A2E">
        <w:t xml:space="preserve"> года.</w:t>
      </w:r>
    </w:p>
    <w:p w:rsidR="009F13D0" w:rsidRPr="00227A2E" w:rsidRDefault="009F13D0" w:rsidP="009F13D0">
      <w:pPr>
        <w:ind w:right="-6" w:firstLine="709"/>
        <w:jc w:val="both"/>
      </w:pPr>
      <w:r w:rsidRPr="00227A2E">
        <w:t xml:space="preserve">Срок оказания Услуг по каждой партии – 24 часа с момента приема постельных принадлежностей Исполнителем для оказания Услуг. </w:t>
      </w:r>
    </w:p>
    <w:p w:rsidR="009F13D0" w:rsidRPr="00227A2E" w:rsidRDefault="009F13D0" w:rsidP="009F13D0">
      <w:pPr>
        <w:ind w:right="-6" w:firstLine="709"/>
        <w:jc w:val="center"/>
        <w:outlineLvl w:val="0"/>
        <w:rPr>
          <w:b/>
        </w:rPr>
      </w:pPr>
    </w:p>
    <w:p w:rsidR="009F13D0" w:rsidRPr="00227A2E" w:rsidRDefault="009F13D0" w:rsidP="009F13D0">
      <w:pPr>
        <w:ind w:right="-6" w:firstLine="709"/>
        <w:jc w:val="center"/>
        <w:outlineLvl w:val="0"/>
        <w:rPr>
          <w:b/>
        </w:rPr>
      </w:pPr>
      <w:r w:rsidRPr="00227A2E">
        <w:rPr>
          <w:b/>
        </w:rPr>
        <w:t>2. СТОИМОСТЬ УСЛУГ И ПОРЯДОК ОПЛАТЫ</w:t>
      </w:r>
    </w:p>
    <w:p w:rsidR="009F13D0" w:rsidRPr="00227A2E" w:rsidRDefault="009F13D0" w:rsidP="009F13D0">
      <w:pPr>
        <w:ind w:right="-6" w:firstLine="709"/>
        <w:jc w:val="both"/>
        <w:outlineLvl w:val="0"/>
      </w:pPr>
      <w:r w:rsidRPr="00227A2E">
        <w:t>2.1. Общая стоимость Услуг по настоящему Договору составляет ориентировочно</w:t>
      </w:r>
      <w:proofErr w:type="gramStart"/>
      <w:r w:rsidRPr="00227A2E">
        <w:t xml:space="preserve"> _______ (_______________) </w:t>
      </w:r>
      <w:proofErr w:type="gramEnd"/>
      <w:r w:rsidRPr="00227A2E">
        <w:t>рублей __ копеек, в том числе НДС  _______(______________) рублей __ копеек</w:t>
      </w:r>
      <w:r w:rsidRPr="00227A2E">
        <w:rPr>
          <w:i/>
          <w:kern w:val="1"/>
        </w:rPr>
        <w:t xml:space="preserve"> (или НДС не облагается на основании____________)</w:t>
      </w:r>
      <w:r w:rsidRPr="00227A2E">
        <w:t>.</w:t>
      </w:r>
    </w:p>
    <w:p w:rsidR="009F13D0" w:rsidRPr="00227A2E" w:rsidRDefault="009F13D0" w:rsidP="009F13D0">
      <w:pPr>
        <w:ind w:right="-6" w:firstLine="709"/>
        <w:jc w:val="both"/>
        <w:outlineLvl w:val="0"/>
      </w:pPr>
      <w:r w:rsidRPr="00227A2E">
        <w:t xml:space="preserve">Стоимость является </w:t>
      </w:r>
      <w:proofErr w:type="gramStart"/>
      <w:r w:rsidRPr="00227A2E">
        <w:t>ориентировочной</w:t>
      </w:r>
      <w:proofErr w:type="gramEnd"/>
      <w:r w:rsidRPr="00227A2E">
        <w:t xml:space="preserve"> и определятся исходя из фактического объема оказанных Услуг и рассчитывается путем умножения количества килограмм продезинфицированных постельных принадлежностей на стоимость Услуг за 1 килограмм, которая составляет ____________ (__________) рублей __ копеек, в том числе НДС  _______(______________) рублей __ копеек (или НДС не облагается на основании____________). </w:t>
      </w:r>
    </w:p>
    <w:p w:rsidR="00E76975" w:rsidRPr="00227A2E" w:rsidRDefault="009F13D0" w:rsidP="00E76975">
      <w:pPr>
        <w:ind w:right="-6" w:firstLine="709"/>
        <w:jc w:val="both"/>
        <w:outlineLvl w:val="0"/>
      </w:pPr>
      <w:r w:rsidRPr="00227A2E">
        <w:t xml:space="preserve">2.2. Цена Услуг </w:t>
      </w:r>
      <w:r w:rsidR="00E76975" w:rsidRPr="00227A2E">
        <w:t>включает в себя</w:t>
      </w:r>
      <w:r w:rsidRPr="00227A2E">
        <w:t xml:space="preserve"> </w:t>
      </w:r>
      <w:r w:rsidR="00E76975" w:rsidRPr="00227A2E">
        <w:t xml:space="preserve">все предусмотренные законодательством РФ налоги, сборы и обязательные платежи, транспортные расходы, работу оборудования, стоимость дезинфицирующих средств и других расходных материалов. </w:t>
      </w:r>
    </w:p>
    <w:p w:rsidR="003C7B72" w:rsidRPr="00227A2E" w:rsidRDefault="003C7B72" w:rsidP="003C7B72">
      <w:pPr>
        <w:shd w:val="clear" w:color="auto" w:fill="FFFFFF"/>
        <w:ind w:firstLine="720"/>
        <w:jc w:val="both"/>
      </w:pPr>
      <w:r w:rsidRPr="00227A2E">
        <w:t xml:space="preserve">2.3. Оплата оказанных Исполнителем Услуг осуществляется после подписания Сторонами акта сдачи-приемки оказанных Услуг  в течение 45 (сорока пяти) календарных дней после получения Заказчиком полного комплекта документов (счета, счета-фактуры и других документов, предусмотренных Договором) </w:t>
      </w:r>
      <w:r w:rsidRPr="00227A2E">
        <w:rPr>
          <w:rFonts w:eastAsia="Calibri"/>
          <w:color w:val="000000"/>
          <w:lang w:eastAsia="en-US"/>
        </w:rPr>
        <w:t>путем перечисления Заказчиком денежных средств на расчетный счет Исполнителя</w:t>
      </w:r>
      <w:r w:rsidRPr="00227A2E">
        <w:t>.</w:t>
      </w:r>
    </w:p>
    <w:p w:rsidR="003C7B72" w:rsidRPr="00227A2E" w:rsidRDefault="003C7B72" w:rsidP="003C7B72">
      <w:pPr>
        <w:shd w:val="clear" w:color="auto" w:fill="FFFFFF"/>
        <w:ind w:firstLine="720"/>
        <w:jc w:val="both"/>
        <w:rPr>
          <w:rFonts w:eastAsia="Calibri"/>
          <w:i/>
          <w:color w:val="000000"/>
          <w:lang w:eastAsia="en-US"/>
        </w:rPr>
      </w:pPr>
      <w:r w:rsidRPr="00227A2E">
        <w:rPr>
          <w:rFonts w:eastAsia="Calibri"/>
          <w:i/>
          <w:color w:val="000000"/>
          <w:lang w:eastAsia="en-US"/>
        </w:rPr>
        <w:lastRenderedPageBreak/>
        <w:t xml:space="preserve">В </w:t>
      </w:r>
      <w:proofErr w:type="gramStart"/>
      <w:r w:rsidRPr="00227A2E">
        <w:rPr>
          <w:rFonts w:eastAsia="Calibri"/>
          <w:i/>
          <w:color w:val="000000"/>
          <w:lang w:eastAsia="en-US"/>
        </w:rPr>
        <w:t>соответствии</w:t>
      </w:r>
      <w:proofErr w:type="gramEnd"/>
      <w:r w:rsidRPr="00227A2E">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Исполнителем Услуг осуществляется</w:t>
      </w:r>
      <w:r w:rsidR="00EB552C" w:rsidRPr="00227A2E">
        <w:rPr>
          <w:rFonts w:eastAsia="Calibri"/>
          <w:i/>
          <w:color w:val="000000"/>
          <w:lang w:eastAsia="en-US"/>
        </w:rPr>
        <w:t xml:space="preserve"> в срок </w:t>
      </w:r>
      <w:r w:rsidRPr="00227A2E">
        <w:rPr>
          <w:rFonts w:eastAsia="Calibri"/>
          <w:i/>
          <w:color w:val="000000"/>
          <w:lang w:eastAsia="en-US"/>
        </w:rPr>
        <w:t xml:space="preserve"> </w:t>
      </w:r>
      <w:r w:rsidR="00EB552C" w:rsidRPr="00227A2E">
        <w:rPr>
          <w:rFonts w:eastAsia="Calibri"/>
          <w:i/>
          <w:color w:val="000000"/>
          <w:lang w:eastAsia="en-US"/>
        </w:rPr>
        <w:t>не более 15 рабочих дней со дня подписания заказчиком документа о приемке оказанной услуги по договору (отдельному этапу договора),</w:t>
      </w:r>
      <w:r w:rsidR="00EB552C" w:rsidRPr="00227A2E">
        <w:rPr>
          <w:sz w:val="28"/>
          <w:szCs w:val="28"/>
        </w:rPr>
        <w:t xml:space="preserve"> </w:t>
      </w:r>
      <w:r w:rsidRPr="00227A2E">
        <w:rPr>
          <w:rFonts w:eastAsia="Calibri"/>
          <w:i/>
          <w:color w:val="000000"/>
          <w:lang w:eastAsia="en-US"/>
        </w:rPr>
        <w:t xml:space="preserve"> путем перечисления Заказчиком денежных средств на расчетный счет Исполнителя».</w:t>
      </w:r>
    </w:p>
    <w:p w:rsidR="003C7B72" w:rsidRPr="00227A2E" w:rsidRDefault="003C7B72" w:rsidP="003C7B72">
      <w:pPr>
        <w:shd w:val="clear" w:color="auto" w:fill="FFFFFF"/>
        <w:ind w:firstLine="720"/>
        <w:jc w:val="both"/>
        <w:rPr>
          <w:rFonts w:eastAsia="Calibri"/>
          <w:color w:val="000000"/>
          <w:lang w:eastAsia="en-US"/>
        </w:rPr>
      </w:pPr>
      <w:r w:rsidRPr="00227A2E">
        <w:rPr>
          <w:rFonts w:eastAsia="Calibri"/>
          <w:color w:val="000000"/>
          <w:lang w:eastAsia="en-US"/>
        </w:rPr>
        <w:t xml:space="preserve">Оплата формируется из расчета фактического объема оказанных Исполнителем услуг. </w:t>
      </w:r>
    </w:p>
    <w:p w:rsidR="009F13D0" w:rsidRPr="00227A2E" w:rsidRDefault="009F13D0" w:rsidP="00E76975">
      <w:pPr>
        <w:ind w:right="-6" w:firstLine="709"/>
        <w:jc w:val="both"/>
        <w:outlineLvl w:val="0"/>
        <w:rPr>
          <w:i/>
        </w:rPr>
      </w:pPr>
      <w:r w:rsidRPr="00227A2E">
        <w:t xml:space="preserve">2.4. </w:t>
      </w:r>
      <w:proofErr w:type="gramStart"/>
      <w:r w:rsidRPr="00227A2E">
        <w:t>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227A2E">
        <w:rPr>
          <w:i/>
        </w:rPr>
        <w:t xml:space="preserve">в случае если оказываемые Услуги не облагаются НДС, данный пункт не включается в настоящий Договор). </w:t>
      </w:r>
      <w:proofErr w:type="gramEnd"/>
    </w:p>
    <w:p w:rsidR="009F13D0" w:rsidRPr="00227A2E" w:rsidRDefault="009F13D0" w:rsidP="00E76975">
      <w:pPr>
        <w:ind w:right="-6" w:firstLine="709"/>
        <w:jc w:val="both"/>
        <w:outlineLvl w:val="0"/>
      </w:pPr>
      <w:r w:rsidRPr="00227A2E">
        <w:t>2.5.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9F13D0" w:rsidRPr="00227A2E" w:rsidRDefault="009F13D0" w:rsidP="00E76975">
      <w:pPr>
        <w:ind w:right="-6" w:firstLine="709"/>
        <w:jc w:val="both"/>
        <w:outlineLvl w:val="0"/>
      </w:pPr>
      <w:r w:rsidRPr="00227A2E">
        <w:t>2.6. Датой платежа является дата списания денежных средств с расчетного счета Исполнителя.</w:t>
      </w:r>
    </w:p>
    <w:p w:rsidR="009F13D0" w:rsidRPr="00227A2E" w:rsidRDefault="009F13D0" w:rsidP="00E76975">
      <w:pPr>
        <w:ind w:right="-6" w:firstLine="709"/>
        <w:jc w:val="both"/>
        <w:outlineLvl w:val="0"/>
      </w:pPr>
    </w:p>
    <w:p w:rsidR="009F13D0" w:rsidRPr="00227A2E" w:rsidRDefault="009F13D0" w:rsidP="009F13D0">
      <w:pPr>
        <w:ind w:firstLine="709"/>
        <w:jc w:val="center"/>
        <w:outlineLvl w:val="0"/>
        <w:rPr>
          <w:b/>
        </w:rPr>
      </w:pPr>
      <w:r w:rsidRPr="00227A2E">
        <w:rPr>
          <w:b/>
        </w:rPr>
        <w:t xml:space="preserve">3. ПОРЯДОК СДАЧИ И ПРИЕМКИ ПОСТЕЛЬНЫХ ПРИНАДЛЕЖНОСТЕЙ, ОКАЗАННЫХ УСЛУГ </w:t>
      </w:r>
    </w:p>
    <w:p w:rsidR="009F13D0" w:rsidRPr="00227A2E" w:rsidRDefault="009F13D0" w:rsidP="009F13D0">
      <w:pPr>
        <w:ind w:firstLine="709"/>
        <w:jc w:val="both"/>
      </w:pPr>
      <w:r w:rsidRPr="00227A2E">
        <w:t>3.1. Передача постельных принадлежностей для оказания Услуг и их приемка после оказания Услуг осуществляется в Пункте технического обслуживания пассажирских вагонов по адресу: г. Южно-Сахалинск, ул. Вокзальная, д.54.</w:t>
      </w:r>
    </w:p>
    <w:p w:rsidR="009F13D0" w:rsidRPr="00227A2E" w:rsidRDefault="009F13D0" w:rsidP="009F13D0">
      <w:pPr>
        <w:ind w:firstLine="709"/>
        <w:jc w:val="both"/>
      </w:pPr>
      <w:r w:rsidRPr="00227A2E">
        <w:t>3.2. Погрузка, выгрузка постельных принадлежностей, а также их вывоз и доставка осуществляется средствами и силами Исполнителя.</w:t>
      </w:r>
    </w:p>
    <w:p w:rsidR="009F13D0" w:rsidRPr="00227A2E" w:rsidRDefault="009F13D0" w:rsidP="009F13D0">
      <w:pPr>
        <w:ind w:firstLine="709"/>
        <w:jc w:val="both"/>
      </w:pPr>
      <w:r w:rsidRPr="00227A2E">
        <w:t>3.3. Передача постельных принадлежностей для оказания Услуг от Заказчика к Исполнителю осуществляется партиями объемом не более 460 кг</w:t>
      </w:r>
      <w:proofErr w:type="gramStart"/>
      <w:r w:rsidRPr="00227A2E">
        <w:t>.</w:t>
      </w:r>
      <w:proofErr w:type="gramEnd"/>
      <w:r w:rsidRPr="00227A2E">
        <w:t xml:space="preserve"> </w:t>
      </w:r>
      <w:proofErr w:type="gramStart"/>
      <w:r w:rsidRPr="00227A2E">
        <w:t>п</w:t>
      </w:r>
      <w:proofErr w:type="gramEnd"/>
      <w:r w:rsidRPr="00227A2E">
        <w:t>о графику</w:t>
      </w:r>
      <w:r w:rsidRPr="00227A2E">
        <w:rPr>
          <w:bCs/>
        </w:rPr>
        <w:t xml:space="preserve"> проведения камерной обработки</w:t>
      </w:r>
      <w:r w:rsidRPr="00227A2E">
        <w:t xml:space="preserve">, установленному в приложении № 2 к настоящему Договору, с 09-30 часов до 10-30 часов. </w:t>
      </w:r>
    </w:p>
    <w:p w:rsidR="009F13D0" w:rsidRPr="00227A2E" w:rsidRDefault="009F13D0" w:rsidP="009F13D0">
      <w:pPr>
        <w:ind w:firstLine="709"/>
        <w:jc w:val="both"/>
      </w:pPr>
      <w:r w:rsidRPr="00227A2E">
        <w:t xml:space="preserve">3.4. Передача постельных принадлежностей производится Заказчиком в присутствии Исполнителя путем взвешивания общего количества изделий и перечисления в накладной их наименования, количества, веса, даты и времени приемки Исполнителем. Накладные подписываются представителями Заказчика и Исполнителя, полномочия которых подтверждаются соответствующими доверенностями или локальными документами сторон. </w:t>
      </w:r>
    </w:p>
    <w:p w:rsidR="009F13D0" w:rsidRPr="00227A2E" w:rsidRDefault="009F13D0" w:rsidP="009F13D0">
      <w:pPr>
        <w:ind w:firstLine="709"/>
        <w:jc w:val="both"/>
      </w:pPr>
      <w:r w:rsidRPr="00227A2E">
        <w:t xml:space="preserve">3.5. Передача постельных принадлежностей после оказания Услуг производится от Исполнителя к Заказчику на следующий день с 09-30 часов до 10-30 часов. Если день сдачи постельных принадлежностей Заказчику приходится на выходной или праздничный день, то передача постельных принадлежностей производится в первый за ним рабочий день. </w:t>
      </w:r>
    </w:p>
    <w:p w:rsidR="009F13D0" w:rsidRPr="00227A2E" w:rsidRDefault="009F13D0" w:rsidP="009F13D0">
      <w:pPr>
        <w:ind w:firstLine="709"/>
        <w:jc w:val="both"/>
      </w:pPr>
      <w:r w:rsidRPr="00227A2E">
        <w:t xml:space="preserve">3.6. Одновременно с передачей постельных принадлежностей Исполнитель представляет Заказчику подписанный со своей стороны акт приема-передачи оказанных Услуг в двух экземплярах. </w:t>
      </w:r>
    </w:p>
    <w:p w:rsidR="009F13D0" w:rsidRPr="00227A2E" w:rsidRDefault="009F13D0" w:rsidP="009F13D0">
      <w:pPr>
        <w:tabs>
          <w:tab w:val="left" w:pos="821"/>
        </w:tabs>
        <w:ind w:firstLine="709"/>
        <w:jc w:val="both"/>
      </w:pPr>
      <w:r w:rsidRPr="00227A2E">
        <w:t>3.7. Заказчик в течение 5 (пяти) календарных дней с момента получения от Исполнителя акта приема-передачи оказанных Услуг направляет Исполнителю подписанный акт или мотивированный отказ от приемки оказанных Услуг с перечнем недостатков. Мотивированный отказ от приемки оказанных Услуг может являться основанием для уменьшения суммы, подлежащей оплате.</w:t>
      </w:r>
    </w:p>
    <w:p w:rsidR="009F13D0" w:rsidRPr="00227A2E" w:rsidRDefault="009F13D0" w:rsidP="009F13D0">
      <w:pPr>
        <w:ind w:firstLine="709"/>
        <w:jc w:val="both"/>
      </w:pPr>
      <w:r w:rsidRPr="00227A2E">
        <w:lastRenderedPageBreak/>
        <w:t xml:space="preserve">3.8. В </w:t>
      </w:r>
      <w:proofErr w:type="gramStart"/>
      <w:r w:rsidRPr="00227A2E">
        <w:t>случае</w:t>
      </w:r>
      <w:proofErr w:type="gramEnd"/>
      <w:r w:rsidRPr="00227A2E">
        <w:t xml:space="preserve"> мотивированного отказа Заказчика от приемки оказанных Услуг он вправе по своему выбору потребовать:</w:t>
      </w:r>
    </w:p>
    <w:p w:rsidR="009F13D0" w:rsidRPr="00227A2E" w:rsidRDefault="009F13D0" w:rsidP="009F13D0">
      <w:pPr>
        <w:autoSpaceDE w:val="0"/>
        <w:autoSpaceDN w:val="0"/>
        <w:adjustRightInd w:val="0"/>
        <w:ind w:firstLine="709"/>
        <w:jc w:val="both"/>
      </w:pPr>
      <w:r w:rsidRPr="00227A2E">
        <w:t>безвозмездного устранения недостатков,</w:t>
      </w:r>
    </w:p>
    <w:p w:rsidR="009F13D0" w:rsidRPr="00227A2E" w:rsidRDefault="009F13D0" w:rsidP="009F13D0">
      <w:pPr>
        <w:autoSpaceDE w:val="0"/>
        <w:autoSpaceDN w:val="0"/>
        <w:adjustRightInd w:val="0"/>
        <w:ind w:firstLine="709"/>
        <w:jc w:val="both"/>
      </w:pPr>
      <w:r w:rsidRPr="00227A2E">
        <w:t>соразмерного уменьшения  цены настоящего Договора,</w:t>
      </w:r>
    </w:p>
    <w:p w:rsidR="009F13D0" w:rsidRPr="00227A2E" w:rsidRDefault="009F13D0" w:rsidP="009F13D0">
      <w:pPr>
        <w:autoSpaceDE w:val="0"/>
        <w:autoSpaceDN w:val="0"/>
        <w:adjustRightInd w:val="0"/>
        <w:ind w:firstLine="709"/>
        <w:jc w:val="both"/>
      </w:pPr>
      <w:r w:rsidRPr="00227A2E">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w:t>
      </w:r>
    </w:p>
    <w:p w:rsidR="009F13D0" w:rsidRPr="00227A2E" w:rsidRDefault="009F13D0" w:rsidP="009F13D0">
      <w:pPr>
        <w:ind w:firstLine="709"/>
        <w:jc w:val="center"/>
        <w:outlineLvl w:val="0"/>
        <w:rPr>
          <w:b/>
        </w:rPr>
      </w:pPr>
      <w:r w:rsidRPr="00227A2E">
        <w:rPr>
          <w:b/>
        </w:rPr>
        <w:t>4. ПРАВА И ОБЯЗАННОСТИ СТОРОН</w:t>
      </w:r>
    </w:p>
    <w:p w:rsidR="009F13D0" w:rsidRPr="00227A2E" w:rsidRDefault="009F13D0" w:rsidP="009F13D0">
      <w:pPr>
        <w:ind w:firstLine="709"/>
        <w:jc w:val="both"/>
      </w:pPr>
      <w:r w:rsidRPr="00227A2E">
        <w:t>4.1. Исполнитель обязан:</w:t>
      </w:r>
    </w:p>
    <w:p w:rsidR="009F13D0" w:rsidRPr="00227A2E" w:rsidRDefault="009F13D0" w:rsidP="009F13D0">
      <w:pPr>
        <w:ind w:firstLine="709"/>
        <w:jc w:val="both"/>
      </w:pPr>
      <w:r w:rsidRPr="00227A2E">
        <w:t>4.1.1. Оказать Услуги в соответствии с требованиями настоящего Договора, законодательства Российской Федерации, а также в соответствии с требованиями, обычно предъявляемыми к данному виду Услуг, в предусмотренные настоящим Договором сроки.</w:t>
      </w:r>
    </w:p>
    <w:p w:rsidR="009F13D0" w:rsidRPr="00227A2E" w:rsidRDefault="009F13D0" w:rsidP="009F13D0">
      <w:pPr>
        <w:ind w:firstLine="709"/>
        <w:jc w:val="both"/>
      </w:pPr>
      <w:r w:rsidRPr="00227A2E">
        <w:t>4.1.2. Оказывать Услуги своими силами либо с привлечением квалифицированного персонала.</w:t>
      </w:r>
    </w:p>
    <w:p w:rsidR="009F13D0" w:rsidRPr="00227A2E" w:rsidRDefault="009F13D0" w:rsidP="009F13D0">
      <w:pPr>
        <w:ind w:firstLine="709"/>
        <w:jc w:val="both"/>
      </w:pPr>
      <w:r w:rsidRPr="00227A2E">
        <w:t>4.1.3.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9F13D0" w:rsidRPr="00227A2E" w:rsidRDefault="009F13D0" w:rsidP="009F13D0">
      <w:pPr>
        <w:ind w:firstLine="709"/>
        <w:jc w:val="both"/>
      </w:pPr>
      <w:r w:rsidRPr="00227A2E">
        <w:t>4.1.4. Использовать материалы и средства, разрешенные для применения на территории Российской Федерации и соответствующие ГОСТ или ТУ.</w:t>
      </w:r>
    </w:p>
    <w:p w:rsidR="009F13D0" w:rsidRPr="00227A2E" w:rsidRDefault="009F13D0" w:rsidP="009F13D0">
      <w:pPr>
        <w:ind w:firstLine="709"/>
        <w:jc w:val="both"/>
      </w:pPr>
      <w:r w:rsidRPr="00227A2E">
        <w:t xml:space="preserve">4.1.5. </w:t>
      </w:r>
      <w:proofErr w:type="gramStart"/>
      <w:r w:rsidRPr="00227A2E">
        <w:t xml:space="preserve">Соблюдать инструкции и методические указания Министерства здравоохранения РФ, требования Государственного стандарта РФ и </w:t>
      </w:r>
      <w:proofErr w:type="spellStart"/>
      <w:r w:rsidRPr="00227A2E">
        <w:t>СниП</w:t>
      </w:r>
      <w:proofErr w:type="spellEnd"/>
      <w:r w:rsidRPr="00227A2E">
        <w:t xml:space="preserve"> для данного вида оказываемых Услуг, а также соблюдать требования Санитарных правил по организации пассажирских перевозок на железнодорожном транспорте  СП 2.5.1198-03, Инструкции по дезинфекции и дезинсекции в </w:t>
      </w:r>
      <w:proofErr w:type="spellStart"/>
      <w:r w:rsidRPr="00227A2E">
        <w:t>паровоздушноформалиновых</w:t>
      </w:r>
      <w:proofErr w:type="spellEnd"/>
      <w:r w:rsidRPr="00227A2E">
        <w:t>, паровых и комбинированных дезинфекционных камерах и в воздушных дезинфекционных камерах, утвержденной Госкомсанэпиднадзором РФ в 1996 г.</w:t>
      </w:r>
      <w:proofErr w:type="gramEnd"/>
    </w:p>
    <w:p w:rsidR="009F13D0" w:rsidRPr="00227A2E" w:rsidRDefault="009F13D0" w:rsidP="009F13D0">
      <w:pPr>
        <w:ind w:firstLine="709"/>
        <w:jc w:val="both"/>
      </w:pPr>
      <w:r w:rsidRPr="00227A2E">
        <w:t>4.1.6. В течение 1 (одних) суток информировать Заказчика об обстоятельствах, которые создают невозможность оказания Услуг в письменном виде.</w:t>
      </w:r>
    </w:p>
    <w:p w:rsidR="009F13D0" w:rsidRPr="00227A2E" w:rsidRDefault="009F13D0" w:rsidP="009F13D0">
      <w:pPr>
        <w:ind w:firstLine="709"/>
        <w:jc w:val="both"/>
      </w:pPr>
      <w:r w:rsidRPr="00227A2E">
        <w:t>4.1.7. Устранить недостатки, выявленные при приемке Услуг Заказчиком, в сроки и порядке, установленных п. 5.5 настоящего Договора.</w:t>
      </w:r>
    </w:p>
    <w:p w:rsidR="009C71EC" w:rsidRPr="00227A2E" w:rsidRDefault="009C71EC" w:rsidP="009C71EC">
      <w:pPr>
        <w:ind w:firstLine="709"/>
        <w:jc w:val="both"/>
      </w:pPr>
      <w:r w:rsidRPr="00227A2E">
        <w:t>4.1.8.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9F13D0" w:rsidRPr="00227A2E" w:rsidRDefault="009F13D0" w:rsidP="009F13D0">
      <w:pPr>
        <w:ind w:firstLine="709"/>
        <w:jc w:val="both"/>
      </w:pPr>
      <w:r w:rsidRPr="00227A2E">
        <w:t xml:space="preserve">4.2. Исполнитель не вправе привлекать к оказанию Услуг по настоящему Договору третьих лиц без согласования с Заказчиком. </w:t>
      </w:r>
    </w:p>
    <w:p w:rsidR="009F13D0" w:rsidRPr="00227A2E" w:rsidRDefault="009F13D0" w:rsidP="009F13D0">
      <w:pPr>
        <w:ind w:firstLine="709"/>
        <w:jc w:val="both"/>
      </w:pPr>
      <w:r w:rsidRPr="00227A2E">
        <w:t xml:space="preserve">4.3. Заказчик обязан: </w:t>
      </w:r>
    </w:p>
    <w:p w:rsidR="009F13D0" w:rsidRPr="00227A2E" w:rsidRDefault="009F13D0" w:rsidP="009F13D0">
      <w:pPr>
        <w:ind w:firstLine="709"/>
        <w:jc w:val="both"/>
      </w:pPr>
      <w:r w:rsidRPr="00227A2E">
        <w:t>4.3.1. Принять и оплатить Услуги в установленный срок в соответствии с условиями настоящего Договора.</w:t>
      </w:r>
    </w:p>
    <w:p w:rsidR="009F13D0" w:rsidRPr="00227A2E" w:rsidRDefault="009F13D0" w:rsidP="009F13D0">
      <w:pPr>
        <w:ind w:firstLine="709"/>
        <w:jc w:val="both"/>
      </w:pPr>
      <w:r w:rsidRPr="00227A2E">
        <w:t>4.3.2. Информировать Исполнителя о претензиях к качеству оказанных Услуг.</w:t>
      </w:r>
    </w:p>
    <w:p w:rsidR="009F13D0" w:rsidRPr="00227A2E" w:rsidRDefault="009F13D0" w:rsidP="009F13D0">
      <w:pPr>
        <w:ind w:right="-5" w:firstLine="709"/>
        <w:jc w:val="both"/>
      </w:pPr>
      <w:r w:rsidRPr="00227A2E">
        <w:t>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9F13D0" w:rsidRPr="00227A2E" w:rsidRDefault="009F13D0" w:rsidP="009F13D0">
      <w:pPr>
        <w:ind w:right="-5" w:firstLine="709"/>
        <w:jc w:val="both"/>
      </w:pPr>
      <w:r w:rsidRPr="00227A2E">
        <w:t>4.5. Заказчик или его представитель имеет право в любое время проверять объем и качество указываемых по настоящему Договору Услуг.</w:t>
      </w:r>
    </w:p>
    <w:p w:rsidR="009F13D0" w:rsidRPr="00227A2E" w:rsidRDefault="009F13D0" w:rsidP="009F13D0">
      <w:pPr>
        <w:ind w:right="-5" w:firstLine="709"/>
        <w:jc w:val="both"/>
      </w:pPr>
      <w:r w:rsidRPr="00227A2E">
        <w:t>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w:t>
      </w:r>
    </w:p>
    <w:p w:rsidR="009F13D0" w:rsidRPr="00227A2E" w:rsidRDefault="009F13D0" w:rsidP="009F13D0">
      <w:pPr>
        <w:ind w:right="-5" w:firstLine="709"/>
        <w:jc w:val="both"/>
      </w:pPr>
    </w:p>
    <w:p w:rsidR="009F13D0" w:rsidRPr="00227A2E" w:rsidRDefault="009F13D0" w:rsidP="009F13D0">
      <w:pPr>
        <w:ind w:firstLine="709"/>
        <w:jc w:val="center"/>
        <w:rPr>
          <w:b/>
        </w:rPr>
      </w:pPr>
      <w:r w:rsidRPr="00227A2E">
        <w:rPr>
          <w:b/>
        </w:rPr>
        <w:t>5. ОТВЕТСТВЕННОСТЬ СТОРОН</w:t>
      </w:r>
    </w:p>
    <w:p w:rsidR="009F13D0" w:rsidRPr="00227A2E" w:rsidRDefault="009F13D0" w:rsidP="009F13D0">
      <w:pPr>
        <w:ind w:firstLine="709"/>
        <w:jc w:val="both"/>
      </w:pPr>
      <w:r w:rsidRPr="00227A2E">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F13D0" w:rsidRPr="00227A2E" w:rsidRDefault="009F13D0" w:rsidP="009F13D0">
      <w:pPr>
        <w:ind w:firstLine="709"/>
        <w:jc w:val="both"/>
      </w:pPr>
      <w:r w:rsidRPr="00227A2E">
        <w:lastRenderedPageBreak/>
        <w:t xml:space="preserve">5.2. В </w:t>
      </w:r>
      <w:proofErr w:type="gramStart"/>
      <w:r w:rsidRPr="00227A2E">
        <w:t>случае</w:t>
      </w:r>
      <w:proofErr w:type="gramEnd"/>
      <w:r w:rsidRPr="00227A2E">
        <w:t xml:space="preserve"> нарушения сроков оказания Услуг или графика </w:t>
      </w:r>
      <w:r w:rsidRPr="00227A2E">
        <w:rPr>
          <w:bCs/>
        </w:rPr>
        <w:t>проведения камерной обработки</w:t>
      </w:r>
      <w:r w:rsidRPr="00227A2E">
        <w:t xml:space="preserve"> (Приложении № 3), Исполнитель уплачивает Заказчику неустойку в размере 1% от стоимости Услуг за каждый день просрочки, но не более 10 % от стоимости Услуг.</w:t>
      </w:r>
    </w:p>
    <w:p w:rsidR="009F13D0" w:rsidRPr="00227A2E" w:rsidRDefault="009F13D0" w:rsidP="009F13D0">
      <w:pPr>
        <w:ind w:firstLine="709"/>
        <w:jc w:val="both"/>
      </w:pPr>
      <w:r w:rsidRPr="00227A2E">
        <w:t xml:space="preserve">5.3. В </w:t>
      </w:r>
      <w:proofErr w:type="gramStart"/>
      <w:r w:rsidRPr="00227A2E">
        <w:t>случае</w:t>
      </w:r>
      <w:proofErr w:type="gramEnd"/>
      <w:r w:rsidRPr="00227A2E">
        <w:t xml:space="preserve"> нарушения сроков оплаты оказанных Услуг Заказчик уплачивает Исполнителю неустойку в размере 1% от стоимости оказанных Услуг за каждый день просрочки, но не более 10 % от стоимости Услуг.</w:t>
      </w:r>
    </w:p>
    <w:p w:rsidR="009F13D0" w:rsidRPr="00227A2E" w:rsidRDefault="009F13D0" w:rsidP="009F13D0">
      <w:pPr>
        <w:widowControl w:val="0"/>
        <w:autoSpaceDE w:val="0"/>
        <w:autoSpaceDN w:val="0"/>
        <w:adjustRightInd w:val="0"/>
        <w:ind w:right="-6" w:firstLine="709"/>
        <w:jc w:val="both"/>
      </w:pPr>
      <w:r w:rsidRPr="00227A2E">
        <w:t xml:space="preserve">5.4. В </w:t>
      </w:r>
      <w:proofErr w:type="gramStart"/>
      <w:r w:rsidRPr="00227A2E">
        <w:t>случае</w:t>
      </w:r>
      <w:proofErr w:type="gramEnd"/>
      <w:r w:rsidRPr="00227A2E">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10 % от стоимости Услуг по Договору.</w:t>
      </w:r>
    </w:p>
    <w:p w:rsidR="009F13D0" w:rsidRPr="00227A2E" w:rsidRDefault="009F13D0" w:rsidP="009F13D0">
      <w:pPr>
        <w:widowControl w:val="0"/>
        <w:autoSpaceDE w:val="0"/>
        <w:autoSpaceDN w:val="0"/>
        <w:adjustRightInd w:val="0"/>
        <w:ind w:right="-6" w:firstLine="709"/>
        <w:jc w:val="both"/>
      </w:pPr>
      <w:r w:rsidRPr="00227A2E">
        <w:t xml:space="preserve">5.5. В </w:t>
      </w:r>
      <w:proofErr w:type="gramStart"/>
      <w:r w:rsidRPr="00227A2E">
        <w:t>случае</w:t>
      </w:r>
      <w:proofErr w:type="gramEnd"/>
      <w:r w:rsidRPr="00227A2E">
        <w:t xml:space="preserve"> обнаружения недостатков при оказании Услуг, Исполнитель обязан устранить их в течение 5 календарных дней с момента обнаружения своими силами и за счет собственных средств, в противном случае Исполнитель уплачивает пени в размере 1 % от стоимости Услуг за каждый день просрочки устранения.</w:t>
      </w:r>
    </w:p>
    <w:p w:rsidR="009F13D0" w:rsidRPr="00227A2E" w:rsidRDefault="009F13D0" w:rsidP="009F13D0">
      <w:pPr>
        <w:widowControl w:val="0"/>
        <w:autoSpaceDE w:val="0"/>
        <w:autoSpaceDN w:val="0"/>
        <w:adjustRightInd w:val="0"/>
        <w:ind w:right="-6" w:firstLine="709"/>
        <w:jc w:val="both"/>
      </w:pPr>
      <w:r w:rsidRPr="00227A2E">
        <w:t xml:space="preserve">В </w:t>
      </w:r>
      <w:proofErr w:type="gramStart"/>
      <w:r w:rsidRPr="00227A2E">
        <w:t>случае</w:t>
      </w:r>
      <w:proofErr w:type="gramEnd"/>
      <w:r w:rsidRPr="00227A2E">
        <w:t xml:space="preserve"> возникновения при этом у Заказчика каких-либо убытков Исполнитель возмещает такие убытки Заказчику в полном объеме сверх неустойки. </w:t>
      </w:r>
    </w:p>
    <w:p w:rsidR="009F13D0" w:rsidRPr="00227A2E" w:rsidRDefault="009F13D0" w:rsidP="009F13D0">
      <w:pPr>
        <w:widowControl w:val="0"/>
        <w:autoSpaceDE w:val="0"/>
        <w:autoSpaceDN w:val="0"/>
        <w:adjustRightInd w:val="0"/>
        <w:ind w:right="-6" w:firstLine="709"/>
        <w:jc w:val="both"/>
      </w:pPr>
      <w:r w:rsidRPr="00227A2E">
        <w:t>5.6.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9F13D0" w:rsidRPr="00227A2E" w:rsidRDefault="009F13D0" w:rsidP="009F13D0">
      <w:pPr>
        <w:overflowPunct w:val="0"/>
        <w:autoSpaceDE w:val="0"/>
        <w:autoSpaceDN w:val="0"/>
        <w:adjustRightInd w:val="0"/>
        <w:ind w:right="-1" w:firstLine="709"/>
        <w:jc w:val="both"/>
        <w:textAlignment w:val="baseline"/>
      </w:pPr>
      <w:r w:rsidRPr="00227A2E">
        <w:t xml:space="preserve">5.7. </w:t>
      </w:r>
      <w:proofErr w:type="gramStart"/>
      <w:r w:rsidRPr="00227A2E">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9F13D0" w:rsidRPr="00227A2E" w:rsidRDefault="009F13D0" w:rsidP="009F13D0">
      <w:pPr>
        <w:overflowPunct w:val="0"/>
        <w:autoSpaceDE w:val="0"/>
        <w:autoSpaceDN w:val="0"/>
        <w:adjustRightInd w:val="0"/>
        <w:ind w:right="-1" w:firstLine="709"/>
        <w:jc w:val="both"/>
        <w:textAlignment w:val="baseline"/>
      </w:pPr>
      <w:r w:rsidRPr="00227A2E">
        <w:t>5.8.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9F13D0" w:rsidRPr="00227A2E" w:rsidRDefault="009F13D0" w:rsidP="009F13D0">
      <w:pPr>
        <w:overflowPunct w:val="0"/>
        <w:autoSpaceDE w:val="0"/>
        <w:autoSpaceDN w:val="0"/>
        <w:adjustRightInd w:val="0"/>
        <w:ind w:firstLine="709"/>
        <w:jc w:val="both"/>
        <w:textAlignment w:val="baseline"/>
        <w:rPr>
          <w:b/>
        </w:rPr>
      </w:pPr>
      <w:r w:rsidRPr="00227A2E">
        <w:t>5.9.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7A2E">
        <w:rPr>
          <w:b/>
        </w:rPr>
        <w:t xml:space="preserve"> </w:t>
      </w:r>
    </w:p>
    <w:p w:rsidR="009F13D0" w:rsidRPr="00227A2E" w:rsidRDefault="009F13D0" w:rsidP="009F13D0">
      <w:pPr>
        <w:ind w:firstLine="709"/>
        <w:jc w:val="both"/>
      </w:pPr>
      <w:r w:rsidRPr="00227A2E">
        <w:t xml:space="preserve">5.10. В </w:t>
      </w:r>
      <w:proofErr w:type="gramStart"/>
      <w:r w:rsidRPr="00227A2E">
        <w:t>случаях</w:t>
      </w:r>
      <w:proofErr w:type="gramEnd"/>
      <w:r w:rsidRPr="00227A2E">
        <w:t>, не предусмотренных настоящим Договором,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9F13D0" w:rsidRPr="00227A2E" w:rsidRDefault="009F13D0" w:rsidP="009F13D0">
      <w:pPr>
        <w:ind w:firstLine="709"/>
        <w:jc w:val="both"/>
      </w:pPr>
      <w:r w:rsidRPr="00227A2E">
        <w:t>5.11. Уплата Исполнителем неустойки и возмещение убытков не освобождают Исполнителя от выполнения обязательств в натуре по настоящему Договору.</w:t>
      </w:r>
    </w:p>
    <w:p w:rsidR="009F13D0" w:rsidRPr="00227A2E" w:rsidRDefault="009F13D0" w:rsidP="009F13D0">
      <w:pPr>
        <w:ind w:firstLine="709"/>
        <w:jc w:val="both"/>
      </w:pPr>
    </w:p>
    <w:p w:rsidR="009F13D0" w:rsidRPr="00227A2E" w:rsidRDefault="009F13D0" w:rsidP="009F13D0">
      <w:pPr>
        <w:ind w:right="-5" w:firstLine="709"/>
        <w:jc w:val="center"/>
        <w:rPr>
          <w:b/>
        </w:rPr>
      </w:pPr>
      <w:r w:rsidRPr="00227A2E">
        <w:rPr>
          <w:b/>
        </w:rPr>
        <w:t>6. РАЗРЕШЕНИЕ СПОРОВ</w:t>
      </w:r>
    </w:p>
    <w:p w:rsidR="009F13D0" w:rsidRPr="00227A2E" w:rsidRDefault="009F13D0" w:rsidP="009F13D0">
      <w:pPr>
        <w:ind w:right="-5" w:firstLine="709"/>
        <w:jc w:val="both"/>
      </w:pPr>
      <w:r w:rsidRPr="00227A2E">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F13D0" w:rsidRPr="00227A2E" w:rsidRDefault="009F13D0" w:rsidP="009F13D0">
      <w:pPr>
        <w:ind w:right="-5" w:firstLine="709"/>
        <w:jc w:val="both"/>
      </w:pPr>
      <w:r w:rsidRPr="00227A2E">
        <w:t>6.2.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9F13D0" w:rsidRPr="00227A2E" w:rsidRDefault="009F13D0" w:rsidP="009F13D0">
      <w:pPr>
        <w:ind w:right="-5" w:firstLine="709"/>
        <w:jc w:val="both"/>
      </w:pPr>
      <w:r w:rsidRPr="00227A2E">
        <w:t xml:space="preserve">6.3. В </w:t>
      </w:r>
      <w:proofErr w:type="gramStart"/>
      <w:r w:rsidRPr="00227A2E">
        <w:t>случае</w:t>
      </w:r>
      <w:proofErr w:type="gramEnd"/>
      <w:r w:rsidRPr="00227A2E">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F13D0" w:rsidRPr="00227A2E" w:rsidRDefault="009F13D0" w:rsidP="009F13D0">
      <w:pPr>
        <w:ind w:right="-5" w:firstLine="709"/>
        <w:jc w:val="both"/>
      </w:pPr>
    </w:p>
    <w:p w:rsidR="009F13D0" w:rsidRPr="00227A2E" w:rsidRDefault="009F13D0" w:rsidP="009F13D0">
      <w:pPr>
        <w:shd w:val="clear" w:color="auto" w:fill="FFFFFF"/>
        <w:ind w:right="-35" w:firstLine="709"/>
        <w:jc w:val="center"/>
        <w:rPr>
          <w:b/>
        </w:rPr>
      </w:pPr>
      <w:r w:rsidRPr="00227A2E">
        <w:rPr>
          <w:b/>
        </w:rPr>
        <w:t>7. АНТИКОРРУПЦИОННАЯ ОГОВОРКА</w:t>
      </w:r>
    </w:p>
    <w:p w:rsidR="009F13D0" w:rsidRPr="00227A2E" w:rsidRDefault="009F13D0" w:rsidP="009F13D0">
      <w:pPr>
        <w:ind w:firstLine="709"/>
        <w:jc w:val="both"/>
      </w:pPr>
      <w:r w:rsidRPr="00227A2E">
        <w:t xml:space="preserve">7.1. </w:t>
      </w:r>
      <w:proofErr w:type="gramStart"/>
      <w:r w:rsidRPr="00227A2E">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227A2E">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227A2E">
        <w:t xml:space="preserve"> </w:t>
      </w:r>
      <w:proofErr w:type="gramStart"/>
      <w:r w:rsidRPr="00227A2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227A2E">
        <w:t xml:space="preserve"> В </w:t>
      </w:r>
      <w:proofErr w:type="gramStart"/>
      <w:r w:rsidRPr="00227A2E">
        <w:t>случае</w:t>
      </w:r>
      <w:proofErr w:type="gramEnd"/>
      <w:r w:rsidRPr="00227A2E">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27A2E">
        <w:rPr>
          <w:b/>
          <w:bCs/>
        </w:rPr>
        <w:t xml:space="preserve"> </w:t>
      </w:r>
      <w:r w:rsidRPr="00227A2E">
        <w:rPr>
          <w:bCs/>
        </w:rPr>
        <w:t>Это подтверждение должно быть направлено в течение десяти рабочих дней с даты направления письменного уведомления.</w:t>
      </w:r>
      <w:r w:rsidRPr="00227A2E">
        <w:t xml:space="preserve"> </w:t>
      </w:r>
      <w:proofErr w:type="gramStart"/>
      <w:r w:rsidRPr="00227A2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27A2E">
        <w:t xml:space="preserve"> доходов, полученных преступным путем.</w:t>
      </w:r>
    </w:p>
    <w:p w:rsidR="009F13D0" w:rsidRPr="00227A2E" w:rsidRDefault="009F13D0" w:rsidP="009F13D0">
      <w:pPr>
        <w:ind w:firstLine="709"/>
        <w:jc w:val="both"/>
      </w:pPr>
    </w:p>
    <w:p w:rsidR="009F13D0" w:rsidRPr="00227A2E" w:rsidRDefault="009F13D0" w:rsidP="009F13D0">
      <w:pPr>
        <w:shd w:val="clear" w:color="auto" w:fill="FFFFFF"/>
        <w:ind w:right="-35" w:firstLine="709"/>
        <w:jc w:val="center"/>
        <w:rPr>
          <w:b/>
        </w:rPr>
      </w:pPr>
      <w:r w:rsidRPr="00227A2E">
        <w:rPr>
          <w:b/>
          <w:bCs/>
          <w:spacing w:val="-5"/>
        </w:rPr>
        <w:t>8</w:t>
      </w:r>
      <w:r w:rsidRPr="00227A2E">
        <w:rPr>
          <w:b/>
        </w:rPr>
        <w:t>. НАЛОГОВАЯ ОГОВОРКА</w:t>
      </w:r>
    </w:p>
    <w:p w:rsidR="009F13D0" w:rsidRPr="00227A2E" w:rsidRDefault="009F13D0" w:rsidP="009F13D0">
      <w:pPr>
        <w:ind w:firstLine="709"/>
        <w:jc w:val="both"/>
      </w:pPr>
      <w:r w:rsidRPr="00227A2E">
        <w:t>8.1. Исполнитель гарантирует, что:</w:t>
      </w:r>
    </w:p>
    <w:p w:rsidR="009F13D0" w:rsidRPr="00227A2E" w:rsidRDefault="009F13D0" w:rsidP="009F13D0">
      <w:pPr>
        <w:ind w:firstLine="709"/>
        <w:jc w:val="both"/>
      </w:pPr>
      <w:proofErr w:type="gramStart"/>
      <w:r w:rsidRPr="00227A2E">
        <w:t>зарегистрирован</w:t>
      </w:r>
      <w:proofErr w:type="gramEnd"/>
      <w:r w:rsidRPr="00227A2E">
        <w:t xml:space="preserve"> в ЕГРЮЛ надлежащим образом;</w:t>
      </w:r>
    </w:p>
    <w:p w:rsidR="009F13D0" w:rsidRPr="00227A2E" w:rsidRDefault="009F13D0" w:rsidP="009F13D0">
      <w:pPr>
        <w:ind w:firstLine="709"/>
        <w:jc w:val="both"/>
      </w:pPr>
      <w:r w:rsidRPr="00227A2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13D0" w:rsidRPr="00227A2E" w:rsidRDefault="009F13D0" w:rsidP="009F13D0">
      <w:pPr>
        <w:ind w:firstLine="709"/>
        <w:jc w:val="both"/>
      </w:pPr>
      <w:r w:rsidRPr="00227A2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F13D0" w:rsidRPr="00227A2E" w:rsidRDefault="009F13D0" w:rsidP="009F13D0">
      <w:pPr>
        <w:ind w:firstLine="709"/>
        <w:jc w:val="both"/>
      </w:pPr>
      <w:r w:rsidRPr="00227A2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13D0" w:rsidRPr="00227A2E" w:rsidRDefault="009F13D0" w:rsidP="009F13D0">
      <w:pPr>
        <w:ind w:firstLine="709"/>
        <w:jc w:val="both"/>
      </w:pPr>
      <w:r w:rsidRPr="00227A2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F13D0" w:rsidRPr="00227A2E" w:rsidRDefault="009F13D0" w:rsidP="009F13D0">
      <w:pPr>
        <w:ind w:firstLine="709"/>
        <w:jc w:val="both"/>
      </w:pPr>
      <w:r w:rsidRPr="00227A2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F13D0" w:rsidRPr="00227A2E" w:rsidRDefault="009F13D0" w:rsidP="009F13D0">
      <w:pPr>
        <w:ind w:firstLine="709"/>
        <w:jc w:val="both"/>
      </w:pPr>
      <w:r w:rsidRPr="00227A2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13D0" w:rsidRPr="00227A2E" w:rsidRDefault="009F13D0" w:rsidP="009F13D0">
      <w:pPr>
        <w:ind w:firstLine="709"/>
        <w:jc w:val="both"/>
      </w:pPr>
      <w:proofErr w:type="gramStart"/>
      <w:r w:rsidRPr="00227A2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F13D0" w:rsidRPr="00227A2E" w:rsidRDefault="009F13D0" w:rsidP="009F13D0">
      <w:pPr>
        <w:ind w:firstLine="709"/>
        <w:jc w:val="both"/>
      </w:pPr>
      <w:r w:rsidRPr="00227A2E">
        <w:lastRenderedPageBreak/>
        <w:t>своевременно и в полном объеме уплачивает налоги, сборы и страховые взносы;</w:t>
      </w:r>
    </w:p>
    <w:p w:rsidR="009F13D0" w:rsidRPr="00227A2E" w:rsidRDefault="009F13D0" w:rsidP="009F13D0">
      <w:pPr>
        <w:ind w:firstLine="709"/>
        <w:jc w:val="both"/>
      </w:pPr>
      <w:r w:rsidRPr="00227A2E">
        <w:t xml:space="preserve">отражает в налоговой отчетности по НДС все суммы НДС, предъявленные Заказчику; </w:t>
      </w:r>
    </w:p>
    <w:p w:rsidR="009F13D0" w:rsidRPr="00227A2E" w:rsidRDefault="009F13D0" w:rsidP="009F13D0">
      <w:pPr>
        <w:ind w:firstLine="709"/>
        <w:jc w:val="both"/>
      </w:pPr>
      <w:r w:rsidRPr="00227A2E">
        <w:t>лица, подписывающие от его имени первичные документы и счета-фактуры, имеют на это все необходимые полномочия и доверенности.</w:t>
      </w:r>
    </w:p>
    <w:p w:rsidR="009F13D0" w:rsidRPr="00227A2E" w:rsidRDefault="009F13D0" w:rsidP="009F13D0">
      <w:pPr>
        <w:ind w:firstLine="709"/>
        <w:jc w:val="both"/>
      </w:pPr>
      <w:r w:rsidRPr="00227A2E">
        <w:t>8.2. Если Исполнитель  нарушит гарантии (любую одну, несколько или все вместе), указанные в пункте 8.1 настоящего раздела,  и это повлечет:</w:t>
      </w:r>
    </w:p>
    <w:p w:rsidR="009F13D0" w:rsidRPr="00227A2E" w:rsidRDefault="009F13D0" w:rsidP="009F13D0">
      <w:pPr>
        <w:ind w:firstLine="709"/>
        <w:jc w:val="both"/>
      </w:pPr>
      <w:r w:rsidRPr="00227A2E">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27A2E">
        <w:t>и(</w:t>
      </w:r>
      <w:proofErr w:type="gramEnd"/>
      <w:r w:rsidRPr="00227A2E">
        <w:t>или)</w:t>
      </w:r>
    </w:p>
    <w:p w:rsidR="009F13D0" w:rsidRPr="00227A2E" w:rsidRDefault="009F13D0" w:rsidP="009F13D0">
      <w:pPr>
        <w:ind w:firstLine="709"/>
        <w:jc w:val="both"/>
      </w:pPr>
      <w:proofErr w:type="gramStart"/>
      <w:r w:rsidRPr="00227A2E">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F13D0" w:rsidRPr="00227A2E" w:rsidRDefault="009F13D0" w:rsidP="009F13D0">
      <w:pPr>
        <w:ind w:firstLine="709"/>
        <w:jc w:val="both"/>
      </w:pPr>
      <w:r w:rsidRPr="00227A2E">
        <w:t xml:space="preserve">то Исполнитель обязуется возместить Заказчику убытки, который последний понес вследствие таких нарушений. </w:t>
      </w:r>
    </w:p>
    <w:p w:rsidR="009F13D0" w:rsidRPr="00227A2E" w:rsidRDefault="009F13D0" w:rsidP="009F13D0">
      <w:pPr>
        <w:ind w:firstLine="709"/>
        <w:jc w:val="both"/>
      </w:pPr>
      <w:r w:rsidRPr="00227A2E">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F13D0" w:rsidRPr="00227A2E" w:rsidRDefault="009F13D0" w:rsidP="009F13D0">
      <w:pPr>
        <w:ind w:firstLine="709"/>
        <w:jc w:val="center"/>
        <w:outlineLvl w:val="0"/>
        <w:rPr>
          <w:b/>
        </w:rPr>
      </w:pPr>
    </w:p>
    <w:p w:rsidR="009F13D0" w:rsidRPr="00227A2E" w:rsidRDefault="009F13D0" w:rsidP="009F13D0">
      <w:pPr>
        <w:ind w:firstLine="709"/>
        <w:jc w:val="center"/>
        <w:outlineLvl w:val="0"/>
        <w:rPr>
          <w:b/>
        </w:rPr>
      </w:pPr>
      <w:r w:rsidRPr="00227A2E">
        <w:rPr>
          <w:b/>
        </w:rPr>
        <w:t>9. ПОРЯДОК ВНЕСЕНИЯ ИЗМЕНЕНИЙ, ДОПОЛНЕНИЙ В ДОГОВОР И ЕГО РАСТОРЖЕНИЯ</w:t>
      </w:r>
    </w:p>
    <w:p w:rsidR="009F13D0" w:rsidRPr="00227A2E" w:rsidRDefault="009F13D0" w:rsidP="009F13D0">
      <w:pPr>
        <w:ind w:firstLine="709"/>
        <w:jc w:val="both"/>
      </w:pPr>
      <w:r w:rsidRPr="00227A2E">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13D0" w:rsidRPr="00227A2E" w:rsidRDefault="009F13D0" w:rsidP="009F13D0">
      <w:pPr>
        <w:ind w:firstLine="709"/>
        <w:jc w:val="both"/>
      </w:pPr>
      <w:r w:rsidRPr="00227A2E">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9F13D0" w:rsidRPr="00227A2E" w:rsidRDefault="009F13D0" w:rsidP="009F13D0">
      <w:pPr>
        <w:ind w:firstLine="709"/>
        <w:jc w:val="both"/>
      </w:pPr>
      <w:r w:rsidRPr="00227A2E">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w:t>
      </w:r>
    </w:p>
    <w:p w:rsidR="009F13D0" w:rsidRPr="00227A2E" w:rsidRDefault="009F13D0" w:rsidP="009F13D0">
      <w:pPr>
        <w:ind w:firstLine="709"/>
        <w:jc w:val="both"/>
      </w:pPr>
      <w:r w:rsidRPr="00227A2E">
        <w:t>Настоящий Договор считается прекращенным с даты, указанной в уведомлении.</w:t>
      </w:r>
    </w:p>
    <w:p w:rsidR="009F13D0" w:rsidRPr="00227A2E" w:rsidRDefault="009F13D0" w:rsidP="009F13D0">
      <w:pPr>
        <w:ind w:firstLine="709"/>
        <w:jc w:val="both"/>
        <w:rPr>
          <w:i/>
        </w:rPr>
      </w:pPr>
      <w:r w:rsidRPr="00227A2E">
        <w:t xml:space="preserve">9.4. </w:t>
      </w:r>
      <w:proofErr w:type="gramStart"/>
      <w:r w:rsidRPr="00227A2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227A2E">
        <w:rPr>
          <w:i/>
        </w:rPr>
        <w:t xml:space="preserve">. </w:t>
      </w:r>
      <w:proofErr w:type="gramEnd"/>
    </w:p>
    <w:p w:rsidR="009F13D0" w:rsidRPr="00227A2E" w:rsidRDefault="009F13D0" w:rsidP="009F13D0">
      <w:pPr>
        <w:ind w:firstLine="709"/>
        <w:jc w:val="both"/>
      </w:pPr>
      <w:r w:rsidRPr="00227A2E">
        <w:t xml:space="preserve">9.5. </w:t>
      </w:r>
      <w:proofErr w:type="gramStart"/>
      <w:r w:rsidRPr="00227A2E">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оказанных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F13D0" w:rsidRPr="00227A2E" w:rsidRDefault="009F13D0" w:rsidP="009F13D0">
      <w:pPr>
        <w:ind w:firstLine="709"/>
        <w:jc w:val="both"/>
      </w:pPr>
      <w:r w:rsidRPr="00227A2E">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w:t>
      </w:r>
      <w:r w:rsidRPr="00227A2E">
        <w:lastRenderedPageBreak/>
        <w:t xml:space="preserve">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9F13D0" w:rsidRPr="00227A2E" w:rsidRDefault="009F13D0" w:rsidP="009F13D0">
      <w:pPr>
        <w:ind w:firstLine="709"/>
        <w:jc w:val="center"/>
        <w:rPr>
          <w:b/>
        </w:rPr>
      </w:pPr>
    </w:p>
    <w:p w:rsidR="009F13D0" w:rsidRPr="00227A2E" w:rsidRDefault="009F13D0" w:rsidP="009F13D0">
      <w:pPr>
        <w:ind w:firstLine="709"/>
        <w:jc w:val="center"/>
        <w:rPr>
          <w:b/>
        </w:rPr>
      </w:pPr>
      <w:r w:rsidRPr="00227A2E">
        <w:rPr>
          <w:b/>
        </w:rPr>
        <w:t>10. СРОК ДЕЙСТВИЯ ДОГОВОРА</w:t>
      </w:r>
    </w:p>
    <w:p w:rsidR="009F13D0" w:rsidRPr="00227A2E" w:rsidRDefault="009F13D0" w:rsidP="009F13D0">
      <w:pPr>
        <w:ind w:firstLine="720"/>
        <w:jc w:val="both"/>
      </w:pPr>
      <w:r w:rsidRPr="00227A2E">
        <w:t xml:space="preserve">10.1. </w:t>
      </w:r>
      <w:r w:rsidRPr="00622A28">
        <w:t>Настоящий Договор вступает в силу с даты его подписания Сто</w:t>
      </w:r>
      <w:r w:rsidR="006D4EFD" w:rsidRPr="00622A28">
        <w:t>ронами и действует по 31 марта</w:t>
      </w:r>
      <w:r w:rsidRPr="00622A28">
        <w:t xml:space="preserve"> 202</w:t>
      </w:r>
      <w:r w:rsidR="006D4EFD" w:rsidRPr="00622A28">
        <w:t>2</w:t>
      </w:r>
      <w:r w:rsidRPr="00622A28">
        <w:t xml:space="preserve"> года, а в части взаиморасчетов – до полного выполнения обязатель</w:t>
      </w:r>
      <w:proofErr w:type="gramStart"/>
      <w:r w:rsidRPr="00622A28">
        <w:t>ств Ст</w:t>
      </w:r>
      <w:proofErr w:type="gramEnd"/>
      <w:r w:rsidRPr="00622A28">
        <w:t>орон.</w:t>
      </w:r>
    </w:p>
    <w:p w:rsidR="009F13D0" w:rsidRPr="00227A2E" w:rsidRDefault="009F13D0" w:rsidP="009F13D0">
      <w:pPr>
        <w:ind w:firstLine="709"/>
        <w:jc w:val="both"/>
      </w:pPr>
      <w:r w:rsidRPr="00227A2E">
        <w:rPr>
          <w:rFonts w:eastAsiaTheme="minorHAnsi"/>
          <w:bCs/>
          <w:lang w:eastAsia="en-US"/>
        </w:rPr>
        <w:t>10.2. Окончание срока действия Договора не освобождает Стороны от ответственности за его нарушение.</w:t>
      </w:r>
    </w:p>
    <w:p w:rsidR="009F13D0" w:rsidRPr="00227A2E" w:rsidRDefault="009F13D0" w:rsidP="009F13D0">
      <w:pPr>
        <w:ind w:firstLine="709"/>
        <w:jc w:val="center"/>
        <w:outlineLvl w:val="0"/>
        <w:rPr>
          <w:b/>
        </w:rPr>
      </w:pPr>
    </w:p>
    <w:p w:rsidR="009F13D0" w:rsidRPr="00227A2E" w:rsidRDefault="009F13D0" w:rsidP="009F13D0">
      <w:pPr>
        <w:ind w:firstLine="709"/>
        <w:jc w:val="center"/>
        <w:outlineLvl w:val="0"/>
        <w:rPr>
          <w:b/>
        </w:rPr>
      </w:pPr>
      <w:r w:rsidRPr="00227A2E">
        <w:rPr>
          <w:b/>
        </w:rPr>
        <w:t>11. ПРОЧИЕ УСЛОВИЯ</w:t>
      </w:r>
    </w:p>
    <w:p w:rsidR="009F13D0" w:rsidRPr="00227A2E" w:rsidRDefault="009F13D0" w:rsidP="009F13D0">
      <w:pPr>
        <w:autoSpaceDE w:val="0"/>
        <w:autoSpaceDN w:val="0"/>
        <w:adjustRightInd w:val="0"/>
        <w:ind w:firstLine="709"/>
        <w:jc w:val="both"/>
      </w:pPr>
      <w:r w:rsidRPr="00227A2E">
        <w:t xml:space="preserve">11.1. В </w:t>
      </w:r>
      <w:proofErr w:type="gramStart"/>
      <w:r w:rsidRPr="00227A2E">
        <w:t>случаях</w:t>
      </w:r>
      <w:proofErr w:type="gramEnd"/>
      <w:r w:rsidRPr="00227A2E">
        <w:t>, не предусмотренных настоящим Договором, стороны руководствуются действующим законодательством Российской Федерации.</w:t>
      </w:r>
    </w:p>
    <w:p w:rsidR="009F13D0" w:rsidRPr="00227A2E" w:rsidRDefault="009F13D0" w:rsidP="009F13D0">
      <w:pPr>
        <w:autoSpaceDE w:val="0"/>
        <w:autoSpaceDN w:val="0"/>
        <w:adjustRightInd w:val="0"/>
        <w:ind w:firstLine="709"/>
        <w:jc w:val="both"/>
        <w:rPr>
          <w:color w:val="000000"/>
        </w:rPr>
      </w:pPr>
      <w:r w:rsidRPr="00227A2E">
        <w:t>11.2. Настоящий Договор составлен в двух экземплярах, имеющих одинаковую силу, по одному экземпляру для каждой из сторон.</w:t>
      </w:r>
    </w:p>
    <w:p w:rsidR="009F13D0" w:rsidRPr="00227A2E" w:rsidRDefault="009F13D0" w:rsidP="009F13D0">
      <w:pPr>
        <w:suppressAutoHyphens/>
        <w:ind w:firstLine="709"/>
        <w:jc w:val="both"/>
        <w:rPr>
          <w:color w:val="000000"/>
        </w:rPr>
      </w:pPr>
      <w:r w:rsidRPr="00227A2E">
        <w:rPr>
          <w:color w:val="000000"/>
        </w:rPr>
        <w:t>11.3.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9F13D0" w:rsidRPr="00227A2E" w:rsidRDefault="009F13D0" w:rsidP="009F13D0">
      <w:pPr>
        <w:shd w:val="clear" w:color="auto" w:fill="FFFFFF"/>
        <w:tabs>
          <w:tab w:val="left" w:pos="1469"/>
        </w:tabs>
        <w:ind w:firstLine="709"/>
        <w:jc w:val="both"/>
        <w:rPr>
          <w:rFonts w:eastAsia="Calibri"/>
          <w:color w:val="000000"/>
          <w:lang w:eastAsia="en-US"/>
        </w:rPr>
      </w:pPr>
      <w:r w:rsidRPr="00227A2E">
        <w:rPr>
          <w:rFonts w:eastAsia="Calibri"/>
          <w:color w:val="000000"/>
          <w:lang w:eastAsia="en-US"/>
        </w:rPr>
        <w:t>11.4. Во всем остальном, что не предусмотрено настоящим Договором, Стороны будут руководствоваться законодательством Российской Федерации.</w:t>
      </w:r>
    </w:p>
    <w:p w:rsidR="009F13D0" w:rsidRPr="00227A2E" w:rsidRDefault="009F13D0" w:rsidP="009F13D0">
      <w:pPr>
        <w:widowControl w:val="0"/>
        <w:autoSpaceDE w:val="0"/>
        <w:autoSpaceDN w:val="0"/>
        <w:ind w:firstLine="709"/>
        <w:jc w:val="both"/>
      </w:pPr>
      <w:r w:rsidRPr="00227A2E">
        <w:t>К настоящему Договору прилагаются:</w:t>
      </w:r>
    </w:p>
    <w:p w:rsidR="009F13D0" w:rsidRPr="00227A2E" w:rsidRDefault="009F13D0" w:rsidP="009F13D0">
      <w:pPr>
        <w:widowControl w:val="0"/>
        <w:autoSpaceDE w:val="0"/>
        <w:autoSpaceDN w:val="0"/>
        <w:ind w:firstLine="709"/>
        <w:jc w:val="both"/>
      </w:pPr>
      <w:r w:rsidRPr="00227A2E">
        <w:t>Техническое задание (Приложение № 1);</w:t>
      </w:r>
    </w:p>
    <w:p w:rsidR="009F13D0" w:rsidRPr="00227A2E" w:rsidRDefault="009F13D0" w:rsidP="009F13D0">
      <w:pPr>
        <w:widowControl w:val="0"/>
        <w:autoSpaceDE w:val="0"/>
        <w:autoSpaceDN w:val="0"/>
        <w:ind w:firstLine="709"/>
        <w:jc w:val="both"/>
      </w:pPr>
      <w:r w:rsidRPr="00227A2E">
        <w:t xml:space="preserve">График </w:t>
      </w:r>
      <w:r w:rsidRPr="00227A2E">
        <w:rPr>
          <w:bCs/>
        </w:rPr>
        <w:t>проведения камерной обработки</w:t>
      </w:r>
      <w:r w:rsidRPr="00227A2E">
        <w:t xml:space="preserve"> (Приложение № 2).</w:t>
      </w:r>
    </w:p>
    <w:p w:rsidR="009F13D0" w:rsidRPr="00227A2E" w:rsidRDefault="009F13D0" w:rsidP="009F13D0">
      <w:pPr>
        <w:widowControl w:val="0"/>
        <w:autoSpaceDE w:val="0"/>
        <w:autoSpaceDN w:val="0"/>
        <w:ind w:firstLine="709"/>
        <w:jc w:val="both"/>
      </w:pPr>
      <w:r w:rsidRPr="00227A2E">
        <w:t>Все приложения к настоящему Договору составляют его неотъемлемую часть.</w:t>
      </w:r>
    </w:p>
    <w:p w:rsidR="009F13D0" w:rsidRPr="00227A2E" w:rsidRDefault="009F13D0" w:rsidP="009F13D0">
      <w:pPr>
        <w:widowControl w:val="0"/>
        <w:autoSpaceDE w:val="0"/>
        <w:autoSpaceDN w:val="0"/>
        <w:adjustRightInd w:val="0"/>
        <w:jc w:val="center"/>
        <w:rPr>
          <w:b/>
        </w:rPr>
      </w:pPr>
    </w:p>
    <w:p w:rsidR="009F13D0" w:rsidRPr="00227A2E" w:rsidRDefault="009F13D0" w:rsidP="009F13D0">
      <w:pPr>
        <w:widowControl w:val="0"/>
        <w:autoSpaceDE w:val="0"/>
        <w:autoSpaceDN w:val="0"/>
        <w:adjustRightInd w:val="0"/>
        <w:jc w:val="center"/>
        <w:rPr>
          <w:b/>
        </w:rPr>
      </w:pPr>
      <w:r w:rsidRPr="00227A2E">
        <w:rPr>
          <w:b/>
        </w:rPr>
        <w:t>12 АДРЕСА, РЕКВИЗИТЫ И ПОДПИСИ СТОРОН</w:t>
      </w:r>
    </w:p>
    <w:p w:rsidR="009F13D0" w:rsidRPr="00227A2E" w:rsidRDefault="009F13D0" w:rsidP="009F13D0">
      <w:pPr>
        <w:widowControl w:val="0"/>
        <w:autoSpaceDE w:val="0"/>
        <w:autoSpaceDN w:val="0"/>
        <w:adjustRightInd w:val="0"/>
        <w:jc w:val="center"/>
        <w:rPr>
          <w:b/>
        </w:rPr>
      </w:pPr>
    </w:p>
    <w:tbl>
      <w:tblPr>
        <w:tblW w:w="1566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79"/>
        <w:gridCol w:w="5180"/>
        <w:gridCol w:w="5040"/>
        <w:gridCol w:w="261"/>
      </w:tblGrid>
      <w:tr w:rsidR="009F13D0" w:rsidRPr="00227A2E" w:rsidTr="00EA5318">
        <w:trPr>
          <w:trHeight w:val="6469"/>
        </w:trPr>
        <w:tc>
          <w:tcPr>
            <w:tcW w:w="5179" w:type="dxa"/>
            <w:tcBorders>
              <w:top w:val="nil"/>
              <w:left w:val="nil"/>
              <w:bottom w:val="nil"/>
              <w:right w:val="nil"/>
            </w:tcBorders>
          </w:tcPr>
          <w:p w:rsidR="009F13D0" w:rsidRPr="00227A2E" w:rsidRDefault="009F13D0" w:rsidP="00EA5318">
            <w:pPr>
              <w:jc w:val="center"/>
              <w:rPr>
                <w:b/>
                <w:bCs/>
              </w:rPr>
            </w:pPr>
            <w:r w:rsidRPr="00227A2E">
              <w:rPr>
                <w:b/>
                <w:bCs/>
              </w:rPr>
              <w:t>«Заказчик»:</w:t>
            </w:r>
          </w:p>
          <w:p w:rsidR="009F13D0" w:rsidRPr="00227A2E" w:rsidRDefault="009F13D0" w:rsidP="00EA5318">
            <w:pPr>
              <w:tabs>
                <w:tab w:val="left" w:pos="1418"/>
              </w:tabs>
              <w:rPr>
                <w:b/>
              </w:rPr>
            </w:pPr>
            <w:r w:rsidRPr="00227A2E">
              <w:rPr>
                <w:b/>
              </w:rPr>
              <w:t xml:space="preserve">Акционерное общество </w:t>
            </w:r>
          </w:p>
          <w:p w:rsidR="009F13D0" w:rsidRPr="00227A2E" w:rsidRDefault="009F13D0" w:rsidP="00EA5318">
            <w:pPr>
              <w:tabs>
                <w:tab w:val="left" w:pos="1418"/>
              </w:tabs>
              <w:rPr>
                <w:b/>
              </w:rPr>
            </w:pPr>
            <w:r w:rsidRPr="00227A2E">
              <w:rPr>
                <w:b/>
              </w:rPr>
              <w:t>«Пассажирская компания «Сахалин»</w:t>
            </w:r>
          </w:p>
          <w:p w:rsidR="009F13D0" w:rsidRPr="00227A2E" w:rsidRDefault="009F13D0" w:rsidP="00EA5318">
            <w:pPr>
              <w:tabs>
                <w:tab w:val="left" w:pos="1418"/>
              </w:tabs>
            </w:pPr>
            <w:r w:rsidRPr="00227A2E">
              <w:t>Юридический адрес: 693000,</w:t>
            </w:r>
          </w:p>
          <w:p w:rsidR="009F13D0" w:rsidRPr="00227A2E" w:rsidRDefault="009F13D0" w:rsidP="00EA5318">
            <w:pPr>
              <w:tabs>
                <w:tab w:val="left" w:pos="1418"/>
              </w:tabs>
            </w:pPr>
            <w:r w:rsidRPr="00227A2E">
              <w:t xml:space="preserve">г. Южно-Сахалинск, ул. </w:t>
            </w:r>
            <w:proofErr w:type="gramStart"/>
            <w:r w:rsidRPr="00227A2E">
              <w:t>Вокзальная</w:t>
            </w:r>
            <w:proofErr w:type="gramEnd"/>
            <w:r w:rsidRPr="00227A2E">
              <w:t>, 54-А</w:t>
            </w:r>
          </w:p>
          <w:p w:rsidR="009F13D0" w:rsidRPr="00227A2E" w:rsidRDefault="009F13D0" w:rsidP="00EA5318">
            <w:pPr>
              <w:tabs>
                <w:tab w:val="left" w:pos="1418"/>
              </w:tabs>
              <w:rPr>
                <w:bCs/>
              </w:rPr>
            </w:pPr>
            <w:r w:rsidRPr="00227A2E">
              <w:rPr>
                <w:bCs/>
              </w:rPr>
              <w:t>ИНН/КПП 6501243453/650101001</w:t>
            </w:r>
          </w:p>
          <w:p w:rsidR="009F13D0" w:rsidRPr="00227A2E" w:rsidRDefault="009F13D0" w:rsidP="00EA5318">
            <w:pPr>
              <w:tabs>
                <w:tab w:val="left" w:pos="1418"/>
              </w:tabs>
              <w:rPr>
                <w:bCs/>
              </w:rPr>
            </w:pPr>
            <w:r w:rsidRPr="00227A2E">
              <w:rPr>
                <w:bCs/>
              </w:rPr>
              <w:t xml:space="preserve">Расчетный счет № 40702810908020008931 в филиале Банк ВТБ (ПАО) </w:t>
            </w:r>
          </w:p>
          <w:p w:rsidR="009F13D0" w:rsidRPr="00227A2E" w:rsidRDefault="009F13D0" w:rsidP="00EA5318">
            <w:pPr>
              <w:tabs>
                <w:tab w:val="left" w:pos="1418"/>
              </w:tabs>
              <w:rPr>
                <w:bCs/>
              </w:rPr>
            </w:pPr>
            <w:r w:rsidRPr="00227A2E">
              <w:rPr>
                <w:bCs/>
              </w:rPr>
              <w:t>в г. Хабаровске</w:t>
            </w:r>
          </w:p>
          <w:p w:rsidR="009F13D0" w:rsidRPr="00227A2E" w:rsidRDefault="009F13D0" w:rsidP="00EA5318">
            <w:pPr>
              <w:tabs>
                <w:tab w:val="left" w:pos="1418"/>
              </w:tabs>
              <w:rPr>
                <w:bCs/>
              </w:rPr>
            </w:pPr>
            <w:r w:rsidRPr="00227A2E">
              <w:rPr>
                <w:bCs/>
              </w:rPr>
              <w:t xml:space="preserve">Корреспондентский счет </w:t>
            </w:r>
          </w:p>
          <w:p w:rsidR="009F13D0" w:rsidRPr="00227A2E" w:rsidRDefault="009F13D0" w:rsidP="00EA5318">
            <w:pPr>
              <w:tabs>
                <w:tab w:val="left" w:pos="1418"/>
              </w:tabs>
              <w:rPr>
                <w:bCs/>
              </w:rPr>
            </w:pPr>
            <w:r w:rsidRPr="00227A2E">
              <w:rPr>
                <w:bCs/>
              </w:rPr>
              <w:t>№ 30101810400000000727</w:t>
            </w:r>
          </w:p>
          <w:p w:rsidR="009F13D0" w:rsidRPr="00227A2E" w:rsidRDefault="009F13D0" w:rsidP="00EA5318">
            <w:pPr>
              <w:tabs>
                <w:tab w:val="left" w:pos="1418"/>
              </w:tabs>
              <w:rPr>
                <w:bCs/>
              </w:rPr>
            </w:pPr>
            <w:r w:rsidRPr="00227A2E">
              <w:rPr>
                <w:bCs/>
              </w:rPr>
              <w:t>БИК  040813727</w:t>
            </w:r>
          </w:p>
          <w:p w:rsidR="009F13D0" w:rsidRPr="00227A2E" w:rsidRDefault="009F13D0" w:rsidP="00EA5318">
            <w:pPr>
              <w:tabs>
                <w:tab w:val="left" w:pos="1418"/>
              </w:tabs>
              <w:rPr>
                <w:bCs/>
              </w:rPr>
            </w:pPr>
            <w:r w:rsidRPr="00227A2E">
              <w:rPr>
                <w:bCs/>
              </w:rPr>
              <w:t>Тел. (4242) 71-31-99, 71-22-59</w:t>
            </w:r>
          </w:p>
          <w:p w:rsidR="009F13D0" w:rsidRPr="00227A2E" w:rsidRDefault="009F13D0" w:rsidP="00EA5318">
            <w:pPr>
              <w:tabs>
                <w:tab w:val="left" w:pos="1418"/>
              </w:tabs>
              <w:rPr>
                <w:bCs/>
              </w:rPr>
            </w:pPr>
            <w:r w:rsidRPr="00227A2E">
              <w:rPr>
                <w:bCs/>
              </w:rPr>
              <w:t>Факс (4242) 71-30-89</w:t>
            </w:r>
          </w:p>
          <w:p w:rsidR="009F13D0" w:rsidRPr="00227A2E" w:rsidRDefault="009F13D0" w:rsidP="00EA5318">
            <w:pPr>
              <w:tabs>
                <w:tab w:val="left" w:pos="1418"/>
              </w:tabs>
              <w:rPr>
                <w:bCs/>
              </w:rPr>
            </w:pPr>
            <w:r w:rsidRPr="00227A2E">
              <w:rPr>
                <w:bCs/>
                <w:lang w:val="en-US"/>
              </w:rPr>
              <w:t>e</w:t>
            </w:r>
            <w:r w:rsidRPr="00227A2E">
              <w:rPr>
                <w:bCs/>
              </w:rPr>
              <w:t>-</w:t>
            </w:r>
            <w:r w:rsidRPr="00227A2E">
              <w:rPr>
                <w:bCs/>
                <w:lang w:val="en-US"/>
              </w:rPr>
              <w:t>mail</w:t>
            </w:r>
            <w:r w:rsidRPr="00227A2E">
              <w:rPr>
                <w:bCs/>
              </w:rPr>
              <w:t xml:space="preserve">: </w:t>
            </w:r>
            <w:hyperlink r:id="rId11" w:history="1">
              <w:r w:rsidRPr="00227A2E">
                <w:rPr>
                  <w:u w:val="single"/>
                  <w:lang w:val="en-US"/>
                </w:rPr>
                <w:t>Dialog</w:t>
              </w:r>
              <w:r w:rsidRPr="00227A2E">
                <w:rPr>
                  <w:u w:val="single"/>
                </w:rPr>
                <w:t>@</w:t>
              </w:r>
              <w:proofErr w:type="spellStart"/>
              <w:r w:rsidRPr="00227A2E">
                <w:rPr>
                  <w:u w:val="single"/>
                  <w:lang w:val="en-US"/>
                </w:rPr>
                <w:t>pk</w:t>
              </w:r>
              <w:proofErr w:type="spellEnd"/>
              <w:r w:rsidRPr="00227A2E">
                <w:rPr>
                  <w:u w:val="single"/>
                </w:rPr>
                <w:t>-</w:t>
              </w:r>
              <w:proofErr w:type="spellStart"/>
              <w:r w:rsidRPr="00227A2E">
                <w:rPr>
                  <w:u w:val="single"/>
                  <w:lang w:val="en-US"/>
                </w:rPr>
                <w:t>sakhalin</w:t>
              </w:r>
              <w:proofErr w:type="spellEnd"/>
              <w:r w:rsidRPr="00227A2E">
                <w:rPr>
                  <w:u w:val="single"/>
                </w:rPr>
                <w:t>.</w:t>
              </w:r>
              <w:proofErr w:type="spellStart"/>
              <w:r w:rsidRPr="00227A2E">
                <w:rPr>
                  <w:u w:val="single"/>
                  <w:lang w:val="en-US"/>
                </w:rPr>
                <w:t>ru</w:t>
              </w:r>
              <w:proofErr w:type="spellEnd"/>
            </w:hyperlink>
            <w:r w:rsidRPr="00227A2E">
              <w:rPr>
                <w:u w:val="single"/>
              </w:rPr>
              <w:t xml:space="preserve"> </w:t>
            </w:r>
            <w:r w:rsidRPr="00227A2E">
              <w:rPr>
                <w:bCs/>
              </w:rPr>
              <w:t xml:space="preserve"> </w:t>
            </w:r>
          </w:p>
          <w:p w:rsidR="009F13D0" w:rsidRPr="00227A2E" w:rsidRDefault="009F13D0" w:rsidP="00EA5318">
            <w:pPr>
              <w:tabs>
                <w:tab w:val="left" w:pos="1418"/>
              </w:tabs>
              <w:rPr>
                <w:b/>
              </w:rPr>
            </w:pPr>
          </w:p>
          <w:p w:rsidR="009F13D0" w:rsidRPr="00227A2E" w:rsidRDefault="009F13D0" w:rsidP="00EA5318">
            <w:pPr>
              <w:tabs>
                <w:tab w:val="left" w:pos="1418"/>
              </w:tabs>
            </w:pPr>
            <w:r w:rsidRPr="00227A2E">
              <w:rPr>
                <w:b/>
              </w:rPr>
              <w:t>________________/</w:t>
            </w:r>
            <w:r w:rsidR="00F74619">
              <w:rPr>
                <w:b/>
              </w:rPr>
              <w:t>__________________</w:t>
            </w:r>
            <w:r w:rsidRPr="00227A2E">
              <w:rPr>
                <w:b/>
              </w:rPr>
              <w:t>/</w:t>
            </w:r>
          </w:p>
          <w:p w:rsidR="009F13D0" w:rsidRPr="00227A2E" w:rsidRDefault="009F13D0" w:rsidP="00EA5318">
            <w:pPr>
              <w:jc w:val="center"/>
            </w:pPr>
          </w:p>
        </w:tc>
        <w:tc>
          <w:tcPr>
            <w:tcW w:w="5180" w:type="dxa"/>
            <w:tcBorders>
              <w:top w:val="nil"/>
              <w:left w:val="nil"/>
              <w:bottom w:val="nil"/>
              <w:right w:val="nil"/>
            </w:tcBorders>
          </w:tcPr>
          <w:p w:rsidR="009F13D0" w:rsidRPr="00227A2E" w:rsidRDefault="009F13D0" w:rsidP="00EA5318">
            <w:pPr>
              <w:jc w:val="center"/>
              <w:rPr>
                <w:b/>
                <w:bCs/>
              </w:rPr>
            </w:pPr>
            <w:r w:rsidRPr="00227A2E">
              <w:rPr>
                <w:b/>
                <w:bCs/>
              </w:rPr>
              <w:t>«Исполнитель»:</w:t>
            </w: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tabs>
                <w:tab w:val="left" w:pos="1418"/>
              </w:tabs>
            </w:pPr>
            <w:r w:rsidRPr="00227A2E">
              <w:rPr>
                <w:b/>
              </w:rPr>
              <w:t>________________/____________/</w:t>
            </w:r>
          </w:p>
          <w:p w:rsidR="009F13D0" w:rsidRDefault="009F13D0"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Pr="00227A2E" w:rsidRDefault="00FA3681" w:rsidP="00EA5318">
            <w:pPr>
              <w:tabs>
                <w:tab w:val="left" w:pos="1418"/>
              </w:tabs>
            </w:pPr>
          </w:p>
        </w:tc>
        <w:tc>
          <w:tcPr>
            <w:tcW w:w="5040" w:type="dxa"/>
            <w:tcBorders>
              <w:top w:val="nil"/>
              <w:left w:val="nil"/>
              <w:bottom w:val="nil"/>
              <w:right w:val="nil"/>
            </w:tcBorders>
          </w:tcPr>
          <w:p w:rsidR="009F13D0" w:rsidRPr="00227A2E" w:rsidRDefault="009F13D0" w:rsidP="00EA5318">
            <w:pPr>
              <w:keepNext/>
              <w:keepLines/>
              <w:jc w:val="center"/>
              <w:outlineLvl w:val="1"/>
              <w:rPr>
                <w:bCs/>
                <w:i/>
              </w:rPr>
            </w:pPr>
            <w:r w:rsidRPr="00227A2E">
              <w:rPr>
                <w:b/>
                <w:bCs/>
              </w:rPr>
              <w:t>«Исполнитель»:</w:t>
            </w:r>
          </w:p>
          <w:p w:rsidR="009F13D0" w:rsidRPr="00227A2E" w:rsidRDefault="009F13D0" w:rsidP="00EA5318">
            <w:pPr>
              <w:jc w:val="center"/>
            </w:pPr>
          </w:p>
        </w:tc>
        <w:tc>
          <w:tcPr>
            <w:tcW w:w="261" w:type="dxa"/>
            <w:tcBorders>
              <w:top w:val="nil"/>
              <w:left w:val="nil"/>
              <w:bottom w:val="nil"/>
              <w:right w:val="nil"/>
            </w:tcBorders>
          </w:tcPr>
          <w:p w:rsidR="009F13D0" w:rsidRPr="00227A2E" w:rsidRDefault="009F13D0" w:rsidP="00EA5318">
            <w:pPr>
              <w:jc w:val="center"/>
            </w:pPr>
          </w:p>
        </w:tc>
      </w:tr>
    </w:tbl>
    <w:p w:rsidR="000945C0" w:rsidRPr="00227A2E" w:rsidRDefault="000945C0" w:rsidP="00234C26">
      <w:pPr>
        <w:autoSpaceDE w:val="0"/>
        <w:autoSpaceDN w:val="0"/>
        <w:adjustRightInd w:val="0"/>
        <w:ind w:firstLine="540"/>
        <w:jc w:val="center"/>
        <w:rPr>
          <w:b/>
        </w:rPr>
      </w:pPr>
    </w:p>
    <w:p w:rsidR="009C71EC" w:rsidRPr="00227A2E" w:rsidRDefault="009C71EC" w:rsidP="00402D74">
      <w:pPr>
        <w:spacing w:after="200" w:line="276" w:lineRule="auto"/>
        <w:jc w:val="right"/>
      </w:pPr>
      <w:r w:rsidRPr="00227A2E">
        <w:t>Приложение № 1</w:t>
      </w:r>
    </w:p>
    <w:p w:rsidR="009C71EC" w:rsidRPr="00227A2E" w:rsidRDefault="009C71EC" w:rsidP="009C71EC">
      <w:pPr>
        <w:jc w:val="right"/>
      </w:pPr>
      <w:r w:rsidRPr="00227A2E">
        <w:t>к договору оказания услуг</w:t>
      </w:r>
    </w:p>
    <w:p w:rsidR="009C71EC" w:rsidRPr="00227A2E" w:rsidRDefault="009C71EC" w:rsidP="009C71EC">
      <w:pPr>
        <w:jc w:val="right"/>
      </w:pPr>
      <w:r w:rsidRPr="00227A2E">
        <w:t>от «___» _________ 20__ г. № ______</w:t>
      </w:r>
    </w:p>
    <w:p w:rsidR="009C71EC" w:rsidRPr="00227A2E" w:rsidRDefault="009C71EC" w:rsidP="009C71EC">
      <w:pPr>
        <w:jc w:val="both"/>
      </w:pPr>
    </w:p>
    <w:p w:rsidR="009C71EC" w:rsidRPr="00227A2E" w:rsidRDefault="009C71EC" w:rsidP="009C71EC">
      <w:pPr>
        <w:jc w:val="center"/>
        <w:rPr>
          <w:b/>
          <w:bCs/>
        </w:rPr>
      </w:pPr>
      <w:r w:rsidRPr="00227A2E">
        <w:rPr>
          <w:b/>
          <w:bCs/>
        </w:rPr>
        <w:t>Техническое задание</w:t>
      </w:r>
    </w:p>
    <w:p w:rsidR="009C71EC" w:rsidRPr="00227A2E" w:rsidRDefault="009C71EC" w:rsidP="009C71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016"/>
        <w:gridCol w:w="1071"/>
        <w:gridCol w:w="463"/>
        <w:gridCol w:w="1118"/>
        <w:gridCol w:w="1118"/>
        <w:gridCol w:w="1322"/>
        <w:gridCol w:w="1425"/>
      </w:tblGrid>
      <w:tr w:rsidR="009C71EC" w:rsidRPr="00227A2E" w:rsidTr="00EA5318">
        <w:tc>
          <w:tcPr>
            <w:tcW w:w="5000" w:type="pct"/>
            <w:gridSpan w:val="8"/>
          </w:tcPr>
          <w:p w:rsidR="009C71EC" w:rsidRPr="00227A2E" w:rsidRDefault="009C71EC" w:rsidP="00EA5318">
            <w:pPr>
              <w:jc w:val="both"/>
              <w:rPr>
                <w:b/>
              </w:rPr>
            </w:pPr>
            <w:r w:rsidRPr="00227A2E">
              <w:rPr>
                <w:b/>
              </w:rPr>
              <w:t>1. Наименование закупаемых услуг, их количество (объем), цены за услуги и начальная (максимальная) цена договора</w:t>
            </w:r>
          </w:p>
        </w:tc>
      </w:tr>
      <w:tr w:rsidR="009C71EC" w:rsidRPr="00227A2E" w:rsidTr="00EA5318">
        <w:tc>
          <w:tcPr>
            <w:tcW w:w="1064" w:type="pct"/>
            <w:vAlign w:val="center"/>
          </w:tcPr>
          <w:p w:rsidR="009C71EC" w:rsidRPr="00227A2E" w:rsidRDefault="009C71EC" w:rsidP="00EA5318">
            <w:pPr>
              <w:jc w:val="center"/>
              <w:rPr>
                <w:b/>
              </w:rPr>
            </w:pPr>
            <w:r w:rsidRPr="00227A2E">
              <w:rPr>
                <w:b/>
              </w:rPr>
              <w:t>Наименование услуги</w:t>
            </w:r>
          </w:p>
        </w:tc>
        <w:tc>
          <w:tcPr>
            <w:tcW w:w="531" w:type="pct"/>
            <w:vAlign w:val="center"/>
          </w:tcPr>
          <w:p w:rsidR="009C71EC" w:rsidRPr="00227A2E" w:rsidRDefault="009C71EC" w:rsidP="00EA5318">
            <w:pPr>
              <w:jc w:val="center"/>
              <w:rPr>
                <w:b/>
              </w:rPr>
            </w:pPr>
            <w:proofErr w:type="spellStart"/>
            <w:r w:rsidRPr="00227A2E">
              <w:rPr>
                <w:b/>
              </w:rPr>
              <w:t>Ед</w:t>
            </w:r>
            <w:proofErr w:type="gramStart"/>
            <w:r w:rsidRPr="00227A2E">
              <w:rPr>
                <w:b/>
              </w:rPr>
              <w:t>.и</w:t>
            </w:r>
            <w:proofErr w:type="gramEnd"/>
            <w:r w:rsidRPr="00227A2E">
              <w:rPr>
                <w:b/>
              </w:rPr>
              <w:t>зм</w:t>
            </w:r>
            <w:proofErr w:type="spellEnd"/>
            <w:r w:rsidRPr="00227A2E">
              <w:rPr>
                <w:b/>
              </w:rPr>
              <w:t>.</w:t>
            </w:r>
          </w:p>
        </w:tc>
        <w:tc>
          <w:tcPr>
            <w:tcW w:w="801" w:type="pct"/>
            <w:gridSpan w:val="2"/>
            <w:vAlign w:val="center"/>
          </w:tcPr>
          <w:p w:rsidR="009C71EC" w:rsidRPr="00227A2E" w:rsidRDefault="009C71EC" w:rsidP="00EA5318">
            <w:pPr>
              <w:ind w:left="35"/>
              <w:jc w:val="center"/>
              <w:rPr>
                <w:b/>
              </w:rPr>
            </w:pPr>
            <w:r w:rsidRPr="00227A2E">
              <w:rPr>
                <w:b/>
              </w:rPr>
              <w:t>Количество (объем)</w:t>
            </w:r>
          </w:p>
        </w:tc>
        <w:tc>
          <w:tcPr>
            <w:tcW w:w="584" w:type="pct"/>
            <w:vAlign w:val="center"/>
          </w:tcPr>
          <w:p w:rsidR="009C71EC" w:rsidRPr="00227A2E" w:rsidRDefault="009C71EC" w:rsidP="00EA5318">
            <w:pPr>
              <w:jc w:val="center"/>
              <w:rPr>
                <w:b/>
              </w:rPr>
            </w:pPr>
            <w:r w:rsidRPr="00227A2E">
              <w:rPr>
                <w:b/>
              </w:rPr>
              <w:t>Цена за единицу без учета НДС, руб.</w:t>
            </w:r>
          </w:p>
        </w:tc>
        <w:tc>
          <w:tcPr>
            <w:tcW w:w="584" w:type="pct"/>
            <w:vAlign w:val="center"/>
          </w:tcPr>
          <w:p w:rsidR="009C71EC" w:rsidRPr="00227A2E" w:rsidRDefault="009C71EC" w:rsidP="00EA5318">
            <w:pPr>
              <w:jc w:val="center"/>
              <w:rPr>
                <w:b/>
              </w:rPr>
            </w:pPr>
            <w:r w:rsidRPr="00227A2E">
              <w:rPr>
                <w:b/>
              </w:rPr>
              <w:t>Цена за единицу с учетом НДС, руб.</w:t>
            </w:r>
          </w:p>
        </w:tc>
        <w:tc>
          <w:tcPr>
            <w:tcW w:w="691" w:type="pct"/>
            <w:vAlign w:val="center"/>
          </w:tcPr>
          <w:p w:rsidR="009C71EC" w:rsidRPr="00227A2E" w:rsidRDefault="009C71EC" w:rsidP="00EA5318">
            <w:pPr>
              <w:jc w:val="center"/>
              <w:rPr>
                <w:b/>
              </w:rPr>
            </w:pPr>
            <w:r w:rsidRPr="00227A2E">
              <w:rPr>
                <w:b/>
              </w:rPr>
              <w:t>Всего без учета НДС, руб.</w:t>
            </w:r>
          </w:p>
        </w:tc>
        <w:tc>
          <w:tcPr>
            <w:tcW w:w="745" w:type="pct"/>
            <w:vAlign w:val="center"/>
          </w:tcPr>
          <w:p w:rsidR="009C71EC" w:rsidRPr="00227A2E" w:rsidRDefault="009C71EC" w:rsidP="00EA5318">
            <w:pPr>
              <w:jc w:val="center"/>
              <w:rPr>
                <w:b/>
              </w:rPr>
            </w:pPr>
            <w:r w:rsidRPr="00227A2E">
              <w:rPr>
                <w:b/>
              </w:rPr>
              <w:t>Всего с учетом НДС, руб.</w:t>
            </w:r>
          </w:p>
        </w:tc>
      </w:tr>
      <w:tr w:rsidR="009C71EC" w:rsidRPr="00227A2E" w:rsidTr="00EA5318">
        <w:tc>
          <w:tcPr>
            <w:tcW w:w="1064" w:type="pct"/>
          </w:tcPr>
          <w:p w:rsidR="009C71EC" w:rsidRPr="00227A2E" w:rsidRDefault="009C71EC" w:rsidP="00EA5318">
            <w:r w:rsidRPr="00227A2E">
              <w:t>Оказание услуг по дезинфекции постельных принадлежностей</w:t>
            </w:r>
          </w:p>
        </w:tc>
        <w:tc>
          <w:tcPr>
            <w:tcW w:w="531" w:type="pct"/>
            <w:vAlign w:val="center"/>
          </w:tcPr>
          <w:p w:rsidR="009C71EC" w:rsidRPr="00227A2E" w:rsidRDefault="009C71EC" w:rsidP="00EA5318">
            <w:pPr>
              <w:jc w:val="center"/>
            </w:pPr>
            <w:r w:rsidRPr="00227A2E">
              <w:t>кг</w:t>
            </w:r>
          </w:p>
        </w:tc>
        <w:tc>
          <w:tcPr>
            <w:tcW w:w="801" w:type="pct"/>
            <w:gridSpan w:val="2"/>
            <w:vAlign w:val="center"/>
          </w:tcPr>
          <w:p w:rsidR="009C71EC" w:rsidRPr="00227A2E" w:rsidRDefault="009C71EC" w:rsidP="00EA5318">
            <w:pPr>
              <w:ind w:left="35"/>
              <w:jc w:val="center"/>
            </w:pPr>
            <w:r w:rsidRPr="00227A2E">
              <w:t>13387</w:t>
            </w:r>
          </w:p>
        </w:tc>
        <w:tc>
          <w:tcPr>
            <w:tcW w:w="584" w:type="pct"/>
            <w:vAlign w:val="center"/>
          </w:tcPr>
          <w:p w:rsidR="009C71EC" w:rsidRPr="00227A2E" w:rsidRDefault="009C71EC" w:rsidP="00EA5318">
            <w:pPr>
              <w:jc w:val="center"/>
            </w:pPr>
          </w:p>
        </w:tc>
        <w:tc>
          <w:tcPr>
            <w:tcW w:w="584" w:type="pct"/>
            <w:vAlign w:val="center"/>
          </w:tcPr>
          <w:p w:rsidR="009C71EC" w:rsidRPr="00227A2E" w:rsidRDefault="009C71EC" w:rsidP="00EA5318">
            <w:pPr>
              <w:jc w:val="center"/>
            </w:pPr>
          </w:p>
        </w:tc>
        <w:tc>
          <w:tcPr>
            <w:tcW w:w="691" w:type="pct"/>
            <w:vAlign w:val="center"/>
          </w:tcPr>
          <w:p w:rsidR="009C71EC" w:rsidRPr="00227A2E" w:rsidRDefault="009C71EC" w:rsidP="00EA5318">
            <w:pPr>
              <w:jc w:val="center"/>
            </w:pPr>
          </w:p>
        </w:tc>
        <w:tc>
          <w:tcPr>
            <w:tcW w:w="745" w:type="pct"/>
            <w:vAlign w:val="center"/>
          </w:tcPr>
          <w:p w:rsidR="009C71EC" w:rsidRPr="00227A2E" w:rsidRDefault="009C71EC" w:rsidP="00EA5318">
            <w:pPr>
              <w:jc w:val="center"/>
            </w:pPr>
          </w:p>
        </w:tc>
      </w:tr>
      <w:tr w:rsidR="009C71EC" w:rsidRPr="00227A2E" w:rsidTr="00EA5318">
        <w:tc>
          <w:tcPr>
            <w:tcW w:w="1064" w:type="pct"/>
          </w:tcPr>
          <w:p w:rsidR="009C71EC" w:rsidRPr="00227A2E" w:rsidRDefault="009C71EC" w:rsidP="009F424B">
            <w:pPr>
              <w:rPr>
                <w:b/>
              </w:rPr>
            </w:pPr>
            <w:r w:rsidRPr="00227A2E">
              <w:rPr>
                <w:b/>
              </w:rPr>
              <w:t xml:space="preserve">ИТОГО начальная (максимальная) цена договора, руб. </w:t>
            </w:r>
          </w:p>
        </w:tc>
        <w:tc>
          <w:tcPr>
            <w:tcW w:w="531" w:type="pct"/>
            <w:vAlign w:val="center"/>
          </w:tcPr>
          <w:p w:rsidR="009C71EC" w:rsidRPr="00227A2E" w:rsidRDefault="009C71EC" w:rsidP="00EA5318">
            <w:pPr>
              <w:jc w:val="center"/>
            </w:pPr>
            <w:r w:rsidRPr="00227A2E">
              <w:t>-</w:t>
            </w:r>
          </w:p>
        </w:tc>
        <w:tc>
          <w:tcPr>
            <w:tcW w:w="801" w:type="pct"/>
            <w:gridSpan w:val="2"/>
            <w:vAlign w:val="center"/>
          </w:tcPr>
          <w:p w:rsidR="009C71EC" w:rsidRPr="00227A2E" w:rsidRDefault="009C71EC" w:rsidP="00EA5318">
            <w:pPr>
              <w:ind w:left="35"/>
              <w:jc w:val="center"/>
            </w:pPr>
            <w:r w:rsidRPr="00227A2E">
              <w:t>-</w:t>
            </w:r>
          </w:p>
        </w:tc>
        <w:tc>
          <w:tcPr>
            <w:tcW w:w="584" w:type="pct"/>
            <w:vAlign w:val="center"/>
          </w:tcPr>
          <w:p w:rsidR="009C71EC" w:rsidRPr="00227A2E" w:rsidRDefault="009C71EC" w:rsidP="00EA5318">
            <w:pPr>
              <w:jc w:val="center"/>
            </w:pPr>
          </w:p>
        </w:tc>
        <w:tc>
          <w:tcPr>
            <w:tcW w:w="584" w:type="pct"/>
            <w:vAlign w:val="center"/>
          </w:tcPr>
          <w:p w:rsidR="009C71EC" w:rsidRPr="00227A2E" w:rsidRDefault="009C71EC" w:rsidP="00EA5318">
            <w:pPr>
              <w:jc w:val="center"/>
            </w:pPr>
          </w:p>
        </w:tc>
        <w:tc>
          <w:tcPr>
            <w:tcW w:w="691" w:type="pct"/>
            <w:vAlign w:val="center"/>
          </w:tcPr>
          <w:p w:rsidR="009C71EC" w:rsidRPr="00227A2E" w:rsidRDefault="009C71EC" w:rsidP="00EA5318">
            <w:pPr>
              <w:jc w:val="center"/>
              <w:rPr>
                <w:b/>
              </w:rPr>
            </w:pPr>
          </w:p>
        </w:tc>
        <w:tc>
          <w:tcPr>
            <w:tcW w:w="745" w:type="pct"/>
            <w:vAlign w:val="center"/>
          </w:tcPr>
          <w:p w:rsidR="009C71EC" w:rsidRPr="00227A2E" w:rsidRDefault="009C71EC" w:rsidP="00EA5318">
            <w:pPr>
              <w:jc w:val="center"/>
              <w:rPr>
                <w:b/>
              </w:rPr>
            </w:pPr>
          </w:p>
        </w:tc>
      </w:tr>
      <w:tr w:rsidR="009C71EC" w:rsidRPr="00227A2E" w:rsidTr="00EA5318">
        <w:tc>
          <w:tcPr>
            <w:tcW w:w="1064" w:type="pct"/>
          </w:tcPr>
          <w:p w:rsidR="009C71EC" w:rsidRPr="00227A2E" w:rsidRDefault="009C71EC" w:rsidP="009F424B">
            <w:pPr>
              <w:rPr>
                <w:b/>
              </w:rPr>
            </w:pPr>
            <w:r w:rsidRPr="00227A2E">
              <w:rPr>
                <w:b/>
                <w:bCs/>
              </w:rPr>
              <w:t xml:space="preserve">Порядок формирования начальной (максимальной) цены </w:t>
            </w:r>
            <w:r w:rsidRPr="00227A2E">
              <w:rPr>
                <w:b/>
              </w:rPr>
              <w:t xml:space="preserve">договора  </w:t>
            </w:r>
          </w:p>
        </w:tc>
        <w:tc>
          <w:tcPr>
            <w:tcW w:w="3936" w:type="pct"/>
            <w:gridSpan w:val="7"/>
          </w:tcPr>
          <w:p w:rsidR="009C71EC" w:rsidRPr="00227A2E" w:rsidRDefault="009C71EC" w:rsidP="00EA5318">
            <w:pPr>
              <w:tabs>
                <w:tab w:val="left" w:pos="426"/>
              </w:tabs>
              <w:autoSpaceDE w:val="0"/>
              <w:jc w:val="both"/>
              <w:rPr>
                <w:rFonts w:eastAsia="Calibri"/>
                <w:lang w:eastAsia="ar-SA"/>
              </w:rPr>
            </w:pPr>
            <w:r w:rsidRPr="00227A2E">
              <w:rPr>
                <w:bC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транспортные расходы, работу оборудования, стоимость дезинфицирующих средств и других расходных материалов</w:t>
            </w:r>
            <w:r w:rsidRPr="00227A2E">
              <w:rPr>
                <w:rFonts w:eastAsia="Calibri"/>
                <w:lang w:eastAsia="ar-SA"/>
              </w:rPr>
              <w:t xml:space="preserve">. </w:t>
            </w:r>
          </w:p>
        </w:tc>
      </w:tr>
      <w:tr w:rsidR="009C71EC" w:rsidRPr="00227A2E" w:rsidTr="00EA5318">
        <w:tc>
          <w:tcPr>
            <w:tcW w:w="1064" w:type="pct"/>
          </w:tcPr>
          <w:p w:rsidR="009C71EC" w:rsidRPr="00227A2E" w:rsidRDefault="009C71EC" w:rsidP="00EA5318">
            <w:pPr>
              <w:rPr>
                <w:b/>
                <w:bCs/>
              </w:rPr>
            </w:pPr>
            <w:r w:rsidRPr="00227A2E">
              <w:rPr>
                <w:b/>
                <w:bCs/>
              </w:rPr>
              <w:t>Применяемая при расчете начальной (максимальной) цены ставка НДС</w:t>
            </w:r>
          </w:p>
        </w:tc>
        <w:tc>
          <w:tcPr>
            <w:tcW w:w="3936" w:type="pct"/>
            <w:gridSpan w:val="7"/>
          </w:tcPr>
          <w:p w:rsidR="009C71EC" w:rsidRPr="00227A2E" w:rsidRDefault="009C71EC" w:rsidP="00EA5318">
            <w:pPr>
              <w:jc w:val="both"/>
              <w:rPr>
                <w:bCs/>
              </w:rPr>
            </w:pPr>
            <w:r w:rsidRPr="00227A2E">
              <w:rPr>
                <w:bCs/>
              </w:rPr>
              <w:t>20%</w:t>
            </w:r>
          </w:p>
        </w:tc>
      </w:tr>
      <w:tr w:rsidR="009C71EC" w:rsidRPr="00227A2E" w:rsidTr="00EA5318">
        <w:tc>
          <w:tcPr>
            <w:tcW w:w="5000" w:type="pct"/>
            <w:gridSpan w:val="8"/>
          </w:tcPr>
          <w:p w:rsidR="009C71EC" w:rsidRPr="00227A2E" w:rsidRDefault="009C71EC" w:rsidP="00EA5318">
            <w:pPr>
              <w:jc w:val="both"/>
              <w:rPr>
                <w:b/>
                <w:bCs/>
                <w:i/>
              </w:rPr>
            </w:pPr>
            <w:r w:rsidRPr="00227A2E">
              <w:rPr>
                <w:b/>
                <w:sz w:val="28"/>
                <w:szCs w:val="28"/>
              </w:rPr>
              <w:t>2. Требования к услугам</w:t>
            </w:r>
          </w:p>
        </w:tc>
      </w:tr>
      <w:tr w:rsidR="009C71EC" w:rsidRPr="00227A2E" w:rsidTr="00EA5318">
        <w:tc>
          <w:tcPr>
            <w:tcW w:w="1064" w:type="pct"/>
            <w:vMerge w:val="restart"/>
          </w:tcPr>
          <w:p w:rsidR="009C71EC" w:rsidRPr="00227A2E" w:rsidRDefault="009C71EC" w:rsidP="00EA5318">
            <w:r w:rsidRPr="00227A2E">
              <w:t>Дезинфекция постельных принадлежностей</w:t>
            </w:r>
          </w:p>
        </w:tc>
        <w:tc>
          <w:tcPr>
            <w:tcW w:w="1090" w:type="pct"/>
            <w:gridSpan w:val="2"/>
          </w:tcPr>
          <w:p w:rsidR="009C71EC" w:rsidRPr="00227A2E" w:rsidRDefault="009C71EC" w:rsidP="00EA5318">
            <w:r w:rsidRPr="00227A2E">
              <w:rPr>
                <w:bCs/>
              </w:rPr>
              <w:t>Нормативные документы, согласно которым установлены требования</w:t>
            </w:r>
          </w:p>
        </w:tc>
        <w:tc>
          <w:tcPr>
            <w:tcW w:w="2845" w:type="pct"/>
            <w:gridSpan w:val="5"/>
          </w:tcPr>
          <w:p w:rsidR="009C71EC" w:rsidRPr="00227A2E" w:rsidRDefault="009C71EC" w:rsidP="00EA5318">
            <w:pPr>
              <w:autoSpaceDE w:val="0"/>
              <w:autoSpaceDN w:val="0"/>
              <w:adjustRightInd w:val="0"/>
              <w:jc w:val="both"/>
              <w:rPr>
                <w:rFonts w:eastAsiaTheme="minorHAnsi"/>
                <w:lang w:eastAsia="en-US"/>
              </w:rPr>
            </w:pPr>
            <w:r w:rsidRPr="00227A2E">
              <w:rPr>
                <w:rFonts w:eastAsiaTheme="minorHAnsi"/>
                <w:lang w:eastAsia="en-US"/>
              </w:rPr>
              <w:t xml:space="preserve">Санитарные </w:t>
            </w:r>
            <w:hyperlink r:id="rId12" w:history="1">
              <w:r w:rsidRPr="00227A2E">
                <w:rPr>
                  <w:rFonts w:eastAsiaTheme="minorHAnsi"/>
                  <w:color w:val="0000FF"/>
                  <w:lang w:eastAsia="en-US"/>
                </w:rPr>
                <w:t>правила</w:t>
              </w:r>
            </w:hyperlink>
            <w:r w:rsidRPr="00227A2E">
              <w:rPr>
                <w:rFonts w:eastAsiaTheme="minorHAnsi"/>
                <w:lang w:eastAsia="en-US"/>
              </w:rPr>
              <w:t xml:space="preserve"> СП 2.5.3650-20 "Санитарно-эпидемиологические требования к отдельным видам транспорта и объектам транспортной инфраструктуры"</w:t>
            </w:r>
          </w:p>
          <w:p w:rsidR="009C71EC" w:rsidRPr="00227A2E" w:rsidRDefault="009C71EC" w:rsidP="009F424B">
            <w:pPr>
              <w:jc w:val="both"/>
              <w:rPr>
                <w:i/>
              </w:rPr>
            </w:pPr>
            <w:r w:rsidRPr="00227A2E">
              <w:t xml:space="preserve">Инструкция по дезинфекции и дезинсекции в </w:t>
            </w:r>
            <w:proofErr w:type="spellStart"/>
            <w:r w:rsidRPr="00227A2E">
              <w:t>паровоздушноформалиновых</w:t>
            </w:r>
            <w:proofErr w:type="spellEnd"/>
            <w:r w:rsidRPr="00227A2E">
              <w:t>, паровых и комбинированных дезинфекционных камерах и в воздушных дезинфекционных камерах, утвержденной Госкомсанэпиднадзором РФ в 1996г.</w:t>
            </w:r>
          </w:p>
        </w:tc>
      </w:tr>
      <w:tr w:rsidR="009C71EC" w:rsidRPr="00227A2E" w:rsidTr="00EA5318">
        <w:tc>
          <w:tcPr>
            <w:tcW w:w="1064" w:type="pct"/>
            <w:vMerge/>
          </w:tcPr>
          <w:p w:rsidR="009C71EC" w:rsidRPr="00227A2E" w:rsidRDefault="009C71EC" w:rsidP="00EA5318">
            <w:pPr>
              <w:jc w:val="both"/>
              <w:rPr>
                <w:i/>
                <w:sz w:val="28"/>
                <w:szCs w:val="28"/>
              </w:rPr>
            </w:pPr>
          </w:p>
        </w:tc>
        <w:tc>
          <w:tcPr>
            <w:tcW w:w="1090" w:type="pct"/>
            <w:gridSpan w:val="2"/>
          </w:tcPr>
          <w:p w:rsidR="009C71EC" w:rsidRPr="00227A2E" w:rsidRDefault="009C71EC" w:rsidP="00EA5318">
            <w:pPr>
              <w:rPr>
                <w:i/>
              </w:rPr>
            </w:pPr>
            <w:r w:rsidRPr="00227A2E">
              <w:rPr>
                <w:bCs/>
              </w:rPr>
              <w:t>Технические и функциональные характеристики услуги</w:t>
            </w:r>
          </w:p>
        </w:tc>
        <w:tc>
          <w:tcPr>
            <w:tcW w:w="2845" w:type="pct"/>
            <w:gridSpan w:val="5"/>
          </w:tcPr>
          <w:p w:rsidR="009C71EC" w:rsidRPr="00227A2E" w:rsidRDefault="009C71EC" w:rsidP="00EA5318">
            <w:pPr>
              <w:tabs>
                <w:tab w:val="left" w:pos="309"/>
                <w:tab w:val="left" w:pos="402"/>
              </w:tabs>
              <w:autoSpaceDE w:val="0"/>
              <w:autoSpaceDN w:val="0"/>
              <w:ind w:right="-1"/>
              <w:jc w:val="both"/>
            </w:pPr>
            <w:r w:rsidRPr="00227A2E">
              <w:t>Дезинфекция постельных принадлежностей проводится путем их обработки горячим паром до 80</w:t>
            </w:r>
            <w:r w:rsidRPr="00227A2E">
              <w:rPr>
                <w:vertAlign w:val="superscript"/>
              </w:rPr>
              <w:t>0</w:t>
            </w:r>
            <w:r w:rsidRPr="00227A2E">
              <w:t xml:space="preserve">С. </w:t>
            </w:r>
            <w:proofErr w:type="gramStart"/>
            <w:r w:rsidRPr="00227A2E">
              <w:t xml:space="preserve">В целях обеспечения надежного обеззараживания вещей, дезинфекционная камера должна подвергаться систематическому, </w:t>
            </w:r>
            <w:r w:rsidRPr="00227A2E">
              <w:lastRenderedPageBreak/>
              <w:t xml:space="preserve">техническому и бактериологическому контролю, что гарантирует гибель вегетативных и споровых форм микроорганизмов и насекомых на заряженных объектах, в том числе </w:t>
            </w:r>
            <w:proofErr w:type="spellStart"/>
            <w:r w:rsidRPr="00227A2E">
              <w:t>дерматофитов</w:t>
            </w:r>
            <w:proofErr w:type="spellEnd"/>
            <w:r w:rsidRPr="00227A2E">
              <w:t xml:space="preserve"> и споровых форм МБТ.</w:t>
            </w:r>
            <w:proofErr w:type="gramEnd"/>
          </w:p>
        </w:tc>
      </w:tr>
      <w:tr w:rsidR="009C71EC" w:rsidRPr="00227A2E" w:rsidTr="00EA5318">
        <w:tc>
          <w:tcPr>
            <w:tcW w:w="1064" w:type="pct"/>
            <w:vMerge/>
          </w:tcPr>
          <w:p w:rsidR="009C71EC" w:rsidRPr="00227A2E" w:rsidRDefault="009C71EC" w:rsidP="00EA5318">
            <w:pPr>
              <w:jc w:val="both"/>
              <w:rPr>
                <w:i/>
                <w:sz w:val="28"/>
                <w:szCs w:val="28"/>
              </w:rPr>
            </w:pPr>
          </w:p>
        </w:tc>
        <w:tc>
          <w:tcPr>
            <w:tcW w:w="1090" w:type="pct"/>
            <w:gridSpan w:val="2"/>
          </w:tcPr>
          <w:p w:rsidR="009C71EC" w:rsidRPr="00227A2E" w:rsidRDefault="009C71EC" w:rsidP="00EA5318">
            <w:pPr>
              <w:rPr>
                <w:i/>
              </w:rPr>
            </w:pPr>
            <w:r w:rsidRPr="00227A2E">
              <w:rPr>
                <w:bCs/>
              </w:rPr>
              <w:t>Требования к безопасности услуги</w:t>
            </w:r>
          </w:p>
        </w:tc>
        <w:tc>
          <w:tcPr>
            <w:tcW w:w="2845" w:type="pct"/>
            <w:gridSpan w:val="5"/>
          </w:tcPr>
          <w:p w:rsidR="009C71EC" w:rsidRPr="00227A2E" w:rsidRDefault="009C71EC" w:rsidP="00EA5318">
            <w:pPr>
              <w:tabs>
                <w:tab w:val="left" w:pos="360"/>
              </w:tabs>
              <w:jc w:val="both"/>
              <w:rPr>
                <w:b/>
              </w:rPr>
            </w:pPr>
            <w:r w:rsidRPr="00227A2E">
              <w:t xml:space="preserve">Безопасность и </w:t>
            </w:r>
            <w:proofErr w:type="spellStart"/>
            <w:r w:rsidRPr="00227A2E">
              <w:t>экологичность</w:t>
            </w:r>
            <w:proofErr w:type="spellEnd"/>
            <w:r w:rsidRPr="00227A2E">
              <w:t xml:space="preserve"> мероприятий для жизни и здоровья людей. Обеспечение Исполнителем своего персонала чистой, опрятной спецодеждой, исправными, пригодными  к работе средствами индивидуальной защиты и проведение их своевременной дезинфекции.</w:t>
            </w:r>
          </w:p>
          <w:p w:rsidR="009C71EC" w:rsidRPr="00227A2E" w:rsidRDefault="009C71EC" w:rsidP="00EA5318">
            <w:pPr>
              <w:tabs>
                <w:tab w:val="left" w:pos="360"/>
              </w:tabs>
              <w:jc w:val="both"/>
            </w:pPr>
            <w:r w:rsidRPr="00227A2E">
              <w:t>Сотрудники Исполнителя, проводящие мероприятия, должны пройти обязательный инструктаж по технике безопасности, включая вопросы оказания первой доврачебной помощи при отравлении используемыми препаратами и средствами, правил пожарной безопасности, охраны и безопасности труда, правил электробезопасности, иных правил безопасности.</w:t>
            </w:r>
          </w:p>
        </w:tc>
      </w:tr>
      <w:tr w:rsidR="009C71EC" w:rsidRPr="00227A2E" w:rsidTr="00EA5318">
        <w:trPr>
          <w:trHeight w:val="960"/>
        </w:trPr>
        <w:tc>
          <w:tcPr>
            <w:tcW w:w="1064" w:type="pct"/>
            <w:vMerge/>
          </w:tcPr>
          <w:p w:rsidR="009C71EC" w:rsidRPr="00227A2E" w:rsidRDefault="009C71EC" w:rsidP="00EA5318">
            <w:pPr>
              <w:jc w:val="both"/>
              <w:rPr>
                <w:i/>
                <w:sz w:val="28"/>
                <w:szCs w:val="28"/>
              </w:rPr>
            </w:pPr>
          </w:p>
        </w:tc>
        <w:tc>
          <w:tcPr>
            <w:tcW w:w="1090" w:type="pct"/>
            <w:gridSpan w:val="2"/>
          </w:tcPr>
          <w:p w:rsidR="009C71EC" w:rsidRPr="00227A2E" w:rsidRDefault="009C71EC" w:rsidP="00EA5318">
            <w:pPr>
              <w:rPr>
                <w:i/>
              </w:rPr>
            </w:pPr>
            <w:r w:rsidRPr="00227A2E">
              <w:rPr>
                <w:bCs/>
              </w:rPr>
              <w:t>Требования к качеству услуги</w:t>
            </w:r>
          </w:p>
        </w:tc>
        <w:tc>
          <w:tcPr>
            <w:tcW w:w="2845" w:type="pct"/>
            <w:gridSpan w:val="5"/>
          </w:tcPr>
          <w:p w:rsidR="009C71EC" w:rsidRPr="00227A2E" w:rsidRDefault="009C71EC" w:rsidP="00EA5318">
            <w:pPr>
              <w:jc w:val="both"/>
            </w:pPr>
            <w:r w:rsidRPr="00227A2E">
              <w:t>Обработанные изделия должны быть пригодными для дальнейшего использования после обработки, без повреждений и следов грязи.</w:t>
            </w:r>
          </w:p>
        </w:tc>
      </w:tr>
      <w:tr w:rsidR="009C71EC" w:rsidRPr="00227A2E" w:rsidTr="00EA5318">
        <w:trPr>
          <w:trHeight w:val="422"/>
        </w:trPr>
        <w:tc>
          <w:tcPr>
            <w:tcW w:w="5000" w:type="pct"/>
            <w:gridSpan w:val="8"/>
          </w:tcPr>
          <w:p w:rsidR="009C71EC" w:rsidRPr="00227A2E" w:rsidRDefault="009C71EC" w:rsidP="00EA5318">
            <w:pPr>
              <w:jc w:val="both"/>
              <w:rPr>
                <w:b/>
                <w:i/>
              </w:rPr>
            </w:pPr>
            <w:r w:rsidRPr="00227A2E">
              <w:rPr>
                <w:b/>
              </w:rPr>
              <w:t>3. Требования к результатам</w:t>
            </w:r>
          </w:p>
        </w:tc>
      </w:tr>
      <w:tr w:rsidR="009C71EC" w:rsidRPr="00227A2E" w:rsidTr="00EA5318">
        <w:tc>
          <w:tcPr>
            <w:tcW w:w="5000" w:type="pct"/>
            <w:gridSpan w:val="8"/>
          </w:tcPr>
          <w:p w:rsidR="009C71EC" w:rsidRPr="00227A2E" w:rsidRDefault="009C71EC" w:rsidP="00EA5318">
            <w:pPr>
              <w:jc w:val="both"/>
              <w:rPr>
                <w:b/>
              </w:rPr>
            </w:pPr>
            <w:r w:rsidRPr="00227A2E">
              <w:rPr>
                <w:bCs/>
              </w:rPr>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Отчетным периодом является календарный месяц.</w:t>
            </w:r>
          </w:p>
        </w:tc>
      </w:tr>
      <w:tr w:rsidR="009C71EC" w:rsidRPr="00227A2E" w:rsidTr="00EA5318">
        <w:tc>
          <w:tcPr>
            <w:tcW w:w="5000" w:type="pct"/>
            <w:gridSpan w:val="8"/>
          </w:tcPr>
          <w:p w:rsidR="009C71EC" w:rsidRPr="00227A2E" w:rsidRDefault="009C71EC" w:rsidP="00EA5318">
            <w:pPr>
              <w:jc w:val="both"/>
              <w:rPr>
                <w:i/>
              </w:rPr>
            </w:pPr>
            <w:r w:rsidRPr="00227A2E">
              <w:rPr>
                <w:b/>
              </w:rPr>
              <w:t>4.</w:t>
            </w:r>
            <w:r w:rsidRPr="00227A2E">
              <w:rPr>
                <w:i/>
              </w:rPr>
              <w:t xml:space="preserve"> </w:t>
            </w:r>
            <w:r w:rsidRPr="00227A2E">
              <w:rPr>
                <w:b/>
                <w:bCs/>
              </w:rPr>
              <w:t>Место, условия и порядок оказания услуг</w:t>
            </w:r>
          </w:p>
        </w:tc>
      </w:tr>
      <w:tr w:rsidR="009C71EC" w:rsidRPr="00227A2E" w:rsidTr="00EA5318">
        <w:tc>
          <w:tcPr>
            <w:tcW w:w="1064" w:type="pct"/>
          </w:tcPr>
          <w:p w:rsidR="009C71EC" w:rsidRPr="00227A2E" w:rsidRDefault="009C71EC" w:rsidP="00EA5318">
            <w:pPr>
              <w:jc w:val="both"/>
            </w:pPr>
            <w:r w:rsidRPr="00227A2E">
              <w:t xml:space="preserve">Место </w:t>
            </w:r>
            <w:r w:rsidRPr="00227A2E">
              <w:rPr>
                <w:bCs/>
              </w:rPr>
              <w:t>оказания услуг</w:t>
            </w:r>
          </w:p>
        </w:tc>
        <w:tc>
          <w:tcPr>
            <w:tcW w:w="3936" w:type="pct"/>
            <w:gridSpan w:val="7"/>
          </w:tcPr>
          <w:p w:rsidR="009C71EC" w:rsidRPr="00227A2E" w:rsidRDefault="009C71EC" w:rsidP="00EA5318">
            <w:pPr>
              <w:jc w:val="both"/>
            </w:pPr>
            <w:r w:rsidRPr="00227A2E">
              <w:rPr>
                <w:sz w:val="22"/>
                <w:szCs w:val="22"/>
              </w:rPr>
              <w:t>Оказание услуг производится на производственных площадях Исполнителя.</w:t>
            </w:r>
            <w:r w:rsidRPr="00227A2E">
              <w:rPr>
                <w:bCs/>
                <w:sz w:val="22"/>
                <w:szCs w:val="22"/>
              </w:rPr>
              <w:t xml:space="preserve"> Передача постельных принадлежностей для оказания услуг и их приемка после оказания услуг производится в Пункте технического обслуживания пассажирских вагонов по адресу: г. Южно-Сахалинск, ул. Вокзальная, д.54</w:t>
            </w:r>
            <w:proofErr w:type="gramStart"/>
            <w:r w:rsidRPr="00227A2E">
              <w:rPr>
                <w:bCs/>
                <w:sz w:val="22"/>
                <w:szCs w:val="22"/>
              </w:rPr>
              <w:t xml:space="preserve"> А</w:t>
            </w:r>
            <w:proofErr w:type="gramEnd"/>
            <w:r w:rsidRPr="00227A2E">
              <w:rPr>
                <w:bCs/>
                <w:sz w:val="22"/>
                <w:szCs w:val="22"/>
              </w:rPr>
              <w:t xml:space="preserve"> (нежилое здание  АО «ПКС») с 09-30 часов до 10-30 часов.</w:t>
            </w:r>
          </w:p>
        </w:tc>
      </w:tr>
      <w:tr w:rsidR="009C71EC" w:rsidRPr="00227A2E" w:rsidTr="00EA5318">
        <w:tc>
          <w:tcPr>
            <w:tcW w:w="1064" w:type="pct"/>
          </w:tcPr>
          <w:p w:rsidR="009C71EC" w:rsidRPr="00227A2E" w:rsidRDefault="009C71EC" w:rsidP="00EA5318">
            <w:pPr>
              <w:jc w:val="both"/>
              <w:rPr>
                <w:bCs/>
              </w:rPr>
            </w:pPr>
            <w:r w:rsidRPr="00227A2E">
              <w:rPr>
                <w:bCs/>
                <w:sz w:val="22"/>
                <w:szCs w:val="22"/>
              </w:rPr>
              <w:t>Условия оказания услуг</w:t>
            </w:r>
          </w:p>
        </w:tc>
        <w:tc>
          <w:tcPr>
            <w:tcW w:w="3936" w:type="pct"/>
            <w:gridSpan w:val="7"/>
          </w:tcPr>
          <w:p w:rsidR="009C71EC" w:rsidRPr="00227A2E" w:rsidRDefault="009C71EC" w:rsidP="009C71EC">
            <w:pPr>
              <w:jc w:val="both"/>
              <w:rPr>
                <w:bCs/>
              </w:rPr>
            </w:pPr>
            <w:r w:rsidRPr="00227A2E">
              <w:rPr>
                <w:bCs/>
                <w:sz w:val="22"/>
                <w:szCs w:val="22"/>
              </w:rPr>
              <w:t xml:space="preserve">Передача постельных принадлежностей на дезинфекцию производится по согласованному сторонами графику партиями объемом не более 420 кг. Передача постельных принадлежностей после оказания услуг проводится от Исполнителя к Заказчику на следующий день с 09-30 часов до 10-30 часов. Передача изделий производится по накладной, в которой указывается наименование изделия, его количество и вес. Срок оказания услуг по каждой партии не должен превышать 24 часа с момента принятия изделий. Если день сдачи постельных принадлежностей Заказчику приходится на выходной или праздничный день, то передача постельных принадлежностей проводится в первый за ним рабочий </w:t>
            </w:r>
            <w:proofErr w:type="spellStart"/>
            <w:r w:rsidRPr="00227A2E">
              <w:rPr>
                <w:bCs/>
                <w:sz w:val="22"/>
                <w:szCs w:val="22"/>
              </w:rPr>
              <w:t>ень</w:t>
            </w:r>
            <w:proofErr w:type="spellEnd"/>
            <w:r w:rsidRPr="00227A2E">
              <w:rPr>
                <w:bCs/>
                <w:sz w:val="22"/>
                <w:szCs w:val="22"/>
              </w:rPr>
              <w:t>. Одновременно с передачей постельных принадлежностей Исполнитель представляет Заказчику подписанный со своей стороны акт приема-передачи оказанных услуг в двух экземплярах.</w:t>
            </w:r>
          </w:p>
        </w:tc>
      </w:tr>
      <w:tr w:rsidR="009C71EC" w:rsidRPr="00227A2E" w:rsidTr="00EA5318">
        <w:tc>
          <w:tcPr>
            <w:tcW w:w="1064" w:type="pct"/>
          </w:tcPr>
          <w:p w:rsidR="009C71EC" w:rsidRPr="00227A2E" w:rsidRDefault="009C71EC" w:rsidP="00EA5318">
            <w:pPr>
              <w:jc w:val="both"/>
              <w:rPr>
                <w:bCs/>
              </w:rPr>
            </w:pPr>
            <w:r w:rsidRPr="00227A2E">
              <w:rPr>
                <w:bCs/>
                <w:sz w:val="22"/>
                <w:szCs w:val="22"/>
              </w:rPr>
              <w:t>Сроки оказания услуг</w:t>
            </w:r>
          </w:p>
        </w:tc>
        <w:tc>
          <w:tcPr>
            <w:tcW w:w="3936" w:type="pct"/>
            <w:gridSpan w:val="7"/>
          </w:tcPr>
          <w:p w:rsidR="009C71EC" w:rsidRPr="00227A2E" w:rsidRDefault="009F424B" w:rsidP="00622A28">
            <w:pPr>
              <w:jc w:val="both"/>
              <w:rPr>
                <w:bCs/>
              </w:rPr>
            </w:pPr>
            <w:r w:rsidRPr="00227A2E">
              <w:t>Срок оказания услуг с момента подписания договора по 31.12.2021года</w:t>
            </w:r>
          </w:p>
        </w:tc>
      </w:tr>
    </w:tbl>
    <w:p w:rsidR="009C71EC" w:rsidRPr="00227A2E" w:rsidRDefault="009C71EC" w:rsidP="009C71EC">
      <w:pPr>
        <w:jc w:val="both"/>
        <w:rPr>
          <w:bCs/>
        </w:rPr>
      </w:pPr>
    </w:p>
    <w:p w:rsidR="009C71EC" w:rsidRPr="00227A2E" w:rsidRDefault="009C71EC">
      <w:pPr>
        <w:spacing w:after="200" w:line="276" w:lineRule="auto"/>
        <w:rPr>
          <w:rFonts w:eastAsia="MS Mincho"/>
          <w:szCs w:val="28"/>
        </w:rPr>
      </w:pPr>
      <w:r w:rsidRPr="00227A2E">
        <w:rPr>
          <w:rFonts w:eastAsia="MS Mincho"/>
          <w:szCs w:val="28"/>
        </w:rPr>
        <w:br w:type="page"/>
      </w:r>
    </w:p>
    <w:p w:rsidR="009C71EC" w:rsidRPr="00227A2E" w:rsidRDefault="009C71EC" w:rsidP="009C71EC">
      <w:pPr>
        <w:jc w:val="right"/>
      </w:pPr>
      <w:r w:rsidRPr="00227A2E">
        <w:lastRenderedPageBreak/>
        <w:t>Приложение № 2</w:t>
      </w:r>
    </w:p>
    <w:p w:rsidR="009C71EC" w:rsidRPr="00227A2E" w:rsidRDefault="009C71EC" w:rsidP="009C71EC">
      <w:pPr>
        <w:jc w:val="right"/>
      </w:pPr>
      <w:r w:rsidRPr="00227A2E">
        <w:t>к договору оказания услуг</w:t>
      </w:r>
    </w:p>
    <w:p w:rsidR="009C71EC" w:rsidRPr="00227A2E" w:rsidRDefault="009C71EC" w:rsidP="009C71EC">
      <w:pPr>
        <w:jc w:val="right"/>
      </w:pPr>
      <w:r w:rsidRPr="00227A2E">
        <w:t>от «___» _________ 20___ г. № ______</w:t>
      </w:r>
    </w:p>
    <w:p w:rsidR="009C71EC" w:rsidRPr="00227A2E" w:rsidRDefault="009C71EC" w:rsidP="009C71EC">
      <w:pPr>
        <w:pStyle w:val="ConsPlusNormal"/>
        <w:ind w:firstLine="540"/>
        <w:jc w:val="both"/>
        <w:rPr>
          <w:sz w:val="24"/>
          <w:szCs w:val="24"/>
        </w:rPr>
      </w:pPr>
    </w:p>
    <w:p w:rsidR="009C71EC" w:rsidRPr="00227A2E" w:rsidRDefault="009C71EC" w:rsidP="009C71EC">
      <w:pPr>
        <w:jc w:val="center"/>
      </w:pPr>
      <w:r w:rsidRPr="00227A2E">
        <w:t>ГРАФИК</w:t>
      </w:r>
    </w:p>
    <w:p w:rsidR="009C71EC" w:rsidRPr="00227A2E" w:rsidRDefault="009C71EC" w:rsidP="009C71EC">
      <w:pPr>
        <w:jc w:val="center"/>
      </w:pPr>
      <w:r w:rsidRPr="00227A2E">
        <w:rPr>
          <w:bCs/>
        </w:rPr>
        <w:t>проведения камерной обработки</w:t>
      </w:r>
    </w:p>
    <w:p w:rsidR="009C71EC" w:rsidRPr="00227A2E" w:rsidRDefault="009C71EC" w:rsidP="009C71EC">
      <w:pPr>
        <w:jc w:val="cente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4110"/>
        <w:gridCol w:w="1843"/>
      </w:tblGrid>
      <w:tr w:rsidR="009C71EC" w:rsidRPr="00227A2E" w:rsidTr="0046174A">
        <w:trPr>
          <w:trHeight w:val="91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9C71EC" w:rsidRPr="00227A2E" w:rsidRDefault="009C71EC" w:rsidP="00EA5318">
            <w:pPr>
              <w:keepNext/>
              <w:tabs>
                <w:tab w:val="left" w:pos="975"/>
              </w:tabs>
              <w:jc w:val="center"/>
              <w:outlineLvl w:val="1"/>
              <w:rPr>
                <w:b/>
                <w:bCs/>
                <w:iCs/>
              </w:rPr>
            </w:pPr>
            <w:r w:rsidRPr="00227A2E">
              <w:rPr>
                <w:b/>
                <w:bCs/>
                <w:iCs/>
              </w:rPr>
              <w:t>Дата передачи постельных принадлежностей</w:t>
            </w:r>
          </w:p>
        </w:tc>
        <w:tc>
          <w:tcPr>
            <w:tcW w:w="4110"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widowControl w:val="0"/>
              <w:suppressAutoHyphens/>
              <w:autoSpaceDN w:val="0"/>
              <w:jc w:val="center"/>
              <w:textAlignment w:val="baseline"/>
              <w:rPr>
                <w:b/>
                <w:color w:val="000000"/>
                <w:kern w:val="3"/>
                <w:lang w:eastAsia="ja-JP" w:bidi="fa-IR"/>
              </w:rPr>
            </w:pPr>
            <w:r w:rsidRPr="00227A2E">
              <w:rPr>
                <w:b/>
                <w:color w:val="000000"/>
                <w:kern w:val="3"/>
                <w:lang w:eastAsia="ja-JP" w:bidi="fa-IR"/>
              </w:rPr>
              <w:t>Наименование постельных принадлежностей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C71EC" w:rsidRPr="00227A2E" w:rsidRDefault="009C71EC" w:rsidP="00EA5318">
            <w:pPr>
              <w:keepNext/>
              <w:tabs>
                <w:tab w:val="left" w:pos="975"/>
              </w:tabs>
              <w:jc w:val="center"/>
              <w:outlineLvl w:val="1"/>
              <w:rPr>
                <w:b/>
                <w:bCs/>
                <w:iCs/>
              </w:rPr>
            </w:pPr>
            <w:r w:rsidRPr="00227A2E">
              <w:rPr>
                <w:b/>
                <w:bCs/>
                <w:iCs/>
              </w:rPr>
              <w:t xml:space="preserve">Объем, </w:t>
            </w:r>
            <w:proofErr w:type="gramStart"/>
            <w:r w:rsidRPr="00227A2E">
              <w:rPr>
                <w:b/>
                <w:bCs/>
                <w:iCs/>
              </w:rPr>
              <w:t>кг</w:t>
            </w:r>
            <w:proofErr w:type="gramEnd"/>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bl>
    <w:p w:rsidR="009C71EC" w:rsidRPr="00227A2E" w:rsidRDefault="009C71EC" w:rsidP="009C71EC">
      <w:pPr>
        <w:jc w:val="center"/>
      </w:pPr>
    </w:p>
    <w:p w:rsidR="009C71EC" w:rsidRPr="00227A2E" w:rsidRDefault="009C71EC" w:rsidP="009C71EC">
      <w:pPr>
        <w:jc w:val="center"/>
      </w:pPr>
    </w:p>
    <w:tbl>
      <w:tblPr>
        <w:tblW w:w="5000" w:type="pct"/>
        <w:tblInd w:w="-34" w:type="dxa"/>
        <w:tblLayout w:type="fixed"/>
        <w:tblLook w:val="04A0"/>
      </w:tblPr>
      <w:tblGrid>
        <w:gridCol w:w="5066"/>
        <w:gridCol w:w="4504"/>
      </w:tblGrid>
      <w:tr w:rsidR="009C71EC" w:rsidRPr="00227A2E" w:rsidTr="00EA5318">
        <w:trPr>
          <w:trHeight w:val="567"/>
        </w:trPr>
        <w:tc>
          <w:tcPr>
            <w:tcW w:w="2647" w:type="pct"/>
          </w:tcPr>
          <w:p w:rsidR="009C71EC" w:rsidRPr="00227A2E" w:rsidRDefault="009C71EC" w:rsidP="00F74619">
            <w:pPr>
              <w:pStyle w:val="Normalunindented"/>
              <w:keepNext/>
              <w:rPr>
                <w:b/>
                <w:sz w:val="24"/>
                <w:szCs w:val="24"/>
              </w:rPr>
            </w:pPr>
            <w:r w:rsidRPr="00227A2E">
              <w:rPr>
                <w:b/>
                <w:sz w:val="24"/>
                <w:szCs w:val="24"/>
              </w:rPr>
              <w:t>Заказчик____________/</w:t>
            </w:r>
            <w:r w:rsidR="00F74619">
              <w:rPr>
                <w:b/>
                <w:sz w:val="24"/>
                <w:szCs w:val="24"/>
              </w:rPr>
              <w:t>______________</w:t>
            </w:r>
            <w:r w:rsidRPr="00227A2E">
              <w:rPr>
                <w:b/>
                <w:sz w:val="24"/>
                <w:szCs w:val="24"/>
              </w:rPr>
              <w:t>/</w:t>
            </w:r>
          </w:p>
        </w:tc>
        <w:tc>
          <w:tcPr>
            <w:tcW w:w="2353" w:type="pct"/>
          </w:tcPr>
          <w:p w:rsidR="009C71EC" w:rsidRPr="00227A2E" w:rsidRDefault="009C71EC" w:rsidP="00EA5318">
            <w:pPr>
              <w:pStyle w:val="Normalunindented"/>
              <w:keepNext/>
              <w:jc w:val="center"/>
              <w:rPr>
                <w:b/>
                <w:sz w:val="24"/>
                <w:szCs w:val="24"/>
              </w:rPr>
            </w:pPr>
            <w:r w:rsidRPr="00227A2E">
              <w:rPr>
                <w:b/>
                <w:sz w:val="24"/>
                <w:szCs w:val="24"/>
              </w:rPr>
              <w:t>Исполнитель____________/__________/</w:t>
            </w:r>
          </w:p>
        </w:tc>
      </w:tr>
    </w:tbl>
    <w:p w:rsidR="009C71EC" w:rsidRPr="00227A2E" w:rsidRDefault="009C71EC" w:rsidP="009C71EC">
      <w:pPr>
        <w:jc w:val="center"/>
      </w:pPr>
    </w:p>
    <w:p w:rsidR="009C71EC" w:rsidRPr="00227A2E" w:rsidRDefault="009C71EC" w:rsidP="009C71EC">
      <w:pPr>
        <w:pStyle w:val="ConsPlusNormal"/>
        <w:ind w:firstLine="540"/>
        <w:jc w:val="both"/>
        <w:rPr>
          <w:sz w:val="24"/>
          <w:szCs w:val="24"/>
        </w:rPr>
      </w:pPr>
    </w:p>
    <w:p w:rsidR="009C71EC" w:rsidRPr="00227A2E" w:rsidRDefault="009C71EC">
      <w:pPr>
        <w:spacing w:after="200" w:line="276" w:lineRule="auto"/>
        <w:rPr>
          <w:rFonts w:eastAsia="MS Mincho"/>
          <w:sz w:val="28"/>
          <w:szCs w:val="28"/>
        </w:rPr>
      </w:pPr>
      <w:r w:rsidRPr="00227A2E">
        <w:rPr>
          <w:rFonts w:eastAsia="MS Mincho"/>
          <w:szCs w:val="28"/>
        </w:rPr>
        <w:br w:type="page"/>
      </w:r>
    </w:p>
    <w:p w:rsidR="00234C26" w:rsidRPr="00227A2E" w:rsidRDefault="00234C26" w:rsidP="00234C26">
      <w:pPr>
        <w:pStyle w:val="11"/>
        <w:ind w:left="5670" w:firstLine="0"/>
        <w:rPr>
          <w:rFonts w:eastAsia="MS Mincho"/>
          <w:szCs w:val="28"/>
        </w:rPr>
      </w:pPr>
      <w:r w:rsidRPr="00227A2E">
        <w:rPr>
          <w:rFonts w:eastAsia="MS Mincho"/>
          <w:szCs w:val="28"/>
        </w:rPr>
        <w:lastRenderedPageBreak/>
        <w:t>Приложение № 1.3</w:t>
      </w:r>
    </w:p>
    <w:p w:rsidR="00234C26" w:rsidRPr="00227A2E" w:rsidRDefault="00234C26" w:rsidP="00234C26">
      <w:pPr>
        <w:ind w:left="5670"/>
        <w:rPr>
          <w:sz w:val="28"/>
          <w:szCs w:val="28"/>
        </w:rPr>
      </w:pPr>
      <w:r w:rsidRPr="00227A2E">
        <w:rPr>
          <w:sz w:val="28"/>
          <w:szCs w:val="28"/>
        </w:rPr>
        <w:t>к аукционной документации</w:t>
      </w:r>
    </w:p>
    <w:p w:rsidR="00234C26" w:rsidRPr="00227A2E" w:rsidRDefault="00234C26" w:rsidP="00234C26">
      <w:pPr>
        <w:jc w:val="center"/>
        <w:rPr>
          <w:b/>
          <w:sz w:val="28"/>
          <w:szCs w:val="28"/>
        </w:rPr>
      </w:pPr>
    </w:p>
    <w:p w:rsidR="00BA6E4D" w:rsidRPr="00227A2E" w:rsidRDefault="00BA6E4D" w:rsidP="00BA6E4D">
      <w:pPr>
        <w:jc w:val="center"/>
        <w:rPr>
          <w:b/>
          <w:sz w:val="28"/>
          <w:szCs w:val="28"/>
        </w:rPr>
      </w:pPr>
      <w:r w:rsidRPr="00227A2E">
        <w:rPr>
          <w:b/>
          <w:sz w:val="28"/>
          <w:szCs w:val="28"/>
        </w:rPr>
        <w:t>Формы документов, предоставляемых в составе заявки участника</w:t>
      </w:r>
    </w:p>
    <w:p w:rsidR="00BA6E4D" w:rsidRPr="00227A2E" w:rsidRDefault="00BA6E4D" w:rsidP="00BA6E4D"/>
    <w:p w:rsidR="00BA6E4D" w:rsidRPr="00227A2E" w:rsidRDefault="00BA6E4D" w:rsidP="00BA6E4D">
      <w:pPr>
        <w:jc w:val="center"/>
        <w:rPr>
          <w:b/>
          <w:sz w:val="28"/>
          <w:szCs w:val="28"/>
        </w:rPr>
      </w:pPr>
      <w:r w:rsidRPr="00227A2E">
        <w:rPr>
          <w:b/>
          <w:sz w:val="28"/>
          <w:szCs w:val="28"/>
        </w:rPr>
        <w:t>Форма заявки участника</w:t>
      </w:r>
    </w:p>
    <w:p w:rsidR="00BA6E4D" w:rsidRPr="00227A2E" w:rsidRDefault="00BA6E4D" w:rsidP="00BA6E4D">
      <w:pPr>
        <w:jc w:val="center"/>
        <w:rPr>
          <w:color w:val="000000"/>
          <w:sz w:val="28"/>
          <w:szCs w:val="28"/>
        </w:rPr>
      </w:pPr>
      <w:r w:rsidRPr="00227A2E">
        <w:rPr>
          <w:color w:val="000000"/>
          <w:sz w:val="28"/>
          <w:szCs w:val="28"/>
        </w:rPr>
        <w:t>На бланке участника</w:t>
      </w:r>
    </w:p>
    <w:p w:rsidR="00BA6E4D" w:rsidRPr="00227A2E" w:rsidRDefault="00BA6E4D" w:rsidP="00BA6E4D">
      <w:pPr>
        <w:pStyle w:val="2"/>
        <w:suppressAutoHyphens/>
        <w:spacing w:before="0" w:after="0"/>
        <w:jc w:val="center"/>
        <w:rPr>
          <w:rFonts w:ascii="Times New Roman" w:hAnsi="Times New Roman" w:cs="Times New Roman"/>
          <w:b w:val="0"/>
          <w:i w:val="0"/>
          <w:color w:val="000000"/>
        </w:rPr>
      </w:pPr>
      <w:r w:rsidRPr="00227A2E">
        <w:rPr>
          <w:rFonts w:ascii="Times New Roman" w:hAnsi="Times New Roman" w:cs="Times New Roman"/>
          <w:b w:val="0"/>
          <w:i w:val="0"/>
          <w:iCs w:val="0"/>
          <w:color w:val="000000"/>
        </w:rPr>
        <w:t xml:space="preserve">ЗАЯВКА </w:t>
      </w:r>
      <w:r w:rsidRPr="00227A2E">
        <w:rPr>
          <w:rFonts w:ascii="Times New Roman" w:hAnsi="Times New Roman" w:cs="Times New Roman"/>
          <w:b w:val="0"/>
          <w:i w:val="0"/>
          <w:color w:val="000000"/>
        </w:rPr>
        <w:t>НА УЧАСТИЕ</w:t>
      </w:r>
      <w:r w:rsidRPr="00227A2E">
        <w:rPr>
          <w:rFonts w:ascii="Times New Roman" w:hAnsi="Times New Roman" w:cs="Times New Roman"/>
          <w:b w:val="0"/>
          <w:i w:val="0"/>
          <w:color w:val="000000"/>
        </w:rPr>
        <w:br/>
        <w:t xml:space="preserve">В </w:t>
      </w:r>
      <w:proofErr w:type="gramStart"/>
      <w:r w:rsidRPr="00227A2E">
        <w:rPr>
          <w:rFonts w:ascii="Times New Roman" w:hAnsi="Times New Roman" w:cs="Times New Roman"/>
          <w:b w:val="0"/>
          <w:i w:val="0"/>
          <w:color w:val="000000"/>
        </w:rPr>
        <w:t>АУКЦИОНЕ</w:t>
      </w:r>
      <w:proofErr w:type="gramEnd"/>
      <w:r w:rsidRPr="00227A2E">
        <w:rPr>
          <w:rFonts w:ascii="Times New Roman" w:hAnsi="Times New Roman" w:cs="Times New Roman"/>
          <w:b w:val="0"/>
          <w:i w:val="0"/>
          <w:color w:val="000000"/>
        </w:rPr>
        <w:t xml:space="preserve"> № ____ </w:t>
      </w:r>
    </w:p>
    <w:p w:rsidR="00BA6E4D" w:rsidRPr="00227A2E" w:rsidRDefault="00BA6E4D" w:rsidP="00BA6E4D">
      <w:pPr>
        <w:rPr>
          <w:color w:val="000000"/>
        </w:rPr>
      </w:pPr>
    </w:p>
    <w:p w:rsidR="00BA6E4D" w:rsidRPr="00227A2E" w:rsidRDefault="00BA6E4D" w:rsidP="00BA6E4D">
      <w:pPr>
        <w:jc w:val="both"/>
        <w:rPr>
          <w:i/>
          <w:color w:val="000000"/>
        </w:rPr>
      </w:pPr>
      <w:r w:rsidRPr="00227A2E">
        <w:rPr>
          <w:i/>
          <w:color w:val="000000"/>
        </w:rPr>
        <w:t xml:space="preserve">Заявка должна быть подготовлена отдельно на каждый лот </w:t>
      </w:r>
      <w:r w:rsidRPr="00227A2E">
        <w:rPr>
          <w:i/>
        </w:rPr>
        <w:t xml:space="preserve">и представляется в составе заявки формате </w:t>
      </w:r>
      <w:r w:rsidRPr="00227A2E">
        <w:rPr>
          <w:bCs/>
          <w:i/>
          <w:lang w:val="en-US"/>
        </w:rPr>
        <w:t>MS</w:t>
      </w:r>
      <w:r w:rsidRPr="00227A2E">
        <w:rPr>
          <w:i/>
        </w:rPr>
        <w:t xml:space="preserve"> </w:t>
      </w:r>
      <w:r w:rsidRPr="00227A2E">
        <w:rPr>
          <w:i/>
          <w:lang w:val="en-US"/>
        </w:rPr>
        <w:t>Word</w:t>
      </w:r>
    </w:p>
    <w:p w:rsidR="00BA6E4D" w:rsidRPr="00227A2E" w:rsidRDefault="00BA6E4D" w:rsidP="00BA6E4D">
      <w:pPr>
        <w:pBdr>
          <w:bottom w:val="single" w:sz="12" w:space="1" w:color="auto"/>
        </w:pBdr>
        <w:rPr>
          <w:i/>
        </w:rPr>
      </w:pPr>
    </w:p>
    <w:p w:rsidR="00BA6E4D" w:rsidRPr="00227A2E" w:rsidRDefault="00BA6E4D" w:rsidP="00BA6E4D">
      <w:pPr>
        <w:pStyle w:val="11"/>
        <w:jc w:val="center"/>
        <w:rPr>
          <w:i/>
          <w:color w:val="000000"/>
          <w:sz w:val="20"/>
        </w:rPr>
      </w:pPr>
      <w:r w:rsidRPr="00227A2E">
        <w:rPr>
          <w:i/>
          <w:color w:val="000000"/>
          <w:sz w:val="20"/>
        </w:rPr>
        <w:t>(указать наименование участника, а в случае участия нескольких лиц на стороне одного участника, наименование)</w:t>
      </w:r>
    </w:p>
    <w:p w:rsidR="00BA6E4D" w:rsidRPr="00227A2E" w:rsidRDefault="00BA6E4D" w:rsidP="00BA6E4D">
      <w:pPr>
        <w:pStyle w:val="11"/>
        <w:rPr>
          <w:color w:val="000000"/>
          <w:szCs w:val="28"/>
        </w:rPr>
      </w:pPr>
      <w:r w:rsidRPr="00227A2E">
        <w:rPr>
          <w:color w:val="000000"/>
          <w:szCs w:val="28"/>
        </w:rPr>
        <w:t xml:space="preserve">(далее – участник) полностью изучив всю аукционную </w:t>
      </w:r>
      <w:proofErr w:type="spellStart"/>
      <w:r w:rsidRPr="00227A2E">
        <w:rPr>
          <w:color w:val="000000"/>
          <w:szCs w:val="28"/>
        </w:rPr>
        <w:t>документациюподает</w:t>
      </w:r>
      <w:proofErr w:type="spellEnd"/>
      <w:r w:rsidRPr="00227A2E">
        <w:rPr>
          <w:color w:val="000000"/>
          <w:szCs w:val="28"/>
        </w:rPr>
        <w:t xml:space="preserve"> заявку на участие в аукционе № ________________ по лоту № _________________ </w:t>
      </w:r>
    </w:p>
    <w:p w:rsidR="00BA6E4D" w:rsidRPr="00227A2E" w:rsidRDefault="00BA6E4D" w:rsidP="00BA6E4D">
      <w:pPr>
        <w:pStyle w:val="11"/>
        <w:jc w:val="center"/>
        <w:rPr>
          <w:color w:val="000000"/>
          <w:szCs w:val="28"/>
        </w:rPr>
      </w:pPr>
      <w:r w:rsidRPr="00227A2E">
        <w:rPr>
          <w:sz w:val="20"/>
        </w:rPr>
        <w:t>(</w:t>
      </w:r>
      <w:r w:rsidRPr="00227A2E">
        <w:rPr>
          <w:i/>
          <w:sz w:val="20"/>
        </w:rPr>
        <w:t>указать номер аукциона согласно аукционной документации и номер лота)</w:t>
      </w:r>
    </w:p>
    <w:p w:rsidR="00BA6E4D" w:rsidRPr="00227A2E" w:rsidRDefault="00BA6E4D" w:rsidP="00BA6E4D">
      <w:pPr>
        <w:pStyle w:val="11"/>
        <w:rPr>
          <w:i/>
          <w:color w:val="000000"/>
          <w:szCs w:val="28"/>
          <w:u w:val="single"/>
        </w:rPr>
      </w:pPr>
      <w:r w:rsidRPr="00227A2E">
        <w:rPr>
          <w:color w:val="000000"/>
          <w:szCs w:val="28"/>
        </w:rPr>
        <w:t xml:space="preserve">(далее – аукцион) на право заключения договора </w:t>
      </w:r>
      <w:r w:rsidRPr="00227A2E">
        <w:rPr>
          <w:i/>
          <w:color w:val="000000"/>
          <w:szCs w:val="28"/>
          <w:u w:val="single"/>
        </w:rPr>
        <w:t>__________________________________________________________________</w:t>
      </w:r>
    </w:p>
    <w:p w:rsidR="00BA6E4D" w:rsidRPr="00227A2E" w:rsidRDefault="00BA6E4D" w:rsidP="00BA6E4D">
      <w:pPr>
        <w:pStyle w:val="11"/>
        <w:jc w:val="center"/>
        <w:rPr>
          <w:color w:val="000000"/>
          <w:szCs w:val="28"/>
        </w:rPr>
      </w:pPr>
      <w:r w:rsidRPr="00227A2E">
        <w:rPr>
          <w:sz w:val="20"/>
        </w:rPr>
        <w:t>(</w:t>
      </w:r>
      <w:r w:rsidRPr="00227A2E">
        <w:rPr>
          <w:i/>
          <w:sz w:val="20"/>
        </w:rPr>
        <w:t>указать предмет договора согласно аукционной документации</w:t>
      </w:r>
      <w:r w:rsidRPr="00227A2E">
        <w:rPr>
          <w:sz w:val="20"/>
        </w:rPr>
        <w:t>)</w:t>
      </w:r>
    </w:p>
    <w:p w:rsidR="00BA6E4D" w:rsidRPr="00227A2E" w:rsidRDefault="00BA6E4D" w:rsidP="00BA6E4D">
      <w:pPr>
        <w:pStyle w:val="11"/>
        <w:rPr>
          <w:color w:val="000000"/>
          <w:szCs w:val="28"/>
        </w:rPr>
      </w:pPr>
      <w:r w:rsidRPr="00227A2E">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A6E4D" w:rsidRPr="00227A2E" w:rsidRDefault="00BA6E4D" w:rsidP="00BA6E4D">
      <w:pPr>
        <w:pStyle w:val="11"/>
        <w:ind w:firstLine="708"/>
        <w:rPr>
          <w:color w:val="000000"/>
          <w:szCs w:val="28"/>
        </w:rPr>
      </w:pPr>
      <w:r w:rsidRPr="00227A2E">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A6E4D" w:rsidRPr="00227A2E" w:rsidRDefault="00BA6E4D" w:rsidP="00BA6E4D">
      <w:pPr>
        <w:pStyle w:val="11"/>
        <w:ind w:firstLine="708"/>
        <w:rPr>
          <w:color w:val="000000"/>
          <w:szCs w:val="28"/>
        </w:rPr>
      </w:pPr>
      <w:r w:rsidRPr="00227A2E">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BA6E4D" w:rsidRPr="00227A2E" w:rsidRDefault="00BA6E4D" w:rsidP="00BA6E4D">
      <w:pPr>
        <w:pStyle w:val="11"/>
        <w:ind w:firstLine="709"/>
        <w:rPr>
          <w:color w:val="000000"/>
          <w:szCs w:val="28"/>
        </w:rPr>
      </w:pPr>
      <w:r w:rsidRPr="00227A2E">
        <w:rPr>
          <w:color w:val="000000"/>
          <w:szCs w:val="28"/>
        </w:rPr>
        <w:t>В частности, участник, подавая настоящую заявку, согласен с тем, что:</w:t>
      </w:r>
    </w:p>
    <w:p w:rsidR="00BA6E4D" w:rsidRPr="00227A2E" w:rsidRDefault="00BA6E4D" w:rsidP="00BA6E4D">
      <w:pPr>
        <w:pStyle w:val="af"/>
        <w:widowControl w:val="0"/>
        <w:tabs>
          <w:tab w:val="left" w:pos="0"/>
          <w:tab w:val="left" w:pos="960"/>
        </w:tabs>
        <w:spacing w:after="0"/>
        <w:ind w:left="142" w:firstLine="567"/>
        <w:jc w:val="both"/>
        <w:rPr>
          <w:color w:val="000000"/>
          <w:sz w:val="28"/>
          <w:szCs w:val="28"/>
        </w:rPr>
      </w:pPr>
      <w:r w:rsidRPr="00227A2E">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BA6E4D" w:rsidRPr="00227A2E" w:rsidRDefault="00BA6E4D" w:rsidP="00BA6E4D">
      <w:pPr>
        <w:pStyle w:val="af"/>
        <w:tabs>
          <w:tab w:val="left" w:pos="0"/>
          <w:tab w:val="left" w:pos="7938"/>
        </w:tabs>
        <w:spacing w:after="0"/>
        <w:ind w:left="142" w:firstLine="567"/>
        <w:jc w:val="both"/>
        <w:rPr>
          <w:color w:val="000000"/>
          <w:sz w:val="28"/>
          <w:szCs w:val="28"/>
        </w:rPr>
      </w:pPr>
      <w:r w:rsidRPr="00227A2E">
        <w:rPr>
          <w:color w:val="000000"/>
          <w:sz w:val="28"/>
          <w:szCs w:val="28"/>
        </w:rPr>
        <w:t>- за любую ошибку или упущение в представленной участником</w:t>
      </w:r>
      <w:r w:rsidRPr="00227A2E">
        <w:rPr>
          <w:i/>
          <w:color w:val="000000"/>
          <w:sz w:val="28"/>
          <w:szCs w:val="28"/>
        </w:rPr>
        <w:t xml:space="preserve"> </w:t>
      </w:r>
      <w:r w:rsidRPr="00227A2E">
        <w:rPr>
          <w:color w:val="000000"/>
          <w:sz w:val="28"/>
          <w:szCs w:val="28"/>
        </w:rPr>
        <w:t>заявке ответственность целиком и полностью будет лежать на участнике;</w:t>
      </w:r>
    </w:p>
    <w:p w:rsidR="00BA6E4D" w:rsidRPr="00227A2E" w:rsidRDefault="00BA6E4D" w:rsidP="00BA6E4D">
      <w:pPr>
        <w:pStyle w:val="af"/>
        <w:tabs>
          <w:tab w:val="left" w:pos="0"/>
          <w:tab w:val="left" w:pos="7938"/>
        </w:tabs>
        <w:spacing w:after="0"/>
        <w:ind w:left="142" w:firstLine="567"/>
        <w:jc w:val="both"/>
        <w:rPr>
          <w:color w:val="000000"/>
          <w:sz w:val="28"/>
          <w:szCs w:val="28"/>
        </w:rPr>
      </w:pPr>
      <w:r w:rsidRPr="00227A2E">
        <w:rPr>
          <w:color w:val="000000"/>
          <w:sz w:val="28"/>
          <w:szCs w:val="28"/>
        </w:rPr>
        <w:t xml:space="preserve">- </w:t>
      </w:r>
      <w:r w:rsidRPr="00227A2E">
        <w:rPr>
          <w:sz w:val="28"/>
          <w:szCs w:val="28"/>
        </w:rPr>
        <w:t xml:space="preserve">заказчик вправе отказаться от проведения аукциона </w:t>
      </w:r>
      <w:r w:rsidRPr="00227A2E">
        <w:rPr>
          <w:color w:val="000000"/>
          <w:sz w:val="28"/>
          <w:szCs w:val="28"/>
        </w:rPr>
        <w:t>в порядке, предусмотренном аукционной документацией без объяснения причин;</w:t>
      </w:r>
    </w:p>
    <w:p w:rsidR="00BA6E4D" w:rsidRPr="00227A2E" w:rsidRDefault="00BA6E4D" w:rsidP="00BA6E4D">
      <w:pPr>
        <w:pStyle w:val="af"/>
        <w:tabs>
          <w:tab w:val="left" w:pos="0"/>
          <w:tab w:val="left" w:pos="7938"/>
        </w:tabs>
        <w:spacing w:after="0"/>
        <w:ind w:left="142" w:firstLine="567"/>
        <w:jc w:val="both"/>
        <w:rPr>
          <w:color w:val="000000"/>
          <w:sz w:val="28"/>
          <w:szCs w:val="28"/>
        </w:rPr>
      </w:pPr>
      <w:r w:rsidRPr="00227A2E">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227A2E">
        <w:rPr>
          <w:sz w:val="28"/>
          <w:szCs w:val="28"/>
        </w:rPr>
        <w:t>установленных</w:t>
      </w:r>
      <w:proofErr w:type="gramEnd"/>
      <w:r w:rsidRPr="00227A2E">
        <w:rPr>
          <w:sz w:val="28"/>
          <w:szCs w:val="28"/>
        </w:rPr>
        <w:t xml:space="preserve"> аукционной документацией.</w:t>
      </w:r>
    </w:p>
    <w:p w:rsidR="00BA6E4D" w:rsidRPr="00227A2E" w:rsidRDefault="00BA6E4D" w:rsidP="00BA6E4D">
      <w:pPr>
        <w:ind w:firstLine="709"/>
        <w:jc w:val="both"/>
        <w:rPr>
          <w:color w:val="000000"/>
          <w:sz w:val="28"/>
          <w:szCs w:val="20"/>
        </w:rPr>
      </w:pPr>
      <w:r w:rsidRPr="00227A2E">
        <w:rPr>
          <w:color w:val="000000"/>
          <w:sz w:val="28"/>
          <w:szCs w:val="20"/>
        </w:rPr>
        <w:t xml:space="preserve">В </w:t>
      </w:r>
      <w:proofErr w:type="gramStart"/>
      <w:r w:rsidRPr="00227A2E">
        <w:rPr>
          <w:color w:val="000000"/>
          <w:sz w:val="28"/>
          <w:szCs w:val="20"/>
        </w:rPr>
        <w:t>случае</w:t>
      </w:r>
      <w:proofErr w:type="gramEnd"/>
      <w:r w:rsidRPr="00227A2E">
        <w:rPr>
          <w:color w:val="000000"/>
          <w:sz w:val="28"/>
          <w:szCs w:val="20"/>
        </w:rPr>
        <w:t xml:space="preserve"> признания участника победителем </w:t>
      </w:r>
      <w:r w:rsidRPr="00227A2E">
        <w:rPr>
          <w:sz w:val="28"/>
          <w:szCs w:val="20"/>
        </w:rPr>
        <w:t>(в случае принятия решения о заключении договора с участником) участник обязуется</w:t>
      </w:r>
      <w:r w:rsidRPr="00227A2E">
        <w:rPr>
          <w:color w:val="000000"/>
          <w:sz w:val="28"/>
          <w:szCs w:val="20"/>
        </w:rPr>
        <w:t>:</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 xml:space="preserve">Придерживаться положений нашей заявки в течение 120 (ста двадцати) календарных дней </w:t>
      </w:r>
      <w:r w:rsidRPr="00227A2E">
        <w:rPr>
          <w:sz w:val="28"/>
          <w:szCs w:val="20"/>
        </w:rPr>
        <w:t>(</w:t>
      </w:r>
      <w:r w:rsidRPr="00227A2E">
        <w:rPr>
          <w:i/>
          <w:sz w:val="28"/>
          <w:szCs w:val="20"/>
        </w:rPr>
        <w:t>участник вправе указать более длительный срок действия заявки</w:t>
      </w:r>
      <w:r w:rsidRPr="00227A2E">
        <w:rPr>
          <w:sz w:val="28"/>
          <w:szCs w:val="20"/>
        </w:rPr>
        <w:t xml:space="preserve">) </w:t>
      </w:r>
      <w:r w:rsidRPr="00227A2E">
        <w:rPr>
          <w:color w:val="000000"/>
          <w:sz w:val="28"/>
          <w:szCs w:val="20"/>
        </w:rPr>
        <w:t xml:space="preserve">с даты, </w:t>
      </w:r>
      <w:r w:rsidRPr="00227A2E">
        <w:rPr>
          <w:color w:val="000000"/>
          <w:sz w:val="28"/>
        </w:rPr>
        <w:t xml:space="preserve">установленной как день </w:t>
      </w:r>
      <w:r w:rsidRPr="00227A2E">
        <w:rPr>
          <w:color w:val="000000"/>
          <w:sz w:val="28"/>
          <w:szCs w:val="28"/>
        </w:rPr>
        <w:t>вскрытия заявок</w:t>
      </w:r>
      <w:r w:rsidRPr="00227A2E">
        <w:rPr>
          <w:color w:val="000000"/>
          <w:sz w:val="28"/>
          <w:szCs w:val="20"/>
        </w:rPr>
        <w:t>. Заявка будет оставаться для нас обязательной до истечения указанного периода.</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Подписать догово</w:t>
      </w:r>
      <w:proofErr w:type="gramStart"/>
      <w:r w:rsidRPr="00227A2E">
        <w:rPr>
          <w:color w:val="000000"/>
          <w:sz w:val="28"/>
          <w:szCs w:val="20"/>
        </w:rPr>
        <w:t>р(</w:t>
      </w:r>
      <w:proofErr w:type="gramEnd"/>
      <w:r w:rsidRPr="00227A2E">
        <w:rPr>
          <w:color w:val="000000"/>
          <w:sz w:val="28"/>
          <w:szCs w:val="20"/>
        </w:rPr>
        <w:t>ы) на условиях настоящей аукционной заявки и на условиях, объявленных в аукционной документации.</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Не вносить в договор изменения, не предусмотренные условиями аукционной документации.</w:t>
      </w:r>
    </w:p>
    <w:p w:rsidR="00BA6E4D" w:rsidRPr="00227A2E" w:rsidRDefault="00BA6E4D" w:rsidP="00BA6E4D">
      <w:pPr>
        <w:pStyle w:val="a6"/>
        <w:rPr>
          <w:rFonts w:eastAsia="Times New Roman"/>
          <w:color w:val="000000"/>
          <w:sz w:val="28"/>
          <w:szCs w:val="20"/>
        </w:rPr>
      </w:pPr>
      <w:r w:rsidRPr="00227A2E">
        <w:rPr>
          <w:rFonts w:eastAsia="Times New Roman"/>
          <w:sz w:val="28"/>
          <w:szCs w:val="20"/>
        </w:rPr>
        <w:t>Участник подтверждает</w:t>
      </w:r>
      <w:r w:rsidRPr="00227A2E">
        <w:rPr>
          <w:rFonts w:eastAsia="Times New Roman"/>
          <w:color w:val="000000"/>
          <w:sz w:val="28"/>
          <w:szCs w:val="20"/>
        </w:rPr>
        <w:t>, что:</w:t>
      </w:r>
    </w:p>
    <w:p w:rsidR="00BA6E4D" w:rsidRPr="00227A2E" w:rsidRDefault="00BA6E4D" w:rsidP="00BA6E4D">
      <w:pPr>
        <w:pStyle w:val="a6"/>
        <w:rPr>
          <w:rFonts w:eastAsia="Times New Roman"/>
          <w:color w:val="000000"/>
          <w:sz w:val="28"/>
          <w:szCs w:val="20"/>
        </w:rPr>
      </w:pPr>
      <w:r w:rsidRPr="00227A2E">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BA6E4D" w:rsidRPr="00227A2E" w:rsidRDefault="00BA6E4D" w:rsidP="00BA6E4D">
      <w:pPr>
        <w:pStyle w:val="a6"/>
        <w:rPr>
          <w:rFonts w:eastAsia="Times New Roman"/>
          <w:sz w:val="28"/>
          <w:szCs w:val="20"/>
        </w:rPr>
      </w:pPr>
      <w:r w:rsidRPr="00227A2E">
        <w:rPr>
          <w:rFonts w:eastAsia="Times New Roman"/>
          <w:sz w:val="28"/>
          <w:szCs w:val="20"/>
        </w:rPr>
        <w:t>- поставляемый товар не является контрафактным (</w:t>
      </w:r>
      <w:proofErr w:type="gramStart"/>
      <w:r w:rsidRPr="00227A2E">
        <w:rPr>
          <w:rFonts w:eastAsia="Times New Roman"/>
          <w:sz w:val="28"/>
          <w:szCs w:val="20"/>
        </w:rPr>
        <w:t>применимо</w:t>
      </w:r>
      <w:proofErr w:type="gramEnd"/>
      <w:r w:rsidRPr="00227A2E">
        <w:rPr>
          <w:rFonts w:eastAsia="Times New Roman"/>
          <w:sz w:val="28"/>
          <w:szCs w:val="20"/>
        </w:rPr>
        <w:t xml:space="preserve"> если условиями закупки предусмотрена поставка товара);</w:t>
      </w:r>
    </w:p>
    <w:p w:rsidR="00BA6E4D" w:rsidRPr="00227A2E" w:rsidRDefault="00BA6E4D" w:rsidP="00BA6E4D">
      <w:pPr>
        <w:pStyle w:val="a6"/>
        <w:rPr>
          <w:rFonts w:eastAsia="Times New Roman"/>
          <w:color w:val="000000"/>
          <w:sz w:val="28"/>
          <w:szCs w:val="20"/>
        </w:rPr>
      </w:pPr>
      <w:r w:rsidRPr="00227A2E">
        <w:rPr>
          <w:rFonts w:eastAsia="Times New Roman"/>
          <w:sz w:val="28"/>
          <w:szCs w:val="20"/>
        </w:rPr>
        <w:t xml:space="preserve">- </w:t>
      </w:r>
      <w:r w:rsidRPr="00227A2E">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227A2E">
        <w:rPr>
          <w:sz w:val="28"/>
          <w:szCs w:val="28"/>
        </w:rPr>
        <w:t>применимо</w:t>
      </w:r>
      <w:proofErr w:type="gramEnd"/>
      <w:r w:rsidRPr="00227A2E">
        <w:rPr>
          <w:sz w:val="28"/>
          <w:szCs w:val="28"/>
        </w:rPr>
        <w:t xml:space="preserve"> если условиями закупки предусмотрена поставка товара);</w:t>
      </w:r>
    </w:p>
    <w:p w:rsidR="00BA6E4D" w:rsidRPr="00227A2E" w:rsidRDefault="00BA6E4D" w:rsidP="00BA6E4D">
      <w:pPr>
        <w:pStyle w:val="a6"/>
        <w:rPr>
          <w:rFonts w:eastAsia="Times New Roman"/>
          <w:sz w:val="28"/>
          <w:szCs w:val="20"/>
        </w:rPr>
      </w:pPr>
      <w:r w:rsidRPr="00227A2E">
        <w:rPr>
          <w:rFonts w:eastAsia="Times New Roman"/>
          <w:color w:val="000000"/>
          <w:sz w:val="28"/>
          <w:szCs w:val="20"/>
        </w:rPr>
        <w:t>- участник не находится в процессе ликвидации</w:t>
      </w:r>
      <w:r w:rsidRPr="00227A2E">
        <w:rPr>
          <w:rFonts w:eastAsia="Times New Roman"/>
          <w:sz w:val="28"/>
          <w:szCs w:val="20"/>
        </w:rPr>
        <w:t>;</w:t>
      </w:r>
    </w:p>
    <w:p w:rsidR="00BA6E4D" w:rsidRPr="00227A2E" w:rsidRDefault="00BA6E4D" w:rsidP="00BA6E4D">
      <w:pPr>
        <w:pStyle w:val="a6"/>
        <w:rPr>
          <w:rFonts w:eastAsia="Times New Roman"/>
          <w:sz w:val="28"/>
          <w:szCs w:val="20"/>
        </w:rPr>
      </w:pPr>
      <w:r w:rsidRPr="00227A2E">
        <w:rPr>
          <w:rFonts w:eastAsia="Times New Roman"/>
          <w:sz w:val="28"/>
          <w:szCs w:val="20"/>
        </w:rPr>
        <w:t xml:space="preserve">- в отношении </w:t>
      </w:r>
      <w:r w:rsidRPr="00227A2E">
        <w:rPr>
          <w:rFonts w:eastAsia="Times New Roman"/>
          <w:color w:val="000000"/>
          <w:sz w:val="28"/>
          <w:szCs w:val="20"/>
        </w:rPr>
        <w:t xml:space="preserve">участника </w:t>
      </w:r>
      <w:r w:rsidRPr="00227A2E">
        <w:rPr>
          <w:rFonts w:eastAsia="Times New Roman"/>
          <w:sz w:val="28"/>
          <w:szCs w:val="20"/>
        </w:rPr>
        <w:t>не открыто конкурсное производство;</w:t>
      </w:r>
    </w:p>
    <w:p w:rsidR="00BA6E4D" w:rsidRPr="00227A2E" w:rsidRDefault="00BA6E4D" w:rsidP="00BA6E4D">
      <w:pPr>
        <w:pStyle w:val="a6"/>
        <w:rPr>
          <w:rFonts w:eastAsia="Times New Roman"/>
          <w:sz w:val="28"/>
          <w:szCs w:val="20"/>
        </w:rPr>
      </w:pPr>
      <w:r w:rsidRPr="00227A2E">
        <w:rPr>
          <w:rFonts w:eastAsia="Times New Roman"/>
          <w:sz w:val="28"/>
          <w:szCs w:val="20"/>
        </w:rPr>
        <w:t xml:space="preserve">- на имущество </w:t>
      </w:r>
      <w:r w:rsidRPr="00227A2E">
        <w:rPr>
          <w:rFonts w:eastAsia="Times New Roman"/>
          <w:color w:val="000000"/>
          <w:sz w:val="28"/>
          <w:szCs w:val="20"/>
        </w:rPr>
        <w:t>участника</w:t>
      </w:r>
      <w:r w:rsidRPr="00227A2E">
        <w:rPr>
          <w:rFonts w:eastAsia="Times New Roman"/>
          <w:sz w:val="28"/>
          <w:szCs w:val="20"/>
        </w:rPr>
        <w:t xml:space="preserve"> не наложен арест, экономическая деятельность не приостановлена;</w:t>
      </w:r>
    </w:p>
    <w:p w:rsidR="00BA6E4D" w:rsidRPr="00227A2E" w:rsidRDefault="00BA6E4D" w:rsidP="00BA6E4D">
      <w:pPr>
        <w:pStyle w:val="a6"/>
        <w:rPr>
          <w:rFonts w:eastAsia="Times New Roman"/>
          <w:sz w:val="28"/>
          <w:szCs w:val="20"/>
        </w:rPr>
      </w:pPr>
      <w:proofErr w:type="gramStart"/>
      <w:r w:rsidRPr="00227A2E">
        <w:rPr>
          <w:rFonts w:eastAsia="Times New Roman"/>
          <w:sz w:val="28"/>
          <w:szCs w:val="20"/>
        </w:rPr>
        <w:t xml:space="preserve">- у руководителей, членов коллегиального исполнительного органа и главного бухгалтера </w:t>
      </w:r>
      <w:r w:rsidRPr="00227A2E">
        <w:rPr>
          <w:rFonts w:eastAsia="Times New Roman"/>
          <w:color w:val="000000"/>
          <w:sz w:val="28"/>
          <w:szCs w:val="20"/>
        </w:rPr>
        <w:t xml:space="preserve">участника </w:t>
      </w:r>
      <w:r w:rsidRPr="00227A2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BA6E4D" w:rsidRPr="00227A2E" w:rsidRDefault="00BA6E4D" w:rsidP="00BA6E4D">
      <w:pPr>
        <w:pStyle w:val="a6"/>
        <w:rPr>
          <w:sz w:val="28"/>
          <w:szCs w:val="20"/>
        </w:rPr>
      </w:pPr>
      <w:r w:rsidRPr="00227A2E">
        <w:rPr>
          <w:sz w:val="28"/>
          <w:szCs w:val="20"/>
        </w:rPr>
        <w:lastRenderedPageBreak/>
        <w:t>- сведения об участнике</w:t>
      </w:r>
      <w:r w:rsidRPr="00227A2E">
        <w:rPr>
          <w:i/>
          <w:sz w:val="28"/>
          <w:szCs w:val="20"/>
        </w:rPr>
        <w:t xml:space="preserve"> </w:t>
      </w:r>
      <w:r w:rsidRPr="00227A2E">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A6E4D" w:rsidRPr="00227A2E" w:rsidRDefault="00BA6E4D" w:rsidP="00BA6E4D">
      <w:pPr>
        <w:pStyle w:val="11"/>
        <w:ind w:firstLine="709"/>
      </w:pPr>
      <w:r w:rsidRPr="00227A2E">
        <w:t xml:space="preserve">- </w:t>
      </w:r>
      <w:r w:rsidRPr="00227A2E">
        <w:rPr>
          <w:color w:val="000000"/>
        </w:rPr>
        <w:t>участник</w:t>
      </w:r>
      <w:r w:rsidRPr="00227A2E">
        <w:rPr>
          <w:i/>
        </w:rPr>
        <w:t xml:space="preserve"> </w:t>
      </w:r>
      <w:r w:rsidRPr="00227A2E">
        <w:t xml:space="preserve">извещен </w:t>
      </w:r>
      <w:proofErr w:type="gramStart"/>
      <w:r w:rsidRPr="00227A2E">
        <w:t xml:space="preserve">о включении сведений об </w:t>
      </w:r>
      <w:r w:rsidRPr="00227A2E">
        <w:rPr>
          <w:color w:val="000000"/>
        </w:rPr>
        <w:t>участнике</w:t>
      </w:r>
      <w:r w:rsidRPr="00227A2E">
        <w:t xml:space="preserve"> в Реестр недобросовестных поставщиков в случае уклонения </w:t>
      </w:r>
      <w:r w:rsidRPr="00227A2E">
        <w:rPr>
          <w:color w:val="000000"/>
        </w:rPr>
        <w:t xml:space="preserve">участника </w:t>
      </w:r>
      <w:r w:rsidRPr="00227A2E">
        <w:t>от заключения</w:t>
      </w:r>
      <w:proofErr w:type="gramEnd"/>
      <w:r w:rsidRPr="00227A2E">
        <w:t xml:space="preserve"> договора;</w:t>
      </w:r>
    </w:p>
    <w:p w:rsidR="00BA6E4D" w:rsidRPr="00227A2E" w:rsidRDefault="00BA6E4D" w:rsidP="00BA6E4D">
      <w:pPr>
        <w:pStyle w:val="11"/>
        <w:ind w:firstLine="709"/>
      </w:pPr>
      <w:r w:rsidRPr="00227A2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A6E4D" w:rsidRPr="00227A2E" w:rsidRDefault="00BA6E4D" w:rsidP="00BA6E4D">
      <w:pPr>
        <w:pStyle w:val="11"/>
        <w:rPr>
          <w:szCs w:val="28"/>
        </w:rPr>
      </w:pPr>
      <w:proofErr w:type="gramStart"/>
      <w:r w:rsidRPr="00227A2E">
        <w:rPr>
          <w:color w:val="000000"/>
        </w:rPr>
        <w:t xml:space="preserve">Участник </w:t>
      </w:r>
      <w:r w:rsidRPr="00227A2E">
        <w:t xml:space="preserve">подтверждает, что на момент подачи заявки </w:t>
      </w:r>
      <w:r w:rsidRPr="00227A2E">
        <w:rPr>
          <w:szCs w:val="28"/>
        </w:rPr>
        <w:t xml:space="preserve">совокупный размер неисполненных обязательств, принятых на себя </w:t>
      </w:r>
      <w:r w:rsidRPr="00227A2E">
        <w:rPr>
          <w:color w:val="000000"/>
        </w:rPr>
        <w:t xml:space="preserve">участником </w:t>
      </w:r>
      <w:r w:rsidRPr="00227A2E">
        <w:rPr>
          <w:szCs w:val="28"/>
        </w:rPr>
        <w:t xml:space="preserve">по </w:t>
      </w:r>
      <w:r w:rsidRPr="00227A2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27A2E">
        <w:rPr>
          <w:szCs w:val="28"/>
        </w:rPr>
        <w:t xml:space="preserve">, заключаемым с использованием конкурентных способов заключения договоров, </w:t>
      </w:r>
      <w:r w:rsidRPr="00227A2E">
        <w:t xml:space="preserve"> </w:t>
      </w:r>
      <w:r w:rsidRPr="00227A2E">
        <w:rPr>
          <w:szCs w:val="28"/>
        </w:rPr>
        <w:t xml:space="preserve">не превышает предельный размер обязательств, исходя из которого </w:t>
      </w:r>
      <w:r w:rsidRPr="00227A2E">
        <w:rPr>
          <w:color w:val="000000"/>
        </w:rPr>
        <w:t>участником</w:t>
      </w:r>
      <w:r w:rsidRPr="00227A2E">
        <w:rPr>
          <w:i/>
        </w:rPr>
        <w:t xml:space="preserve"> </w:t>
      </w:r>
      <w:r w:rsidRPr="00227A2E">
        <w:rPr>
          <w:szCs w:val="28"/>
        </w:rPr>
        <w:t>был внесен взнос в компенсационный фонд обеспечения договорных обязательств</w:t>
      </w:r>
      <w:proofErr w:type="gramEnd"/>
      <w:r w:rsidRPr="00227A2E">
        <w:rPr>
          <w:szCs w:val="28"/>
        </w:rPr>
        <w:t xml:space="preserve"> в соответствии </w:t>
      </w:r>
      <w:r w:rsidRPr="00227A2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227A2E">
        <w:rPr>
          <w:szCs w:val="28"/>
        </w:rPr>
        <w:t>статьи 55.16 Градостроительного кодекса Российской Федерации (</w:t>
      </w:r>
      <w:proofErr w:type="gramStart"/>
      <w:r w:rsidRPr="00227A2E">
        <w:rPr>
          <w:szCs w:val="28"/>
        </w:rPr>
        <w:t>применимо</w:t>
      </w:r>
      <w:proofErr w:type="gramEnd"/>
      <w:r w:rsidRPr="00227A2E">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BA6E4D" w:rsidRPr="00227A2E" w:rsidRDefault="00BA6E4D" w:rsidP="00BA6E4D">
      <w:pPr>
        <w:pStyle w:val="a6"/>
        <w:spacing w:line="360" w:lineRule="exact"/>
        <w:contextualSpacing/>
        <w:rPr>
          <w:rFonts w:eastAsia="Times New Roman"/>
          <w:sz w:val="28"/>
          <w:szCs w:val="20"/>
        </w:rPr>
      </w:pPr>
      <w:r w:rsidRPr="00227A2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BA6E4D" w:rsidRPr="00227A2E" w:rsidRDefault="00BA6E4D" w:rsidP="00BA6E4D">
      <w:pPr>
        <w:pStyle w:val="a6"/>
        <w:spacing w:line="240" w:lineRule="atLeast"/>
        <w:contextualSpacing/>
        <w:jc w:val="center"/>
        <w:rPr>
          <w:rFonts w:eastAsia="Times New Roman"/>
          <w:sz w:val="28"/>
          <w:szCs w:val="20"/>
        </w:rPr>
      </w:pPr>
      <w:r w:rsidRPr="00227A2E">
        <w:rPr>
          <w:rFonts w:eastAsia="Times New Roman"/>
          <w:i/>
          <w:sz w:val="20"/>
          <w:szCs w:val="20"/>
        </w:rPr>
        <w:t xml:space="preserve"> (указать наименование участника, ли</w:t>
      </w:r>
      <w:proofErr w:type="gramStart"/>
      <w:r w:rsidRPr="00227A2E">
        <w:rPr>
          <w:rFonts w:eastAsia="Times New Roman"/>
          <w:i/>
          <w:sz w:val="20"/>
          <w:szCs w:val="20"/>
        </w:rPr>
        <w:t>ц(</w:t>
      </w:r>
      <w:proofErr w:type="gramEnd"/>
      <w:r w:rsidRPr="00227A2E">
        <w:rPr>
          <w:rFonts w:eastAsia="Times New Roman"/>
          <w:i/>
          <w:sz w:val="20"/>
          <w:szCs w:val="20"/>
        </w:rPr>
        <w:t>а), выступающих(его) на стороне участника)</w:t>
      </w:r>
    </w:p>
    <w:p w:rsidR="00BA6E4D" w:rsidRPr="00227A2E" w:rsidRDefault="00BA6E4D" w:rsidP="00BA6E4D">
      <w:pPr>
        <w:pStyle w:val="a6"/>
        <w:spacing w:line="360" w:lineRule="exact"/>
        <w:ind w:firstLine="0"/>
        <w:contextualSpacing/>
        <w:rPr>
          <w:rFonts w:eastAsia="Times New Roman"/>
          <w:sz w:val="28"/>
          <w:szCs w:val="20"/>
        </w:rPr>
      </w:pPr>
      <w:r w:rsidRPr="00227A2E">
        <w:rPr>
          <w:rFonts w:eastAsia="Times New Roman"/>
          <w:sz w:val="28"/>
          <w:szCs w:val="20"/>
        </w:rPr>
        <w:t>включены сведения в Реестр членов саморегулируемой организации __________________________________________________________________,</w:t>
      </w:r>
    </w:p>
    <w:p w:rsidR="00BA6E4D" w:rsidRPr="00227A2E" w:rsidRDefault="00BA6E4D" w:rsidP="00BA6E4D">
      <w:pPr>
        <w:pStyle w:val="a6"/>
        <w:spacing w:line="240" w:lineRule="atLeast"/>
        <w:ind w:firstLine="0"/>
        <w:contextualSpacing/>
        <w:jc w:val="center"/>
        <w:rPr>
          <w:rFonts w:eastAsia="Times New Roman"/>
          <w:sz w:val="20"/>
          <w:szCs w:val="20"/>
        </w:rPr>
      </w:pPr>
      <w:r w:rsidRPr="00227A2E">
        <w:rPr>
          <w:rFonts w:eastAsia="Times New Roman"/>
          <w:i/>
          <w:sz w:val="20"/>
          <w:szCs w:val="20"/>
        </w:rPr>
        <w:t>(указать наименование саморегулируемой организации, ИНН)</w:t>
      </w:r>
    </w:p>
    <w:p w:rsidR="00BA6E4D" w:rsidRPr="00227A2E" w:rsidRDefault="00BA6E4D" w:rsidP="00BA6E4D">
      <w:pPr>
        <w:pStyle w:val="11"/>
        <w:ind w:firstLine="0"/>
      </w:pPr>
      <w:r w:rsidRPr="00227A2E">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227A2E">
        <w:lastRenderedPageBreak/>
        <w:t>реконструкцию или капитальный ремонт объектов капитального строительства)</w:t>
      </w:r>
      <w:r w:rsidRPr="00227A2E">
        <w:rPr>
          <w:szCs w:val="28"/>
        </w:rPr>
        <w:t>.</w:t>
      </w:r>
    </w:p>
    <w:p w:rsidR="00BA6E4D" w:rsidRPr="00227A2E" w:rsidRDefault="00BA6E4D" w:rsidP="00BA6E4D">
      <w:pPr>
        <w:pStyle w:val="11"/>
      </w:pPr>
      <w:proofErr w:type="gramStart"/>
      <w:r w:rsidRPr="00227A2E">
        <w:t>Участник</w:t>
      </w:r>
      <w:r w:rsidRPr="00227A2E">
        <w:rPr>
          <w:i/>
        </w:rPr>
        <w:t xml:space="preserve"> </w:t>
      </w:r>
      <w:r w:rsidRPr="00227A2E">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BA6E4D" w:rsidRPr="00227A2E" w:rsidRDefault="00BA6E4D" w:rsidP="00BA6E4D">
      <w:pPr>
        <w:pStyle w:val="a6"/>
        <w:rPr>
          <w:rFonts w:eastAsia="Times New Roman"/>
          <w:sz w:val="28"/>
          <w:szCs w:val="20"/>
        </w:rPr>
      </w:pPr>
      <w:r w:rsidRPr="00227A2E">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BA6E4D" w:rsidRPr="00227A2E" w:rsidRDefault="00BA6E4D" w:rsidP="00BA6E4D">
      <w:pPr>
        <w:pStyle w:val="11"/>
        <w:ind w:firstLine="709"/>
      </w:pPr>
    </w:p>
    <w:p w:rsidR="00BA6E4D" w:rsidRPr="00227A2E" w:rsidRDefault="00BA6E4D" w:rsidP="00BA6E4D">
      <w:pPr>
        <w:pStyle w:val="11"/>
        <w:ind w:firstLine="709"/>
      </w:pPr>
      <w:r w:rsidRPr="00227A2E">
        <w:t>Сделанные заявления и сведения, представленные в настоящей заявке, являются полными, точными и верными.</w:t>
      </w:r>
    </w:p>
    <w:p w:rsidR="00BA6E4D" w:rsidRPr="00227A2E" w:rsidRDefault="00BA6E4D" w:rsidP="00BA6E4D">
      <w:pPr>
        <w:pStyle w:val="11"/>
        <w:ind w:firstLine="709"/>
      </w:pPr>
      <w:r w:rsidRPr="00227A2E">
        <w:t xml:space="preserve">В подтверждение этого участник </w:t>
      </w:r>
      <w:proofErr w:type="gramStart"/>
      <w:r w:rsidRPr="00227A2E">
        <w:t>предоставляет необходимые документы</w:t>
      </w:r>
      <w:proofErr w:type="gramEnd"/>
      <w:r w:rsidRPr="00227A2E">
        <w:t>.</w:t>
      </w:r>
    </w:p>
    <w:p w:rsidR="00BA6E4D" w:rsidRPr="00227A2E" w:rsidRDefault="00BA6E4D" w:rsidP="00BA6E4D">
      <w:pPr>
        <w:pStyle w:val="11"/>
        <w:rPr>
          <w:i/>
        </w:rPr>
      </w:pPr>
      <w:r w:rsidRPr="00227A2E">
        <w:t>Сведения об участнике:</w:t>
      </w:r>
      <w:r w:rsidRPr="00227A2E">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 xml:space="preserve">№ </w:t>
            </w:r>
            <w:proofErr w:type="gramStart"/>
            <w:r w:rsidRPr="00227A2E">
              <w:rPr>
                <w:sz w:val="28"/>
                <w:szCs w:val="20"/>
              </w:rPr>
              <w:t>п</w:t>
            </w:r>
            <w:proofErr w:type="gramEnd"/>
            <w:r w:rsidRPr="00227A2E">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Сведения об участнике</w:t>
            </w:r>
          </w:p>
        </w:tc>
      </w:tr>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rPr>
                <w:sz w:val="28"/>
                <w:szCs w:val="20"/>
              </w:rPr>
            </w:pPr>
          </w:p>
          <w:p w:rsidR="00BA6E4D" w:rsidRPr="00227A2E" w:rsidRDefault="00886048" w:rsidP="00EA5318">
            <w:pPr>
              <w:pStyle w:val="a6"/>
              <w:ind w:firstLine="0"/>
              <w:rPr>
                <w:sz w:val="28"/>
                <w:szCs w:val="20"/>
              </w:rPr>
            </w:pPr>
            <w:r w:rsidRPr="00227A2E">
              <w:rPr>
                <w:sz w:val="28"/>
                <w:szCs w:val="20"/>
              </w:rPr>
              <w:fldChar w:fldCharType="begin">
                <w:ffData>
                  <w:name w:val="Флажок5"/>
                  <w:enabled/>
                  <w:calcOnExit w:val="0"/>
                  <w:checkBox>
                    <w:sizeAuto/>
                    <w:default w:val="0"/>
                  </w:checkBox>
                </w:ffData>
              </w:fldChar>
            </w:r>
            <w:bookmarkStart w:id="1" w:name="Флажок5"/>
            <w:r w:rsidR="00BA6E4D" w:rsidRPr="00227A2E">
              <w:rPr>
                <w:sz w:val="28"/>
                <w:szCs w:val="20"/>
              </w:rPr>
              <w:instrText xml:space="preserve"> FORMCHECKBOX </w:instrText>
            </w:r>
            <w:r>
              <w:rPr>
                <w:sz w:val="28"/>
                <w:szCs w:val="20"/>
              </w:rPr>
            </w:r>
            <w:r>
              <w:rPr>
                <w:sz w:val="28"/>
                <w:szCs w:val="20"/>
              </w:rPr>
              <w:fldChar w:fldCharType="separate"/>
            </w:r>
            <w:r w:rsidRPr="00227A2E">
              <w:rPr>
                <w:sz w:val="28"/>
                <w:szCs w:val="20"/>
              </w:rPr>
              <w:fldChar w:fldCharType="end"/>
            </w:r>
            <w:bookmarkEnd w:id="1"/>
            <w:r w:rsidR="00BA6E4D" w:rsidRPr="00227A2E">
              <w:rPr>
                <w:sz w:val="28"/>
                <w:szCs w:val="20"/>
              </w:rPr>
              <w:t xml:space="preserve"> Да</w:t>
            </w:r>
            <w:proofErr w:type="gramStart"/>
            <w:r w:rsidR="00BA6E4D" w:rsidRPr="00227A2E">
              <w:rPr>
                <w:sz w:val="28"/>
                <w:szCs w:val="20"/>
              </w:rPr>
              <w:t xml:space="preserve">                  </w:t>
            </w:r>
            <w:r w:rsidRPr="00227A2E">
              <w:rPr>
                <w:sz w:val="28"/>
                <w:szCs w:val="20"/>
              </w:rPr>
              <w:fldChar w:fldCharType="begin">
                <w:ffData>
                  <w:name w:val="Флажок6"/>
                  <w:enabled/>
                  <w:calcOnExit w:val="0"/>
                  <w:checkBox>
                    <w:sizeAuto/>
                    <w:default w:val="0"/>
                  </w:checkBox>
                </w:ffData>
              </w:fldChar>
            </w:r>
            <w:bookmarkStart w:id="2" w:name="Флажок6"/>
            <w:r w:rsidR="00BA6E4D" w:rsidRPr="00227A2E">
              <w:rPr>
                <w:sz w:val="28"/>
                <w:szCs w:val="20"/>
              </w:rPr>
              <w:instrText xml:space="preserve"> FORMCHECKBOX </w:instrText>
            </w:r>
            <w:r>
              <w:rPr>
                <w:sz w:val="28"/>
                <w:szCs w:val="20"/>
              </w:rPr>
            </w:r>
            <w:r>
              <w:rPr>
                <w:sz w:val="28"/>
                <w:szCs w:val="20"/>
              </w:rPr>
              <w:fldChar w:fldCharType="separate"/>
            </w:r>
            <w:r w:rsidRPr="00227A2E">
              <w:rPr>
                <w:sz w:val="28"/>
                <w:szCs w:val="20"/>
              </w:rPr>
              <w:fldChar w:fldCharType="end"/>
            </w:r>
            <w:bookmarkEnd w:id="2"/>
            <w:r w:rsidR="00BA6E4D" w:rsidRPr="00227A2E">
              <w:rPr>
                <w:sz w:val="28"/>
                <w:szCs w:val="20"/>
              </w:rPr>
              <w:t xml:space="preserve"> Н</w:t>
            </w:r>
            <w:proofErr w:type="gramEnd"/>
            <w:r w:rsidR="00BA6E4D" w:rsidRPr="00227A2E">
              <w:rPr>
                <w:sz w:val="28"/>
                <w:szCs w:val="20"/>
              </w:rPr>
              <w:t>ет</w:t>
            </w:r>
          </w:p>
        </w:tc>
      </w:tr>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ФИО: _______________________________</w:t>
            </w:r>
          </w:p>
          <w:p w:rsidR="00BA6E4D" w:rsidRPr="00227A2E" w:rsidRDefault="00BA6E4D" w:rsidP="00EA5318">
            <w:pPr>
              <w:pStyle w:val="a6"/>
              <w:ind w:firstLine="0"/>
              <w:rPr>
                <w:sz w:val="28"/>
                <w:szCs w:val="20"/>
              </w:rPr>
            </w:pPr>
            <w:r w:rsidRPr="00227A2E">
              <w:rPr>
                <w:sz w:val="28"/>
                <w:szCs w:val="20"/>
              </w:rPr>
              <w:t>Должность: __________________________</w:t>
            </w:r>
          </w:p>
          <w:p w:rsidR="00BA6E4D" w:rsidRPr="00227A2E" w:rsidRDefault="00BA6E4D" w:rsidP="00EA5318">
            <w:pPr>
              <w:pStyle w:val="a6"/>
              <w:ind w:firstLine="0"/>
              <w:rPr>
                <w:sz w:val="28"/>
                <w:szCs w:val="20"/>
              </w:rPr>
            </w:pPr>
            <w:r w:rsidRPr="00227A2E">
              <w:rPr>
                <w:sz w:val="28"/>
                <w:szCs w:val="20"/>
              </w:rPr>
              <w:t>Телефон: _____________________________</w:t>
            </w:r>
          </w:p>
        </w:tc>
      </w:tr>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sidRPr="00227A2E">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lastRenderedPageBreak/>
              <w:t>ФИО: _______________________________</w:t>
            </w:r>
          </w:p>
          <w:p w:rsidR="00BA6E4D" w:rsidRPr="00227A2E" w:rsidRDefault="00BA6E4D" w:rsidP="00EA5318">
            <w:pPr>
              <w:pStyle w:val="a6"/>
              <w:ind w:firstLine="0"/>
              <w:rPr>
                <w:sz w:val="28"/>
                <w:szCs w:val="20"/>
              </w:rPr>
            </w:pPr>
            <w:r w:rsidRPr="00227A2E">
              <w:rPr>
                <w:sz w:val="28"/>
                <w:szCs w:val="20"/>
              </w:rPr>
              <w:t>Должность: __________________________</w:t>
            </w:r>
          </w:p>
          <w:p w:rsidR="00BA6E4D" w:rsidRPr="00227A2E" w:rsidRDefault="00BA6E4D" w:rsidP="00EA5318">
            <w:pPr>
              <w:pStyle w:val="11"/>
              <w:ind w:firstLine="0"/>
            </w:pPr>
            <w:r w:rsidRPr="00227A2E">
              <w:t>Телефон: ____________________________</w:t>
            </w:r>
          </w:p>
          <w:p w:rsidR="00BA6E4D" w:rsidRPr="00227A2E" w:rsidRDefault="00BA6E4D" w:rsidP="00EA5318">
            <w:pPr>
              <w:pStyle w:val="11"/>
              <w:ind w:firstLine="0"/>
              <w:rPr>
                <w:i/>
              </w:rPr>
            </w:pPr>
            <w:r w:rsidRPr="00227A2E">
              <w:t>Адрес электронной почты: _______________</w:t>
            </w:r>
          </w:p>
        </w:tc>
      </w:tr>
      <w:tr w:rsidR="00BA6E4D" w:rsidRPr="00227A2E" w:rsidTr="00EA5318">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rPr>
                <w:sz w:val="24"/>
              </w:rPr>
            </w:pPr>
          </w:p>
          <w:p w:rsidR="00BA6E4D" w:rsidRPr="00227A2E" w:rsidRDefault="00886048" w:rsidP="00EA5318">
            <w:pPr>
              <w:pStyle w:val="a6"/>
              <w:ind w:firstLine="0"/>
            </w:pPr>
            <w:r w:rsidRPr="00227A2E">
              <w:fldChar w:fldCharType="begin">
                <w:ffData>
                  <w:name w:val="Флажок1"/>
                  <w:enabled/>
                  <w:calcOnExit w:val="0"/>
                  <w:checkBox>
                    <w:sizeAuto/>
                    <w:default w:val="0"/>
                  </w:checkBox>
                </w:ffData>
              </w:fldChar>
            </w:r>
            <w:bookmarkStart w:id="3" w:name="Флажок1"/>
            <w:r w:rsidR="00BA6E4D" w:rsidRPr="00227A2E">
              <w:instrText xml:space="preserve"> FORMCHECKBOX </w:instrText>
            </w:r>
            <w:r>
              <w:fldChar w:fldCharType="separate"/>
            </w:r>
            <w:r w:rsidRPr="00227A2E">
              <w:fldChar w:fldCharType="end"/>
            </w:r>
            <w:bookmarkEnd w:id="3"/>
            <w:r w:rsidR="00BA6E4D" w:rsidRPr="00227A2E">
              <w:t xml:space="preserve"> </w:t>
            </w:r>
            <w:proofErr w:type="spellStart"/>
            <w:r w:rsidR="00BA6E4D" w:rsidRPr="00227A2E">
              <w:t>Микропредприятие</w:t>
            </w:r>
            <w:proofErr w:type="spellEnd"/>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___________________________________________</w:t>
            </w:r>
          </w:p>
          <w:p w:rsidR="00BA6E4D" w:rsidRPr="00227A2E" w:rsidRDefault="00BA6E4D" w:rsidP="00EA5318">
            <w:pPr>
              <w:pStyle w:val="a6"/>
              <w:ind w:firstLine="0"/>
            </w:pPr>
            <w:r w:rsidRPr="00227A2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BA6E4D" w:rsidRPr="00227A2E" w:rsidTr="00EA5318">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pPr>
          </w:p>
          <w:p w:rsidR="00BA6E4D" w:rsidRPr="00227A2E" w:rsidRDefault="00886048" w:rsidP="00EA5318">
            <w:pPr>
              <w:pStyle w:val="a6"/>
              <w:ind w:firstLine="0"/>
            </w:pPr>
            <w:r w:rsidRPr="00227A2E">
              <w:fldChar w:fldCharType="begin">
                <w:ffData>
                  <w:name w:val="Флажок2"/>
                  <w:enabled/>
                  <w:calcOnExit w:val="0"/>
                  <w:checkBox>
                    <w:sizeAuto/>
                    <w:default w:val="0"/>
                  </w:checkBox>
                </w:ffData>
              </w:fldChar>
            </w:r>
            <w:bookmarkStart w:id="4" w:name="Флажок2"/>
            <w:r w:rsidR="00BA6E4D" w:rsidRPr="00227A2E">
              <w:instrText xml:space="preserve"> FORMCHECKBOX </w:instrText>
            </w:r>
            <w:r>
              <w:fldChar w:fldCharType="separate"/>
            </w:r>
            <w:r w:rsidRPr="00227A2E">
              <w:fldChar w:fldCharType="end"/>
            </w:r>
            <w:bookmarkEnd w:id="4"/>
            <w:r w:rsidR="00BA6E4D" w:rsidRPr="00227A2E">
              <w:t xml:space="preserve"> Малое предприятие</w:t>
            </w:r>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w:t>
            </w:r>
          </w:p>
          <w:p w:rsidR="00BA6E4D" w:rsidRPr="00227A2E" w:rsidRDefault="00BA6E4D" w:rsidP="00EA5318">
            <w:pPr>
              <w:pStyle w:val="a6"/>
              <w:ind w:firstLine="0"/>
            </w:pPr>
            <w:r w:rsidRPr="00227A2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A6E4D" w:rsidRPr="00227A2E" w:rsidRDefault="00BA6E4D" w:rsidP="00EA5318">
            <w:pPr>
              <w:pStyle w:val="a6"/>
              <w:rPr>
                <w:sz w:val="24"/>
              </w:rPr>
            </w:pPr>
          </w:p>
        </w:tc>
      </w:tr>
      <w:tr w:rsidR="00BA6E4D" w:rsidRPr="00227A2E" w:rsidTr="00EA5318">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pPr>
          </w:p>
          <w:p w:rsidR="00BA6E4D" w:rsidRPr="00227A2E" w:rsidRDefault="00886048" w:rsidP="00EA5318">
            <w:pPr>
              <w:pStyle w:val="a6"/>
              <w:ind w:firstLine="0"/>
            </w:pPr>
            <w:r w:rsidRPr="00227A2E">
              <w:fldChar w:fldCharType="begin">
                <w:ffData>
                  <w:name w:val="Флажок3"/>
                  <w:enabled/>
                  <w:calcOnExit w:val="0"/>
                  <w:checkBox>
                    <w:sizeAuto/>
                    <w:default w:val="0"/>
                  </w:checkBox>
                </w:ffData>
              </w:fldChar>
            </w:r>
            <w:bookmarkStart w:id="5" w:name="Флажок3"/>
            <w:r w:rsidR="00BA6E4D" w:rsidRPr="00227A2E">
              <w:instrText xml:space="preserve"> FORMCHECKBOX </w:instrText>
            </w:r>
            <w:r>
              <w:fldChar w:fldCharType="separate"/>
            </w:r>
            <w:r w:rsidRPr="00227A2E">
              <w:fldChar w:fldCharType="end"/>
            </w:r>
            <w:bookmarkEnd w:id="5"/>
            <w:r w:rsidR="00BA6E4D" w:rsidRPr="00227A2E">
              <w:t xml:space="preserve"> Среднее предприятие</w:t>
            </w:r>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w:t>
            </w:r>
          </w:p>
          <w:p w:rsidR="00BA6E4D" w:rsidRPr="00227A2E" w:rsidRDefault="00BA6E4D" w:rsidP="00EA5318">
            <w:pPr>
              <w:pStyle w:val="a6"/>
              <w:ind w:firstLine="0"/>
            </w:pPr>
            <w:r w:rsidRPr="00227A2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A6E4D" w:rsidRPr="00227A2E" w:rsidRDefault="00BA6E4D" w:rsidP="00EA5318">
            <w:pPr>
              <w:pStyle w:val="a6"/>
              <w:ind w:firstLine="0"/>
            </w:pPr>
          </w:p>
        </w:tc>
      </w:tr>
      <w:tr w:rsidR="00BA6E4D" w:rsidRPr="00227A2E" w:rsidTr="00EA5318">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pPr>
          </w:p>
          <w:p w:rsidR="00BA6E4D" w:rsidRPr="00227A2E" w:rsidRDefault="00886048" w:rsidP="00EA5318">
            <w:pPr>
              <w:pStyle w:val="a6"/>
              <w:ind w:firstLine="0"/>
            </w:pPr>
            <w:r w:rsidRPr="00227A2E">
              <w:fldChar w:fldCharType="begin">
                <w:ffData>
                  <w:name w:val="Флажок4"/>
                  <w:enabled/>
                  <w:calcOnExit w:val="0"/>
                  <w:checkBox>
                    <w:sizeAuto/>
                    <w:default w:val="0"/>
                  </w:checkBox>
                </w:ffData>
              </w:fldChar>
            </w:r>
            <w:bookmarkStart w:id="6" w:name="Флажок4"/>
            <w:r w:rsidR="00BA6E4D" w:rsidRPr="00227A2E">
              <w:instrText xml:space="preserve"> FORMCHECKBOX </w:instrText>
            </w:r>
            <w:r>
              <w:fldChar w:fldCharType="separate"/>
            </w:r>
            <w:r w:rsidRPr="00227A2E">
              <w:fldChar w:fldCharType="end"/>
            </w:r>
            <w:bookmarkEnd w:id="6"/>
            <w:r w:rsidR="00BA6E4D" w:rsidRPr="00227A2E">
              <w:t xml:space="preserve"> Не является субъектом малого и среднего предпринимательства</w:t>
            </w:r>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w:t>
            </w:r>
          </w:p>
          <w:p w:rsidR="00BA6E4D" w:rsidRPr="00227A2E" w:rsidRDefault="00BA6E4D" w:rsidP="00EA5318">
            <w:pPr>
              <w:pStyle w:val="a6"/>
              <w:ind w:firstLine="0"/>
            </w:pPr>
            <w:r w:rsidRPr="00227A2E">
              <w:rPr>
                <w:sz w:val="20"/>
              </w:rPr>
              <w:t xml:space="preserve">указать наименование каждого юридического лица, выступающего на стороне участника, не </w:t>
            </w:r>
            <w:proofErr w:type="gramStart"/>
            <w:r w:rsidRPr="00227A2E">
              <w:rPr>
                <w:sz w:val="20"/>
              </w:rPr>
              <w:t>являющихся</w:t>
            </w:r>
            <w:proofErr w:type="gramEnd"/>
            <w:r w:rsidRPr="00227A2E">
              <w:rPr>
                <w:sz w:val="20"/>
              </w:rPr>
              <w:t xml:space="preserve"> субъектами малого и среднего предпринимательства</w:t>
            </w:r>
          </w:p>
          <w:p w:rsidR="00BA6E4D" w:rsidRPr="00227A2E" w:rsidRDefault="00BA6E4D" w:rsidP="00EA5318">
            <w:pPr>
              <w:pStyle w:val="a6"/>
              <w:ind w:firstLine="0"/>
            </w:pPr>
          </w:p>
          <w:p w:rsidR="00BA6E4D" w:rsidRPr="00227A2E" w:rsidRDefault="00BA6E4D" w:rsidP="00EA5318">
            <w:pPr>
              <w:pStyle w:val="a6"/>
              <w:ind w:firstLine="0"/>
            </w:pPr>
            <w:r w:rsidRPr="00227A2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BA6E4D" w:rsidRPr="00227A2E" w:rsidTr="00EA5318">
        <w:trPr>
          <w:trHeight w:val="2350"/>
        </w:trPr>
        <w:tc>
          <w:tcPr>
            <w:tcW w:w="594" w:type="dxa"/>
            <w:tcBorders>
              <w:top w:val="single" w:sz="4" w:space="0" w:color="auto"/>
              <w:left w:val="single" w:sz="4" w:space="0" w:color="auto"/>
              <w:bottom w:val="nil"/>
              <w:right w:val="single" w:sz="4" w:space="0" w:color="auto"/>
            </w:tcBorders>
            <w:hideMark/>
          </w:tcPr>
          <w:p w:rsidR="00BA6E4D" w:rsidRPr="00227A2E" w:rsidRDefault="00BA6E4D" w:rsidP="00EA5318">
            <w:pPr>
              <w:pStyle w:val="a6"/>
              <w:ind w:firstLine="0"/>
              <w:rPr>
                <w:sz w:val="28"/>
                <w:szCs w:val="20"/>
              </w:rPr>
            </w:pPr>
            <w:r w:rsidRPr="00227A2E">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BA6E4D" w:rsidRPr="00227A2E" w:rsidRDefault="00BA6E4D" w:rsidP="00EA5318">
            <w:pPr>
              <w:pStyle w:val="a6"/>
              <w:ind w:firstLine="0"/>
              <w:rPr>
                <w:sz w:val="28"/>
                <w:szCs w:val="20"/>
              </w:rPr>
            </w:pPr>
            <w:r w:rsidRPr="00227A2E">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1.</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rPr>
                <w:i/>
              </w:rPr>
            </w:pPr>
            <w:proofErr w:type="gramStart"/>
            <w:r w:rsidRPr="00227A2E">
              <w:t>Наименование и организационно-правовая форма: ______________________ (</w:t>
            </w:r>
            <w:r w:rsidRPr="00227A2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BA6E4D" w:rsidRPr="00227A2E" w:rsidRDefault="00BA6E4D" w:rsidP="00EA5318">
            <w:pPr>
              <w:pStyle w:val="11"/>
              <w:ind w:firstLine="0"/>
              <w:rPr>
                <w:i/>
              </w:rPr>
            </w:pPr>
            <w:r w:rsidRPr="00227A2E">
              <w:t>Адрес: _______________________________ (</w:t>
            </w:r>
            <w:r w:rsidRPr="00227A2E">
              <w:rPr>
                <w:i/>
              </w:rPr>
              <w:t>указать адрес каждого лица, выступающего на стороне участника)</w:t>
            </w:r>
          </w:p>
          <w:p w:rsidR="00BA6E4D" w:rsidRPr="00227A2E" w:rsidRDefault="00BA6E4D" w:rsidP="00EA5318">
            <w:pPr>
              <w:pStyle w:val="11"/>
              <w:ind w:firstLine="0"/>
            </w:pPr>
            <w:r w:rsidRPr="00227A2E">
              <w:t>Фактическое местонахождение: ________________________________________ (</w:t>
            </w:r>
            <w:r w:rsidRPr="00227A2E">
              <w:rPr>
                <w:i/>
              </w:rPr>
              <w:t>указать местонахождения каждого лица, выступающего на стороне участника)</w:t>
            </w:r>
          </w:p>
          <w:p w:rsidR="00BA6E4D" w:rsidRPr="00227A2E" w:rsidRDefault="00BA6E4D" w:rsidP="00EA5318">
            <w:pPr>
              <w:pStyle w:val="11"/>
              <w:ind w:firstLine="0"/>
            </w:pPr>
            <w:r w:rsidRPr="00227A2E">
              <w:t>Телефон: ____________________________</w:t>
            </w:r>
          </w:p>
          <w:p w:rsidR="00BA6E4D" w:rsidRPr="00227A2E" w:rsidRDefault="00BA6E4D" w:rsidP="00EA5318">
            <w:pPr>
              <w:pStyle w:val="11"/>
              <w:ind w:firstLine="0"/>
              <w:rPr>
                <w:i/>
              </w:rPr>
            </w:pPr>
            <w:r w:rsidRPr="00227A2E">
              <w:t>(</w:t>
            </w:r>
            <w:r w:rsidRPr="00227A2E">
              <w:rPr>
                <w:i/>
              </w:rPr>
              <w:t>указать телефон каждого лица, выступающего на стороне участника)</w:t>
            </w:r>
          </w:p>
          <w:p w:rsidR="00BA6E4D" w:rsidRPr="00227A2E" w:rsidRDefault="00BA6E4D" w:rsidP="00EA5318">
            <w:pPr>
              <w:pStyle w:val="11"/>
              <w:ind w:firstLine="0"/>
            </w:pPr>
            <w:r w:rsidRPr="00227A2E">
              <w:t xml:space="preserve">Факс: __________________________ </w:t>
            </w:r>
          </w:p>
          <w:p w:rsidR="00BA6E4D" w:rsidRPr="00227A2E" w:rsidRDefault="00BA6E4D" w:rsidP="00EA5318">
            <w:pPr>
              <w:pStyle w:val="11"/>
              <w:ind w:firstLine="0"/>
            </w:pPr>
            <w:r w:rsidRPr="00227A2E">
              <w:t>(</w:t>
            </w:r>
            <w:r w:rsidRPr="00227A2E">
              <w:rPr>
                <w:i/>
              </w:rPr>
              <w:t>указать факс каждого лица, выступающего на стороне участника)</w:t>
            </w:r>
          </w:p>
          <w:p w:rsidR="00BA6E4D" w:rsidRPr="00227A2E" w:rsidRDefault="00BA6E4D" w:rsidP="00EA5318">
            <w:pPr>
              <w:pStyle w:val="11"/>
              <w:ind w:firstLine="0"/>
            </w:pPr>
            <w:proofErr w:type="gramStart"/>
            <w:r w:rsidRPr="00227A2E">
              <w:t>Адрес электронной почты: ________________ (</w:t>
            </w:r>
            <w:r w:rsidRPr="00227A2E">
              <w:rPr>
                <w:i/>
              </w:rPr>
              <w:t>указать адрес электронной почты каждого лица, выступающего на стороне участника</w:t>
            </w:r>
            <w:proofErr w:type="gramEnd"/>
          </w:p>
          <w:p w:rsidR="00BA6E4D" w:rsidRPr="00227A2E" w:rsidRDefault="00BA6E4D" w:rsidP="00EA5318">
            <w:pPr>
              <w:pStyle w:val="11"/>
              <w:ind w:firstLine="0"/>
            </w:pPr>
            <w:r w:rsidRPr="00227A2E">
              <w:t>ИНН: ________________________________ (</w:t>
            </w:r>
            <w:r w:rsidRPr="00227A2E">
              <w:rPr>
                <w:i/>
              </w:rPr>
              <w:t>указать ИНН каждого лица, выступающего на стороне участника)</w:t>
            </w:r>
          </w:p>
        </w:tc>
      </w:tr>
      <w:tr w:rsidR="00BA6E4D" w:rsidRPr="00227A2E" w:rsidTr="00EA5318">
        <w:trPr>
          <w:trHeight w:val="150"/>
        </w:trPr>
        <w:tc>
          <w:tcPr>
            <w:tcW w:w="594" w:type="dxa"/>
            <w:vMerge w:val="restart"/>
            <w:tcBorders>
              <w:top w:val="nil"/>
              <w:left w:val="single" w:sz="4" w:space="0" w:color="auto"/>
              <w:bottom w:val="single" w:sz="4" w:space="0" w:color="auto"/>
              <w:right w:val="single" w:sz="4" w:space="0" w:color="auto"/>
            </w:tcBorders>
          </w:tcPr>
          <w:p w:rsidR="00BA6E4D" w:rsidRPr="00227A2E" w:rsidRDefault="00BA6E4D" w:rsidP="00EA5318">
            <w:pPr>
              <w:pStyle w:val="a6"/>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BA6E4D" w:rsidRPr="00227A2E" w:rsidRDefault="00BA6E4D" w:rsidP="00EA5318">
            <w:pPr>
              <w:pStyle w:val="a6"/>
              <w:ind w:firstLine="0"/>
            </w:pP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2.</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w:t>
            </w:r>
          </w:p>
        </w:tc>
      </w:tr>
      <w:tr w:rsidR="00BA6E4D" w:rsidRPr="00227A2E" w:rsidTr="00EA5318">
        <w:trPr>
          <w:trHeight w:val="150"/>
        </w:trPr>
        <w:tc>
          <w:tcPr>
            <w:tcW w:w="594"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3.</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w:t>
            </w:r>
          </w:p>
        </w:tc>
      </w:tr>
      <w:tr w:rsidR="00BA6E4D" w:rsidRPr="00227A2E" w:rsidTr="00EA5318">
        <w:trPr>
          <w:trHeight w:val="150"/>
        </w:trPr>
        <w:tc>
          <w:tcPr>
            <w:tcW w:w="594"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4.</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w:t>
            </w:r>
          </w:p>
        </w:tc>
      </w:tr>
    </w:tbl>
    <w:p w:rsidR="00BA6E4D" w:rsidRPr="00227A2E" w:rsidRDefault="00BA6E4D" w:rsidP="00BA6E4D">
      <w:pPr>
        <w:pStyle w:val="11"/>
        <w:ind w:firstLine="709"/>
        <w:rPr>
          <w:bCs/>
          <w:szCs w:val="28"/>
        </w:rPr>
      </w:pPr>
    </w:p>
    <w:p w:rsidR="00983BC8" w:rsidRPr="00227A2E" w:rsidRDefault="00983BC8" w:rsidP="00983BC8">
      <w:pPr>
        <w:pStyle w:val="11"/>
        <w:ind w:firstLine="709"/>
        <w:rPr>
          <w:bCs/>
          <w:szCs w:val="28"/>
        </w:rPr>
      </w:pPr>
      <w:r w:rsidRPr="00227A2E">
        <w:rPr>
          <w:bCs/>
          <w:szCs w:val="28"/>
        </w:rPr>
        <w:t>Сведения об также инновационных и высокотехнологичных услугах</w:t>
      </w:r>
      <w:r w:rsidRPr="00227A2E">
        <w:rPr>
          <w:rStyle w:val="a8"/>
          <w:bCs/>
          <w:szCs w:val="28"/>
        </w:rPr>
        <w:footnoteReference w:id="2"/>
      </w:r>
      <w:r w:rsidRPr="00227A2E">
        <w:rPr>
          <w:bCs/>
          <w:szCs w:val="28"/>
        </w:rPr>
        <w:t>:</w:t>
      </w:r>
    </w:p>
    <w:p w:rsidR="00983BC8" w:rsidRPr="00227A2E" w:rsidRDefault="00983BC8" w:rsidP="00983BC8">
      <w:pPr>
        <w:pStyle w:val="11"/>
        <w:ind w:firstLine="709"/>
      </w:pP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0"/>
        <w:gridCol w:w="2834"/>
      </w:tblGrid>
      <w:tr w:rsidR="00983BC8" w:rsidRPr="00227A2E" w:rsidTr="00AE6621">
        <w:trPr>
          <w:trHeight w:val="322"/>
        </w:trPr>
        <w:tc>
          <w:tcPr>
            <w:tcW w:w="3572" w:type="pct"/>
            <w:vMerge w:val="restart"/>
          </w:tcPr>
          <w:p w:rsidR="00983BC8" w:rsidRPr="00227A2E" w:rsidRDefault="00983BC8" w:rsidP="00AE6621">
            <w:pPr>
              <w:jc w:val="both"/>
              <w:rPr>
                <w:sz w:val="28"/>
                <w:szCs w:val="28"/>
              </w:rPr>
            </w:pPr>
            <w:r w:rsidRPr="00227A2E">
              <w:rPr>
                <w:b/>
                <w:sz w:val="22"/>
                <w:szCs w:val="22"/>
              </w:rPr>
              <w:t>Наименование показателя</w:t>
            </w:r>
          </w:p>
        </w:tc>
        <w:tc>
          <w:tcPr>
            <w:tcW w:w="1428" w:type="pct"/>
            <w:vMerge w:val="restart"/>
          </w:tcPr>
          <w:p w:rsidR="00983BC8" w:rsidRPr="00227A2E" w:rsidRDefault="00983BC8" w:rsidP="00AE6621">
            <w:pPr>
              <w:jc w:val="both"/>
              <w:rPr>
                <w:sz w:val="28"/>
                <w:szCs w:val="28"/>
              </w:rPr>
            </w:pPr>
            <w:r w:rsidRPr="00227A2E">
              <w:rPr>
                <w:b/>
                <w:sz w:val="22"/>
                <w:szCs w:val="22"/>
              </w:rPr>
              <w:t>Общая доля</w:t>
            </w:r>
          </w:p>
        </w:tc>
      </w:tr>
      <w:tr w:rsidR="00983BC8" w:rsidRPr="00227A2E" w:rsidTr="00AE6621">
        <w:trPr>
          <w:trHeight w:val="322"/>
        </w:trPr>
        <w:tc>
          <w:tcPr>
            <w:tcW w:w="3572" w:type="pct"/>
            <w:vMerge/>
          </w:tcPr>
          <w:p w:rsidR="00983BC8" w:rsidRPr="00227A2E" w:rsidRDefault="00983BC8" w:rsidP="00AE6621">
            <w:pPr>
              <w:jc w:val="both"/>
              <w:rPr>
                <w:sz w:val="28"/>
                <w:szCs w:val="28"/>
              </w:rPr>
            </w:pPr>
          </w:p>
        </w:tc>
        <w:tc>
          <w:tcPr>
            <w:tcW w:w="1428" w:type="pct"/>
            <w:vMerge/>
          </w:tcPr>
          <w:p w:rsidR="00983BC8" w:rsidRPr="00227A2E" w:rsidRDefault="00983BC8" w:rsidP="00AE6621">
            <w:pPr>
              <w:jc w:val="both"/>
              <w:rPr>
                <w:sz w:val="28"/>
                <w:szCs w:val="28"/>
              </w:rPr>
            </w:pPr>
          </w:p>
        </w:tc>
      </w:tr>
      <w:tr w:rsidR="00983BC8" w:rsidRPr="00227A2E" w:rsidTr="00AE6621">
        <w:tc>
          <w:tcPr>
            <w:tcW w:w="3572" w:type="pct"/>
          </w:tcPr>
          <w:p w:rsidR="00983BC8" w:rsidRPr="00227A2E" w:rsidRDefault="00983BC8" w:rsidP="00AE6621">
            <w:pPr>
              <w:jc w:val="both"/>
              <w:rPr>
                <w:sz w:val="28"/>
                <w:szCs w:val="28"/>
              </w:rPr>
            </w:pPr>
            <w:r w:rsidRPr="00227A2E">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227A2E">
              <w:rPr>
                <w:sz w:val="22"/>
                <w:szCs w:val="22"/>
              </w:rPr>
              <w:t>в</w:t>
            </w:r>
            <w:proofErr w:type="gramEnd"/>
            <w:r w:rsidRPr="00227A2E">
              <w:rPr>
                <w:sz w:val="22"/>
                <w:szCs w:val="22"/>
              </w:rPr>
              <w:t xml:space="preserve"> %</w:t>
            </w:r>
            <w:r w:rsidRPr="00227A2E">
              <w:rPr>
                <w:rStyle w:val="a8"/>
                <w:sz w:val="22"/>
                <w:szCs w:val="22"/>
              </w:rPr>
              <w:footnoteReference w:id="3"/>
            </w:r>
          </w:p>
        </w:tc>
        <w:tc>
          <w:tcPr>
            <w:tcW w:w="1428" w:type="pct"/>
          </w:tcPr>
          <w:p w:rsidR="00983BC8" w:rsidRPr="00227A2E" w:rsidRDefault="00983BC8" w:rsidP="00AE6621">
            <w:pPr>
              <w:jc w:val="both"/>
              <w:rPr>
                <w:sz w:val="28"/>
                <w:szCs w:val="28"/>
              </w:rPr>
            </w:pPr>
            <w:r w:rsidRPr="00227A2E">
              <w:rPr>
                <w:i/>
                <w:sz w:val="22"/>
                <w:szCs w:val="22"/>
              </w:rPr>
              <w:t xml:space="preserve">Указать долю </w:t>
            </w:r>
            <w:proofErr w:type="gramStart"/>
            <w:r w:rsidRPr="00227A2E">
              <w:rPr>
                <w:i/>
                <w:sz w:val="22"/>
                <w:szCs w:val="22"/>
              </w:rPr>
              <w:t>в</w:t>
            </w:r>
            <w:proofErr w:type="gramEnd"/>
            <w:r w:rsidRPr="00227A2E">
              <w:rPr>
                <w:i/>
                <w:sz w:val="22"/>
                <w:szCs w:val="22"/>
              </w:rPr>
              <w:t xml:space="preserve"> %</w:t>
            </w:r>
          </w:p>
        </w:tc>
      </w:tr>
    </w:tbl>
    <w:p w:rsidR="00BA6E4D" w:rsidRPr="00227A2E" w:rsidRDefault="00BA6E4D" w:rsidP="00BA6E4D">
      <w:pPr>
        <w:pStyle w:val="11"/>
        <w:ind w:firstLine="709"/>
      </w:pPr>
    </w:p>
    <w:p w:rsidR="00BA6E4D" w:rsidRPr="00227A2E" w:rsidRDefault="00BA6E4D" w:rsidP="00BA6E4D">
      <w:pPr>
        <w:spacing w:after="200" w:line="276" w:lineRule="auto"/>
        <w:rPr>
          <w:i/>
          <w:color w:val="000000"/>
          <w:sz w:val="28"/>
          <w:szCs w:val="28"/>
        </w:rPr>
        <w:sectPr w:rsidR="00BA6E4D" w:rsidRPr="00227A2E" w:rsidSect="00EA5318">
          <w:pgSz w:w="11906" w:h="16838"/>
          <w:pgMar w:top="1134" w:right="851" w:bottom="1134" w:left="1701" w:header="709" w:footer="709" w:gutter="0"/>
          <w:cols w:space="708"/>
          <w:docGrid w:linePitch="360"/>
        </w:sectPr>
      </w:pPr>
    </w:p>
    <w:tbl>
      <w:tblPr>
        <w:tblW w:w="0" w:type="auto"/>
        <w:tblLook w:val="0000"/>
      </w:tblPr>
      <w:tblGrid>
        <w:gridCol w:w="4785"/>
        <w:gridCol w:w="9924"/>
      </w:tblGrid>
      <w:tr w:rsidR="00BA6E4D" w:rsidRPr="00227A2E" w:rsidTr="00EA5318">
        <w:tc>
          <w:tcPr>
            <w:tcW w:w="4785" w:type="dxa"/>
          </w:tcPr>
          <w:p w:rsidR="00BA6E4D" w:rsidRPr="00227A2E" w:rsidRDefault="00BA6E4D" w:rsidP="00EA5318">
            <w:pPr>
              <w:pStyle w:val="2"/>
              <w:suppressAutoHyphens/>
              <w:spacing w:before="0" w:after="0"/>
              <w:jc w:val="center"/>
              <w:rPr>
                <w:rFonts w:ascii="Times New Roman" w:eastAsia="MS Mincho" w:hAnsi="Times New Roman"/>
                <w:i w:val="0"/>
                <w:iCs w:val="0"/>
              </w:rPr>
            </w:pPr>
          </w:p>
        </w:tc>
        <w:tc>
          <w:tcPr>
            <w:tcW w:w="9924" w:type="dxa"/>
          </w:tcPr>
          <w:p w:rsidR="00BA6E4D" w:rsidRPr="00227A2E" w:rsidRDefault="00BA6E4D" w:rsidP="00EA5318">
            <w:pPr>
              <w:pStyle w:val="2"/>
              <w:suppressAutoHyphens/>
              <w:spacing w:before="0" w:after="0"/>
              <w:ind w:left="5988"/>
              <w:rPr>
                <w:rFonts w:ascii="Times New Roman" w:eastAsia="MS Mincho" w:hAnsi="Times New Roman"/>
                <w:b w:val="0"/>
                <w:bCs w:val="0"/>
                <w:i w:val="0"/>
                <w:iCs w:val="0"/>
                <w:sz w:val="24"/>
              </w:rPr>
            </w:pPr>
          </w:p>
        </w:tc>
      </w:tr>
    </w:tbl>
    <w:p w:rsidR="00BA6E4D" w:rsidRPr="00227A2E" w:rsidRDefault="00BA6E4D" w:rsidP="00BA6E4D">
      <w:pPr>
        <w:jc w:val="center"/>
        <w:rPr>
          <w:b/>
          <w:sz w:val="28"/>
          <w:szCs w:val="28"/>
        </w:rPr>
      </w:pPr>
      <w:r w:rsidRPr="00227A2E">
        <w:rPr>
          <w:b/>
          <w:sz w:val="28"/>
          <w:szCs w:val="28"/>
        </w:rPr>
        <w:t>Форма технического предложения участника</w:t>
      </w:r>
    </w:p>
    <w:p w:rsidR="00BA6E4D" w:rsidRPr="00227A2E" w:rsidRDefault="00BA6E4D" w:rsidP="00BA6E4D">
      <w:pPr>
        <w:jc w:val="center"/>
        <w:rPr>
          <w:bCs/>
          <w:sz w:val="28"/>
          <w:szCs w:val="28"/>
        </w:rPr>
      </w:pPr>
    </w:p>
    <w:p w:rsidR="00BA6E4D" w:rsidRPr="00227A2E" w:rsidRDefault="00BA6E4D" w:rsidP="00BA6E4D">
      <w:pPr>
        <w:jc w:val="both"/>
        <w:rPr>
          <w:bCs/>
          <w:sz w:val="28"/>
          <w:szCs w:val="28"/>
          <w:u w:val="single"/>
        </w:rPr>
      </w:pPr>
      <w:r w:rsidRPr="00227A2E">
        <w:rPr>
          <w:bCs/>
          <w:sz w:val="28"/>
          <w:szCs w:val="28"/>
          <w:u w:val="single"/>
        </w:rPr>
        <w:t>Инструкция по заполнению формы технического предложения:</w:t>
      </w:r>
    </w:p>
    <w:p w:rsidR="00BA6E4D" w:rsidRPr="00227A2E" w:rsidRDefault="00BA6E4D" w:rsidP="00BA6E4D">
      <w:pPr>
        <w:jc w:val="both"/>
        <w:rPr>
          <w:bCs/>
          <w:i/>
          <w:sz w:val="28"/>
          <w:szCs w:val="28"/>
        </w:rPr>
      </w:pPr>
      <w:r w:rsidRPr="00227A2E">
        <w:rPr>
          <w:bCs/>
          <w:i/>
          <w:sz w:val="28"/>
          <w:szCs w:val="28"/>
        </w:rPr>
        <w:t xml:space="preserve">Техническое предложение </w:t>
      </w:r>
      <w:proofErr w:type="gramStart"/>
      <w:r w:rsidRPr="00227A2E">
        <w:rPr>
          <w:bCs/>
          <w:i/>
          <w:sz w:val="28"/>
          <w:szCs w:val="28"/>
        </w:rPr>
        <w:t>оформляется участником  предоставляется</w:t>
      </w:r>
      <w:proofErr w:type="gramEnd"/>
      <w:r w:rsidRPr="00227A2E">
        <w:rPr>
          <w:bCs/>
          <w:i/>
          <w:sz w:val="28"/>
          <w:szCs w:val="28"/>
        </w:rPr>
        <w:t xml:space="preserve"> в формате </w:t>
      </w:r>
      <w:r w:rsidRPr="00227A2E">
        <w:rPr>
          <w:bCs/>
          <w:i/>
          <w:sz w:val="28"/>
          <w:szCs w:val="28"/>
          <w:lang w:val="en-US"/>
        </w:rPr>
        <w:t>MS</w:t>
      </w:r>
      <w:r w:rsidRPr="00227A2E">
        <w:rPr>
          <w:bCs/>
          <w:i/>
          <w:sz w:val="28"/>
          <w:szCs w:val="28"/>
        </w:rPr>
        <w:t xml:space="preserve"> </w:t>
      </w:r>
      <w:r w:rsidRPr="00227A2E">
        <w:rPr>
          <w:bCs/>
          <w:i/>
          <w:sz w:val="28"/>
          <w:szCs w:val="28"/>
          <w:lang w:val="en-US"/>
        </w:rPr>
        <w:t>Word</w:t>
      </w:r>
    </w:p>
    <w:p w:rsidR="00983BC8" w:rsidRPr="00227A2E" w:rsidRDefault="00BA6E4D" w:rsidP="00BA6E4D">
      <w:pPr>
        <w:jc w:val="both"/>
        <w:rPr>
          <w:bCs/>
          <w:i/>
          <w:sz w:val="28"/>
          <w:szCs w:val="28"/>
        </w:rPr>
      </w:pPr>
      <w:r w:rsidRPr="00227A2E">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BA6E4D" w:rsidRPr="00227A2E" w:rsidRDefault="00BA6E4D" w:rsidP="00BA6E4D">
      <w:pPr>
        <w:jc w:val="both"/>
        <w:rPr>
          <w:bCs/>
          <w:sz w:val="28"/>
          <w:szCs w:val="28"/>
        </w:rPr>
      </w:pPr>
      <w:r w:rsidRPr="00227A2E">
        <w:rPr>
          <w:bCs/>
          <w:i/>
          <w:sz w:val="28"/>
          <w:szCs w:val="28"/>
        </w:rPr>
        <w:t>Техническое предложение предоставляется в составе заявки на участие в закупке.</w:t>
      </w:r>
    </w:p>
    <w:p w:rsidR="00BA6E4D" w:rsidRPr="00227A2E" w:rsidRDefault="00BA6E4D" w:rsidP="00BA6E4D">
      <w:pPr>
        <w:jc w:val="center"/>
        <w:rPr>
          <w:bCs/>
          <w:sz w:val="28"/>
          <w:szCs w:val="28"/>
        </w:rPr>
      </w:pPr>
    </w:p>
    <w:p w:rsidR="00BA6E4D" w:rsidRPr="00227A2E" w:rsidRDefault="00BA6E4D" w:rsidP="00BA6E4D">
      <w:pPr>
        <w:jc w:val="center"/>
        <w:rPr>
          <w:bCs/>
          <w:sz w:val="28"/>
          <w:szCs w:val="28"/>
        </w:rPr>
      </w:pPr>
      <w:r w:rsidRPr="00227A2E">
        <w:rPr>
          <w:bCs/>
          <w:sz w:val="28"/>
          <w:szCs w:val="28"/>
        </w:rPr>
        <w:t>Техническое предложение</w:t>
      </w:r>
    </w:p>
    <w:p w:rsidR="00BA6E4D" w:rsidRPr="00227A2E" w:rsidRDefault="00BA6E4D" w:rsidP="00BA6E4D">
      <w:pPr>
        <w:ind w:firstLine="709"/>
        <w:jc w:val="both"/>
        <w:rPr>
          <w:b/>
        </w:rPr>
      </w:pPr>
    </w:p>
    <w:p w:rsidR="00BA6E4D" w:rsidRPr="00227A2E" w:rsidRDefault="00BA6E4D" w:rsidP="00BA6E4D">
      <w:pPr>
        <w:ind w:firstLine="709"/>
        <w:jc w:val="both"/>
      </w:pPr>
      <w:r w:rsidRPr="00227A2E">
        <w:rPr>
          <w:b/>
        </w:rPr>
        <w:t xml:space="preserve">Номер закупки, номер и предмет лота </w:t>
      </w:r>
      <w:r w:rsidRPr="00227A2E">
        <w:t>________________________________________________________________ (</w:t>
      </w:r>
      <w:r w:rsidRPr="00227A2E">
        <w:rPr>
          <w:i/>
        </w:rPr>
        <w:t xml:space="preserve">участник должен указать номер закупки, номер и предмет лота, соответствующие </w:t>
      </w:r>
      <w:proofErr w:type="gramStart"/>
      <w:r w:rsidRPr="00227A2E">
        <w:rPr>
          <w:i/>
        </w:rPr>
        <w:t>указанным</w:t>
      </w:r>
      <w:proofErr w:type="gramEnd"/>
      <w:r w:rsidRPr="00227A2E">
        <w:rPr>
          <w:i/>
        </w:rPr>
        <w:t xml:space="preserve"> в документации</w:t>
      </w:r>
      <w:r w:rsidRPr="00227A2E">
        <w:t>)</w:t>
      </w:r>
    </w:p>
    <w:p w:rsidR="00BA6E4D" w:rsidRPr="00227A2E" w:rsidRDefault="00BA6E4D" w:rsidP="00BA6E4D">
      <w:pPr>
        <w:ind w:firstLine="709"/>
        <w:rPr>
          <w:sz w:val="22"/>
        </w:rPr>
      </w:pPr>
    </w:p>
    <w:p w:rsidR="00BA6E4D" w:rsidRPr="00227A2E" w:rsidRDefault="00BA6E4D" w:rsidP="00BA6E4D">
      <w:pPr>
        <w:ind w:firstLine="709"/>
      </w:pPr>
      <w:r w:rsidRPr="00227A2E">
        <w:t>1. Подавая настоящее техническое предложение, обязуюсь:</w:t>
      </w:r>
    </w:p>
    <w:p w:rsidR="00BA6E4D" w:rsidRPr="00227A2E" w:rsidRDefault="00BA6E4D" w:rsidP="00BA6E4D">
      <w:pPr>
        <w:ind w:firstLine="709"/>
      </w:pPr>
      <w:r w:rsidRPr="00227A2E">
        <w:t>а) оказать услуги, предусмотренные настоящим техническим предложением, в полном соответствии с:</w:t>
      </w:r>
    </w:p>
    <w:p w:rsidR="00BA6E4D" w:rsidRPr="00227A2E" w:rsidRDefault="00BA6E4D" w:rsidP="00BA6E4D">
      <w:pPr>
        <w:pStyle w:val="a3"/>
        <w:ind w:left="0" w:firstLine="709"/>
      </w:pPr>
      <w:r w:rsidRPr="00227A2E">
        <w:t xml:space="preserve">-нормативными документами, перечисленными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jc w:val="both"/>
      </w:pPr>
      <w:r w:rsidRPr="00227A2E">
        <w:t xml:space="preserve">-требованиями к безопасности оказанных услуг, указанными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jc w:val="both"/>
      </w:pPr>
      <w:r w:rsidRPr="00227A2E">
        <w:t xml:space="preserve">-требованиями к качеству оказанных услуг, указанными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pPr>
      <w:r w:rsidRPr="00227A2E">
        <w:t xml:space="preserve">-требованиями к результату оказания услуг, указанными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rPr>
          <w:bCs/>
        </w:rPr>
      </w:pPr>
      <w:r w:rsidRPr="00227A2E">
        <w:rPr>
          <w:bCs/>
        </w:rPr>
        <w:t>б) оказать услуги в месте</w:t>
      </w:r>
      <w:r w:rsidR="00983BC8" w:rsidRPr="00227A2E">
        <w:rPr>
          <w:bCs/>
        </w:rPr>
        <w:t xml:space="preserve"> </w:t>
      </w:r>
      <w:r w:rsidRPr="00227A2E">
        <w:rPr>
          <w:bCs/>
        </w:rPr>
        <w:t>оказания услуг, предусмотренном</w:t>
      </w:r>
      <w:r w:rsidR="00983BC8" w:rsidRPr="00227A2E">
        <w:rPr>
          <w:bCs/>
        </w:rPr>
        <w:t xml:space="preserve"> </w:t>
      </w:r>
      <w:r w:rsidRPr="00227A2E">
        <w:rPr>
          <w:bCs/>
        </w:rPr>
        <w:t xml:space="preserve"> в техническом задании документации о закупке;</w:t>
      </w:r>
    </w:p>
    <w:p w:rsidR="00BA6E4D" w:rsidRPr="00227A2E" w:rsidRDefault="00BA6E4D" w:rsidP="00BA6E4D">
      <w:pPr>
        <w:pStyle w:val="a3"/>
        <w:ind w:left="0" w:firstLine="709"/>
        <w:rPr>
          <w:bCs/>
        </w:rPr>
      </w:pPr>
      <w:r w:rsidRPr="00227A2E">
        <w:rPr>
          <w:bCs/>
        </w:rPr>
        <w:t>в) оказать услуги в соответствии с условиями  и порядком, оказания услуг, указанными в техническом задании  документации о закупке.</w:t>
      </w:r>
    </w:p>
    <w:p w:rsidR="00BA6E4D" w:rsidRPr="00227A2E" w:rsidRDefault="00BA6E4D" w:rsidP="00BA6E4D">
      <w:pPr>
        <w:pStyle w:val="a3"/>
        <w:ind w:left="0" w:firstLine="709"/>
        <w:jc w:val="both"/>
        <w:rPr>
          <w:bCs/>
        </w:rPr>
      </w:pPr>
      <w:r w:rsidRPr="00227A2E">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BA6E4D" w:rsidRPr="00227A2E" w:rsidRDefault="00BA6E4D" w:rsidP="00BA6E4D">
      <w:pPr>
        <w:pStyle w:val="a3"/>
        <w:ind w:left="0" w:firstLine="709"/>
        <w:jc w:val="both"/>
        <w:rPr>
          <w:bCs/>
        </w:rPr>
      </w:pPr>
      <w:r w:rsidRPr="00227A2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A6E4D" w:rsidRPr="00227A2E" w:rsidRDefault="00BA6E4D" w:rsidP="00BA6E4D">
      <w:pPr>
        <w:ind w:firstLine="709"/>
        <w:jc w:val="both"/>
      </w:pPr>
      <w:r w:rsidRPr="00227A2E">
        <w:rPr>
          <w:sz w:val="22"/>
        </w:rPr>
        <w:t xml:space="preserve">4. </w:t>
      </w:r>
      <w:r w:rsidRPr="00227A2E">
        <w:rPr>
          <w:bCs/>
        </w:rPr>
        <w:t>Подавая настоящее техническое предложение, выражаю свое согласие с условиями и порядком поставки товаров, выполнения работ, оказания услуг, предусмотренными в техническом задании документации о закупке.</w:t>
      </w:r>
    </w:p>
    <w:p w:rsidR="00BA6E4D" w:rsidRPr="00227A2E" w:rsidRDefault="00BA6E4D" w:rsidP="00BA6E4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4951"/>
        <w:gridCol w:w="110"/>
        <w:gridCol w:w="6357"/>
      </w:tblGrid>
      <w:tr w:rsidR="00BA6E4D" w:rsidRPr="00227A2E" w:rsidTr="00EA5318">
        <w:tc>
          <w:tcPr>
            <w:tcW w:w="5000" w:type="pct"/>
            <w:gridSpan w:val="4"/>
          </w:tcPr>
          <w:p w:rsidR="00BA6E4D" w:rsidRPr="00227A2E" w:rsidRDefault="00BA6E4D" w:rsidP="00F74619">
            <w:pPr>
              <w:jc w:val="both"/>
              <w:rPr>
                <w:b/>
              </w:rPr>
            </w:pPr>
            <w:r w:rsidRPr="00227A2E">
              <w:rPr>
                <w:b/>
                <w:sz w:val="28"/>
                <w:szCs w:val="28"/>
              </w:rPr>
              <w:lastRenderedPageBreak/>
              <w:t>Наименование предложенных услуг их количество (объем)</w:t>
            </w:r>
          </w:p>
        </w:tc>
      </w:tr>
      <w:tr w:rsidR="00BA6E4D" w:rsidRPr="00227A2E" w:rsidTr="00F74619">
        <w:tc>
          <w:tcPr>
            <w:tcW w:w="1142" w:type="pct"/>
            <w:vAlign w:val="center"/>
          </w:tcPr>
          <w:p w:rsidR="00BA6E4D" w:rsidRPr="00F74619" w:rsidRDefault="00BA6E4D" w:rsidP="00F74619">
            <w:pPr>
              <w:jc w:val="center"/>
              <w:rPr>
                <w:b/>
                <w:highlight w:val="yellow"/>
              </w:rPr>
            </w:pPr>
            <w:r w:rsidRPr="00622A28">
              <w:rPr>
                <w:b/>
              </w:rPr>
              <w:t>Наименование услуги</w:t>
            </w:r>
          </w:p>
        </w:tc>
        <w:tc>
          <w:tcPr>
            <w:tcW w:w="1710" w:type="pct"/>
            <w:gridSpan w:val="2"/>
            <w:vAlign w:val="center"/>
          </w:tcPr>
          <w:p w:rsidR="00BA6E4D" w:rsidRPr="00227A2E" w:rsidRDefault="00BA6E4D" w:rsidP="00F74619">
            <w:pPr>
              <w:jc w:val="center"/>
              <w:rPr>
                <w:b/>
              </w:rPr>
            </w:pPr>
            <w:proofErr w:type="spellStart"/>
            <w:r w:rsidRPr="00227A2E">
              <w:rPr>
                <w:b/>
              </w:rPr>
              <w:t>Ед</w:t>
            </w:r>
            <w:proofErr w:type="gramStart"/>
            <w:r w:rsidRPr="00227A2E">
              <w:rPr>
                <w:b/>
              </w:rPr>
              <w:t>.и</w:t>
            </w:r>
            <w:proofErr w:type="gramEnd"/>
            <w:r w:rsidRPr="00227A2E">
              <w:rPr>
                <w:b/>
              </w:rPr>
              <w:t>зм</w:t>
            </w:r>
            <w:proofErr w:type="spellEnd"/>
            <w:r w:rsidRPr="00227A2E">
              <w:rPr>
                <w:b/>
              </w:rPr>
              <w:t>.</w:t>
            </w:r>
          </w:p>
        </w:tc>
        <w:tc>
          <w:tcPr>
            <w:tcW w:w="2148" w:type="pct"/>
            <w:vAlign w:val="center"/>
          </w:tcPr>
          <w:p w:rsidR="00BA6E4D" w:rsidRPr="00227A2E" w:rsidRDefault="00BA6E4D" w:rsidP="00F74619">
            <w:pPr>
              <w:jc w:val="center"/>
              <w:rPr>
                <w:b/>
              </w:rPr>
            </w:pPr>
            <w:r w:rsidRPr="00227A2E">
              <w:rPr>
                <w:b/>
              </w:rPr>
              <w:t>Количество (объем)</w:t>
            </w:r>
          </w:p>
        </w:tc>
      </w:tr>
      <w:tr w:rsidR="00BA6E4D" w:rsidRPr="00227A2E" w:rsidTr="00F74619">
        <w:tc>
          <w:tcPr>
            <w:tcW w:w="1142" w:type="pct"/>
            <w:vAlign w:val="center"/>
          </w:tcPr>
          <w:p w:rsidR="00BA6E4D" w:rsidRPr="00227A2E" w:rsidRDefault="00A56945" w:rsidP="00F74619">
            <w:pPr>
              <w:ind w:left="-108"/>
              <w:rPr>
                <w:i/>
              </w:rPr>
            </w:pPr>
            <w:r w:rsidRPr="00227A2E">
              <w:t>Оказание услуг по дезинфекции постельных принадлежностей</w:t>
            </w:r>
          </w:p>
        </w:tc>
        <w:tc>
          <w:tcPr>
            <w:tcW w:w="1710" w:type="pct"/>
            <w:gridSpan w:val="2"/>
            <w:vAlign w:val="center"/>
          </w:tcPr>
          <w:p w:rsidR="00BA6E4D" w:rsidRPr="00227A2E" w:rsidRDefault="00BA6E4D" w:rsidP="00F74619">
            <w:pPr>
              <w:jc w:val="center"/>
              <w:rPr>
                <w:i/>
              </w:rPr>
            </w:pPr>
            <w:r w:rsidRPr="00227A2E">
              <w:rPr>
                <w:i/>
              </w:rPr>
              <w:t>Указать ед. изм. согласно ОКЕИ</w:t>
            </w:r>
          </w:p>
        </w:tc>
        <w:tc>
          <w:tcPr>
            <w:tcW w:w="2148" w:type="pct"/>
            <w:vAlign w:val="center"/>
          </w:tcPr>
          <w:p w:rsidR="00BA6E4D" w:rsidRPr="00227A2E" w:rsidRDefault="00BA6E4D" w:rsidP="00F74619">
            <w:pPr>
              <w:jc w:val="center"/>
              <w:rPr>
                <w:i/>
              </w:rPr>
            </w:pPr>
            <w:r w:rsidRPr="00227A2E">
              <w:rPr>
                <w:i/>
              </w:rPr>
              <w:t>Указать количество (объем) согласно единицам измерения</w:t>
            </w:r>
          </w:p>
        </w:tc>
      </w:tr>
      <w:tr w:rsidR="00BA6E4D" w:rsidRPr="00227A2E" w:rsidTr="00EA5318">
        <w:tc>
          <w:tcPr>
            <w:tcW w:w="1142" w:type="pct"/>
          </w:tcPr>
          <w:p w:rsidR="00BA6E4D" w:rsidRPr="00227A2E" w:rsidRDefault="00BA6E4D" w:rsidP="00EA5318">
            <w:pPr>
              <w:ind w:left="-108"/>
              <w:jc w:val="both"/>
              <w:rPr>
                <w:b/>
              </w:rPr>
            </w:pPr>
            <w:r w:rsidRPr="00227A2E">
              <w:rPr>
                <w:b/>
                <w:bCs/>
              </w:rPr>
              <w:t>Применяемая ставка НДС</w:t>
            </w:r>
            <w:r w:rsidRPr="00227A2E" w:rsidDel="000211A5">
              <w:rPr>
                <w:b/>
                <w:bCs/>
              </w:rPr>
              <w:t xml:space="preserve"> </w:t>
            </w:r>
          </w:p>
        </w:tc>
        <w:tc>
          <w:tcPr>
            <w:tcW w:w="3858" w:type="pct"/>
            <w:gridSpan w:val="3"/>
          </w:tcPr>
          <w:p w:rsidR="00BA6E4D" w:rsidRPr="00227A2E" w:rsidRDefault="00BA6E4D" w:rsidP="00EA5318">
            <w:pPr>
              <w:jc w:val="both"/>
              <w:rPr>
                <w:i/>
              </w:rPr>
            </w:pPr>
            <w:r w:rsidRPr="00227A2E">
              <w:rPr>
                <w:bCs/>
              </w:rPr>
              <w:t>Указать применяемую участником ставку Н</w:t>
            </w:r>
            <w:proofErr w:type="gramStart"/>
            <w:r w:rsidRPr="00227A2E">
              <w:rPr>
                <w:bCs/>
              </w:rPr>
              <w:t>ДС в пр</w:t>
            </w:r>
            <w:proofErr w:type="gramEnd"/>
            <w:r w:rsidRPr="00227A2E">
              <w:rPr>
                <w:bCs/>
              </w:rPr>
              <w:t>оцентах</w:t>
            </w:r>
          </w:p>
        </w:tc>
      </w:tr>
      <w:tr w:rsidR="00BA6E4D" w:rsidRPr="00227A2E" w:rsidTr="00EA5318">
        <w:tc>
          <w:tcPr>
            <w:tcW w:w="5000" w:type="pct"/>
            <w:gridSpan w:val="4"/>
          </w:tcPr>
          <w:p w:rsidR="00BA6E4D" w:rsidRPr="00227A2E" w:rsidRDefault="00BA6E4D" w:rsidP="00F74619">
            <w:pPr>
              <w:jc w:val="both"/>
              <w:rPr>
                <w:b/>
                <w:bCs/>
                <w:i/>
              </w:rPr>
            </w:pPr>
            <w:r w:rsidRPr="00227A2E">
              <w:rPr>
                <w:b/>
                <w:bCs/>
                <w:sz w:val="28"/>
                <w:szCs w:val="28"/>
              </w:rPr>
              <w:t>Характеристики предлагаемых услуг</w:t>
            </w:r>
            <w:r w:rsidRPr="00227A2E">
              <w:rPr>
                <w:rStyle w:val="aa"/>
                <w:b/>
                <w:sz w:val="28"/>
                <w:szCs w:val="28"/>
              </w:rPr>
              <w:t xml:space="preserve"> </w:t>
            </w:r>
          </w:p>
        </w:tc>
      </w:tr>
      <w:tr w:rsidR="00A26346" w:rsidRPr="00227A2E" w:rsidTr="00FA3681">
        <w:trPr>
          <w:trHeight w:val="1160"/>
        </w:trPr>
        <w:tc>
          <w:tcPr>
            <w:tcW w:w="1142" w:type="pct"/>
          </w:tcPr>
          <w:p w:rsidR="00A26346" w:rsidRPr="00227A2E" w:rsidRDefault="00A26346" w:rsidP="00EA5318">
            <w:pPr>
              <w:jc w:val="both"/>
              <w:rPr>
                <w:i/>
              </w:rPr>
            </w:pPr>
            <w:r w:rsidRPr="00227A2E">
              <w:t>Оказание услуг по дезинфекции постельных принадлежностей</w:t>
            </w:r>
            <w:r w:rsidRPr="00227A2E">
              <w:rPr>
                <w:i/>
              </w:rPr>
              <w:t xml:space="preserve"> </w:t>
            </w:r>
          </w:p>
        </w:tc>
        <w:tc>
          <w:tcPr>
            <w:tcW w:w="1673" w:type="pct"/>
          </w:tcPr>
          <w:p w:rsidR="00A26346" w:rsidRPr="00227A2E" w:rsidRDefault="00A26346" w:rsidP="00BA6E4D">
            <w:pPr>
              <w:jc w:val="both"/>
            </w:pPr>
            <w:r w:rsidRPr="00227A2E">
              <w:rPr>
                <w:bCs/>
              </w:rPr>
              <w:t>Технические и функциональные характеристики услуги</w:t>
            </w:r>
          </w:p>
        </w:tc>
        <w:tc>
          <w:tcPr>
            <w:tcW w:w="2185" w:type="pct"/>
            <w:gridSpan w:val="2"/>
          </w:tcPr>
          <w:p w:rsidR="00A26346" w:rsidRPr="00227A2E" w:rsidRDefault="00A26346" w:rsidP="00F74619">
            <w:pPr>
              <w:jc w:val="both"/>
              <w:rPr>
                <w:i/>
                <w:sz w:val="28"/>
                <w:szCs w:val="28"/>
              </w:rPr>
            </w:pPr>
            <w:r w:rsidRPr="00227A2E">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r w:rsidR="00F74619">
              <w:rPr>
                <w:bCs/>
              </w:rPr>
              <w:t>.</w:t>
            </w:r>
          </w:p>
        </w:tc>
      </w:tr>
    </w:tbl>
    <w:p w:rsidR="00BA6E4D" w:rsidRPr="00227A2E" w:rsidRDefault="00BA6E4D" w:rsidP="00BA6E4D">
      <w:pPr>
        <w:pStyle w:val="a6"/>
        <w:spacing w:line="360" w:lineRule="auto"/>
        <w:jc w:val="left"/>
        <w:rPr>
          <w:sz w:val="28"/>
          <w:szCs w:val="28"/>
        </w:rPr>
      </w:pPr>
    </w:p>
    <w:p w:rsidR="00234C26" w:rsidRPr="00227A2E" w:rsidRDefault="00234C26" w:rsidP="00234C26">
      <w:pPr>
        <w:pStyle w:val="a6"/>
        <w:rPr>
          <w:sz w:val="28"/>
          <w:szCs w:val="28"/>
        </w:rPr>
      </w:pPr>
    </w:p>
    <w:p w:rsidR="00BA6E4D" w:rsidRPr="00227A2E" w:rsidRDefault="00BA6E4D" w:rsidP="00234C26">
      <w:pPr>
        <w:pStyle w:val="a6"/>
        <w:rPr>
          <w:sz w:val="28"/>
          <w:szCs w:val="28"/>
        </w:rPr>
      </w:pPr>
    </w:p>
    <w:p w:rsidR="00234C26" w:rsidRPr="00227A2E" w:rsidRDefault="00234C26" w:rsidP="00234C26">
      <w:pPr>
        <w:pStyle w:val="2"/>
        <w:spacing w:before="0" w:after="0"/>
        <w:ind w:left="709"/>
        <w:jc w:val="center"/>
        <w:rPr>
          <w:rFonts w:ascii="Times New Roman" w:hAnsi="Times New Roman" w:cs="Times New Roman"/>
          <w:i w:val="0"/>
        </w:rPr>
        <w:sectPr w:rsidR="00234C26" w:rsidRPr="00227A2E" w:rsidSect="00BA6E4D">
          <w:pgSz w:w="16838" w:h="11906" w:orient="landscape"/>
          <w:pgMar w:top="1701" w:right="1134" w:bottom="851" w:left="1134" w:header="709" w:footer="709" w:gutter="0"/>
          <w:cols w:space="708"/>
          <w:docGrid w:linePitch="360"/>
        </w:sectPr>
      </w:pPr>
    </w:p>
    <w:p w:rsidR="00234C26" w:rsidRPr="00227A2E" w:rsidRDefault="00234C26" w:rsidP="00234C26">
      <w:pPr>
        <w:pStyle w:val="110"/>
        <w:spacing w:line="240" w:lineRule="exact"/>
        <w:ind w:left="10620" w:firstLine="0"/>
        <w:rPr>
          <w:rFonts w:eastAsia="MS Mincho"/>
          <w:color w:val="000000"/>
          <w:szCs w:val="28"/>
        </w:rPr>
      </w:pPr>
      <w:r w:rsidRPr="00227A2E">
        <w:rPr>
          <w:rFonts w:eastAsia="MS Mincho"/>
          <w:color w:val="000000"/>
          <w:szCs w:val="28"/>
        </w:rPr>
        <w:lastRenderedPageBreak/>
        <w:t>Приложение № 1.3</w:t>
      </w:r>
    </w:p>
    <w:p w:rsidR="00234C26" w:rsidRPr="00227A2E" w:rsidRDefault="00234C26" w:rsidP="00234C26">
      <w:pPr>
        <w:pStyle w:val="110"/>
        <w:spacing w:line="240" w:lineRule="exact"/>
        <w:ind w:left="10620" w:firstLine="0"/>
        <w:rPr>
          <w:rFonts w:eastAsia="MS Mincho"/>
          <w:color w:val="000000"/>
          <w:szCs w:val="28"/>
        </w:rPr>
      </w:pPr>
      <w:r w:rsidRPr="00227A2E">
        <w:rPr>
          <w:color w:val="000000"/>
          <w:szCs w:val="28"/>
        </w:rPr>
        <w:t>к аукционной документации</w:t>
      </w:r>
    </w:p>
    <w:p w:rsidR="00234C26" w:rsidRPr="00227A2E" w:rsidRDefault="00234C26" w:rsidP="00234C26">
      <w:pPr>
        <w:pStyle w:val="a6"/>
        <w:suppressAutoHyphens/>
        <w:ind w:right="306"/>
        <w:jc w:val="center"/>
        <w:rPr>
          <w:b/>
          <w:color w:val="000000"/>
          <w:sz w:val="28"/>
          <w:szCs w:val="28"/>
        </w:rPr>
      </w:pPr>
    </w:p>
    <w:p w:rsidR="00234C26" w:rsidRPr="00227A2E" w:rsidRDefault="00234C26" w:rsidP="00234C26">
      <w:pPr>
        <w:pStyle w:val="a6"/>
        <w:suppressAutoHyphens/>
        <w:ind w:right="306"/>
        <w:jc w:val="center"/>
        <w:rPr>
          <w:b/>
          <w:color w:val="000000"/>
          <w:sz w:val="28"/>
          <w:szCs w:val="28"/>
        </w:rPr>
      </w:pPr>
      <w:r w:rsidRPr="00227A2E">
        <w:rPr>
          <w:b/>
          <w:color w:val="000000"/>
          <w:sz w:val="28"/>
          <w:szCs w:val="28"/>
        </w:rPr>
        <w:t>Форма сведений об опыте оказания услуг</w:t>
      </w:r>
    </w:p>
    <w:p w:rsidR="00234C26" w:rsidRPr="00227A2E" w:rsidRDefault="00234C26" w:rsidP="00234C26">
      <w:pPr>
        <w:pStyle w:val="a6"/>
        <w:suppressAutoHyphens/>
        <w:ind w:right="306"/>
        <w:jc w:val="center"/>
        <w:rPr>
          <w:sz w:val="28"/>
          <w:szCs w:val="28"/>
        </w:rPr>
      </w:pPr>
      <w:r w:rsidRPr="00227A2E">
        <w:rPr>
          <w:i/>
          <w:sz w:val="28"/>
          <w:szCs w:val="28"/>
        </w:rPr>
        <w:t xml:space="preserve">представляется в формате </w:t>
      </w:r>
      <w:r w:rsidRPr="00227A2E">
        <w:rPr>
          <w:i/>
          <w:sz w:val="28"/>
          <w:szCs w:val="28"/>
          <w:lang w:val="en-US"/>
        </w:rPr>
        <w:t>Word</w:t>
      </w:r>
    </w:p>
    <w:p w:rsidR="00234C26" w:rsidRPr="00227A2E" w:rsidRDefault="00234C26" w:rsidP="00234C26">
      <w:pPr>
        <w:pStyle w:val="a6"/>
        <w:suppressAutoHyphens/>
        <w:ind w:right="306"/>
        <w:jc w:val="center"/>
        <w:rPr>
          <w:sz w:val="28"/>
          <w:szCs w:val="28"/>
        </w:rPr>
      </w:pPr>
    </w:p>
    <w:p w:rsidR="00234C26" w:rsidRPr="00227A2E" w:rsidRDefault="00234C26" w:rsidP="00234C26">
      <w:pPr>
        <w:pStyle w:val="a6"/>
        <w:suppressAutoHyphens/>
        <w:ind w:right="306"/>
        <w:jc w:val="center"/>
        <w:rPr>
          <w:color w:val="000000"/>
          <w:sz w:val="28"/>
          <w:szCs w:val="28"/>
        </w:rPr>
      </w:pPr>
      <w:r w:rsidRPr="00227A2E">
        <w:rPr>
          <w:sz w:val="28"/>
          <w:szCs w:val="28"/>
        </w:rPr>
        <w:t>Сведения об опыте оказания услуг</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76"/>
        <w:gridCol w:w="33"/>
        <w:gridCol w:w="1668"/>
        <w:gridCol w:w="33"/>
        <w:gridCol w:w="1809"/>
        <w:gridCol w:w="1985"/>
        <w:gridCol w:w="1559"/>
        <w:gridCol w:w="1701"/>
        <w:gridCol w:w="1701"/>
        <w:gridCol w:w="1701"/>
        <w:gridCol w:w="1843"/>
      </w:tblGrid>
      <w:tr w:rsidR="00234C26" w:rsidRPr="00227A2E" w:rsidTr="00234C26">
        <w:trPr>
          <w:trHeight w:val="1023"/>
        </w:trPr>
        <w:tc>
          <w:tcPr>
            <w:tcW w:w="392" w:type="dxa"/>
            <w:tcBorders>
              <w:bottom w:val="single" w:sz="4" w:space="0" w:color="auto"/>
            </w:tcBorders>
          </w:tcPr>
          <w:p w:rsidR="00234C26" w:rsidRPr="00227A2E" w:rsidRDefault="00234C26" w:rsidP="00234C26">
            <w:pPr>
              <w:pStyle w:val="a6"/>
              <w:suppressAutoHyphens/>
              <w:ind w:right="306" w:firstLine="0"/>
              <w:jc w:val="left"/>
              <w:rPr>
                <w:sz w:val="24"/>
              </w:rPr>
            </w:pPr>
            <w:r w:rsidRPr="00227A2E">
              <w:rPr>
                <w:sz w:val="24"/>
              </w:rPr>
              <w:t>год</w:t>
            </w:r>
          </w:p>
        </w:tc>
        <w:tc>
          <w:tcPr>
            <w:tcW w:w="1276"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Реквизиты договора</w:t>
            </w:r>
            <w:r w:rsidRPr="00227A2E">
              <w:rPr>
                <w:rStyle w:val="a8"/>
                <w:color w:val="000000"/>
                <w:sz w:val="24"/>
              </w:rPr>
              <w:footnoteReference w:id="4"/>
            </w:r>
          </w:p>
        </w:tc>
        <w:tc>
          <w:tcPr>
            <w:tcW w:w="1701" w:type="dxa"/>
            <w:gridSpan w:val="2"/>
            <w:tcBorders>
              <w:bottom w:val="single" w:sz="4" w:space="0" w:color="auto"/>
            </w:tcBorders>
          </w:tcPr>
          <w:p w:rsidR="00234C26" w:rsidRPr="00227A2E" w:rsidRDefault="00234C26" w:rsidP="00234C26">
            <w:pPr>
              <w:pStyle w:val="a6"/>
              <w:suppressAutoHyphens/>
              <w:ind w:right="306" w:firstLine="0"/>
              <w:jc w:val="left"/>
              <w:rPr>
                <w:sz w:val="24"/>
              </w:rPr>
            </w:pPr>
            <w:r w:rsidRPr="00227A2E">
              <w:rPr>
                <w:sz w:val="24"/>
              </w:rPr>
              <w:t>Контрагент</w:t>
            </w:r>
          </w:p>
          <w:p w:rsidR="00234C26" w:rsidRPr="00227A2E" w:rsidRDefault="00234C26" w:rsidP="00234C26">
            <w:pPr>
              <w:pStyle w:val="a6"/>
              <w:suppressAutoHyphens/>
              <w:ind w:right="34" w:firstLine="0"/>
              <w:jc w:val="left"/>
              <w:rPr>
                <w:sz w:val="24"/>
              </w:rPr>
            </w:pPr>
            <w:r w:rsidRPr="00227A2E">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 xml:space="preserve">Сумма договора (в руб. </w:t>
            </w:r>
            <w:r w:rsidRPr="00227A2E">
              <w:rPr>
                <w:rFonts w:eastAsia="Times New Roman"/>
                <w:sz w:val="24"/>
              </w:rPr>
              <w:t>без учета НДС и с учетом  НДС</w:t>
            </w:r>
            <w:r w:rsidRPr="00227A2E">
              <w:rPr>
                <w:sz w:val="24"/>
              </w:rPr>
              <w:t>, с указанием стоимости в год</w:t>
            </w:r>
            <w:r w:rsidR="00A26346" w:rsidRPr="00227A2E">
              <w:rPr>
                <w:sz w:val="24"/>
              </w:rPr>
              <w:t xml:space="preserve"> </w:t>
            </w:r>
            <w:r w:rsidRPr="00227A2E">
              <w:rPr>
                <w:sz w:val="24"/>
              </w:rPr>
              <w:t xml:space="preserve"> либо иной отчетный период)</w:t>
            </w:r>
          </w:p>
        </w:tc>
        <w:tc>
          <w:tcPr>
            <w:tcW w:w="1701" w:type="dxa"/>
            <w:tcBorders>
              <w:bottom w:val="single" w:sz="4" w:space="0" w:color="auto"/>
            </w:tcBorders>
          </w:tcPr>
          <w:p w:rsidR="00234C26" w:rsidRPr="00227A2E" w:rsidRDefault="00234C26" w:rsidP="00F74619">
            <w:pPr>
              <w:pStyle w:val="a6"/>
              <w:suppressAutoHyphens/>
              <w:ind w:right="-115" w:firstLine="0"/>
              <w:jc w:val="left"/>
              <w:rPr>
                <w:sz w:val="24"/>
              </w:rPr>
            </w:pPr>
            <w:proofErr w:type="gramStart"/>
            <w:r w:rsidRPr="00227A2E">
              <w:rPr>
                <w:sz w:val="24"/>
              </w:rPr>
              <w:t xml:space="preserve">Стоимость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701"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 xml:space="preserve">Реквизиты акта оказанных услуг  </w:t>
            </w:r>
          </w:p>
        </w:tc>
        <w:tc>
          <w:tcPr>
            <w:tcW w:w="1701" w:type="dxa"/>
            <w:tcBorders>
              <w:bottom w:val="single" w:sz="4" w:space="0" w:color="auto"/>
            </w:tcBorders>
          </w:tcPr>
          <w:p w:rsidR="00234C26" w:rsidRPr="00227A2E" w:rsidRDefault="00234C26" w:rsidP="00234C26">
            <w:pPr>
              <w:pStyle w:val="a6"/>
              <w:suppressAutoHyphens/>
              <w:ind w:right="-115" w:firstLine="0"/>
              <w:jc w:val="left"/>
              <w:rPr>
                <w:sz w:val="24"/>
              </w:rPr>
            </w:pPr>
            <w:r w:rsidRPr="00227A2E">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234C26" w:rsidRPr="00227A2E" w:rsidRDefault="00234C26" w:rsidP="00234C26">
            <w:pPr>
              <w:pStyle w:val="a6"/>
              <w:suppressAutoHyphens/>
              <w:ind w:right="-30" w:firstLine="0"/>
              <w:jc w:val="left"/>
              <w:rPr>
                <w:sz w:val="24"/>
              </w:rPr>
            </w:pPr>
            <w:r w:rsidRPr="00227A2E">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34C26" w:rsidRPr="00227A2E" w:rsidTr="00234C26">
        <w:trPr>
          <w:trHeight w:val="84"/>
        </w:trPr>
        <w:tc>
          <w:tcPr>
            <w:tcW w:w="392"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5309" w:type="dxa"/>
            <w:gridSpan w:val="11"/>
            <w:tcBorders>
              <w:bottom w:val="single" w:sz="4" w:space="0" w:color="auto"/>
            </w:tcBorders>
          </w:tcPr>
          <w:p w:rsidR="00234C26" w:rsidRPr="00227A2E" w:rsidRDefault="00234C26" w:rsidP="009C71EC">
            <w:pPr>
              <w:pStyle w:val="a6"/>
              <w:suppressAutoHyphens/>
              <w:ind w:right="306" w:firstLine="0"/>
              <w:jc w:val="left"/>
              <w:rPr>
                <w:sz w:val="24"/>
              </w:rPr>
            </w:pPr>
            <w:r w:rsidRPr="00227A2E">
              <w:rPr>
                <w:i/>
                <w:sz w:val="28"/>
                <w:szCs w:val="28"/>
              </w:rPr>
              <w:t xml:space="preserve">Оказание услуг по </w:t>
            </w:r>
            <w:r w:rsidR="009C71EC" w:rsidRPr="00227A2E">
              <w:rPr>
                <w:i/>
                <w:sz w:val="28"/>
                <w:szCs w:val="28"/>
              </w:rPr>
              <w:t>дезинфекции постельных принадлежностей</w:t>
            </w:r>
          </w:p>
        </w:tc>
      </w:tr>
      <w:tr w:rsidR="00234C26" w:rsidRPr="00227A2E" w:rsidTr="00234C26">
        <w:trPr>
          <w:trHeight w:val="84"/>
        </w:trPr>
        <w:tc>
          <w:tcPr>
            <w:tcW w:w="392"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276"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701" w:type="dxa"/>
            <w:gridSpan w:val="2"/>
            <w:tcBorders>
              <w:bottom w:val="single" w:sz="4" w:space="0" w:color="auto"/>
            </w:tcBorders>
          </w:tcPr>
          <w:p w:rsidR="00234C26" w:rsidRPr="00227A2E" w:rsidRDefault="00234C26" w:rsidP="00234C26">
            <w:pPr>
              <w:pStyle w:val="a6"/>
              <w:suppressAutoHyphens/>
              <w:ind w:right="306" w:firstLine="0"/>
              <w:jc w:val="left"/>
              <w:rPr>
                <w:sz w:val="24"/>
              </w:rPr>
            </w:pPr>
          </w:p>
        </w:tc>
        <w:tc>
          <w:tcPr>
            <w:tcW w:w="1842" w:type="dxa"/>
            <w:gridSpan w:val="2"/>
            <w:tcBorders>
              <w:bottom w:val="single" w:sz="4" w:space="0" w:color="auto"/>
            </w:tcBorders>
          </w:tcPr>
          <w:p w:rsidR="00234C26" w:rsidRPr="00227A2E" w:rsidRDefault="00234C26" w:rsidP="00234C26">
            <w:pPr>
              <w:pStyle w:val="a6"/>
              <w:suppressAutoHyphens/>
              <w:ind w:right="306" w:firstLine="0"/>
              <w:jc w:val="left"/>
              <w:rPr>
                <w:sz w:val="24"/>
              </w:rPr>
            </w:pPr>
          </w:p>
        </w:tc>
        <w:tc>
          <w:tcPr>
            <w:tcW w:w="1985"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559"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701" w:type="dxa"/>
            <w:tcBorders>
              <w:bottom w:val="single" w:sz="4" w:space="0" w:color="auto"/>
            </w:tcBorders>
          </w:tcPr>
          <w:p w:rsidR="00234C26" w:rsidRPr="00227A2E" w:rsidRDefault="00234C26" w:rsidP="00234C26">
            <w:pPr>
              <w:pStyle w:val="a6"/>
              <w:suppressAutoHyphens/>
              <w:ind w:right="306" w:firstLine="0"/>
              <w:jc w:val="left"/>
              <w:rPr>
                <w:sz w:val="24"/>
              </w:rPr>
            </w:pPr>
            <w:r w:rsidRPr="00227A2E">
              <w:rPr>
                <w:sz w:val="24"/>
              </w:rPr>
              <w:t xml:space="preserve">Итого по договору </w:t>
            </w:r>
            <w:r w:rsidRPr="00227A2E">
              <w:rPr>
                <w:i/>
                <w:sz w:val="24"/>
              </w:rPr>
              <w:t>(указывается суммарная стоимость по каждому договору)</w:t>
            </w:r>
          </w:p>
        </w:tc>
        <w:tc>
          <w:tcPr>
            <w:tcW w:w="1701"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701"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843" w:type="dxa"/>
            <w:tcBorders>
              <w:bottom w:val="single" w:sz="4" w:space="0" w:color="auto"/>
            </w:tcBorders>
          </w:tcPr>
          <w:p w:rsidR="00234C26" w:rsidRPr="00227A2E" w:rsidRDefault="00234C26" w:rsidP="00234C26">
            <w:pPr>
              <w:pStyle w:val="a6"/>
              <w:suppressAutoHyphens/>
              <w:ind w:right="306" w:firstLine="0"/>
              <w:jc w:val="left"/>
              <w:rPr>
                <w:sz w:val="24"/>
              </w:rPr>
            </w:pPr>
          </w:p>
        </w:tc>
      </w:tr>
      <w:tr w:rsidR="00234C26" w:rsidRPr="00227A2E" w:rsidTr="00234C26">
        <w:trPr>
          <w:trHeight w:val="84"/>
        </w:trPr>
        <w:tc>
          <w:tcPr>
            <w:tcW w:w="1701" w:type="dxa"/>
            <w:gridSpan w:val="3"/>
            <w:tcBorders>
              <w:top w:val="single" w:sz="4" w:space="0" w:color="auto"/>
              <w:left w:val="nil"/>
              <w:bottom w:val="nil"/>
              <w:right w:val="nil"/>
            </w:tcBorders>
          </w:tcPr>
          <w:p w:rsidR="00234C26" w:rsidRPr="00227A2E" w:rsidRDefault="00234C26" w:rsidP="00234C26">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234C26" w:rsidRPr="00227A2E" w:rsidRDefault="00234C26" w:rsidP="00234C26">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234C26" w:rsidRPr="00227A2E" w:rsidRDefault="00234C26" w:rsidP="00234C26">
            <w:pPr>
              <w:pStyle w:val="a6"/>
              <w:suppressAutoHyphens/>
              <w:ind w:left="1440" w:right="306" w:firstLine="0"/>
              <w:jc w:val="left"/>
              <w:rPr>
                <w:sz w:val="28"/>
                <w:szCs w:val="28"/>
              </w:rPr>
            </w:pPr>
          </w:p>
        </w:tc>
      </w:tr>
    </w:tbl>
    <w:p w:rsidR="00234C26" w:rsidRPr="00227A2E" w:rsidRDefault="00234C26" w:rsidP="00234C26">
      <w:pPr>
        <w:pStyle w:val="a6"/>
        <w:suppressAutoHyphens/>
        <w:ind w:right="306"/>
        <w:jc w:val="left"/>
        <w:rPr>
          <w:b/>
          <w:i/>
          <w:color w:val="000000"/>
          <w:sz w:val="28"/>
          <w:szCs w:val="28"/>
        </w:rPr>
        <w:sectPr w:rsidR="00234C26" w:rsidRPr="00227A2E" w:rsidSect="00BA6E4D">
          <w:pgSz w:w="16838" w:h="11906" w:orient="landscape"/>
          <w:pgMar w:top="567" w:right="1134" w:bottom="851" w:left="1134" w:header="794" w:footer="794" w:gutter="0"/>
          <w:cols w:space="708"/>
          <w:titlePg/>
          <w:docGrid w:linePitch="360"/>
        </w:sectPr>
      </w:pPr>
    </w:p>
    <w:p w:rsidR="00A67C1A" w:rsidRPr="00227A2E" w:rsidRDefault="00A67C1A" w:rsidP="00A67C1A">
      <w:pPr>
        <w:pStyle w:val="2"/>
        <w:spacing w:before="0" w:after="0"/>
        <w:ind w:left="709"/>
        <w:jc w:val="center"/>
        <w:rPr>
          <w:rFonts w:ascii="Times New Roman" w:hAnsi="Times New Roman" w:cs="Times New Roman"/>
          <w:i w:val="0"/>
        </w:rPr>
      </w:pPr>
      <w:r w:rsidRPr="00227A2E">
        <w:rPr>
          <w:rFonts w:ascii="Times New Roman" w:hAnsi="Times New Roman" w:cs="Times New Roman"/>
          <w:i w:val="0"/>
        </w:rPr>
        <w:lastRenderedPageBreak/>
        <w:t>Часть 2. Сроки проведения закупки, контактные данные</w:t>
      </w:r>
    </w:p>
    <w:p w:rsidR="00A67C1A" w:rsidRPr="00227A2E" w:rsidRDefault="00A67C1A" w:rsidP="00A6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A67C1A" w:rsidRPr="00227A2E" w:rsidTr="00B47D87">
        <w:tc>
          <w:tcPr>
            <w:tcW w:w="817" w:type="dxa"/>
          </w:tcPr>
          <w:p w:rsidR="00A67C1A" w:rsidRPr="00227A2E" w:rsidRDefault="00A67C1A" w:rsidP="00B47D87">
            <w:pPr>
              <w:rPr>
                <w:b/>
              </w:rPr>
            </w:pPr>
            <w:r w:rsidRPr="00227A2E">
              <w:rPr>
                <w:b/>
              </w:rPr>
              <w:t>№</w:t>
            </w:r>
            <w:proofErr w:type="gramStart"/>
            <w:r w:rsidRPr="00227A2E">
              <w:rPr>
                <w:b/>
              </w:rPr>
              <w:t>п</w:t>
            </w:r>
            <w:proofErr w:type="gramEnd"/>
            <w:r w:rsidRPr="00227A2E">
              <w:rPr>
                <w:b/>
              </w:rPr>
              <w:t>/п</w:t>
            </w:r>
          </w:p>
        </w:tc>
        <w:tc>
          <w:tcPr>
            <w:tcW w:w="3942" w:type="dxa"/>
          </w:tcPr>
          <w:p w:rsidR="00A67C1A" w:rsidRPr="00227A2E" w:rsidRDefault="00A67C1A" w:rsidP="00B47D87">
            <w:pPr>
              <w:rPr>
                <w:b/>
              </w:rPr>
            </w:pPr>
            <w:r w:rsidRPr="00227A2E">
              <w:rPr>
                <w:b/>
              </w:rPr>
              <w:t>Параметры закупки</w:t>
            </w:r>
          </w:p>
        </w:tc>
        <w:tc>
          <w:tcPr>
            <w:tcW w:w="10027" w:type="dxa"/>
          </w:tcPr>
          <w:p w:rsidR="00A67C1A" w:rsidRPr="00227A2E" w:rsidRDefault="00A67C1A" w:rsidP="00B47D87">
            <w:pPr>
              <w:rPr>
                <w:b/>
              </w:rPr>
            </w:pPr>
            <w:r w:rsidRPr="00227A2E">
              <w:rPr>
                <w:b/>
              </w:rPr>
              <w:t>Сведения о закупке</w:t>
            </w:r>
          </w:p>
        </w:tc>
      </w:tr>
      <w:tr w:rsidR="00A67C1A" w:rsidRPr="00227A2E" w:rsidTr="00B47D87">
        <w:tc>
          <w:tcPr>
            <w:tcW w:w="817" w:type="dxa"/>
          </w:tcPr>
          <w:p w:rsidR="00A67C1A" w:rsidRPr="00227A2E" w:rsidRDefault="00A67C1A" w:rsidP="00B47D87">
            <w:r w:rsidRPr="00227A2E">
              <w:t>2.1</w:t>
            </w:r>
          </w:p>
        </w:tc>
        <w:tc>
          <w:tcPr>
            <w:tcW w:w="3942" w:type="dxa"/>
          </w:tcPr>
          <w:p w:rsidR="00A67C1A" w:rsidRPr="00227A2E" w:rsidRDefault="00A67C1A" w:rsidP="00B47D87">
            <w:pPr>
              <w:rPr>
                <w:sz w:val="28"/>
                <w:szCs w:val="28"/>
              </w:rPr>
            </w:pPr>
            <w:r w:rsidRPr="00227A2E">
              <w:rPr>
                <w:sz w:val="28"/>
                <w:szCs w:val="28"/>
              </w:rPr>
              <w:t>Сведения о заказчике</w:t>
            </w:r>
          </w:p>
        </w:tc>
        <w:tc>
          <w:tcPr>
            <w:tcW w:w="10027" w:type="dxa"/>
          </w:tcPr>
          <w:p w:rsidR="00A67C1A" w:rsidRPr="00227A2E" w:rsidRDefault="00A67C1A" w:rsidP="00B47D87">
            <w:pPr>
              <w:ind w:left="61"/>
              <w:jc w:val="both"/>
              <w:rPr>
                <w:bCs/>
                <w:sz w:val="28"/>
                <w:szCs w:val="28"/>
              </w:rPr>
            </w:pPr>
            <w:r w:rsidRPr="00227A2E">
              <w:rPr>
                <w:bCs/>
                <w:sz w:val="28"/>
                <w:szCs w:val="28"/>
              </w:rPr>
              <w:t>Заказчик – АО «Пассажирская компания «Сахалин».</w:t>
            </w:r>
          </w:p>
          <w:p w:rsidR="00A67C1A" w:rsidRPr="00227A2E" w:rsidRDefault="00A67C1A" w:rsidP="00B47D87">
            <w:pPr>
              <w:ind w:left="61"/>
              <w:jc w:val="both"/>
              <w:rPr>
                <w:bCs/>
                <w:sz w:val="28"/>
                <w:szCs w:val="28"/>
              </w:rPr>
            </w:pPr>
            <w:proofErr w:type="gramStart"/>
            <w:r w:rsidRPr="00227A2E">
              <w:rPr>
                <w:bCs/>
                <w:sz w:val="28"/>
                <w:szCs w:val="28"/>
              </w:rPr>
              <w:t>Место нахождения: 693000, Россия, Сахалинская область, г. Южно-Сахалинск, ул. Вокзальная, 54-А.</w:t>
            </w:r>
            <w:proofErr w:type="gramEnd"/>
          </w:p>
          <w:p w:rsidR="00A67C1A" w:rsidRPr="00227A2E" w:rsidRDefault="00A67C1A" w:rsidP="00B47D87">
            <w:pPr>
              <w:ind w:left="61"/>
              <w:jc w:val="both"/>
              <w:rPr>
                <w:bCs/>
                <w:sz w:val="28"/>
                <w:szCs w:val="28"/>
              </w:rPr>
            </w:pPr>
            <w:proofErr w:type="gramStart"/>
            <w:r w:rsidRPr="00227A2E">
              <w:rPr>
                <w:bCs/>
                <w:sz w:val="28"/>
                <w:szCs w:val="28"/>
              </w:rPr>
              <w:t xml:space="preserve">Почтовый адрес: 693000, Россия, Сахалинская область, г. Южно-Сахалинск, </w:t>
            </w:r>
            <w:r w:rsidRPr="00227A2E">
              <w:rPr>
                <w:bCs/>
                <w:sz w:val="28"/>
                <w:szCs w:val="28"/>
              </w:rPr>
              <w:br/>
              <w:t>ул. Вокзальная, 54-А.</w:t>
            </w:r>
            <w:proofErr w:type="gramEnd"/>
          </w:p>
          <w:p w:rsidR="00A67C1A" w:rsidRPr="00227A2E" w:rsidRDefault="00A67C1A" w:rsidP="00B47D87">
            <w:pPr>
              <w:ind w:left="61"/>
              <w:jc w:val="both"/>
              <w:rPr>
                <w:bCs/>
                <w:i/>
                <w:sz w:val="28"/>
                <w:szCs w:val="28"/>
              </w:rPr>
            </w:pPr>
            <w:r w:rsidRPr="00227A2E">
              <w:rPr>
                <w:bCs/>
                <w:sz w:val="28"/>
                <w:szCs w:val="28"/>
              </w:rPr>
              <w:t xml:space="preserve">Адрес электронной почты: </w:t>
            </w:r>
            <w:hyperlink r:id="rId13" w:history="1">
              <w:r w:rsidRPr="00227A2E">
                <w:rPr>
                  <w:bCs/>
                  <w:color w:val="0000FF"/>
                  <w:sz w:val="28"/>
                  <w:szCs w:val="28"/>
                  <w:u w:val="single"/>
                </w:rPr>
                <w:t>oao@pk-sakhalin.ru</w:t>
              </w:r>
            </w:hyperlink>
            <w:r w:rsidRPr="00227A2E">
              <w:rPr>
                <w:bCs/>
                <w:sz w:val="28"/>
                <w:szCs w:val="28"/>
              </w:rPr>
              <w:t>.</w:t>
            </w:r>
          </w:p>
          <w:p w:rsidR="00A67C1A" w:rsidRPr="00227A2E" w:rsidRDefault="00A67C1A" w:rsidP="00B47D87">
            <w:pPr>
              <w:ind w:left="61"/>
              <w:jc w:val="both"/>
              <w:rPr>
                <w:bCs/>
                <w:sz w:val="28"/>
                <w:szCs w:val="28"/>
              </w:rPr>
            </w:pPr>
            <w:r w:rsidRPr="00227A2E">
              <w:rPr>
                <w:bCs/>
                <w:sz w:val="28"/>
                <w:szCs w:val="28"/>
              </w:rPr>
              <w:t>Номер телефона: 8 (4242) 71-45-54 (доб.129), 71-45-55 (доб.129).</w:t>
            </w:r>
          </w:p>
          <w:p w:rsidR="00A67C1A" w:rsidRPr="00CD6AB7" w:rsidRDefault="00A67C1A" w:rsidP="00B47D87">
            <w:pPr>
              <w:ind w:left="61"/>
              <w:jc w:val="both"/>
              <w:rPr>
                <w:bCs/>
                <w:sz w:val="28"/>
                <w:szCs w:val="28"/>
              </w:rPr>
            </w:pPr>
            <w:r w:rsidRPr="00CD6AB7">
              <w:rPr>
                <w:bCs/>
                <w:sz w:val="28"/>
                <w:szCs w:val="28"/>
              </w:rPr>
              <w:t xml:space="preserve">Контактное лицо: </w:t>
            </w:r>
            <w:r w:rsidR="00227A2E" w:rsidRPr="00CD6AB7">
              <w:rPr>
                <w:bCs/>
                <w:sz w:val="28"/>
                <w:szCs w:val="28"/>
              </w:rPr>
              <w:t>Ведущий юрисконсульт Митрофанова Марина Николаевна</w:t>
            </w:r>
          </w:p>
          <w:p w:rsidR="00BA6E4D" w:rsidRPr="00CD6AB7" w:rsidRDefault="00A67C1A" w:rsidP="00BA6E4D">
            <w:pPr>
              <w:ind w:left="61"/>
              <w:jc w:val="both"/>
              <w:rPr>
                <w:bCs/>
                <w:sz w:val="28"/>
                <w:szCs w:val="28"/>
              </w:rPr>
            </w:pPr>
            <w:r w:rsidRPr="00CD6AB7">
              <w:rPr>
                <w:bCs/>
                <w:sz w:val="28"/>
                <w:szCs w:val="28"/>
              </w:rPr>
              <w:t xml:space="preserve">Адрес электронной почты: </w:t>
            </w:r>
            <w:hyperlink r:id="rId14" w:history="1">
              <w:r w:rsidR="00227A2E" w:rsidRPr="00CD6AB7">
                <w:rPr>
                  <w:rStyle w:val="a5"/>
                  <w:bCs/>
                  <w:color w:val="auto"/>
                  <w:sz w:val="28"/>
                  <w:szCs w:val="28"/>
                </w:rPr>
                <w:t>MitrofanovaMN@pk-sakhalin.ru</w:t>
              </w:r>
            </w:hyperlink>
            <w:r w:rsidR="00227A2E" w:rsidRPr="00CD6AB7">
              <w:rPr>
                <w:bCs/>
                <w:sz w:val="28"/>
                <w:szCs w:val="28"/>
              </w:rPr>
              <w:t xml:space="preserve"> </w:t>
            </w:r>
          </w:p>
          <w:p w:rsidR="00A67C1A" w:rsidRPr="00CD6AB7" w:rsidRDefault="00A67C1A" w:rsidP="00BA6E4D">
            <w:pPr>
              <w:ind w:left="61"/>
              <w:jc w:val="both"/>
              <w:rPr>
                <w:bCs/>
                <w:sz w:val="28"/>
                <w:szCs w:val="28"/>
              </w:rPr>
            </w:pPr>
            <w:r w:rsidRPr="00CD6AB7">
              <w:rPr>
                <w:bCs/>
                <w:sz w:val="28"/>
                <w:szCs w:val="28"/>
              </w:rPr>
              <w:t>Номер телефона:</w:t>
            </w:r>
            <w:r w:rsidR="00227A2E" w:rsidRPr="00CD6AB7">
              <w:rPr>
                <w:bCs/>
                <w:sz w:val="28"/>
                <w:szCs w:val="28"/>
              </w:rPr>
              <w:t>8 (4242) 71-45-54, доб. 129</w:t>
            </w:r>
          </w:p>
          <w:p w:rsidR="00E421DB" w:rsidRPr="00227A2E" w:rsidRDefault="00E421DB" w:rsidP="00227A2E">
            <w:pPr>
              <w:ind w:left="61"/>
              <w:jc w:val="both"/>
              <w:rPr>
                <w:bCs/>
                <w:sz w:val="28"/>
                <w:szCs w:val="28"/>
              </w:rPr>
            </w:pPr>
            <w:r w:rsidRPr="00CD6AB7">
              <w:rPr>
                <w:bCs/>
                <w:sz w:val="28"/>
                <w:szCs w:val="28"/>
              </w:rPr>
              <w:t>Организатор: ОАО «РЖД» в лице Дальневосточного</w:t>
            </w:r>
            <w:r w:rsidRPr="00227A2E">
              <w:rPr>
                <w:bCs/>
                <w:sz w:val="28"/>
                <w:szCs w:val="28"/>
              </w:rPr>
              <w:t xml:space="preserve"> Центра организации закупок.</w:t>
            </w:r>
          </w:p>
          <w:p w:rsidR="00E421DB" w:rsidRPr="00227A2E" w:rsidRDefault="00E421DB" w:rsidP="00227A2E">
            <w:pPr>
              <w:ind w:left="61"/>
              <w:jc w:val="both"/>
              <w:rPr>
                <w:bCs/>
                <w:sz w:val="28"/>
                <w:szCs w:val="28"/>
              </w:rPr>
            </w:pPr>
            <w:r w:rsidRPr="00227A2E">
              <w:rPr>
                <w:bCs/>
                <w:sz w:val="28"/>
                <w:szCs w:val="28"/>
              </w:rPr>
              <w:t xml:space="preserve">Контактные данные: </w:t>
            </w:r>
          </w:p>
          <w:p w:rsidR="00E421DB" w:rsidRPr="00227A2E" w:rsidRDefault="00E421DB" w:rsidP="00E421DB">
            <w:pPr>
              <w:pStyle w:val="a3"/>
              <w:ind w:left="70"/>
              <w:jc w:val="both"/>
              <w:rPr>
                <w:bCs/>
                <w:sz w:val="28"/>
                <w:szCs w:val="28"/>
              </w:rPr>
            </w:pPr>
            <w:r w:rsidRPr="00227A2E">
              <w:rPr>
                <w:bCs/>
                <w:sz w:val="28"/>
                <w:szCs w:val="28"/>
              </w:rPr>
              <w:t xml:space="preserve">Контактное лицо: ведущий специалист по закупкам </w:t>
            </w:r>
            <w:r w:rsidR="00F74619">
              <w:rPr>
                <w:bCs/>
                <w:sz w:val="28"/>
                <w:szCs w:val="28"/>
              </w:rPr>
              <w:t>Козинец Светлана Сергеевна</w:t>
            </w:r>
          </w:p>
          <w:p w:rsidR="00F74619" w:rsidRDefault="00E421DB" w:rsidP="00F74619">
            <w:pPr>
              <w:jc w:val="both"/>
            </w:pPr>
            <w:r w:rsidRPr="00227A2E">
              <w:rPr>
                <w:bCs/>
                <w:sz w:val="28"/>
                <w:szCs w:val="28"/>
              </w:rPr>
              <w:t xml:space="preserve">Адрес электронной почты: </w:t>
            </w:r>
            <w:hyperlink r:id="rId15">
              <w:r w:rsidR="00F74619">
                <w:rPr>
                  <w:rStyle w:val="-"/>
                  <w:sz w:val="28"/>
                  <w:szCs w:val="28"/>
                </w:rPr>
                <w:t>RCKZ_</w:t>
              </w:r>
              <w:r w:rsidR="00F74619">
                <w:rPr>
                  <w:rStyle w:val="-"/>
                  <w:sz w:val="28"/>
                  <w:szCs w:val="28"/>
                  <w:lang w:val="en-US"/>
                </w:rPr>
                <w:t>KojzinetsSS</w:t>
              </w:r>
              <w:r w:rsidR="00F74619">
                <w:rPr>
                  <w:rStyle w:val="-"/>
                  <w:sz w:val="28"/>
                  <w:szCs w:val="28"/>
                </w:rPr>
                <w:t>@dvgd.ru</w:t>
              </w:r>
            </w:hyperlink>
            <w:r w:rsidR="00F74619">
              <w:rPr>
                <w:sz w:val="28"/>
                <w:szCs w:val="28"/>
              </w:rPr>
              <w:t xml:space="preserve">. </w:t>
            </w:r>
          </w:p>
          <w:p w:rsidR="00F74619" w:rsidRDefault="00F74619" w:rsidP="00F74619">
            <w:pPr>
              <w:jc w:val="both"/>
              <w:rPr>
                <w:sz w:val="28"/>
                <w:szCs w:val="28"/>
              </w:rPr>
            </w:pPr>
            <w:r>
              <w:rPr>
                <w:bCs/>
                <w:sz w:val="28"/>
                <w:szCs w:val="28"/>
              </w:rPr>
              <w:t xml:space="preserve">Номер телефона: </w:t>
            </w:r>
            <w:r>
              <w:rPr>
                <w:sz w:val="28"/>
              </w:rPr>
              <w:t>+7 (4212) 38-46-92</w:t>
            </w:r>
            <w:r w:rsidR="008337A5">
              <w:rPr>
                <w:sz w:val="28"/>
              </w:rPr>
              <w:t>;</w:t>
            </w:r>
            <w:r>
              <w:rPr>
                <w:sz w:val="28"/>
              </w:rPr>
              <w:t xml:space="preserve"> +7 (4212) 91-16-15</w:t>
            </w:r>
            <w:r w:rsidR="008337A5">
              <w:rPr>
                <w:sz w:val="28"/>
              </w:rPr>
              <w:t>;</w:t>
            </w:r>
            <w:r>
              <w:rPr>
                <w:sz w:val="28"/>
                <w:szCs w:val="28"/>
              </w:rPr>
              <w:t xml:space="preserve"> +7 (4212) 91-16-55;                         +7 (4212) 38-45-54.</w:t>
            </w:r>
          </w:p>
          <w:p w:rsidR="00E421DB" w:rsidRPr="00227A2E" w:rsidRDefault="00F74619" w:rsidP="008337A5">
            <w:pPr>
              <w:pStyle w:val="a3"/>
              <w:ind w:left="0" w:firstLine="6"/>
              <w:jc w:val="both"/>
              <w:rPr>
                <w:bCs/>
                <w:sz w:val="28"/>
                <w:szCs w:val="28"/>
              </w:rPr>
            </w:pPr>
            <w:r>
              <w:rPr>
                <w:bCs/>
                <w:sz w:val="28"/>
                <w:szCs w:val="28"/>
              </w:rPr>
              <w:t>Номер факса:</w:t>
            </w:r>
            <w:r>
              <w:rPr>
                <w:bCs/>
                <w:i/>
                <w:sz w:val="28"/>
                <w:szCs w:val="28"/>
              </w:rPr>
              <w:t xml:space="preserve"> </w:t>
            </w:r>
            <w:r>
              <w:rPr>
                <w:sz w:val="28"/>
                <w:szCs w:val="28"/>
              </w:rPr>
              <w:t>+7 (4212) 91-16-54</w:t>
            </w:r>
            <w:r w:rsidR="008337A5">
              <w:rPr>
                <w:sz w:val="28"/>
                <w:szCs w:val="28"/>
              </w:rPr>
              <w:t>;</w:t>
            </w:r>
            <w:r>
              <w:rPr>
                <w:sz w:val="28"/>
                <w:szCs w:val="28"/>
              </w:rPr>
              <w:t xml:space="preserve"> +7 (4212) 38-42-93</w:t>
            </w:r>
            <w:r>
              <w:rPr>
                <w:bCs/>
                <w:sz w:val="28"/>
                <w:szCs w:val="28"/>
              </w:rPr>
              <w:t>.</w:t>
            </w:r>
          </w:p>
        </w:tc>
      </w:tr>
      <w:tr w:rsidR="00A67C1A" w:rsidRPr="00227A2E" w:rsidTr="00B47D87">
        <w:tc>
          <w:tcPr>
            <w:tcW w:w="817" w:type="dxa"/>
          </w:tcPr>
          <w:p w:rsidR="00A67C1A" w:rsidRPr="00227A2E" w:rsidRDefault="00A67C1A" w:rsidP="00B47D87">
            <w:r w:rsidRPr="00227A2E">
              <w:t>2.2</w:t>
            </w:r>
          </w:p>
        </w:tc>
        <w:tc>
          <w:tcPr>
            <w:tcW w:w="3942" w:type="dxa"/>
          </w:tcPr>
          <w:p w:rsidR="00A67C1A" w:rsidRPr="00227A2E" w:rsidRDefault="00A67C1A" w:rsidP="00B47D87">
            <w:r w:rsidRPr="00227A2E">
              <w:rPr>
                <w:sz w:val="28"/>
                <w:szCs w:val="28"/>
              </w:rPr>
              <w:t>Порядок, место, дата начала и окончания срока подачи заявок</w:t>
            </w:r>
          </w:p>
        </w:tc>
        <w:tc>
          <w:tcPr>
            <w:tcW w:w="10027" w:type="dxa"/>
          </w:tcPr>
          <w:p w:rsidR="00E421DB" w:rsidRPr="00227A2E" w:rsidRDefault="00E421DB" w:rsidP="00E421DB">
            <w:pPr>
              <w:jc w:val="both"/>
              <w:rPr>
                <w:bCs/>
                <w:i/>
                <w:sz w:val="28"/>
                <w:szCs w:val="28"/>
              </w:rPr>
            </w:pPr>
            <w:r w:rsidRPr="00227A2E">
              <w:rPr>
                <w:bCs/>
                <w:sz w:val="28"/>
                <w:szCs w:val="28"/>
              </w:rPr>
              <w:t>Заявки подаются в порядке, указанном в пункте 3.11 аукционной документации, на</w:t>
            </w:r>
            <w:r w:rsidRPr="00227A2E">
              <w:rPr>
                <w:bCs/>
                <w:i/>
                <w:sz w:val="28"/>
                <w:szCs w:val="28"/>
              </w:rPr>
              <w:t xml:space="preserve"> </w:t>
            </w:r>
            <w:r w:rsidRPr="00227A2E">
              <w:rPr>
                <w:bCs/>
                <w:sz w:val="28"/>
                <w:szCs w:val="28"/>
              </w:rPr>
              <w:t>Универсальной электронной торговой площадке (</w:t>
            </w:r>
            <w:hyperlink r:id="rId16" w:history="1">
              <w:r w:rsidRPr="00227A2E">
                <w:rPr>
                  <w:bCs/>
                  <w:sz w:val="28"/>
                  <w:szCs w:val="28"/>
                </w:rPr>
                <w:t>https://etp.comita.r</w:t>
              </w:r>
            </w:hyperlink>
            <w:r w:rsidRPr="00227A2E">
              <w:rPr>
                <w:bCs/>
                <w:sz w:val="28"/>
                <w:szCs w:val="28"/>
              </w:rPr>
              <w:t>u) (далее – электронная площадка, ЭТЗП, сайт ЭТЗП).</w:t>
            </w:r>
            <w:r w:rsidRPr="00227A2E">
              <w:rPr>
                <w:b/>
                <w:bCs/>
                <w:sz w:val="28"/>
                <w:szCs w:val="28"/>
              </w:rPr>
              <w:t xml:space="preserve"> </w:t>
            </w:r>
            <w:r w:rsidRPr="00227A2E">
              <w:rPr>
                <w:bCs/>
                <w:sz w:val="28"/>
                <w:szCs w:val="28"/>
              </w:rPr>
              <w:t xml:space="preserve"> </w:t>
            </w:r>
          </w:p>
          <w:p w:rsidR="00E421DB" w:rsidRPr="00227A2E" w:rsidRDefault="00E421DB" w:rsidP="00E421DB">
            <w:pPr>
              <w:spacing w:line="320" w:lineRule="exact"/>
              <w:jc w:val="both"/>
              <w:rPr>
                <w:b/>
                <w:bCs/>
                <w:sz w:val="28"/>
                <w:szCs w:val="28"/>
              </w:rPr>
            </w:pPr>
            <w:proofErr w:type="gramStart"/>
            <w:r w:rsidRPr="00227A2E">
              <w:rPr>
                <w:bCs/>
                <w:sz w:val="28"/>
                <w:szCs w:val="28"/>
              </w:rPr>
              <w:t>Дата начала</w:t>
            </w:r>
            <w:r w:rsidRPr="00227A2E">
              <w:rPr>
                <w:b/>
                <w:bCs/>
                <w:sz w:val="28"/>
                <w:szCs w:val="28"/>
              </w:rPr>
              <w:t xml:space="preserve"> </w:t>
            </w:r>
            <w:r w:rsidRPr="00227A2E">
              <w:rPr>
                <w:bCs/>
                <w:sz w:val="28"/>
                <w:szCs w:val="28"/>
              </w:rPr>
              <w:t>подачи заявок – с момента опубликования извещения и аукционной документации в Единой информационной системе в сфере закупок (</w:t>
            </w:r>
            <w:r w:rsidRPr="00227A2E">
              <w:rPr>
                <w:sz w:val="28"/>
                <w:szCs w:val="28"/>
              </w:rPr>
              <w:t>далее – единая информационная система, ЕИС</w:t>
            </w:r>
            <w:r w:rsidRPr="00227A2E">
              <w:rPr>
                <w:bCs/>
                <w:sz w:val="28"/>
                <w:szCs w:val="28"/>
              </w:rPr>
              <w:t xml:space="preserve">), на сайте </w:t>
            </w:r>
            <w:proofErr w:type="spellStart"/>
            <w:r w:rsidRPr="00227A2E">
              <w:rPr>
                <w:bCs/>
                <w:sz w:val="28"/>
                <w:szCs w:val="28"/>
              </w:rPr>
              <w:t>www.rzd.ru</w:t>
            </w:r>
            <w:proofErr w:type="spellEnd"/>
            <w:r w:rsidRPr="00227A2E">
              <w:rPr>
                <w:bCs/>
                <w:sz w:val="28"/>
                <w:szCs w:val="28"/>
              </w:rPr>
              <w:t xml:space="preserve"> (раздел «Тендеры») </w:t>
            </w:r>
            <w:r w:rsidRPr="00227A2E">
              <w:rPr>
                <w:bCs/>
                <w:sz w:val="28"/>
                <w:szCs w:val="28"/>
              </w:rPr>
              <w:lastRenderedPageBreak/>
              <w:t>и на сайте ЭТЗП</w:t>
            </w:r>
            <w:r w:rsidR="00B53CA0" w:rsidRPr="00227A2E">
              <w:rPr>
                <w:bCs/>
                <w:sz w:val="28"/>
                <w:szCs w:val="28"/>
              </w:rPr>
              <w:t xml:space="preserve">, </w:t>
            </w:r>
            <w:r w:rsidR="00B53CA0" w:rsidRPr="00227A2E">
              <w:rPr>
                <w:sz w:val="28"/>
                <w:szCs w:val="28"/>
              </w:rPr>
              <w:t>а также на официальном сайте Заказчика</w:t>
            </w:r>
            <w:r w:rsidR="00B53CA0" w:rsidRPr="00227A2E">
              <w:rPr>
                <w:i/>
                <w:sz w:val="28"/>
                <w:szCs w:val="28"/>
              </w:rPr>
              <w:t xml:space="preserve"> </w:t>
            </w:r>
            <w:hyperlink r:id="rId17" w:history="1">
              <w:r w:rsidR="00B53CA0" w:rsidRPr="00227A2E">
                <w:rPr>
                  <w:rFonts w:eastAsiaTheme="majorEastAsia"/>
                  <w:sz w:val="28"/>
                  <w:szCs w:val="28"/>
                  <w:u w:val="single"/>
                  <w:lang w:val="en-US"/>
                </w:rPr>
                <w:t>www</w:t>
              </w:r>
              <w:r w:rsidR="00B53CA0" w:rsidRPr="00227A2E">
                <w:rPr>
                  <w:rFonts w:eastAsiaTheme="majorEastAsia"/>
                  <w:sz w:val="28"/>
                  <w:szCs w:val="28"/>
                  <w:u w:val="single"/>
                </w:rPr>
                <w:t>.</w:t>
              </w:r>
              <w:proofErr w:type="spellStart"/>
              <w:r w:rsidR="00B53CA0" w:rsidRPr="00227A2E">
                <w:rPr>
                  <w:rFonts w:eastAsiaTheme="majorEastAsia"/>
                  <w:sz w:val="28"/>
                  <w:szCs w:val="28"/>
                  <w:u w:val="single"/>
                  <w:lang w:val="en-US"/>
                </w:rPr>
                <w:t>pk</w:t>
              </w:r>
              <w:proofErr w:type="spellEnd"/>
              <w:r w:rsidR="00B53CA0" w:rsidRPr="00227A2E">
                <w:rPr>
                  <w:rFonts w:eastAsiaTheme="majorEastAsia"/>
                  <w:sz w:val="28"/>
                  <w:szCs w:val="28"/>
                  <w:u w:val="single"/>
                </w:rPr>
                <w:t>-</w:t>
              </w:r>
              <w:proofErr w:type="spellStart"/>
              <w:r w:rsidR="00B53CA0" w:rsidRPr="00227A2E">
                <w:rPr>
                  <w:rFonts w:eastAsiaTheme="majorEastAsia"/>
                  <w:sz w:val="28"/>
                  <w:szCs w:val="28"/>
                  <w:u w:val="single"/>
                  <w:lang w:val="en-US"/>
                </w:rPr>
                <w:t>sakhalin</w:t>
              </w:r>
              <w:proofErr w:type="spellEnd"/>
              <w:r w:rsidR="00B53CA0" w:rsidRPr="00227A2E">
                <w:rPr>
                  <w:rFonts w:eastAsiaTheme="majorEastAsia"/>
                  <w:sz w:val="28"/>
                  <w:szCs w:val="28"/>
                  <w:u w:val="single"/>
                </w:rPr>
                <w:t>.</w:t>
              </w:r>
              <w:proofErr w:type="spellStart"/>
              <w:r w:rsidR="00B53CA0" w:rsidRPr="00227A2E">
                <w:rPr>
                  <w:rFonts w:eastAsiaTheme="majorEastAsia"/>
                  <w:sz w:val="28"/>
                  <w:szCs w:val="28"/>
                  <w:u w:val="single"/>
                  <w:lang w:val="en-US"/>
                </w:rPr>
                <w:t>ru</w:t>
              </w:r>
              <w:proofErr w:type="spellEnd"/>
            </w:hyperlink>
            <w:r w:rsidR="00B53CA0" w:rsidRPr="00227A2E">
              <w:rPr>
                <w:sz w:val="28"/>
                <w:szCs w:val="28"/>
              </w:rPr>
              <w:t xml:space="preserve"> (раздел «Сотрудничество»)</w:t>
            </w:r>
            <w:r w:rsidR="00B53CA0" w:rsidRPr="00227A2E">
              <w:rPr>
                <w:bCs/>
                <w:sz w:val="28"/>
                <w:szCs w:val="28"/>
              </w:rPr>
              <w:t xml:space="preserve">, </w:t>
            </w:r>
            <w:r w:rsidRPr="00227A2E">
              <w:rPr>
                <w:bCs/>
                <w:sz w:val="28"/>
                <w:szCs w:val="28"/>
              </w:rPr>
              <w:t xml:space="preserve"> (далее – сайты</w:t>
            </w:r>
            <w:r w:rsidRPr="00196224">
              <w:rPr>
                <w:b/>
                <w:bCs/>
                <w:sz w:val="28"/>
                <w:szCs w:val="28"/>
              </w:rPr>
              <w:t>)</w:t>
            </w:r>
            <w:r w:rsidRPr="00196224">
              <w:rPr>
                <w:b/>
                <w:bCs/>
                <w:i/>
                <w:sz w:val="28"/>
                <w:szCs w:val="28"/>
              </w:rPr>
              <w:t xml:space="preserve"> </w:t>
            </w:r>
            <w:r w:rsidR="00F74619" w:rsidRPr="00196224">
              <w:rPr>
                <w:b/>
                <w:bCs/>
                <w:sz w:val="28"/>
                <w:szCs w:val="28"/>
              </w:rPr>
              <w:t>«</w:t>
            </w:r>
            <w:r w:rsidR="00196224" w:rsidRPr="00196224">
              <w:rPr>
                <w:b/>
                <w:bCs/>
                <w:sz w:val="28"/>
                <w:szCs w:val="28"/>
              </w:rPr>
              <w:t>1</w:t>
            </w:r>
            <w:r w:rsidR="00FA3681">
              <w:rPr>
                <w:b/>
                <w:bCs/>
                <w:sz w:val="28"/>
                <w:szCs w:val="28"/>
              </w:rPr>
              <w:t>6</w:t>
            </w:r>
            <w:r w:rsidRPr="00196224">
              <w:rPr>
                <w:b/>
                <w:bCs/>
                <w:sz w:val="28"/>
                <w:szCs w:val="28"/>
              </w:rPr>
              <w:t xml:space="preserve">» </w:t>
            </w:r>
            <w:r w:rsidR="00F74619" w:rsidRPr="00196224">
              <w:rPr>
                <w:b/>
                <w:bCs/>
                <w:sz w:val="28"/>
                <w:szCs w:val="28"/>
              </w:rPr>
              <w:t>апреля</w:t>
            </w:r>
            <w:r w:rsidRPr="00196224">
              <w:rPr>
                <w:b/>
                <w:bCs/>
                <w:sz w:val="28"/>
                <w:szCs w:val="28"/>
              </w:rPr>
              <w:t xml:space="preserve"> 2021 года</w:t>
            </w:r>
            <w:r w:rsidRPr="00196224">
              <w:rPr>
                <w:b/>
                <w:bCs/>
                <w:i/>
                <w:sz w:val="28"/>
                <w:szCs w:val="28"/>
              </w:rPr>
              <w:t>.</w:t>
            </w:r>
            <w:proofErr w:type="gramEnd"/>
          </w:p>
          <w:p w:rsidR="00E421DB" w:rsidRPr="00196224" w:rsidRDefault="00E421DB" w:rsidP="00E421DB">
            <w:pPr>
              <w:spacing w:line="320" w:lineRule="exact"/>
              <w:jc w:val="both"/>
              <w:rPr>
                <w:b/>
                <w:bCs/>
                <w:i/>
                <w:sz w:val="28"/>
                <w:szCs w:val="28"/>
              </w:rPr>
            </w:pPr>
            <w:r w:rsidRPr="00227A2E">
              <w:rPr>
                <w:bCs/>
                <w:sz w:val="28"/>
                <w:szCs w:val="28"/>
              </w:rPr>
              <w:t xml:space="preserve">Дата окончания срока подачи аукционных заявок – </w:t>
            </w:r>
            <w:r w:rsidRPr="00227A2E">
              <w:rPr>
                <w:sz w:val="28"/>
                <w:szCs w:val="28"/>
              </w:rPr>
              <w:t xml:space="preserve">02:00 часов московского времени </w:t>
            </w:r>
            <w:r w:rsidRPr="00196224">
              <w:rPr>
                <w:b/>
                <w:sz w:val="28"/>
                <w:szCs w:val="28"/>
              </w:rPr>
              <w:t>«</w:t>
            </w:r>
            <w:r w:rsidR="008D1B00">
              <w:rPr>
                <w:b/>
                <w:sz w:val="28"/>
                <w:szCs w:val="28"/>
              </w:rPr>
              <w:t>11</w:t>
            </w:r>
            <w:r w:rsidRPr="00196224">
              <w:rPr>
                <w:b/>
                <w:bCs/>
                <w:sz w:val="28"/>
                <w:szCs w:val="28"/>
              </w:rPr>
              <w:t xml:space="preserve">» </w:t>
            </w:r>
            <w:r w:rsidR="00196224" w:rsidRPr="00196224">
              <w:rPr>
                <w:b/>
                <w:bCs/>
                <w:sz w:val="28"/>
                <w:szCs w:val="28"/>
              </w:rPr>
              <w:t>мая</w:t>
            </w:r>
            <w:r w:rsidRPr="00196224">
              <w:rPr>
                <w:b/>
                <w:bCs/>
                <w:sz w:val="28"/>
                <w:szCs w:val="28"/>
              </w:rPr>
              <w:t xml:space="preserve"> 2021 года</w:t>
            </w:r>
            <w:r w:rsidRPr="00196224">
              <w:rPr>
                <w:b/>
                <w:bCs/>
                <w:i/>
                <w:sz w:val="28"/>
                <w:szCs w:val="28"/>
              </w:rPr>
              <w:t>.</w:t>
            </w:r>
          </w:p>
          <w:p w:rsidR="00E421DB" w:rsidRPr="00196224" w:rsidRDefault="00E421DB" w:rsidP="00E421DB">
            <w:pPr>
              <w:spacing w:line="320" w:lineRule="exact"/>
              <w:jc w:val="both"/>
              <w:rPr>
                <w:b/>
                <w:bCs/>
                <w:i/>
                <w:sz w:val="28"/>
                <w:szCs w:val="28"/>
              </w:rPr>
            </w:pPr>
            <w:r w:rsidRPr="00227A2E">
              <w:rPr>
                <w:sz w:val="28"/>
                <w:szCs w:val="28"/>
              </w:rPr>
              <w:t xml:space="preserve">Вскрытие аукционных заявок осуществляется по истечении срока подачи заявок 02:00 часов московского </w:t>
            </w:r>
            <w:r w:rsidRPr="008D1B00">
              <w:rPr>
                <w:sz w:val="28"/>
                <w:szCs w:val="28"/>
              </w:rPr>
              <w:t>времени</w:t>
            </w:r>
            <w:r w:rsidRPr="00196224">
              <w:rPr>
                <w:b/>
                <w:sz w:val="28"/>
                <w:szCs w:val="28"/>
              </w:rPr>
              <w:t xml:space="preserve"> «</w:t>
            </w:r>
            <w:r w:rsidR="008D1B00">
              <w:rPr>
                <w:b/>
                <w:sz w:val="28"/>
                <w:szCs w:val="28"/>
              </w:rPr>
              <w:t>11</w:t>
            </w:r>
            <w:r w:rsidRPr="00196224">
              <w:rPr>
                <w:b/>
                <w:bCs/>
                <w:sz w:val="28"/>
                <w:szCs w:val="28"/>
              </w:rPr>
              <w:t xml:space="preserve">» </w:t>
            </w:r>
            <w:r w:rsidR="00196224" w:rsidRPr="00196224">
              <w:rPr>
                <w:b/>
                <w:bCs/>
                <w:sz w:val="28"/>
                <w:szCs w:val="28"/>
              </w:rPr>
              <w:t>мая</w:t>
            </w:r>
            <w:r w:rsidR="002875D1" w:rsidRPr="00196224">
              <w:rPr>
                <w:b/>
                <w:bCs/>
                <w:sz w:val="28"/>
                <w:szCs w:val="28"/>
              </w:rPr>
              <w:t xml:space="preserve"> </w:t>
            </w:r>
            <w:r w:rsidRPr="00196224">
              <w:rPr>
                <w:b/>
                <w:bCs/>
                <w:sz w:val="28"/>
                <w:szCs w:val="28"/>
              </w:rPr>
              <w:t>2021 года</w:t>
            </w:r>
            <w:r w:rsidRPr="00196224">
              <w:rPr>
                <w:b/>
                <w:bCs/>
                <w:i/>
                <w:sz w:val="28"/>
                <w:szCs w:val="28"/>
              </w:rPr>
              <w:t>.</w:t>
            </w:r>
          </w:p>
          <w:p w:rsidR="00A67C1A" w:rsidRPr="00227A2E" w:rsidRDefault="00E421DB" w:rsidP="00196224">
            <w:pPr>
              <w:ind w:left="61"/>
              <w:jc w:val="both"/>
              <w:rPr>
                <w:sz w:val="28"/>
                <w:szCs w:val="28"/>
              </w:rPr>
            </w:pPr>
            <w:r w:rsidRPr="00227A2E">
              <w:rPr>
                <w:sz w:val="28"/>
                <w:szCs w:val="28"/>
              </w:rPr>
              <w:t xml:space="preserve">на ЭТЗП (на странице данного открытого аукциона на сайте </w:t>
            </w:r>
            <w:hyperlink r:id="rId18" w:history="1">
              <w:r w:rsidRPr="00227A2E">
                <w:rPr>
                  <w:rStyle w:val="a5"/>
                  <w:bCs/>
                  <w:sz w:val="28"/>
                  <w:szCs w:val="28"/>
                </w:rPr>
                <w:t>https://etp.comita.r</w:t>
              </w:r>
            </w:hyperlink>
            <w:r w:rsidRPr="00227A2E">
              <w:rPr>
                <w:bCs/>
                <w:sz w:val="28"/>
                <w:szCs w:val="28"/>
              </w:rPr>
              <w:t>u</w:t>
            </w:r>
            <w:r w:rsidRPr="00227A2E">
              <w:t>)</w:t>
            </w:r>
            <w:r w:rsidRPr="00227A2E">
              <w:rPr>
                <w:i/>
                <w:sz w:val="28"/>
                <w:szCs w:val="28"/>
              </w:rPr>
              <w:t>.</w:t>
            </w:r>
          </w:p>
        </w:tc>
      </w:tr>
      <w:tr w:rsidR="00A67C1A" w:rsidRPr="00227A2E" w:rsidTr="00B47D87">
        <w:tc>
          <w:tcPr>
            <w:tcW w:w="817" w:type="dxa"/>
          </w:tcPr>
          <w:p w:rsidR="00A67C1A" w:rsidRPr="00227A2E" w:rsidRDefault="00A67C1A" w:rsidP="00B47D87">
            <w:r w:rsidRPr="00227A2E">
              <w:rPr>
                <w:sz w:val="28"/>
              </w:rPr>
              <w:lastRenderedPageBreak/>
              <w:t>2.3</w:t>
            </w:r>
          </w:p>
        </w:tc>
        <w:tc>
          <w:tcPr>
            <w:tcW w:w="3942" w:type="dxa"/>
          </w:tcPr>
          <w:p w:rsidR="00A67C1A" w:rsidRPr="00227A2E" w:rsidRDefault="00A67C1A" w:rsidP="00B47D87">
            <w:r w:rsidRPr="00227A2E">
              <w:rPr>
                <w:sz w:val="28"/>
                <w:szCs w:val="28"/>
              </w:rPr>
              <w:t>Дата рассмотрения заявок участников аукциона, проведения аукциона</w:t>
            </w:r>
            <w:r w:rsidRPr="00227A2E">
              <w:t xml:space="preserve"> </w:t>
            </w:r>
          </w:p>
        </w:tc>
        <w:tc>
          <w:tcPr>
            <w:tcW w:w="10027" w:type="dxa"/>
          </w:tcPr>
          <w:p w:rsidR="00E421DB" w:rsidRPr="00227A2E" w:rsidRDefault="00E421DB" w:rsidP="00E421DB">
            <w:pPr>
              <w:spacing w:line="320" w:lineRule="exact"/>
              <w:jc w:val="both"/>
              <w:rPr>
                <w:bCs/>
                <w:i/>
                <w:sz w:val="28"/>
                <w:szCs w:val="28"/>
              </w:rPr>
            </w:pPr>
            <w:r w:rsidRPr="00227A2E">
              <w:rPr>
                <w:bCs/>
                <w:sz w:val="28"/>
                <w:szCs w:val="28"/>
              </w:rPr>
              <w:t xml:space="preserve">Рассмотрение аукционных заявок </w:t>
            </w:r>
            <w:r w:rsidRPr="00196224">
              <w:rPr>
                <w:bCs/>
                <w:sz w:val="28"/>
                <w:szCs w:val="28"/>
              </w:rPr>
              <w:t xml:space="preserve">осуществляется </w:t>
            </w:r>
            <w:r w:rsidRPr="00196224">
              <w:rPr>
                <w:b/>
                <w:bCs/>
                <w:sz w:val="28"/>
                <w:szCs w:val="28"/>
              </w:rPr>
              <w:t>«</w:t>
            </w:r>
            <w:r w:rsidR="00196224" w:rsidRPr="00196224">
              <w:rPr>
                <w:b/>
                <w:bCs/>
                <w:sz w:val="28"/>
                <w:szCs w:val="28"/>
              </w:rPr>
              <w:t>1</w:t>
            </w:r>
            <w:r w:rsidR="008D1B00">
              <w:rPr>
                <w:b/>
                <w:bCs/>
                <w:sz w:val="28"/>
                <w:szCs w:val="28"/>
              </w:rPr>
              <w:t>8</w:t>
            </w:r>
            <w:r w:rsidRPr="00196224">
              <w:rPr>
                <w:b/>
                <w:bCs/>
                <w:sz w:val="28"/>
                <w:szCs w:val="28"/>
              </w:rPr>
              <w:t>»</w:t>
            </w:r>
            <w:r w:rsidR="00196224" w:rsidRPr="00196224">
              <w:rPr>
                <w:b/>
                <w:bCs/>
                <w:sz w:val="28"/>
                <w:szCs w:val="28"/>
              </w:rPr>
              <w:t xml:space="preserve"> мая</w:t>
            </w:r>
            <w:r w:rsidRPr="00196224">
              <w:rPr>
                <w:b/>
                <w:bCs/>
                <w:sz w:val="28"/>
                <w:szCs w:val="28"/>
              </w:rPr>
              <w:t xml:space="preserve"> 2021 года</w:t>
            </w:r>
            <w:r w:rsidRPr="00196224">
              <w:rPr>
                <w:b/>
                <w:bCs/>
                <w:i/>
                <w:sz w:val="28"/>
                <w:szCs w:val="28"/>
              </w:rPr>
              <w:t>.</w:t>
            </w:r>
          </w:p>
          <w:p w:rsidR="00A67C1A" w:rsidRPr="00227A2E" w:rsidRDefault="00E421DB" w:rsidP="008D1B00">
            <w:pPr>
              <w:ind w:left="61"/>
              <w:jc w:val="both"/>
              <w:rPr>
                <w:bCs/>
                <w:i/>
                <w:sz w:val="28"/>
                <w:szCs w:val="28"/>
              </w:rPr>
            </w:pPr>
            <w:r w:rsidRPr="00227A2E">
              <w:rPr>
                <w:bCs/>
                <w:sz w:val="28"/>
                <w:szCs w:val="28"/>
              </w:rPr>
              <w:t xml:space="preserve">Проведение аукциона осуществляется в 09:00  московского времени </w:t>
            </w:r>
            <w:r w:rsidRPr="00196224">
              <w:rPr>
                <w:b/>
                <w:bCs/>
                <w:sz w:val="28"/>
                <w:szCs w:val="28"/>
              </w:rPr>
              <w:t>«</w:t>
            </w:r>
            <w:r w:rsidR="00196224" w:rsidRPr="00196224">
              <w:rPr>
                <w:b/>
                <w:bCs/>
                <w:sz w:val="28"/>
                <w:szCs w:val="28"/>
              </w:rPr>
              <w:t>2</w:t>
            </w:r>
            <w:r w:rsidR="008D1B00">
              <w:rPr>
                <w:b/>
                <w:bCs/>
                <w:sz w:val="28"/>
                <w:szCs w:val="28"/>
              </w:rPr>
              <w:t>0</w:t>
            </w:r>
            <w:r w:rsidRPr="00196224">
              <w:rPr>
                <w:b/>
                <w:bCs/>
                <w:sz w:val="28"/>
                <w:szCs w:val="28"/>
              </w:rPr>
              <w:t>»</w:t>
            </w:r>
            <w:r w:rsidR="00196224" w:rsidRPr="00196224">
              <w:rPr>
                <w:b/>
                <w:bCs/>
                <w:sz w:val="28"/>
                <w:szCs w:val="28"/>
              </w:rPr>
              <w:t xml:space="preserve"> мая</w:t>
            </w:r>
            <w:r w:rsidRPr="00196224">
              <w:rPr>
                <w:b/>
                <w:bCs/>
                <w:sz w:val="28"/>
                <w:szCs w:val="28"/>
              </w:rPr>
              <w:t xml:space="preserve">  2021 </w:t>
            </w:r>
            <w:r w:rsidRPr="00227A2E">
              <w:rPr>
                <w:bCs/>
                <w:sz w:val="28"/>
                <w:szCs w:val="28"/>
              </w:rPr>
              <w:t>года на ЭТЗП (на странице данного открытого аукциона на сайте ЭТЗП), в электронной форме в личном кабинете участника электронных процедур</w:t>
            </w:r>
            <w:r w:rsidRPr="00227A2E">
              <w:rPr>
                <w:bCs/>
                <w:i/>
                <w:sz w:val="28"/>
                <w:szCs w:val="28"/>
              </w:rPr>
              <w:t>.</w:t>
            </w:r>
          </w:p>
        </w:tc>
      </w:tr>
      <w:tr w:rsidR="00A67C1A" w:rsidTr="00B47D87">
        <w:tc>
          <w:tcPr>
            <w:tcW w:w="817" w:type="dxa"/>
          </w:tcPr>
          <w:p w:rsidR="00A67C1A" w:rsidRPr="00227A2E" w:rsidRDefault="00A67C1A" w:rsidP="00B47D87">
            <w:r w:rsidRPr="00227A2E">
              <w:rPr>
                <w:sz w:val="28"/>
              </w:rPr>
              <w:t>2.4</w:t>
            </w:r>
          </w:p>
        </w:tc>
        <w:tc>
          <w:tcPr>
            <w:tcW w:w="3942" w:type="dxa"/>
          </w:tcPr>
          <w:p w:rsidR="00A67C1A" w:rsidRPr="00227A2E" w:rsidRDefault="00A67C1A" w:rsidP="00B47D87">
            <w:pPr>
              <w:jc w:val="both"/>
              <w:rPr>
                <w:bCs/>
                <w:sz w:val="28"/>
                <w:szCs w:val="28"/>
              </w:rPr>
            </w:pPr>
            <w:r w:rsidRPr="00227A2E">
              <w:rPr>
                <w:bCs/>
                <w:sz w:val="28"/>
                <w:szCs w:val="28"/>
              </w:rPr>
              <w:t xml:space="preserve">Порядок направления запросов на разъяснение положений </w:t>
            </w:r>
            <w:r w:rsidRPr="00227A2E">
              <w:rPr>
                <w:sz w:val="28"/>
                <w:szCs w:val="28"/>
              </w:rPr>
              <w:t>аукционной</w:t>
            </w:r>
            <w:r w:rsidRPr="00227A2E">
              <w:rPr>
                <w:bCs/>
                <w:sz w:val="28"/>
                <w:szCs w:val="28"/>
              </w:rPr>
              <w:t xml:space="preserve"> документации и предоставления разъяснений положений </w:t>
            </w:r>
            <w:r w:rsidRPr="00227A2E">
              <w:rPr>
                <w:sz w:val="28"/>
                <w:szCs w:val="28"/>
              </w:rPr>
              <w:t>аукционной</w:t>
            </w:r>
            <w:r w:rsidRPr="00227A2E">
              <w:rPr>
                <w:bCs/>
                <w:sz w:val="28"/>
                <w:szCs w:val="28"/>
              </w:rPr>
              <w:t xml:space="preserve"> документации</w:t>
            </w:r>
          </w:p>
          <w:p w:rsidR="00A67C1A" w:rsidRPr="00227A2E" w:rsidRDefault="00A67C1A" w:rsidP="00B47D87"/>
        </w:tc>
        <w:tc>
          <w:tcPr>
            <w:tcW w:w="10027" w:type="dxa"/>
          </w:tcPr>
          <w:p w:rsidR="00A67C1A" w:rsidRPr="00227A2E" w:rsidRDefault="00A67C1A" w:rsidP="00B47D87">
            <w:pPr>
              <w:ind w:left="61"/>
              <w:jc w:val="both"/>
              <w:rPr>
                <w:bCs/>
                <w:sz w:val="28"/>
                <w:szCs w:val="28"/>
              </w:rPr>
            </w:pPr>
            <w:r w:rsidRPr="00227A2E">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A67C1A" w:rsidRPr="00227A2E" w:rsidRDefault="00A67C1A" w:rsidP="00B47D87">
            <w:pPr>
              <w:ind w:left="61"/>
              <w:jc w:val="both"/>
              <w:rPr>
                <w:bCs/>
                <w:sz w:val="28"/>
                <w:szCs w:val="28"/>
              </w:rPr>
            </w:pPr>
            <w:r w:rsidRPr="00227A2E">
              <w:rPr>
                <w:bCs/>
                <w:sz w:val="28"/>
                <w:szCs w:val="28"/>
              </w:rPr>
              <w:t xml:space="preserve">Срок направления участниками запросов на разъяснение положений аукционной документации: с </w:t>
            </w:r>
            <w:r w:rsidRPr="00196224">
              <w:rPr>
                <w:bCs/>
                <w:sz w:val="28"/>
                <w:szCs w:val="28"/>
              </w:rPr>
              <w:t>«</w:t>
            </w:r>
            <w:r w:rsidR="00196224" w:rsidRPr="00196224">
              <w:rPr>
                <w:bCs/>
                <w:sz w:val="28"/>
                <w:szCs w:val="28"/>
              </w:rPr>
              <w:t>1</w:t>
            </w:r>
            <w:r w:rsidR="00FA3681">
              <w:rPr>
                <w:bCs/>
                <w:sz w:val="28"/>
                <w:szCs w:val="28"/>
              </w:rPr>
              <w:t>6</w:t>
            </w:r>
            <w:r w:rsidRPr="00196224">
              <w:rPr>
                <w:bCs/>
                <w:sz w:val="28"/>
                <w:szCs w:val="28"/>
              </w:rPr>
              <w:t xml:space="preserve">» </w:t>
            </w:r>
            <w:r w:rsidR="00F74619" w:rsidRPr="00196224">
              <w:rPr>
                <w:bCs/>
                <w:sz w:val="28"/>
                <w:szCs w:val="28"/>
              </w:rPr>
              <w:t>апреля</w:t>
            </w:r>
            <w:r w:rsidRPr="00196224">
              <w:rPr>
                <w:bCs/>
                <w:sz w:val="28"/>
                <w:szCs w:val="28"/>
              </w:rPr>
              <w:t xml:space="preserve"> 2021 г. по «</w:t>
            </w:r>
            <w:r w:rsidR="00196224" w:rsidRPr="00196224">
              <w:rPr>
                <w:bCs/>
                <w:sz w:val="28"/>
                <w:szCs w:val="28"/>
              </w:rPr>
              <w:t>27</w:t>
            </w:r>
            <w:r w:rsidRPr="00196224">
              <w:rPr>
                <w:bCs/>
                <w:sz w:val="28"/>
                <w:szCs w:val="28"/>
              </w:rPr>
              <w:t xml:space="preserve">» </w:t>
            </w:r>
            <w:r w:rsidR="00196224" w:rsidRPr="00196224">
              <w:rPr>
                <w:bCs/>
                <w:sz w:val="28"/>
                <w:szCs w:val="28"/>
              </w:rPr>
              <w:t>апреля</w:t>
            </w:r>
            <w:r w:rsidRPr="00196224">
              <w:rPr>
                <w:bCs/>
                <w:sz w:val="28"/>
                <w:szCs w:val="28"/>
              </w:rPr>
              <w:t xml:space="preserve"> 2021 г. (включительно</w:t>
            </w:r>
            <w:r w:rsidRPr="00227A2E">
              <w:rPr>
                <w:bCs/>
                <w:sz w:val="28"/>
                <w:szCs w:val="28"/>
              </w:rPr>
              <w:t>).</w:t>
            </w:r>
          </w:p>
          <w:p w:rsidR="00A67C1A" w:rsidRPr="00196224" w:rsidRDefault="00A67C1A" w:rsidP="00B47D87">
            <w:pPr>
              <w:ind w:left="61"/>
              <w:jc w:val="both"/>
              <w:rPr>
                <w:bCs/>
                <w:sz w:val="28"/>
                <w:szCs w:val="28"/>
              </w:rPr>
            </w:pPr>
            <w:r w:rsidRPr="00227A2E">
              <w:rPr>
                <w:bCs/>
                <w:sz w:val="28"/>
                <w:szCs w:val="28"/>
              </w:rPr>
              <w:t xml:space="preserve">Дата начала срока предоставления участникам разъяснений положений аукционной документации: </w:t>
            </w:r>
            <w:r w:rsidRPr="00196224">
              <w:rPr>
                <w:bCs/>
                <w:sz w:val="28"/>
                <w:szCs w:val="28"/>
              </w:rPr>
              <w:t>«</w:t>
            </w:r>
            <w:r w:rsidR="00196224" w:rsidRPr="00196224">
              <w:rPr>
                <w:bCs/>
                <w:sz w:val="28"/>
                <w:szCs w:val="28"/>
              </w:rPr>
              <w:t>1</w:t>
            </w:r>
            <w:r w:rsidR="00FA3681">
              <w:rPr>
                <w:bCs/>
                <w:sz w:val="28"/>
                <w:szCs w:val="28"/>
              </w:rPr>
              <w:t>6</w:t>
            </w:r>
            <w:r w:rsidRPr="00196224">
              <w:rPr>
                <w:bCs/>
                <w:sz w:val="28"/>
                <w:szCs w:val="28"/>
              </w:rPr>
              <w:t xml:space="preserve">» </w:t>
            </w:r>
            <w:r w:rsidR="008337A5" w:rsidRPr="00196224">
              <w:rPr>
                <w:bCs/>
                <w:sz w:val="28"/>
                <w:szCs w:val="28"/>
              </w:rPr>
              <w:t>апреля</w:t>
            </w:r>
            <w:r w:rsidRPr="00196224">
              <w:rPr>
                <w:bCs/>
                <w:sz w:val="28"/>
                <w:szCs w:val="28"/>
              </w:rPr>
              <w:t xml:space="preserve"> 2021 г.</w:t>
            </w:r>
          </w:p>
          <w:p w:rsidR="00A67C1A" w:rsidRPr="007C08CC" w:rsidRDefault="00A67C1A" w:rsidP="008337A5">
            <w:pPr>
              <w:ind w:left="61"/>
              <w:jc w:val="both"/>
              <w:rPr>
                <w:bCs/>
                <w:sz w:val="28"/>
                <w:szCs w:val="28"/>
              </w:rPr>
            </w:pPr>
            <w:r w:rsidRPr="00196224">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196224" w:rsidRPr="00196224">
              <w:rPr>
                <w:bCs/>
                <w:sz w:val="28"/>
                <w:szCs w:val="28"/>
              </w:rPr>
              <w:t>30</w:t>
            </w:r>
            <w:r w:rsidR="00B66C2D" w:rsidRPr="00196224">
              <w:rPr>
                <w:bCs/>
                <w:sz w:val="28"/>
                <w:szCs w:val="28"/>
              </w:rPr>
              <w:t xml:space="preserve">» </w:t>
            </w:r>
            <w:r w:rsidR="00196224" w:rsidRPr="00196224">
              <w:rPr>
                <w:bCs/>
                <w:sz w:val="28"/>
                <w:szCs w:val="28"/>
              </w:rPr>
              <w:t>апреля</w:t>
            </w:r>
            <w:r w:rsidRPr="00196224">
              <w:rPr>
                <w:bCs/>
                <w:sz w:val="28"/>
                <w:szCs w:val="28"/>
              </w:rPr>
              <w:t xml:space="preserve"> 2021 г.</w:t>
            </w:r>
          </w:p>
        </w:tc>
      </w:tr>
    </w:tbl>
    <w:p w:rsidR="003E2D6E" w:rsidRDefault="003E2D6E"/>
    <w:sectPr w:rsidR="003E2D6E" w:rsidSect="00A67C1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ECD" w:rsidRDefault="00AB3ECD" w:rsidP="00234C26">
      <w:r>
        <w:separator/>
      </w:r>
    </w:p>
  </w:endnote>
  <w:endnote w:type="continuationSeparator" w:id="0">
    <w:p w:rsidR="00AB3ECD" w:rsidRDefault="00AB3ECD" w:rsidP="00234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1E" w:rsidRDefault="000420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ECD" w:rsidRDefault="00AB3ECD" w:rsidP="00234C26">
      <w:r>
        <w:separator/>
      </w:r>
    </w:p>
  </w:footnote>
  <w:footnote w:type="continuationSeparator" w:id="0">
    <w:p w:rsidR="00AB3ECD" w:rsidRDefault="00AB3ECD" w:rsidP="00234C26">
      <w:r>
        <w:continuationSeparator/>
      </w:r>
    </w:p>
  </w:footnote>
  <w:footnote w:id="1">
    <w:p w:rsidR="0004201E" w:rsidRPr="00B85857" w:rsidRDefault="0004201E" w:rsidP="00234C26">
      <w:pPr>
        <w:pStyle w:val="a9"/>
        <w:jc w:val="both"/>
        <w:rPr>
          <w:iCs/>
        </w:rPr>
      </w:pPr>
      <w:r>
        <w:rPr>
          <w:rStyle w:val="a8"/>
        </w:rPr>
        <w:footnoteRef/>
      </w:r>
      <w:r>
        <w:t xml:space="preserve"> </w:t>
      </w:r>
      <w:proofErr w:type="gramStart"/>
      <w:r w:rsidRPr="00B85857">
        <w:rPr>
          <w:iCs/>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iCs/>
        </w:rPr>
        <w:t>.</w:t>
      </w:r>
      <w:proofErr w:type="gramEnd"/>
    </w:p>
  </w:footnote>
  <w:footnote w:id="2">
    <w:p w:rsidR="0004201E" w:rsidRDefault="0004201E" w:rsidP="00983BC8">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3">
    <w:p w:rsidR="0004201E" w:rsidRPr="004A0906" w:rsidRDefault="0004201E" w:rsidP="00983BC8">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04201E" w:rsidRPr="00013B0C" w:rsidRDefault="0004201E" w:rsidP="00234C26">
      <w:pPr>
        <w:pStyle w:val="a9"/>
        <w:rPr>
          <w:sz w:val="16"/>
        </w:rPr>
      </w:pPr>
      <w:r>
        <w:rPr>
          <w:rStyle w:val="a8"/>
        </w:rPr>
        <w:footnoteRef/>
      </w:r>
      <w:r>
        <w:t xml:space="preserve"> </w:t>
      </w:r>
      <w:r w:rsidRPr="00013B0C">
        <w:rPr>
          <w:sz w:val="16"/>
        </w:rPr>
        <w:t xml:space="preserve">В </w:t>
      </w:r>
      <w:proofErr w:type="gramStart"/>
      <w:r w:rsidRPr="00013B0C">
        <w:rPr>
          <w:sz w:val="16"/>
        </w:rPr>
        <w:t>случае</w:t>
      </w:r>
      <w:proofErr w:type="gramEnd"/>
      <w:r w:rsidRPr="00013B0C">
        <w:rPr>
          <w:sz w:val="16"/>
        </w:rPr>
        <w:t xml:space="preserve">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1E" w:rsidRDefault="00886048" w:rsidP="00234C26">
    <w:pPr>
      <w:pStyle w:val="ab"/>
      <w:jc w:val="center"/>
    </w:pPr>
    <w:fldSimple w:instr=" PAGE   \* MERGEFORMAT ">
      <w:r w:rsidR="008D1B00">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4C26"/>
    <w:rsid w:val="0004201E"/>
    <w:rsid w:val="000945C0"/>
    <w:rsid w:val="000C09FC"/>
    <w:rsid w:val="00146C0C"/>
    <w:rsid w:val="00192B2C"/>
    <w:rsid w:val="00194BDC"/>
    <w:rsid w:val="00196224"/>
    <w:rsid w:val="00197F1E"/>
    <w:rsid w:val="001A15F5"/>
    <w:rsid w:val="001E1652"/>
    <w:rsid w:val="00207940"/>
    <w:rsid w:val="00227A2E"/>
    <w:rsid w:val="00234C26"/>
    <w:rsid w:val="002722DF"/>
    <w:rsid w:val="002875D1"/>
    <w:rsid w:val="002A5E96"/>
    <w:rsid w:val="002C1C2E"/>
    <w:rsid w:val="002D4FBE"/>
    <w:rsid w:val="002F49C4"/>
    <w:rsid w:val="00357EAD"/>
    <w:rsid w:val="00395E9C"/>
    <w:rsid w:val="003A4697"/>
    <w:rsid w:val="003C7B72"/>
    <w:rsid w:val="003D193B"/>
    <w:rsid w:val="003E2D6E"/>
    <w:rsid w:val="00402D74"/>
    <w:rsid w:val="00432CC5"/>
    <w:rsid w:val="00434F19"/>
    <w:rsid w:val="00452863"/>
    <w:rsid w:val="004551F6"/>
    <w:rsid w:val="0046174A"/>
    <w:rsid w:val="00482E6A"/>
    <w:rsid w:val="005E690B"/>
    <w:rsid w:val="00622A28"/>
    <w:rsid w:val="00633DB4"/>
    <w:rsid w:val="006D048C"/>
    <w:rsid w:val="006D07E1"/>
    <w:rsid w:val="006D4EFD"/>
    <w:rsid w:val="0077593D"/>
    <w:rsid w:val="0079079C"/>
    <w:rsid w:val="007B31BB"/>
    <w:rsid w:val="007D1C8C"/>
    <w:rsid w:val="007D367C"/>
    <w:rsid w:val="008337A5"/>
    <w:rsid w:val="008836DD"/>
    <w:rsid w:val="00886048"/>
    <w:rsid w:val="00893AD3"/>
    <w:rsid w:val="00896D73"/>
    <w:rsid w:val="008D1B00"/>
    <w:rsid w:val="009238B0"/>
    <w:rsid w:val="00983BC8"/>
    <w:rsid w:val="009C71EC"/>
    <w:rsid w:val="009F13D0"/>
    <w:rsid w:val="009F424B"/>
    <w:rsid w:val="00A26346"/>
    <w:rsid w:val="00A56945"/>
    <w:rsid w:val="00A67C1A"/>
    <w:rsid w:val="00AA3EF0"/>
    <w:rsid w:val="00AA5BE0"/>
    <w:rsid w:val="00AB3ECD"/>
    <w:rsid w:val="00AD6A31"/>
    <w:rsid w:val="00AE6621"/>
    <w:rsid w:val="00AF3263"/>
    <w:rsid w:val="00B47D87"/>
    <w:rsid w:val="00B53CA0"/>
    <w:rsid w:val="00B66C2D"/>
    <w:rsid w:val="00BA63CE"/>
    <w:rsid w:val="00BA6E4D"/>
    <w:rsid w:val="00BB57F1"/>
    <w:rsid w:val="00C043A9"/>
    <w:rsid w:val="00C9091E"/>
    <w:rsid w:val="00C94860"/>
    <w:rsid w:val="00CD6AB7"/>
    <w:rsid w:val="00DA480A"/>
    <w:rsid w:val="00DC4F2F"/>
    <w:rsid w:val="00E421DB"/>
    <w:rsid w:val="00E76975"/>
    <w:rsid w:val="00EA156C"/>
    <w:rsid w:val="00EA5318"/>
    <w:rsid w:val="00EB552C"/>
    <w:rsid w:val="00EB5B3B"/>
    <w:rsid w:val="00EE44FC"/>
    <w:rsid w:val="00F64354"/>
    <w:rsid w:val="00F74619"/>
    <w:rsid w:val="00F77B2C"/>
    <w:rsid w:val="00FA3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C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4C26"/>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26"/>
    <w:rPr>
      <w:rFonts w:ascii="Arial" w:eastAsia="Times New Roman" w:hAnsi="Arial" w:cs="Arial"/>
      <w:b/>
      <w:bCs/>
      <w:kern w:val="32"/>
      <w:sz w:val="32"/>
      <w:szCs w:val="32"/>
      <w:lang w:eastAsia="ru-RU"/>
    </w:rPr>
  </w:style>
  <w:style w:type="character" w:customStyle="1" w:styleId="20">
    <w:name w:val="Заголовок 2 Знак"/>
    <w:basedOn w:val="a0"/>
    <w:link w:val="2"/>
    <w:rsid w:val="00234C26"/>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34C26"/>
    <w:pPr>
      <w:ind w:left="708"/>
    </w:pPr>
  </w:style>
  <w:style w:type="character" w:styleId="a5">
    <w:name w:val="Hyperlink"/>
    <w:rsid w:val="00234C2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qFormat/>
    <w:rsid w:val="00234C2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34C26"/>
    <w:rPr>
      <w:rFonts w:ascii="Times New Roman" w:eastAsia="MS Mincho" w:hAnsi="Times New Roman" w:cs="Times New Roman"/>
      <w:sz w:val="26"/>
      <w:szCs w:val="24"/>
      <w:lang w:eastAsia="ru-RU"/>
    </w:rPr>
  </w:style>
  <w:style w:type="character" w:styleId="a8">
    <w:name w:val="footnote reference"/>
    <w:semiHidden/>
    <w:rsid w:val="00234C26"/>
    <w:rPr>
      <w:vertAlign w:val="superscript"/>
    </w:rPr>
  </w:style>
  <w:style w:type="paragraph" w:styleId="a9">
    <w:name w:val="footnote text"/>
    <w:basedOn w:val="a"/>
    <w:link w:val="aa"/>
    <w:uiPriority w:val="99"/>
    <w:semiHidden/>
    <w:rsid w:val="00234C26"/>
    <w:pPr>
      <w:widowControl w:val="0"/>
      <w:autoSpaceDE w:val="0"/>
      <w:autoSpaceDN w:val="0"/>
    </w:pPr>
    <w:rPr>
      <w:sz w:val="20"/>
      <w:szCs w:val="20"/>
    </w:rPr>
  </w:style>
  <w:style w:type="character" w:customStyle="1" w:styleId="aa">
    <w:name w:val="Текст сноски Знак"/>
    <w:basedOn w:val="a0"/>
    <w:link w:val="a9"/>
    <w:uiPriority w:val="99"/>
    <w:semiHidden/>
    <w:rsid w:val="00234C26"/>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234C26"/>
    <w:pPr>
      <w:tabs>
        <w:tab w:val="center" w:pos="4677"/>
        <w:tab w:val="right" w:pos="9355"/>
      </w:tabs>
    </w:pPr>
  </w:style>
  <w:style w:type="character" w:customStyle="1" w:styleId="ac">
    <w:name w:val="Верхний колонтитул Знак"/>
    <w:basedOn w:val="a0"/>
    <w:link w:val="ab"/>
    <w:uiPriority w:val="99"/>
    <w:rsid w:val="00234C2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234C26"/>
    <w:pPr>
      <w:tabs>
        <w:tab w:val="center" w:pos="4677"/>
        <w:tab w:val="right" w:pos="9355"/>
      </w:tabs>
    </w:pPr>
  </w:style>
  <w:style w:type="character" w:customStyle="1" w:styleId="ae">
    <w:name w:val="Нижний колонтитул Знак"/>
    <w:basedOn w:val="a0"/>
    <w:link w:val="ad"/>
    <w:uiPriority w:val="99"/>
    <w:semiHidden/>
    <w:rsid w:val="00234C26"/>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234C26"/>
    <w:rPr>
      <w:rFonts w:ascii="Times New Roman" w:eastAsia="Times New Roman" w:hAnsi="Times New Roman" w:cs="Times New Roman"/>
      <w:sz w:val="24"/>
      <w:szCs w:val="24"/>
      <w:lang w:eastAsia="ru-RU"/>
    </w:rPr>
  </w:style>
  <w:style w:type="paragraph" w:customStyle="1" w:styleId="11">
    <w:name w:val="Обычный1"/>
    <w:link w:val="Normal"/>
    <w:rsid w:val="00234C2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34C26"/>
    <w:rPr>
      <w:rFonts w:ascii="Times New Roman" w:eastAsia="Times New Roman" w:hAnsi="Times New Roman" w:cs="Times New Roman"/>
      <w:sz w:val="28"/>
      <w:szCs w:val="20"/>
      <w:lang w:eastAsia="ru-RU"/>
    </w:rPr>
  </w:style>
  <w:style w:type="paragraph" w:styleId="af">
    <w:name w:val="Body Text Indent"/>
    <w:basedOn w:val="a"/>
    <w:link w:val="af0"/>
    <w:rsid w:val="00234C26"/>
    <w:pPr>
      <w:spacing w:after="120"/>
      <w:ind w:left="283"/>
    </w:pPr>
  </w:style>
  <w:style w:type="character" w:customStyle="1" w:styleId="af0">
    <w:name w:val="Основной текст с отступом Знак"/>
    <w:basedOn w:val="a0"/>
    <w:link w:val="af"/>
    <w:rsid w:val="00234C26"/>
    <w:rPr>
      <w:rFonts w:ascii="Times New Roman" w:eastAsia="Times New Roman" w:hAnsi="Times New Roman" w:cs="Times New Roman"/>
      <w:sz w:val="24"/>
      <w:szCs w:val="24"/>
      <w:lang w:eastAsia="ru-RU"/>
    </w:rPr>
  </w:style>
  <w:style w:type="paragraph" w:customStyle="1" w:styleId="110">
    <w:name w:val="Обычный11"/>
    <w:rsid w:val="00234C2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836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836DD"/>
    <w:rPr>
      <w:rFonts w:ascii="Times New Roman" w:eastAsia="Times New Roman" w:hAnsi="Times New Roman" w:cs="Times New Roman"/>
      <w:sz w:val="20"/>
      <w:szCs w:val="20"/>
      <w:lang w:eastAsia="ru-RU"/>
    </w:rPr>
  </w:style>
  <w:style w:type="table" w:styleId="af1">
    <w:name w:val="Table Grid"/>
    <w:basedOn w:val="a1"/>
    <w:uiPriority w:val="39"/>
    <w:rsid w:val="009C71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aliases w:val="Обычный Без отступа"/>
    <w:qFormat/>
    <w:rsid w:val="009C71EC"/>
    <w:pPr>
      <w:spacing w:before="120" w:after="120"/>
      <w:jc w:val="both"/>
    </w:pPr>
    <w:rPr>
      <w:rFonts w:ascii="Times New Roman" w:eastAsia="Times New Roman" w:hAnsi="Times New Roman" w:cs="Times New Roman"/>
      <w:lang w:eastAsia="ru-RU"/>
    </w:rPr>
  </w:style>
  <w:style w:type="character" w:customStyle="1" w:styleId="-">
    <w:name w:val="Интернет-ссылка"/>
    <w:rsid w:val="00F74619"/>
    <w:rPr>
      <w:color w:val="0000FF"/>
      <w:u w:val="single"/>
    </w:rPr>
  </w:style>
  <w:style w:type="character" w:customStyle="1" w:styleId="21">
    <w:name w:val="Заголовок 2 Знак1"/>
    <w:aliases w:val="Заголовок 2 Знак Знак"/>
    <w:locked/>
    <w:rsid w:val="00F74619"/>
    <w:rPr>
      <w:rFonts w:ascii="Cambria" w:hAnsi="Cambria" w:cs="Cambria"/>
      <w:b/>
      <w:bCs/>
      <w:i/>
      <w:i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C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4C26"/>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26"/>
    <w:rPr>
      <w:rFonts w:ascii="Arial" w:eastAsia="Times New Roman" w:hAnsi="Arial" w:cs="Arial"/>
      <w:b/>
      <w:bCs/>
      <w:kern w:val="32"/>
      <w:sz w:val="32"/>
      <w:szCs w:val="32"/>
      <w:lang w:eastAsia="ru-RU"/>
    </w:rPr>
  </w:style>
  <w:style w:type="character" w:customStyle="1" w:styleId="20">
    <w:name w:val="Заголовок 2 Знак"/>
    <w:basedOn w:val="a0"/>
    <w:link w:val="2"/>
    <w:rsid w:val="00234C26"/>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34C26"/>
    <w:pPr>
      <w:ind w:left="708"/>
    </w:pPr>
  </w:style>
  <w:style w:type="character" w:styleId="a5">
    <w:name w:val="Hyperlink"/>
    <w:rsid w:val="00234C2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qFormat/>
    <w:rsid w:val="00234C2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34C26"/>
    <w:rPr>
      <w:rFonts w:ascii="Times New Roman" w:eastAsia="MS Mincho" w:hAnsi="Times New Roman" w:cs="Times New Roman"/>
      <w:sz w:val="26"/>
      <w:szCs w:val="24"/>
      <w:lang w:eastAsia="ru-RU"/>
    </w:rPr>
  </w:style>
  <w:style w:type="character" w:styleId="a8">
    <w:name w:val="footnote reference"/>
    <w:semiHidden/>
    <w:rsid w:val="00234C26"/>
    <w:rPr>
      <w:vertAlign w:val="superscript"/>
    </w:rPr>
  </w:style>
  <w:style w:type="paragraph" w:styleId="a9">
    <w:name w:val="footnote text"/>
    <w:basedOn w:val="a"/>
    <w:link w:val="aa"/>
    <w:uiPriority w:val="99"/>
    <w:semiHidden/>
    <w:rsid w:val="00234C26"/>
    <w:pPr>
      <w:widowControl w:val="0"/>
      <w:autoSpaceDE w:val="0"/>
      <w:autoSpaceDN w:val="0"/>
    </w:pPr>
    <w:rPr>
      <w:sz w:val="20"/>
      <w:szCs w:val="20"/>
    </w:rPr>
  </w:style>
  <w:style w:type="character" w:customStyle="1" w:styleId="aa">
    <w:name w:val="Текст сноски Знак"/>
    <w:basedOn w:val="a0"/>
    <w:link w:val="a9"/>
    <w:uiPriority w:val="99"/>
    <w:semiHidden/>
    <w:rsid w:val="00234C26"/>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234C26"/>
    <w:pPr>
      <w:tabs>
        <w:tab w:val="center" w:pos="4677"/>
        <w:tab w:val="right" w:pos="9355"/>
      </w:tabs>
    </w:pPr>
  </w:style>
  <w:style w:type="character" w:customStyle="1" w:styleId="ac">
    <w:name w:val="Верхний колонтитул Знак"/>
    <w:basedOn w:val="a0"/>
    <w:link w:val="ab"/>
    <w:uiPriority w:val="99"/>
    <w:rsid w:val="00234C2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234C26"/>
    <w:pPr>
      <w:tabs>
        <w:tab w:val="center" w:pos="4677"/>
        <w:tab w:val="right" w:pos="9355"/>
      </w:tabs>
    </w:pPr>
  </w:style>
  <w:style w:type="character" w:customStyle="1" w:styleId="ae">
    <w:name w:val="Нижний колонтитул Знак"/>
    <w:basedOn w:val="a0"/>
    <w:link w:val="ad"/>
    <w:uiPriority w:val="99"/>
    <w:semiHidden/>
    <w:rsid w:val="00234C26"/>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234C26"/>
    <w:rPr>
      <w:rFonts w:ascii="Times New Roman" w:eastAsia="Times New Roman" w:hAnsi="Times New Roman" w:cs="Times New Roman"/>
      <w:sz w:val="24"/>
      <w:szCs w:val="24"/>
      <w:lang w:eastAsia="ru-RU"/>
    </w:rPr>
  </w:style>
  <w:style w:type="paragraph" w:customStyle="1" w:styleId="11">
    <w:name w:val="Обычный1"/>
    <w:link w:val="Normal"/>
    <w:rsid w:val="00234C2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34C26"/>
    <w:rPr>
      <w:rFonts w:ascii="Times New Roman" w:eastAsia="Times New Roman" w:hAnsi="Times New Roman" w:cs="Times New Roman"/>
      <w:sz w:val="28"/>
      <w:szCs w:val="20"/>
      <w:lang w:eastAsia="ru-RU"/>
    </w:rPr>
  </w:style>
  <w:style w:type="paragraph" w:styleId="af">
    <w:name w:val="Body Text Indent"/>
    <w:basedOn w:val="a"/>
    <w:link w:val="af0"/>
    <w:rsid w:val="00234C26"/>
    <w:pPr>
      <w:spacing w:after="120"/>
      <w:ind w:left="283"/>
    </w:pPr>
  </w:style>
  <w:style w:type="character" w:customStyle="1" w:styleId="af0">
    <w:name w:val="Основной текст с отступом Знак"/>
    <w:basedOn w:val="a0"/>
    <w:link w:val="af"/>
    <w:rsid w:val="00234C26"/>
    <w:rPr>
      <w:rFonts w:ascii="Times New Roman" w:eastAsia="Times New Roman" w:hAnsi="Times New Roman" w:cs="Times New Roman"/>
      <w:sz w:val="24"/>
      <w:szCs w:val="24"/>
      <w:lang w:eastAsia="ru-RU"/>
    </w:rPr>
  </w:style>
  <w:style w:type="paragraph" w:customStyle="1" w:styleId="110">
    <w:name w:val="Обычный11"/>
    <w:rsid w:val="00234C2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836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836DD"/>
    <w:rPr>
      <w:rFonts w:ascii="Times New Roman" w:eastAsia="Times New Roman" w:hAnsi="Times New Roman" w:cs="Times New Roman"/>
      <w:sz w:val="20"/>
      <w:szCs w:val="20"/>
      <w:lang w:eastAsia="ru-RU"/>
    </w:rPr>
  </w:style>
  <w:style w:type="table" w:styleId="af1">
    <w:name w:val="Table Grid"/>
    <w:basedOn w:val="a1"/>
    <w:uiPriority w:val="39"/>
    <w:rsid w:val="009C71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aliases w:val="Обычный Без отступа"/>
    <w:qFormat/>
    <w:rsid w:val="009C71EC"/>
    <w:pPr>
      <w:spacing w:before="120" w:after="120"/>
      <w:jc w:val="both"/>
    </w:pPr>
    <w:rPr>
      <w:rFonts w:ascii="Times New Roman" w:eastAsia="Times New Roman" w:hAnsi="Times New Roman" w:cs="Times New Roman"/>
      <w:lang w:eastAsia="ru-RU"/>
    </w:rPr>
  </w:style>
  <w:style w:type="character" w:customStyle="1" w:styleId="-">
    <w:name w:val="Интернет-ссылка"/>
    <w:rsid w:val="00F74619"/>
    <w:rPr>
      <w:color w:val="0000FF"/>
      <w:u w:val="single"/>
    </w:rPr>
  </w:style>
  <w:style w:type="character" w:customStyle="1" w:styleId="21">
    <w:name w:val="Заголовок 2 Знак1"/>
    <w:aliases w:val="Заголовок 2 Знак Знак"/>
    <w:locked/>
    <w:rsid w:val="00F74619"/>
    <w:rPr>
      <w:rFonts w:ascii="Cambria" w:hAnsi="Cambria" w:cs="Cambria"/>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ao@pk-sakhalin.ru" TargetMode="External"/><Relationship Id="rId18" Type="http://schemas.openxmlformats.org/officeDocument/2006/relationships/hyperlink" Target="https://etp.comita.r"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1858F845931A5A79ABECAD394FBDF5A58C8916283BEAB7D122F0B903C5CAA59F1269701F9DC7577B1606A1969D647EE2B6EA4C2F8F69836J9GFE" TargetMode="External"/><Relationship Id="rId17" Type="http://schemas.openxmlformats.org/officeDocument/2006/relationships/hyperlink" Target="http://www.pk-sakhalin.ru" TargetMode="External"/><Relationship Id="rId2" Type="http://schemas.openxmlformats.org/officeDocument/2006/relationships/numbering" Target="numbering.xml"/><Relationship Id="rId16" Type="http://schemas.openxmlformats.org/officeDocument/2006/relationships/hyperlink" Target="https://etp.comit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log@pk-sakhalin.ru" TargetMode="External"/><Relationship Id="rId5" Type="http://schemas.openxmlformats.org/officeDocument/2006/relationships/webSettings" Target="webSettings.xml"/><Relationship Id="rId15" Type="http://schemas.openxmlformats.org/officeDocument/2006/relationships/hyperlink" Target="mailto:RCKZ_KojzinetsSS@dvgd.ru" TargetMode="External"/><Relationship Id="rId10" Type="http://schemas.openxmlformats.org/officeDocument/2006/relationships/hyperlink" Target="consultantplus://offline/ref=C1858F845931A5A79ABECAD394FBDF5A58C8916283BEAB7D122F0B903C5CAA59F1269701F9DC7577B1606A1969D647EE2B6EA4C2F8F69836J9G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trofanovaMN@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7B3E-0D7C-4C31-AAE3-76C58EBF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8417</Words>
  <Characters>47978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RCKZ_KozinetsSS</cp:lastModifiedBy>
  <cp:revision>8</cp:revision>
  <dcterms:created xsi:type="dcterms:W3CDTF">2021-04-13T22:42:00Z</dcterms:created>
  <dcterms:modified xsi:type="dcterms:W3CDTF">2021-04-29T07:22:00Z</dcterms:modified>
</cp:coreProperties>
</file>