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9C" w:rsidRDefault="00045D6B" w:rsidP="00045D6B">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2F5288">
        <w:rPr>
          <w:bCs/>
          <w:sz w:val="28"/>
          <w:szCs w:val="28"/>
        </w:rPr>
        <w:t xml:space="preserve"> </w:t>
      </w:r>
      <w:r w:rsidRPr="008E0327">
        <w:rPr>
          <w:bCs/>
          <w:sz w:val="28"/>
          <w:szCs w:val="28"/>
        </w:rPr>
        <w:t xml:space="preserve">№ </w:t>
      </w:r>
      <w:r w:rsidR="00AF6270">
        <w:rPr>
          <w:bCs/>
          <w:sz w:val="28"/>
          <w:szCs w:val="28"/>
        </w:rPr>
        <w:t>10</w:t>
      </w:r>
      <w:r w:rsidR="00922D16">
        <w:rPr>
          <w:bCs/>
          <w:sz w:val="28"/>
          <w:szCs w:val="28"/>
        </w:rPr>
        <w:t>9</w:t>
      </w:r>
      <w:r w:rsidRPr="008E0327">
        <w:rPr>
          <w:bCs/>
          <w:sz w:val="28"/>
          <w:szCs w:val="28"/>
        </w:rPr>
        <w:t>/ОАЭ-ПКС/Т на право заключения</w:t>
      </w:r>
    </w:p>
    <w:p w:rsidR="00045D6B" w:rsidRPr="004A657E" w:rsidRDefault="00045D6B" w:rsidP="00AF6270">
      <w:pPr>
        <w:jc w:val="center"/>
        <w:rPr>
          <w:sz w:val="28"/>
          <w:szCs w:val="28"/>
        </w:rPr>
      </w:pPr>
      <w:r w:rsidRPr="008E0327">
        <w:rPr>
          <w:bCs/>
          <w:sz w:val="28"/>
          <w:szCs w:val="28"/>
        </w:rPr>
        <w:t xml:space="preserve">договора </w:t>
      </w:r>
      <w:r>
        <w:rPr>
          <w:bCs/>
          <w:sz w:val="28"/>
          <w:szCs w:val="28"/>
        </w:rPr>
        <w:t xml:space="preserve">поставки </w:t>
      </w:r>
      <w:r w:rsidR="00922D16">
        <w:rPr>
          <w:bCs/>
          <w:sz w:val="28"/>
          <w:szCs w:val="28"/>
        </w:rPr>
        <w:t>канцелярских товаров</w:t>
      </w:r>
    </w:p>
    <w:p w:rsidR="00045D6B" w:rsidRDefault="00045D6B" w:rsidP="00045D6B">
      <w:pPr>
        <w:jc w:val="both"/>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rPr>
          <w:color w:val="000000"/>
          <w:sz w:val="28"/>
          <w:szCs w:val="28"/>
        </w:rPr>
      </w:pPr>
      <w:r w:rsidRPr="00342795">
        <w:rPr>
          <w:color w:val="000000"/>
          <w:sz w:val="28"/>
          <w:szCs w:val="28"/>
        </w:rPr>
        <w:t>Форма технического предложения участника</w:t>
      </w:r>
    </w:p>
    <w:p w:rsidR="00045D6B" w:rsidRPr="00342795" w:rsidRDefault="00045D6B" w:rsidP="00045D6B">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2F5288" w:rsidRPr="00342795" w:rsidRDefault="002F5288" w:rsidP="002F5288">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2F5288" w:rsidRDefault="002F5288" w:rsidP="002F5288">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2F5288" w:rsidRPr="00342795" w:rsidRDefault="002F5288" w:rsidP="002F5288">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2F5288" w:rsidRDefault="00045D6B" w:rsidP="002F5288">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2F5288" w:rsidRPr="002F5288" w:rsidRDefault="002F5288" w:rsidP="002F5288"/>
    <w:p w:rsidR="00045D6B" w:rsidRPr="002F5288" w:rsidRDefault="002F5288" w:rsidP="002F5288">
      <w:pPr>
        <w:pStyle w:val="10"/>
        <w:spacing w:before="0" w:after="0" w:line="360" w:lineRule="exact"/>
        <w:ind w:left="5245"/>
        <w:rPr>
          <w:rFonts w:ascii="Times New Roman" w:hAnsi="Times New Roman" w:cs="Times New Roman"/>
          <w:b w:val="0"/>
          <w:bCs w:val="0"/>
          <w:sz w:val="28"/>
          <w:szCs w:val="28"/>
        </w:rPr>
      </w:pPr>
      <w:r w:rsidRPr="002F5288">
        <w:rPr>
          <w:rFonts w:ascii="Times New Roman" w:hAnsi="Times New Roman" w:cs="Times New Roman"/>
          <w:b w:val="0"/>
          <w:bCs w:val="0"/>
          <w:sz w:val="28"/>
          <w:szCs w:val="28"/>
        </w:rPr>
        <w:t>«__»__________20</w:t>
      </w:r>
      <w:r>
        <w:rPr>
          <w:rFonts w:ascii="Times New Roman" w:hAnsi="Times New Roman" w:cs="Times New Roman"/>
          <w:b w:val="0"/>
          <w:bCs w:val="0"/>
          <w:sz w:val="28"/>
          <w:szCs w:val="28"/>
        </w:rPr>
        <w:t>2</w:t>
      </w:r>
      <w:r w:rsidRPr="002F5288">
        <w:rPr>
          <w:rFonts w:ascii="Times New Roman" w:hAnsi="Times New Roman" w:cs="Times New Roman"/>
          <w:b w:val="0"/>
          <w:bCs w:val="0"/>
          <w:sz w:val="28"/>
          <w:szCs w:val="28"/>
        </w:rPr>
        <w:t>_</w:t>
      </w:r>
      <w:r>
        <w:rPr>
          <w:rFonts w:ascii="Times New Roman" w:hAnsi="Times New Roman" w:cs="Times New Roman"/>
          <w:b w:val="0"/>
          <w:bCs w:val="0"/>
          <w:sz w:val="28"/>
          <w:szCs w:val="28"/>
        </w:rPr>
        <w:t>_</w:t>
      </w:r>
      <w:r w:rsidRPr="002F5288">
        <w:rPr>
          <w:rFonts w:ascii="Times New Roman" w:hAnsi="Times New Roman" w:cs="Times New Roman"/>
          <w:b w:val="0"/>
          <w:bCs w:val="0"/>
          <w:sz w:val="28"/>
          <w:szCs w:val="28"/>
        </w:rPr>
        <w:t>г.</w:t>
      </w:r>
    </w:p>
    <w:p w:rsidR="002F5288" w:rsidRPr="002F5288" w:rsidRDefault="002F5288" w:rsidP="002F5288"/>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16"/>
        <w:gridCol w:w="6515"/>
      </w:tblGrid>
      <w:tr w:rsidR="00045D6B" w:rsidRPr="004A657E" w:rsidTr="00045D6B">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9927"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w:t>
            </w:r>
          </w:p>
        </w:tc>
        <w:tc>
          <w:tcPr>
            <w:tcW w:w="3387"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9927" w:type="dxa"/>
          </w:tcPr>
          <w:p w:rsidR="00045D6B" w:rsidRPr="004A657E" w:rsidRDefault="00045D6B" w:rsidP="00922D16">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w:t>
            </w:r>
            <w:r w:rsidR="002F5288">
              <w:rPr>
                <w:sz w:val="28"/>
                <w:szCs w:val="28"/>
              </w:rPr>
              <w:t xml:space="preserve"> </w:t>
            </w:r>
            <w:r w:rsidRPr="004A657E">
              <w:rPr>
                <w:sz w:val="28"/>
                <w:szCs w:val="28"/>
              </w:rPr>
              <w:t xml:space="preserve">в электронной </w:t>
            </w:r>
            <w:r w:rsidRPr="002F3056">
              <w:rPr>
                <w:sz w:val="28"/>
                <w:szCs w:val="28"/>
              </w:rPr>
              <w:t>форме</w:t>
            </w:r>
            <w:r w:rsidR="002F5288">
              <w:rPr>
                <w:sz w:val="28"/>
                <w:szCs w:val="28"/>
              </w:rPr>
              <w:t xml:space="preserve"> (далее – аукцион)</w:t>
            </w:r>
            <w:r w:rsidRPr="002F3056">
              <w:rPr>
                <w:sz w:val="28"/>
                <w:szCs w:val="28"/>
              </w:rPr>
              <w:t xml:space="preserve"> </w:t>
            </w:r>
            <w:r w:rsidRPr="002F3056">
              <w:rPr>
                <w:bCs/>
                <w:sz w:val="28"/>
                <w:szCs w:val="28"/>
              </w:rPr>
              <w:t>№</w:t>
            </w:r>
            <w:r w:rsidR="005C52AA">
              <w:rPr>
                <w:bCs/>
                <w:sz w:val="28"/>
                <w:szCs w:val="28"/>
              </w:rPr>
              <w:t xml:space="preserve"> </w:t>
            </w:r>
            <w:r w:rsidR="00AF6270">
              <w:rPr>
                <w:bCs/>
                <w:sz w:val="28"/>
                <w:szCs w:val="28"/>
              </w:rPr>
              <w:t>10</w:t>
            </w:r>
            <w:r w:rsidR="00922D16">
              <w:rPr>
                <w:bCs/>
                <w:sz w:val="28"/>
                <w:szCs w:val="28"/>
              </w:rPr>
              <w:t>9</w:t>
            </w:r>
            <w:r w:rsidRPr="002F3056">
              <w:rPr>
                <w:bCs/>
                <w:sz w:val="28"/>
                <w:szCs w:val="28"/>
              </w:rPr>
              <w:t>/ОАЭ-ПКС/Т</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1.2</w:t>
            </w:r>
          </w:p>
        </w:tc>
        <w:tc>
          <w:tcPr>
            <w:tcW w:w="3387"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9927" w:type="dxa"/>
          </w:tcPr>
          <w:p w:rsidR="00045D6B" w:rsidRPr="002F5288" w:rsidRDefault="00045D6B" w:rsidP="002F5288">
            <w:pPr>
              <w:jc w:val="both"/>
              <w:rPr>
                <w:b/>
                <w:sz w:val="28"/>
                <w:szCs w:val="28"/>
              </w:rPr>
            </w:pPr>
            <w:r w:rsidRPr="002F5288">
              <w:rPr>
                <w:b/>
                <w:sz w:val="28"/>
                <w:szCs w:val="28"/>
              </w:rPr>
              <w:t>Поставка</w:t>
            </w:r>
            <w:r w:rsidR="002F5288" w:rsidRPr="002F5288">
              <w:rPr>
                <w:b/>
                <w:sz w:val="28"/>
                <w:szCs w:val="28"/>
              </w:rPr>
              <w:t xml:space="preserve"> </w:t>
            </w:r>
            <w:r w:rsidR="00922D16">
              <w:rPr>
                <w:b/>
                <w:bCs/>
                <w:sz w:val="28"/>
                <w:szCs w:val="28"/>
              </w:rPr>
              <w:t>канцелярских товаров.</w:t>
            </w:r>
          </w:p>
          <w:p w:rsidR="00045D6B" w:rsidRPr="004A657E" w:rsidRDefault="00045D6B" w:rsidP="00045D6B">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1.3</w:t>
            </w:r>
          </w:p>
        </w:tc>
        <w:tc>
          <w:tcPr>
            <w:tcW w:w="3387"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9927"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1.4</w:t>
            </w:r>
          </w:p>
        </w:tc>
        <w:tc>
          <w:tcPr>
            <w:tcW w:w="3387"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9927"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1.5</w:t>
            </w:r>
          </w:p>
        </w:tc>
        <w:tc>
          <w:tcPr>
            <w:tcW w:w="3387"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9927" w:type="dxa"/>
          </w:tcPr>
          <w:p w:rsidR="00DE2D9B" w:rsidRPr="00880779" w:rsidRDefault="00DE2D9B" w:rsidP="00DE2D9B">
            <w:pPr>
              <w:spacing w:line="320" w:lineRule="exact"/>
              <w:jc w:val="both"/>
              <w:rPr>
                <w:bCs/>
                <w:color w:val="000000"/>
                <w:sz w:val="28"/>
                <w:szCs w:val="28"/>
              </w:rPr>
            </w:pPr>
            <w:r w:rsidRPr="00880779">
              <w:rPr>
                <w:bCs/>
                <w:color w:val="000000"/>
                <w:sz w:val="28"/>
                <w:szCs w:val="28"/>
              </w:rPr>
              <w:t>Размер обеспечения исполнения договора составляет 5 % (</w:t>
            </w:r>
            <w:r>
              <w:rPr>
                <w:bCs/>
                <w:color w:val="000000"/>
                <w:sz w:val="28"/>
                <w:szCs w:val="28"/>
              </w:rPr>
              <w:t>П</w:t>
            </w:r>
            <w:r w:rsidRPr="00880779">
              <w:rPr>
                <w:bCs/>
                <w:color w:val="000000"/>
                <w:sz w:val="28"/>
                <w:szCs w:val="28"/>
              </w:rPr>
              <w:t>ят</w:t>
            </w:r>
            <w:r>
              <w:rPr>
                <w:bCs/>
                <w:color w:val="000000"/>
                <w:sz w:val="28"/>
                <w:szCs w:val="28"/>
              </w:rPr>
              <w:t>ь</w:t>
            </w:r>
            <w:r w:rsidRPr="00880779">
              <w:rPr>
                <w:bCs/>
                <w:color w:val="000000"/>
                <w:sz w:val="28"/>
                <w:szCs w:val="28"/>
              </w:rPr>
              <w:t xml:space="preserve"> процентов) от начальной (максимальной) цены договора, что составляет</w:t>
            </w:r>
            <w:r>
              <w:rPr>
                <w:bCs/>
                <w:color w:val="000000"/>
                <w:sz w:val="28"/>
                <w:szCs w:val="28"/>
              </w:rPr>
              <w:br/>
            </w:r>
            <w:r w:rsidR="00922D16" w:rsidRPr="00922D16">
              <w:rPr>
                <w:bCs/>
                <w:color w:val="000000"/>
                <w:sz w:val="28"/>
                <w:szCs w:val="28"/>
              </w:rPr>
              <w:t>70</w:t>
            </w:r>
            <w:r w:rsidR="00922D16">
              <w:rPr>
                <w:bCs/>
                <w:color w:val="000000"/>
                <w:sz w:val="28"/>
                <w:szCs w:val="28"/>
              </w:rPr>
              <w:t xml:space="preserve"> </w:t>
            </w:r>
            <w:r w:rsidR="00922D16" w:rsidRPr="00922D16">
              <w:rPr>
                <w:bCs/>
                <w:color w:val="000000"/>
                <w:sz w:val="28"/>
                <w:szCs w:val="28"/>
              </w:rPr>
              <w:t>189,2</w:t>
            </w:r>
            <w:r w:rsidR="00922D16">
              <w:rPr>
                <w:bCs/>
                <w:color w:val="000000"/>
                <w:sz w:val="28"/>
                <w:szCs w:val="28"/>
              </w:rPr>
              <w:t>4</w:t>
            </w:r>
            <w:r w:rsidRPr="00DE2D9B">
              <w:rPr>
                <w:bCs/>
                <w:color w:val="000000"/>
                <w:sz w:val="28"/>
                <w:szCs w:val="28"/>
              </w:rPr>
              <w:t xml:space="preserve"> </w:t>
            </w:r>
            <w:r w:rsidRPr="00880779">
              <w:rPr>
                <w:bCs/>
                <w:color w:val="000000"/>
                <w:sz w:val="28"/>
                <w:szCs w:val="28"/>
              </w:rPr>
              <w:t>(</w:t>
            </w:r>
            <w:r w:rsidR="00922D16">
              <w:rPr>
                <w:bCs/>
                <w:color w:val="000000"/>
                <w:sz w:val="28"/>
                <w:szCs w:val="28"/>
              </w:rPr>
              <w:t>Семьдесят тысяч сто восемьдесят девять</w:t>
            </w:r>
            <w:r>
              <w:rPr>
                <w:bCs/>
                <w:color w:val="000000"/>
                <w:sz w:val="28"/>
                <w:szCs w:val="28"/>
              </w:rPr>
              <w:t>)</w:t>
            </w:r>
            <w:r w:rsidRPr="00880779">
              <w:rPr>
                <w:bCs/>
                <w:color w:val="000000"/>
                <w:sz w:val="28"/>
                <w:szCs w:val="28"/>
              </w:rPr>
              <w:t xml:space="preserve"> рубл</w:t>
            </w:r>
            <w:r w:rsidR="00B763B4">
              <w:rPr>
                <w:bCs/>
                <w:color w:val="000000"/>
                <w:sz w:val="28"/>
                <w:szCs w:val="28"/>
              </w:rPr>
              <w:t>ей</w:t>
            </w:r>
            <w:r w:rsidRPr="00880779">
              <w:rPr>
                <w:bCs/>
                <w:color w:val="000000"/>
                <w:sz w:val="28"/>
                <w:szCs w:val="28"/>
              </w:rPr>
              <w:t xml:space="preserve"> </w:t>
            </w:r>
            <w:r w:rsidR="00922D16">
              <w:rPr>
                <w:bCs/>
                <w:color w:val="000000"/>
                <w:sz w:val="28"/>
                <w:szCs w:val="28"/>
              </w:rPr>
              <w:t>2</w:t>
            </w:r>
            <w:r w:rsidR="00B763B4">
              <w:rPr>
                <w:bCs/>
                <w:color w:val="000000"/>
                <w:sz w:val="28"/>
                <w:szCs w:val="28"/>
              </w:rPr>
              <w:t>4</w:t>
            </w:r>
            <w:r w:rsidRPr="00880779">
              <w:rPr>
                <w:bCs/>
                <w:color w:val="000000"/>
                <w:sz w:val="28"/>
                <w:szCs w:val="28"/>
              </w:rPr>
              <w:t xml:space="preserve"> копе</w:t>
            </w:r>
            <w:r w:rsidR="00B763B4">
              <w:rPr>
                <w:bCs/>
                <w:color w:val="000000"/>
                <w:sz w:val="28"/>
                <w:szCs w:val="28"/>
              </w:rPr>
              <w:t>й</w:t>
            </w:r>
            <w:r w:rsidRPr="00880779">
              <w:rPr>
                <w:bCs/>
                <w:color w:val="000000"/>
                <w:sz w:val="28"/>
                <w:szCs w:val="28"/>
              </w:rPr>
              <w:t>к</w:t>
            </w:r>
            <w:r w:rsidR="00B763B4">
              <w:rPr>
                <w:bCs/>
                <w:color w:val="000000"/>
                <w:sz w:val="28"/>
                <w:szCs w:val="28"/>
              </w:rPr>
              <w:t>и</w:t>
            </w:r>
            <w:r w:rsidRPr="00880779">
              <w:rPr>
                <w:bCs/>
                <w:color w:val="000000"/>
                <w:sz w:val="28"/>
                <w:szCs w:val="28"/>
              </w:rPr>
              <w:t xml:space="preserve"> без учёта НДС.</w:t>
            </w:r>
          </w:p>
          <w:p w:rsidR="00DE2D9B" w:rsidRPr="00880779" w:rsidRDefault="00DE2D9B" w:rsidP="00DE2D9B">
            <w:pPr>
              <w:spacing w:line="300" w:lineRule="exact"/>
              <w:jc w:val="both"/>
              <w:rPr>
                <w:color w:val="000000"/>
                <w:sz w:val="28"/>
              </w:rPr>
            </w:pPr>
            <w:r w:rsidRPr="00880779">
              <w:rPr>
                <w:color w:val="000000"/>
                <w:sz w:val="28"/>
              </w:rPr>
              <w:t>Банковские реквизиты для внесения денежных средств:</w:t>
            </w:r>
          </w:p>
          <w:p w:rsidR="00DE2D9B" w:rsidRPr="00880779" w:rsidRDefault="00DE2D9B" w:rsidP="00DE2D9B">
            <w:pPr>
              <w:spacing w:line="300" w:lineRule="exact"/>
              <w:jc w:val="both"/>
              <w:rPr>
                <w:color w:val="000000"/>
                <w:sz w:val="28"/>
              </w:rPr>
            </w:pPr>
            <w:proofErr w:type="gramStart"/>
            <w:r w:rsidRPr="00880779">
              <w:rPr>
                <w:color w:val="000000"/>
                <w:sz w:val="28"/>
              </w:rPr>
              <w:t>р</w:t>
            </w:r>
            <w:proofErr w:type="gramEnd"/>
            <w:r w:rsidRPr="00880779">
              <w:rPr>
                <w:color w:val="000000"/>
                <w:sz w:val="28"/>
              </w:rPr>
              <w:t>/с 40702810908020008931</w:t>
            </w:r>
          </w:p>
          <w:p w:rsidR="00DE2D9B" w:rsidRPr="00880779" w:rsidRDefault="00DE2D9B" w:rsidP="00DE2D9B">
            <w:pPr>
              <w:spacing w:line="300" w:lineRule="exact"/>
              <w:jc w:val="both"/>
              <w:rPr>
                <w:color w:val="000000"/>
                <w:sz w:val="28"/>
              </w:rPr>
            </w:pPr>
            <w:r w:rsidRPr="00880779">
              <w:rPr>
                <w:color w:val="000000"/>
                <w:sz w:val="28"/>
              </w:rPr>
              <w:t>в филиале Банк ВТБ (ПАО) в г. Хабаровске</w:t>
            </w:r>
          </w:p>
          <w:p w:rsidR="00DE2D9B" w:rsidRPr="00880779" w:rsidRDefault="00DE2D9B" w:rsidP="00DE2D9B">
            <w:pPr>
              <w:spacing w:line="300" w:lineRule="exact"/>
              <w:jc w:val="both"/>
              <w:rPr>
                <w:color w:val="000000"/>
                <w:sz w:val="28"/>
              </w:rPr>
            </w:pPr>
            <w:r w:rsidRPr="00880779">
              <w:rPr>
                <w:color w:val="000000"/>
                <w:sz w:val="28"/>
              </w:rPr>
              <w:t>БИК 040813727</w:t>
            </w:r>
          </w:p>
          <w:p w:rsidR="00DE2D9B" w:rsidRPr="00880779" w:rsidRDefault="00DE2D9B" w:rsidP="00DE2D9B">
            <w:pPr>
              <w:spacing w:line="300" w:lineRule="exact"/>
              <w:jc w:val="both"/>
              <w:rPr>
                <w:color w:val="000000"/>
                <w:sz w:val="28"/>
              </w:rPr>
            </w:pPr>
            <w:r w:rsidRPr="00880779">
              <w:rPr>
                <w:color w:val="000000"/>
                <w:sz w:val="28"/>
              </w:rPr>
              <w:t>к/с № 30101810400000000727</w:t>
            </w:r>
          </w:p>
          <w:p w:rsidR="00DE2D9B" w:rsidRPr="00880779" w:rsidRDefault="00DE2D9B" w:rsidP="00DE2D9B">
            <w:pPr>
              <w:spacing w:line="300" w:lineRule="exact"/>
              <w:jc w:val="both"/>
              <w:rPr>
                <w:color w:val="000000"/>
                <w:sz w:val="28"/>
              </w:rPr>
            </w:pPr>
            <w:r w:rsidRPr="00880779">
              <w:rPr>
                <w:color w:val="000000"/>
                <w:sz w:val="28"/>
              </w:rPr>
              <w:lastRenderedPageBreak/>
              <w:t>Наименование получателя денежных средств:</w:t>
            </w:r>
          </w:p>
          <w:p w:rsidR="00DE2D9B" w:rsidRPr="00880779" w:rsidRDefault="00DE2D9B" w:rsidP="00DE2D9B">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DE2D9B" w:rsidRPr="00880779" w:rsidRDefault="00DE2D9B" w:rsidP="00DE2D9B">
            <w:pPr>
              <w:spacing w:line="300" w:lineRule="exact"/>
              <w:jc w:val="both"/>
              <w:rPr>
                <w:color w:val="000000"/>
                <w:sz w:val="28"/>
              </w:rPr>
            </w:pPr>
            <w:r w:rsidRPr="00880779">
              <w:rPr>
                <w:color w:val="000000"/>
                <w:sz w:val="28"/>
              </w:rPr>
              <w:t>ИНН 6501243453</w:t>
            </w:r>
          </w:p>
          <w:p w:rsidR="00DE2D9B" w:rsidRPr="00880779" w:rsidRDefault="00DE2D9B" w:rsidP="00DE2D9B">
            <w:pPr>
              <w:spacing w:line="300" w:lineRule="exact"/>
              <w:jc w:val="both"/>
              <w:rPr>
                <w:color w:val="000000"/>
                <w:sz w:val="28"/>
              </w:rPr>
            </w:pPr>
            <w:r w:rsidRPr="00880779">
              <w:rPr>
                <w:color w:val="000000"/>
                <w:sz w:val="28"/>
              </w:rPr>
              <w:t>КПП 650101001</w:t>
            </w:r>
          </w:p>
          <w:p w:rsidR="00DE2D9B" w:rsidRPr="00880779" w:rsidRDefault="00DE2D9B" w:rsidP="00DE2D9B">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DE2D9B" w:rsidRDefault="00DE2D9B" w:rsidP="00DE2D9B">
            <w:pPr>
              <w:ind w:firstLine="709"/>
              <w:jc w:val="both"/>
              <w:rPr>
                <w:bCs/>
                <w:color w:val="000000"/>
                <w:sz w:val="28"/>
                <w:szCs w:val="28"/>
              </w:rPr>
            </w:pPr>
            <w:r w:rsidRPr="00342795">
              <w:rPr>
                <w:bCs/>
                <w:color w:val="000000"/>
                <w:sz w:val="28"/>
                <w:szCs w:val="28"/>
              </w:rPr>
              <w:t>Способы обеспечения исполнения договора, требования к порядку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045D6B" w:rsidRPr="00043E4A" w:rsidRDefault="00DE2D9B" w:rsidP="000D1F4E">
            <w:pPr>
              <w:jc w:val="both"/>
              <w:rPr>
                <w:color w:val="000000"/>
                <w:sz w:val="28"/>
              </w:rPr>
            </w:pPr>
            <w:r w:rsidRPr="00880779">
              <w:rPr>
                <w:sz w:val="28"/>
              </w:rPr>
              <w:t xml:space="preserve">В </w:t>
            </w:r>
            <w:proofErr w:type="gramStart"/>
            <w:r w:rsidRPr="00880779">
              <w:rPr>
                <w:sz w:val="28"/>
              </w:rPr>
              <w:t>случае</w:t>
            </w:r>
            <w:proofErr w:type="gramEnd"/>
            <w:r w:rsidRPr="00880779">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10" w:history="1">
              <w:r w:rsidRPr="00880779">
                <w:rPr>
                  <w:rStyle w:val="ac"/>
                  <w:sz w:val="28"/>
                  <w:lang w:val="en-US"/>
                </w:rPr>
                <w:t>S</w:t>
              </w:r>
              <w:r w:rsidRPr="00880779">
                <w:rPr>
                  <w:rStyle w:val="ac"/>
                  <w:bCs/>
                  <w:sz w:val="28"/>
                  <w:szCs w:val="28"/>
                  <w:lang w:val="en-US"/>
                </w:rPr>
                <w:t>olovetskyMS</w:t>
              </w:r>
              <w:r w:rsidRPr="00880779">
                <w:rPr>
                  <w:rStyle w:val="ac"/>
                  <w:bCs/>
                  <w:sz w:val="28"/>
                  <w:szCs w:val="28"/>
                </w:rPr>
                <w:t>@</w:t>
              </w:r>
              <w:r w:rsidRPr="00880779">
                <w:rPr>
                  <w:rStyle w:val="ac"/>
                  <w:bCs/>
                  <w:sz w:val="28"/>
                  <w:szCs w:val="28"/>
                  <w:lang w:val="en-US"/>
                </w:rPr>
                <w:t>pk</w:t>
              </w:r>
              <w:r w:rsidRPr="00880779">
                <w:rPr>
                  <w:rStyle w:val="ac"/>
                  <w:bCs/>
                  <w:sz w:val="28"/>
                  <w:szCs w:val="28"/>
                </w:rPr>
                <w:t>-</w:t>
              </w:r>
              <w:r w:rsidRPr="00880779">
                <w:rPr>
                  <w:rStyle w:val="ac"/>
                  <w:bCs/>
                  <w:sz w:val="28"/>
                  <w:szCs w:val="28"/>
                  <w:lang w:val="en-US"/>
                </w:rPr>
                <w:t>sakhalin</w:t>
              </w:r>
              <w:r w:rsidRPr="00880779">
                <w:rPr>
                  <w:rStyle w:val="ac"/>
                  <w:bCs/>
                  <w:sz w:val="28"/>
                  <w:szCs w:val="28"/>
                </w:rPr>
                <w:t>.</w:t>
              </w:r>
              <w:proofErr w:type="spellStart"/>
              <w:r w:rsidRPr="00880779">
                <w:rPr>
                  <w:rStyle w:val="ac"/>
                  <w:bCs/>
                  <w:sz w:val="28"/>
                  <w:szCs w:val="28"/>
                  <w:lang w:val="en-US"/>
                </w:rPr>
                <w:t>ru</w:t>
              </w:r>
              <w:proofErr w:type="spellEnd"/>
            </w:hyperlink>
            <w:r w:rsidRPr="00880779">
              <w:rPr>
                <w:bCs/>
                <w:sz w:val="28"/>
                <w:szCs w:val="28"/>
              </w:rPr>
              <w:t xml:space="preserve">, </w:t>
            </w:r>
            <w:r w:rsidRPr="00880779">
              <w:rPr>
                <w:color w:val="000000"/>
                <w:sz w:val="28"/>
              </w:rPr>
              <w:t>на имя начальника сектора договорной работы и правового обеспечения Соловецкого Максима Сергеевича, тел. 8 (4242) 71-45-55,</w:t>
            </w:r>
            <w:r w:rsidRPr="00880779">
              <w:rPr>
                <w:bCs/>
                <w:sz w:val="28"/>
                <w:szCs w:val="28"/>
              </w:rPr>
              <w:t xml:space="preserve"> 8 (4242) 71-45-54 (доб.</w:t>
            </w:r>
            <w:r w:rsidR="000D1F4E">
              <w:rPr>
                <w:bCs/>
                <w:sz w:val="28"/>
                <w:szCs w:val="28"/>
              </w:rPr>
              <w:t xml:space="preserve"> </w:t>
            </w:r>
            <w:r w:rsidRPr="00880779">
              <w:rPr>
                <w:bCs/>
                <w:sz w:val="28"/>
                <w:szCs w:val="28"/>
              </w:rPr>
              <w:t>128).</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1.6</w:t>
            </w:r>
          </w:p>
        </w:tc>
        <w:tc>
          <w:tcPr>
            <w:tcW w:w="3387" w:type="dxa"/>
          </w:tcPr>
          <w:p w:rsidR="00045D6B" w:rsidRPr="004A657E" w:rsidRDefault="00045D6B" w:rsidP="00045D6B">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045D6B" w:rsidRDefault="00045D6B" w:rsidP="00045D6B">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045D6B" w:rsidRPr="004A657E" w:rsidRDefault="00045D6B" w:rsidP="00045D6B">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045D6B" w:rsidRPr="004A657E" w:rsidTr="00045D6B">
        <w:tc>
          <w:tcPr>
            <w:tcW w:w="0" w:type="auto"/>
          </w:tcPr>
          <w:p w:rsidR="00045D6B" w:rsidRDefault="00045D6B" w:rsidP="00045D6B">
            <w:pPr>
              <w:spacing w:line="300" w:lineRule="exact"/>
              <w:rPr>
                <w:sz w:val="28"/>
                <w:szCs w:val="28"/>
              </w:rPr>
            </w:pPr>
            <w:r>
              <w:rPr>
                <w:sz w:val="28"/>
                <w:szCs w:val="28"/>
              </w:rPr>
              <w:t>1.7</w:t>
            </w:r>
          </w:p>
        </w:tc>
        <w:tc>
          <w:tcPr>
            <w:tcW w:w="3387" w:type="dxa"/>
          </w:tcPr>
          <w:p w:rsidR="00045D6B" w:rsidRPr="00454ADD" w:rsidRDefault="00045D6B" w:rsidP="00E0000F">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w:t>
            </w:r>
            <w:r w:rsidR="00E0000F">
              <w:rPr>
                <w:sz w:val="28"/>
              </w:rPr>
              <w:t>а</w:t>
            </w:r>
          </w:p>
        </w:tc>
        <w:tc>
          <w:tcPr>
            <w:tcW w:w="9927" w:type="dxa"/>
          </w:tcPr>
          <w:p w:rsidR="00045D6B" w:rsidRDefault="00045D6B" w:rsidP="00045D6B">
            <w:pPr>
              <w:spacing w:line="300" w:lineRule="exact"/>
              <w:rPr>
                <w:sz w:val="28"/>
                <w:szCs w:val="28"/>
              </w:rPr>
            </w:pPr>
            <w:r>
              <w:rPr>
                <w:sz w:val="28"/>
                <w:szCs w:val="28"/>
              </w:rPr>
              <w:t>Не предусмотрено.</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1.8</w:t>
            </w:r>
          </w:p>
        </w:tc>
        <w:tc>
          <w:tcPr>
            <w:tcW w:w="3387" w:type="dxa"/>
          </w:tcPr>
          <w:p w:rsidR="00045D6B" w:rsidRPr="004A657E" w:rsidRDefault="009578F1" w:rsidP="009578F1">
            <w:pPr>
              <w:spacing w:line="300" w:lineRule="exact"/>
              <w:rPr>
                <w:sz w:val="28"/>
                <w:szCs w:val="28"/>
              </w:rPr>
            </w:pPr>
            <w:r w:rsidRPr="00342795">
              <w:rPr>
                <w:color w:val="000000"/>
                <w:sz w:val="28"/>
                <w:szCs w:val="28"/>
              </w:rPr>
              <w:t>Изменение количества предусмотренных договором товаров, при изменении  потребности</w:t>
            </w:r>
          </w:p>
        </w:tc>
        <w:tc>
          <w:tcPr>
            <w:tcW w:w="9927" w:type="dxa"/>
          </w:tcPr>
          <w:p w:rsidR="00045D6B" w:rsidRPr="004A657E" w:rsidRDefault="00045D6B" w:rsidP="00045D6B">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1.9</w:t>
            </w:r>
          </w:p>
        </w:tc>
        <w:tc>
          <w:tcPr>
            <w:tcW w:w="3387"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9927" w:type="dxa"/>
          </w:tcPr>
          <w:p w:rsidR="00045D6B" w:rsidRPr="00B4102D" w:rsidRDefault="00045D6B" w:rsidP="00534EEA">
            <w:pPr>
              <w:spacing w:line="300" w:lineRule="exact"/>
              <w:rPr>
                <w:sz w:val="28"/>
                <w:szCs w:val="28"/>
              </w:rPr>
            </w:pPr>
            <w:r>
              <w:rPr>
                <w:sz w:val="28"/>
                <w:szCs w:val="28"/>
              </w:rPr>
              <w:t>П</w:t>
            </w:r>
            <w:r w:rsidRPr="004A657E">
              <w:rPr>
                <w:sz w:val="28"/>
                <w:szCs w:val="28"/>
              </w:rPr>
              <w:t xml:space="preserve">о итогам аукциона определяется один победитель </w:t>
            </w:r>
            <w:r w:rsidRPr="004A657E">
              <w:rPr>
                <w:sz w:val="28"/>
                <w:szCs w:val="28"/>
              </w:rPr>
              <w:lastRenderedPageBreak/>
              <w:t>по каждому лоту</w:t>
            </w:r>
            <w:r>
              <w:rPr>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1.10</w:t>
            </w:r>
          </w:p>
        </w:tc>
        <w:tc>
          <w:tcPr>
            <w:tcW w:w="3387"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9927" w:type="dxa"/>
          </w:tcPr>
          <w:p w:rsidR="00045D6B" w:rsidRPr="004B77D9" w:rsidRDefault="00045D6B" w:rsidP="00045D6B">
            <w:pPr>
              <w:spacing w:line="300" w:lineRule="exact"/>
              <w:rPr>
                <w:sz w:val="28"/>
                <w:szCs w:val="28"/>
              </w:rPr>
            </w:pPr>
            <w:r>
              <w:rPr>
                <w:sz w:val="28"/>
                <w:szCs w:val="28"/>
              </w:rPr>
              <w:t xml:space="preserve">По итогам аукциона заключается 1 (один) договор поставки. </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1.11</w:t>
            </w:r>
          </w:p>
        </w:tc>
        <w:tc>
          <w:tcPr>
            <w:tcW w:w="3387"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1.12</w:t>
            </w:r>
          </w:p>
        </w:tc>
        <w:tc>
          <w:tcPr>
            <w:tcW w:w="3387" w:type="dxa"/>
          </w:tcPr>
          <w:p w:rsidR="00045D6B" w:rsidRPr="004A657E" w:rsidRDefault="00045D6B" w:rsidP="00045D6B">
            <w:pPr>
              <w:spacing w:line="300" w:lineRule="exact"/>
              <w:rPr>
                <w:sz w:val="28"/>
                <w:szCs w:val="28"/>
              </w:rPr>
            </w:pPr>
            <w:r w:rsidRPr="004A657E">
              <w:rPr>
                <w:sz w:val="28"/>
                <w:szCs w:val="28"/>
              </w:rPr>
              <w:t>Приложения</w:t>
            </w:r>
          </w:p>
        </w:tc>
        <w:tc>
          <w:tcPr>
            <w:tcW w:w="9927" w:type="dxa"/>
          </w:tcPr>
          <w:p w:rsidR="00045D6B" w:rsidRPr="00342795" w:rsidRDefault="00045D6B" w:rsidP="00C22589">
            <w:pPr>
              <w:numPr>
                <w:ilvl w:val="1"/>
                <w:numId w:val="1"/>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C22589">
            <w:pPr>
              <w:numPr>
                <w:ilvl w:val="1"/>
                <w:numId w:val="1"/>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C22589">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045D6B" w:rsidRPr="004A657E" w:rsidRDefault="00045D6B" w:rsidP="008D288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008D288E">
              <w:rPr>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1"/>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34EEA" w:rsidRPr="00E02B70" w:rsidRDefault="00534EEA" w:rsidP="00534EEA">
      <w:pPr>
        <w:jc w:val="center"/>
        <w:rPr>
          <w:bCs/>
          <w:color w:val="000000"/>
          <w:sz w:val="28"/>
          <w:szCs w:val="28"/>
        </w:rPr>
      </w:pPr>
    </w:p>
    <w:p w:rsidR="0019154C" w:rsidRDefault="0019154C" w:rsidP="00534EEA">
      <w:pPr>
        <w:jc w:val="center"/>
        <w:rPr>
          <w:b/>
          <w:bCs/>
          <w:color w:val="000000"/>
          <w:sz w:val="28"/>
          <w:szCs w:val="28"/>
        </w:rPr>
      </w:pPr>
    </w:p>
    <w:p w:rsidR="0019154C" w:rsidRPr="00B02AB2" w:rsidRDefault="0019154C" w:rsidP="00B02AB2">
      <w:pPr>
        <w:jc w:val="center"/>
        <w:rPr>
          <w:b/>
          <w:bCs/>
        </w:rPr>
      </w:pPr>
      <w:r w:rsidRPr="00B02AB2">
        <w:rPr>
          <w:b/>
          <w:bCs/>
        </w:rPr>
        <w:t>Техническое задание</w:t>
      </w:r>
    </w:p>
    <w:p w:rsidR="0019154C" w:rsidRPr="00B02AB2" w:rsidRDefault="0019154C" w:rsidP="00B02AB2"/>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2"/>
        <w:gridCol w:w="1702"/>
        <w:gridCol w:w="709"/>
        <w:gridCol w:w="270"/>
        <w:gridCol w:w="2847"/>
        <w:gridCol w:w="850"/>
        <w:gridCol w:w="1420"/>
        <w:gridCol w:w="2455"/>
        <w:gridCol w:w="1803"/>
        <w:gridCol w:w="2204"/>
      </w:tblGrid>
      <w:tr w:rsidR="0019154C" w:rsidRPr="00B02AB2"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19154C" w:rsidRPr="00B02AB2" w:rsidRDefault="0019154C" w:rsidP="00B02AB2">
            <w:pPr>
              <w:jc w:val="both"/>
              <w:rPr>
                <w:b/>
                <w:lang w:eastAsia="en-US"/>
              </w:rPr>
            </w:pPr>
            <w:r w:rsidRPr="00B02AB2">
              <w:rPr>
                <w:b/>
                <w:lang w:eastAsia="en-US"/>
              </w:rPr>
              <w:t>1. Наименование закупаемых товаров, их количество (объем), цены за единицу товара и начальная (максимальная) цена договора</w:t>
            </w:r>
          </w:p>
        </w:tc>
      </w:tr>
      <w:tr w:rsidR="0094799C" w:rsidRPr="00B02AB2" w:rsidTr="00BB2C45">
        <w:tc>
          <w:tcPr>
            <w:tcW w:w="362" w:type="pct"/>
            <w:tcBorders>
              <w:top w:val="single" w:sz="4" w:space="0" w:color="auto"/>
              <w:left w:val="single" w:sz="4" w:space="0" w:color="auto"/>
              <w:bottom w:val="single" w:sz="4" w:space="0" w:color="auto"/>
              <w:right w:val="single" w:sz="4" w:space="0" w:color="auto"/>
            </w:tcBorders>
            <w:vAlign w:val="center"/>
            <w:hideMark/>
          </w:tcPr>
          <w:p w:rsidR="002A2D0D" w:rsidRPr="00B02AB2" w:rsidRDefault="002A2D0D" w:rsidP="00B02AB2">
            <w:pPr>
              <w:jc w:val="center"/>
              <w:rPr>
                <w:b/>
                <w:lang w:eastAsia="en-US"/>
              </w:rPr>
            </w:pPr>
            <w:r w:rsidRPr="00B02AB2">
              <w:rPr>
                <w:b/>
                <w:lang w:eastAsia="en-US"/>
              </w:rPr>
              <w:t>Номер позиции</w:t>
            </w:r>
          </w:p>
        </w:tc>
        <w:tc>
          <w:tcPr>
            <w:tcW w:w="1853" w:type="pct"/>
            <w:gridSpan w:val="5"/>
            <w:tcBorders>
              <w:top w:val="single" w:sz="4" w:space="0" w:color="auto"/>
              <w:left w:val="single" w:sz="4" w:space="0" w:color="auto"/>
              <w:bottom w:val="single" w:sz="4" w:space="0" w:color="auto"/>
              <w:right w:val="single" w:sz="4" w:space="0" w:color="auto"/>
            </w:tcBorders>
          </w:tcPr>
          <w:p w:rsidR="002A2D0D" w:rsidRPr="00B02AB2" w:rsidRDefault="002A2D0D" w:rsidP="00B02AB2">
            <w:pPr>
              <w:rPr>
                <w:b/>
                <w:lang w:eastAsia="en-US"/>
              </w:rPr>
            </w:pPr>
            <w:r w:rsidRPr="00B02AB2">
              <w:rPr>
                <w:b/>
                <w:lang w:eastAsia="en-US"/>
              </w:rPr>
              <w:t>Наименование товара</w:t>
            </w:r>
          </w:p>
        </w:tc>
        <w:tc>
          <w:tcPr>
            <w:tcW w:w="271" w:type="pct"/>
            <w:tcBorders>
              <w:top w:val="single" w:sz="4" w:space="0" w:color="auto"/>
              <w:left w:val="single" w:sz="4" w:space="0" w:color="auto"/>
              <w:bottom w:val="single" w:sz="4" w:space="0" w:color="auto"/>
              <w:right w:val="single" w:sz="4" w:space="0" w:color="auto"/>
            </w:tcBorders>
            <w:hideMark/>
          </w:tcPr>
          <w:p w:rsidR="002A2D0D" w:rsidRPr="00B02AB2" w:rsidRDefault="002A2D0D" w:rsidP="00B02AB2">
            <w:pPr>
              <w:rPr>
                <w:b/>
                <w:lang w:eastAsia="en-US"/>
              </w:rPr>
            </w:pPr>
            <w:r w:rsidRPr="00B02AB2">
              <w:rPr>
                <w:b/>
                <w:lang w:eastAsia="en-US"/>
              </w:rPr>
              <w:t>Ед.</w:t>
            </w:r>
          </w:p>
          <w:p w:rsidR="002A2D0D" w:rsidRPr="00B02AB2" w:rsidRDefault="002A2D0D" w:rsidP="00B02AB2">
            <w:pPr>
              <w:rPr>
                <w:b/>
                <w:lang w:eastAsia="en-US"/>
              </w:rPr>
            </w:pPr>
            <w:r w:rsidRPr="00B02AB2">
              <w:rPr>
                <w:b/>
                <w:lang w:eastAsia="en-US"/>
              </w:rPr>
              <w:t>изм.</w:t>
            </w:r>
          </w:p>
        </w:tc>
        <w:tc>
          <w:tcPr>
            <w:tcW w:w="453" w:type="pct"/>
            <w:tcBorders>
              <w:top w:val="single" w:sz="4" w:space="0" w:color="auto"/>
              <w:left w:val="single" w:sz="4" w:space="0" w:color="auto"/>
              <w:bottom w:val="single" w:sz="4" w:space="0" w:color="auto"/>
              <w:right w:val="single" w:sz="4" w:space="0" w:color="auto"/>
            </w:tcBorders>
            <w:hideMark/>
          </w:tcPr>
          <w:p w:rsidR="002A2D0D" w:rsidRPr="00B02AB2" w:rsidRDefault="002A2D0D" w:rsidP="00B02AB2">
            <w:pPr>
              <w:ind w:left="-115" w:right="-101" w:firstLine="115"/>
              <w:jc w:val="center"/>
              <w:rPr>
                <w:b/>
                <w:lang w:eastAsia="en-US"/>
              </w:rPr>
            </w:pPr>
            <w:r w:rsidRPr="00B02AB2">
              <w:rPr>
                <w:b/>
                <w:lang w:eastAsia="en-US"/>
              </w:rPr>
              <w:t>Количество (объем)</w:t>
            </w:r>
          </w:p>
        </w:tc>
        <w:tc>
          <w:tcPr>
            <w:tcW w:w="783" w:type="pct"/>
            <w:tcBorders>
              <w:top w:val="single" w:sz="4" w:space="0" w:color="auto"/>
              <w:left w:val="single" w:sz="4" w:space="0" w:color="auto"/>
              <w:bottom w:val="single" w:sz="4" w:space="0" w:color="auto"/>
              <w:right w:val="single" w:sz="4" w:space="0" w:color="auto"/>
            </w:tcBorders>
            <w:hideMark/>
          </w:tcPr>
          <w:p w:rsidR="002A2D0D" w:rsidRPr="00B02AB2" w:rsidRDefault="002A2D0D" w:rsidP="00B02AB2">
            <w:pPr>
              <w:rPr>
                <w:b/>
                <w:lang w:eastAsia="en-US"/>
              </w:rPr>
            </w:pPr>
            <w:r w:rsidRPr="00B02AB2">
              <w:rPr>
                <w:b/>
                <w:lang w:eastAsia="en-US"/>
              </w:rPr>
              <w:t>Цена за единицу, руб.</w:t>
            </w:r>
            <w:r w:rsidR="004563C6" w:rsidRPr="00B02AB2">
              <w:rPr>
                <w:b/>
                <w:lang w:eastAsia="en-US"/>
              </w:rPr>
              <w:t xml:space="preserve"> </w:t>
            </w:r>
            <w:r w:rsidRPr="00B02AB2">
              <w:rPr>
                <w:b/>
                <w:lang w:eastAsia="en-US"/>
              </w:rPr>
              <w:t>без учета НДС</w:t>
            </w:r>
          </w:p>
        </w:tc>
        <w:tc>
          <w:tcPr>
            <w:tcW w:w="575" w:type="pct"/>
            <w:tcBorders>
              <w:top w:val="single" w:sz="4" w:space="0" w:color="auto"/>
              <w:left w:val="single" w:sz="4" w:space="0" w:color="auto"/>
              <w:bottom w:val="single" w:sz="4" w:space="0" w:color="auto"/>
              <w:right w:val="single" w:sz="4" w:space="0" w:color="auto"/>
            </w:tcBorders>
            <w:hideMark/>
          </w:tcPr>
          <w:p w:rsidR="004563C6" w:rsidRPr="00B02AB2" w:rsidRDefault="002A2D0D" w:rsidP="00B02AB2">
            <w:pPr>
              <w:rPr>
                <w:b/>
                <w:lang w:eastAsia="en-US"/>
              </w:rPr>
            </w:pPr>
            <w:r w:rsidRPr="00B02AB2">
              <w:rPr>
                <w:b/>
                <w:lang w:eastAsia="en-US"/>
              </w:rPr>
              <w:t>Всего, руб.</w:t>
            </w:r>
          </w:p>
          <w:p w:rsidR="002A2D0D" w:rsidRPr="00B02AB2" w:rsidRDefault="002A2D0D" w:rsidP="00B02AB2">
            <w:pPr>
              <w:rPr>
                <w:b/>
                <w:lang w:eastAsia="en-US"/>
              </w:rPr>
            </w:pPr>
            <w:r w:rsidRPr="00B02AB2">
              <w:rPr>
                <w:b/>
                <w:lang w:eastAsia="en-US"/>
              </w:rPr>
              <w:t>без учета НДС</w:t>
            </w:r>
          </w:p>
        </w:tc>
        <w:tc>
          <w:tcPr>
            <w:tcW w:w="703" w:type="pct"/>
            <w:tcBorders>
              <w:top w:val="single" w:sz="4" w:space="0" w:color="auto"/>
              <w:left w:val="single" w:sz="4" w:space="0" w:color="auto"/>
              <w:bottom w:val="single" w:sz="4" w:space="0" w:color="auto"/>
              <w:right w:val="single" w:sz="4" w:space="0" w:color="auto"/>
            </w:tcBorders>
            <w:hideMark/>
          </w:tcPr>
          <w:p w:rsidR="004563C6" w:rsidRPr="00B02AB2" w:rsidRDefault="002A2D0D" w:rsidP="00B02AB2">
            <w:pPr>
              <w:rPr>
                <w:b/>
                <w:lang w:eastAsia="en-US"/>
              </w:rPr>
            </w:pPr>
            <w:r w:rsidRPr="00B02AB2">
              <w:rPr>
                <w:b/>
                <w:lang w:eastAsia="en-US"/>
              </w:rPr>
              <w:t>Всего, руб.</w:t>
            </w:r>
          </w:p>
          <w:p w:rsidR="002A2D0D" w:rsidRPr="00B02AB2" w:rsidRDefault="002A2D0D" w:rsidP="00B02AB2">
            <w:pPr>
              <w:rPr>
                <w:b/>
                <w:lang w:eastAsia="en-US"/>
              </w:rPr>
            </w:pPr>
            <w:r w:rsidRPr="00B02AB2">
              <w:rPr>
                <w:b/>
                <w:lang w:eastAsia="en-US"/>
              </w:rPr>
              <w:t>с учетом НДС</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proofErr w:type="gramStart"/>
            <w:r w:rsidRPr="00B02AB2">
              <w:t>Ежедневник</w:t>
            </w:r>
            <w:proofErr w:type="gramEnd"/>
            <w:r w:rsidRPr="00B02AB2">
              <w:t xml:space="preserve"> датированный формата А5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85,14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4257,00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5108,40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Бумага офисная формат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316,50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318082,50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381699,00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Зажим для бумаг</w:t>
            </w:r>
            <w:r w:rsidR="00C43B8A" w:rsidRPr="00B02AB2">
              <w:t xml:space="preserve"> (51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78,06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11709,00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14050,80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Зажим для бумаг</w:t>
            </w:r>
            <w:r w:rsidR="00C43B8A" w:rsidRPr="00B02AB2">
              <w:t xml:space="preserve"> (32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28,56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4284,00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5140,80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Зажим для бумаг</w:t>
            </w:r>
            <w:r w:rsidR="00C43B8A" w:rsidRPr="00B02AB2">
              <w:t xml:space="preserve"> (19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proofErr w:type="spellStart"/>
            <w:r w:rsidRPr="00B02AB2">
              <w:rPr>
                <w:color w:val="000000"/>
              </w:rPr>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13,72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2058,00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2469,60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Закладки пластиковые </w:t>
            </w:r>
            <w:r w:rsidR="00C43B8A" w:rsidRPr="00B02AB2">
              <w:t>(</w:t>
            </w:r>
            <w:r w:rsidRPr="00B02AB2">
              <w:t>25х45мм</w:t>
            </w:r>
            <w:r w:rsidR="00C43B8A"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39,81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5971,50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7165,80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Скрепки канцелярские никелированные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10,73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2146,00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2575,20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Ручка шариковая</w:t>
            </w:r>
            <w:r w:rsidR="00C43B8A" w:rsidRPr="00B02AB2">
              <w:t xml:space="preserve"> (цвет синий)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3,65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7300,00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8760,00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Ручка шариковая</w:t>
            </w:r>
            <w:r w:rsidR="00C43B8A" w:rsidRPr="00B02AB2">
              <w:t xml:space="preserve"> (цвет черный)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3,65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7300,00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8760,00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10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Ручка </w:t>
            </w:r>
            <w:proofErr w:type="spellStart"/>
            <w:r w:rsidRPr="00B02AB2">
              <w:t>гелевая</w:t>
            </w:r>
            <w:proofErr w:type="spellEnd"/>
            <w:r w:rsidRPr="00B02AB2">
              <w:t xml:space="preserve"> неавтоматическая</w:t>
            </w:r>
            <w:r w:rsidR="00C43B8A" w:rsidRPr="00B02AB2">
              <w:t xml:space="preserve"> (цвет черный)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3,76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2256,00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2707,20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rPr>
                <w:color w:val="000000"/>
              </w:rPr>
            </w:pPr>
            <w:r w:rsidRPr="00B02AB2">
              <w:rPr>
                <w:color w:val="000000"/>
              </w:rPr>
              <w:t>11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Ручка </w:t>
            </w:r>
            <w:proofErr w:type="spellStart"/>
            <w:r w:rsidRPr="00B02AB2">
              <w:t>гелевая</w:t>
            </w:r>
            <w:proofErr w:type="spellEnd"/>
            <w:r w:rsidRPr="00B02AB2">
              <w:t xml:space="preserve"> неавтоматическая</w:t>
            </w:r>
            <w:r w:rsidR="00C43B8A" w:rsidRPr="00B02AB2">
              <w:t xml:space="preserve"> (цвет синий)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3,76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2256,00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2707,20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Скобы для </w:t>
            </w:r>
            <w:proofErr w:type="spellStart"/>
            <w:r w:rsidRPr="00B02AB2">
              <w:t>степлера</w:t>
            </w:r>
            <w:proofErr w:type="spellEnd"/>
            <w:r w:rsidRPr="00B02AB2">
              <w:t xml:space="preserve"> №</w:t>
            </w:r>
            <w:r w:rsidR="00302618" w:rsidRPr="00B02AB2">
              <w:t xml:space="preserve"> </w:t>
            </w:r>
            <w:r w:rsidRPr="00B02AB2">
              <w:t>10</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8840,00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10608,00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Скобы для </w:t>
            </w:r>
            <w:proofErr w:type="spellStart"/>
            <w:r w:rsidRPr="00B02AB2">
              <w:t>степлера</w:t>
            </w:r>
            <w:proofErr w:type="spellEnd"/>
            <w:r w:rsidRPr="00B02AB2">
              <w:t xml:space="preserve"> №</w:t>
            </w:r>
            <w:r w:rsidR="00302618" w:rsidRPr="00B02AB2">
              <w:t xml:space="preserve"> </w:t>
            </w:r>
            <w:r w:rsidRPr="00B02AB2">
              <w:t>24/6</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5,97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11940,00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14328,00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Штрих-лента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20,34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10170,00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12204,00</w:t>
            </w:r>
          </w:p>
        </w:tc>
      </w:tr>
      <w:tr w:rsidR="008A2721" w:rsidRPr="00B02AB2" w:rsidTr="009332BF">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Папка-вкладыш с перфорацией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181,32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36264,00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43516,80</w:t>
            </w:r>
          </w:p>
        </w:tc>
      </w:tr>
      <w:tr w:rsidR="008A2721" w:rsidRPr="00B02AB2" w:rsidTr="000D507D">
        <w:trPr>
          <w:trHeight w:val="146"/>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Блок бумажный с клеевым краем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10560,00</w:t>
            </w:r>
          </w:p>
        </w:tc>
      </w:tr>
      <w:tr w:rsidR="008A2721" w:rsidRPr="00B02AB2" w:rsidTr="00BB2C45">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Блок для записей в пластиковом боксе</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149,40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44820,00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53784,00</w:t>
            </w:r>
          </w:p>
        </w:tc>
      </w:tr>
      <w:tr w:rsidR="008A2721" w:rsidRPr="00B02AB2" w:rsidTr="00BB2C45">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rPr>
                <w:color w:val="000000"/>
              </w:rPr>
            </w:pPr>
            <w:r w:rsidRPr="00B02AB2">
              <w:rPr>
                <w:color w:val="000000"/>
              </w:rPr>
              <w:t xml:space="preserve">Пластиковые закладки с клеевым слоем в </w:t>
            </w:r>
            <w:proofErr w:type="gramStart"/>
            <w:r w:rsidRPr="00B02AB2">
              <w:rPr>
                <w:color w:val="000000"/>
              </w:rPr>
              <w:t>отдельных</w:t>
            </w:r>
            <w:proofErr w:type="gramEnd"/>
            <w:r w:rsidRPr="00B02AB2">
              <w:rPr>
                <w:color w:val="000000"/>
              </w:rPr>
              <w:t xml:space="preserve"> диспенсерах</w:t>
            </w:r>
            <w:r w:rsidR="00BB3C93" w:rsidRPr="00B02AB2">
              <w:rPr>
                <w:color w:val="000000"/>
              </w:rPr>
              <w:t xml:space="preserve"> </w:t>
            </w:r>
            <w:r w:rsidRPr="00B02AB2">
              <w:rPr>
                <w:color w:val="000000"/>
              </w:rPr>
              <w:t>Z-сложени</w:t>
            </w:r>
            <w:r w:rsidR="004C2E8D" w:rsidRPr="00B02AB2">
              <w:rPr>
                <w:color w:val="000000"/>
              </w:rPr>
              <w:t>я</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47,50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9500,00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11400,00</w:t>
            </w:r>
          </w:p>
        </w:tc>
      </w:tr>
      <w:tr w:rsidR="008A2721" w:rsidRPr="00B02AB2" w:rsidTr="00BB2C45">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Калькулятор</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243,24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3648,60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4378,32</w:t>
            </w:r>
          </w:p>
        </w:tc>
      </w:tr>
      <w:tr w:rsidR="008A2721" w:rsidRPr="00B02AB2" w:rsidTr="00BB2C45">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4C2E8D" w:rsidP="00B02AB2">
            <w:pPr>
              <w:jc w:val="both"/>
            </w:pPr>
            <w:r w:rsidRPr="00B02AB2">
              <w:t xml:space="preserve">Клей-карандаш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15,59</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7795,00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9354,00</w:t>
            </w:r>
          </w:p>
        </w:tc>
      </w:tr>
      <w:tr w:rsidR="008A2721" w:rsidRPr="00B02AB2" w:rsidTr="00BB2C45">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Маркер перманентный водостойкий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7,18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3590,00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4308,00</w:t>
            </w:r>
          </w:p>
        </w:tc>
      </w:tr>
      <w:tr w:rsidR="008A2721" w:rsidRPr="00B02AB2" w:rsidTr="00BB2C45">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Папка-скоросшиватель формата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25,20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2520,00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3024,00</w:t>
            </w:r>
          </w:p>
        </w:tc>
      </w:tr>
      <w:tr w:rsidR="008A2721" w:rsidRPr="00B02AB2" w:rsidTr="00BB2C45">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Нож</w:t>
            </w:r>
            <w:r w:rsidR="007913DC" w:rsidRPr="00B02AB2">
              <w:t xml:space="preserve"> </w:t>
            </w:r>
            <w:r w:rsidRPr="00B02AB2">
              <w:t>канцелярский 18</w:t>
            </w:r>
            <w:r w:rsidR="00AD6C94" w:rsidRPr="00B02AB2">
              <w:t xml:space="preserve"> </w:t>
            </w:r>
            <w:r w:rsidRPr="00B02AB2">
              <w:t>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9,62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481,00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577,20</w:t>
            </w:r>
          </w:p>
        </w:tc>
      </w:tr>
      <w:tr w:rsidR="008A2721" w:rsidRPr="00B02AB2" w:rsidTr="00BB2C45">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Ручка шариковая </w:t>
            </w:r>
            <w:r w:rsidR="004C2E8D" w:rsidRPr="00B02AB2">
              <w:t>(</w:t>
            </w:r>
            <w:r w:rsidRPr="00B02AB2">
              <w:t>красный цвет</w:t>
            </w:r>
            <w:r w:rsidR="004C2E8D" w:rsidRPr="00B02AB2">
              <w:t>)</w:t>
            </w:r>
            <w:r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2270,00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2724,00</w:t>
            </w:r>
          </w:p>
        </w:tc>
      </w:tr>
      <w:tr w:rsidR="008A2721" w:rsidRPr="00B02AB2" w:rsidTr="00BB2C45">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lastRenderedPageBreak/>
              <w:t>25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Упаковочная клейкая лента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31,18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77950,00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93540,00</w:t>
            </w:r>
          </w:p>
        </w:tc>
      </w:tr>
      <w:tr w:rsidR="008A2721" w:rsidRPr="00B02AB2" w:rsidTr="00BB2C45">
        <w:trPr>
          <w:trHeight w:val="15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Вкладыш А</w:t>
            </w:r>
            <w:proofErr w:type="gramStart"/>
            <w:r w:rsidRPr="00B02AB2">
              <w:t>4</w:t>
            </w:r>
            <w:proofErr w:type="gramEnd"/>
            <w:r w:rsidRPr="00B02AB2">
              <w:t xml:space="preserve">+ с боковой перфорацией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71,87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21561,00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25873,20</w:t>
            </w:r>
          </w:p>
        </w:tc>
      </w:tr>
      <w:tr w:rsidR="008A2721" w:rsidRPr="00B02AB2" w:rsidTr="00BB2C45">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Ножницы</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51,40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3084,00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3700,80</w:t>
            </w:r>
          </w:p>
        </w:tc>
      </w:tr>
      <w:tr w:rsidR="008A2721" w:rsidRPr="00B02AB2" w:rsidTr="00BB2C45">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proofErr w:type="spellStart"/>
            <w:r w:rsidRPr="00B02AB2">
              <w:t>Чернографитный</w:t>
            </w:r>
            <w:proofErr w:type="spellEnd"/>
            <w:r w:rsidRPr="00B02AB2">
              <w:t xml:space="preserve"> карандаш с ластиком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1110,00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1332,00</w:t>
            </w:r>
          </w:p>
        </w:tc>
      </w:tr>
      <w:tr w:rsidR="008A2721" w:rsidRPr="00B02AB2" w:rsidTr="00BB2C45">
        <w:trPr>
          <w:trHeight w:val="21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Точилка механическая</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501,13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25056,50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30067,80</w:t>
            </w:r>
          </w:p>
        </w:tc>
      </w:tr>
      <w:tr w:rsidR="008A2721" w:rsidRPr="00B02AB2" w:rsidTr="00BB2C45">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Универсальная резинка </w:t>
            </w:r>
            <w:r w:rsidR="00E3609A" w:rsidRPr="00B02AB2">
              <w:t>для упаковки (</w:t>
            </w:r>
            <w:r w:rsidRPr="00B02AB2">
              <w:t>60 мм</w:t>
            </w:r>
            <w:r w:rsidR="00E3609A"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100,62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15093,00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18111,60</w:t>
            </w:r>
          </w:p>
        </w:tc>
      </w:tr>
      <w:tr w:rsidR="008A2721" w:rsidRPr="00B02AB2" w:rsidTr="00BB2C45">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Линейка с держателем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7,18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430,80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516,96</w:t>
            </w:r>
          </w:p>
        </w:tc>
      </w:tr>
      <w:tr w:rsidR="008A2721" w:rsidRPr="00B02AB2" w:rsidTr="00BB2C45">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Ластик</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3,65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219,00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262,80</w:t>
            </w:r>
          </w:p>
        </w:tc>
      </w:tr>
      <w:tr w:rsidR="008A2721" w:rsidRPr="00B02AB2" w:rsidTr="00BB2C45">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proofErr w:type="spellStart"/>
            <w:r w:rsidRPr="00B02AB2">
              <w:t>Степлер</w:t>
            </w:r>
            <w:proofErr w:type="spellEnd"/>
            <w:r w:rsidRPr="00B02AB2">
              <w:t xml:space="preserve"> №</w:t>
            </w:r>
            <w:r w:rsidR="00C426C4" w:rsidRPr="00B02AB2">
              <w:t xml:space="preserve"> </w:t>
            </w:r>
            <w:r w:rsidRPr="00B02AB2">
              <w:t xml:space="preserve">24/6-26/6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52,74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2637,00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3164,40</w:t>
            </w:r>
          </w:p>
        </w:tc>
      </w:tr>
      <w:tr w:rsidR="008A2721" w:rsidRPr="00B02AB2" w:rsidTr="000D507D">
        <w:trPr>
          <w:trHeight w:val="251"/>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proofErr w:type="spellStart"/>
            <w:r w:rsidRPr="00B02AB2">
              <w:t>Степлер</w:t>
            </w:r>
            <w:proofErr w:type="spellEnd"/>
            <w:r w:rsidRPr="00B02AB2">
              <w:t xml:space="preserve"> №</w:t>
            </w:r>
            <w:r w:rsidR="00C426C4" w:rsidRPr="00B02AB2">
              <w:t xml:space="preserve"> </w:t>
            </w:r>
            <w:r w:rsidRPr="00B02AB2">
              <w:t xml:space="preserve">10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38,48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1924,00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2308,80</w:t>
            </w:r>
          </w:p>
        </w:tc>
      </w:tr>
      <w:tr w:rsidR="008A2721" w:rsidRPr="00B02AB2" w:rsidTr="003737F3">
        <w:trPr>
          <w:trHeight w:val="177"/>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35</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 xml:space="preserve">Светильник настольный на подставке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569,40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5694,00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6832,80</w:t>
            </w:r>
          </w:p>
        </w:tc>
      </w:tr>
      <w:tr w:rsidR="008A2721" w:rsidRPr="00B02AB2" w:rsidTr="00BB2C45">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Зажим для бумаг</w:t>
            </w:r>
            <w:r w:rsidR="00E3609A" w:rsidRPr="00B02AB2">
              <w:t xml:space="preserve"> (25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18,80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1598,00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1917,60</w:t>
            </w:r>
          </w:p>
        </w:tc>
      </w:tr>
      <w:tr w:rsidR="008A2721" w:rsidRPr="00B02AB2" w:rsidTr="009332BF">
        <w:trPr>
          <w:trHeight w:val="248"/>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Штемпельная краска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18,80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470,00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564,00</w:t>
            </w:r>
          </w:p>
        </w:tc>
      </w:tr>
      <w:tr w:rsidR="008A2721" w:rsidRPr="00B02AB2" w:rsidTr="009332BF">
        <w:trPr>
          <w:trHeight w:val="111"/>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 с боковым прижимом формата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38,70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1935,00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2322,00</w:t>
            </w:r>
          </w:p>
        </w:tc>
      </w:tr>
      <w:tr w:rsidR="008A2721" w:rsidRPr="00B02AB2" w:rsidTr="009332BF">
        <w:trPr>
          <w:trHeight w:val="111"/>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  формата А</w:t>
            </w:r>
            <w:proofErr w:type="gramStart"/>
            <w:r w:rsidRPr="00B02AB2">
              <w:t>4</w:t>
            </w:r>
            <w:proofErr w:type="gramEnd"/>
            <w:r w:rsidRPr="00B02AB2">
              <w:t xml:space="preserve"> с</w:t>
            </w:r>
            <w:r w:rsidR="00CD73A1" w:rsidRPr="00B02AB2">
              <w:t xml:space="preserve"> 20</w:t>
            </w:r>
            <w:r w:rsidRPr="00B02AB2">
              <w:t xml:space="preserve"> несъемными прозрачными файлами-вкладышами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33,61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4033,20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4839,84</w:t>
            </w:r>
          </w:p>
        </w:tc>
      </w:tr>
      <w:tr w:rsidR="008A2721" w:rsidRPr="00B02AB2" w:rsidTr="009332BF">
        <w:trPr>
          <w:trHeight w:val="111"/>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Папка-уголок</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1326,00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1591,20</w:t>
            </w:r>
          </w:p>
        </w:tc>
      </w:tr>
      <w:tr w:rsidR="008A2721" w:rsidRPr="00B02AB2" w:rsidTr="000D507D">
        <w:trPr>
          <w:trHeight w:val="12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Клейкая лента двусторонняя</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74,50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22350,00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26820,00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Скрепки канцелярские никелированные </w:t>
            </w:r>
            <w:r w:rsidR="00E3609A" w:rsidRPr="00B02AB2">
              <w:t>(</w:t>
            </w:r>
            <w:r w:rsidRPr="00B02AB2">
              <w:t>33 мм</w:t>
            </w:r>
            <w:r w:rsidR="00E3609A"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26,80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5360,00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6432,00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Скрепки канцелярские никелированные </w:t>
            </w:r>
            <w:r w:rsidR="00E3609A" w:rsidRPr="00B02AB2">
              <w:t>(</w:t>
            </w:r>
            <w:r w:rsidRPr="00B02AB2">
              <w:t>50</w:t>
            </w:r>
            <w:r w:rsidR="00C426C4" w:rsidRPr="00B02AB2">
              <w:t xml:space="preserve"> </w:t>
            </w:r>
            <w:r w:rsidRPr="00B02AB2">
              <w:t>мм</w:t>
            </w:r>
            <w:r w:rsidR="00E3609A"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31,18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6236,00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7483,20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Магнитная </w:t>
            </w:r>
            <w:proofErr w:type="spellStart"/>
            <w:r w:rsidRPr="00B02AB2">
              <w:t>скрепочница</w:t>
            </w:r>
            <w:proofErr w:type="spell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34,27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1028,10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1233,72</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Ручка </w:t>
            </w:r>
            <w:proofErr w:type="spellStart"/>
            <w:r w:rsidRPr="00B02AB2">
              <w:t>гелевая</w:t>
            </w:r>
            <w:proofErr w:type="spellEnd"/>
            <w:r w:rsidRPr="00B02AB2">
              <w:t xml:space="preserve"> неавтоматическая</w:t>
            </w:r>
            <w:r w:rsidR="00E3609A" w:rsidRPr="00B02AB2">
              <w:t xml:space="preserve"> (ц</w:t>
            </w:r>
            <w:r w:rsidRPr="00B02AB2">
              <w:t>вет</w:t>
            </w:r>
            <w:r w:rsidR="00E3609A" w:rsidRPr="00B02AB2">
              <w:t xml:space="preserve"> </w:t>
            </w:r>
            <w:r w:rsidRPr="00B02AB2">
              <w:t>красный</w:t>
            </w:r>
            <w:r w:rsidR="00E3609A"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553,00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663,60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Двусторонняя канцелярская клейкая лента </w:t>
            </w:r>
            <w:proofErr w:type="spellStart"/>
            <w:r w:rsidRPr="00B02AB2">
              <w:t>Scotch</w:t>
            </w:r>
            <w:proofErr w:type="spellEnd"/>
            <w:r w:rsidRPr="00B02AB2">
              <w:t xml:space="preserve"> в диспенсере с ножом для обрезания ленты</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21,56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6468,00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7761,60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Штрих на вод</w:t>
            </w:r>
            <w:r w:rsidR="009B04D9" w:rsidRPr="00B02AB2">
              <w:t>ной основе</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15,59</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467,70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561,24</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w:t>
            </w:r>
            <w:r w:rsidR="00E3609A" w:rsidRPr="00B02AB2">
              <w:t>-</w:t>
            </w:r>
            <w:r w:rsidRPr="00B02AB2">
              <w:t>конверт формата А</w:t>
            </w:r>
            <w:proofErr w:type="gramStart"/>
            <w:r w:rsidRPr="00B02AB2">
              <w:t>4</w:t>
            </w:r>
            <w:proofErr w:type="gramEnd"/>
            <w:r w:rsidRPr="00B02AB2">
              <w:t xml:space="preserve"> из прозрачного цветного пластика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332,00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398,40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49</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Магнитный держатель для досок</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16,58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829,00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994,80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Папка-планшет </w:t>
            </w:r>
            <w:r w:rsidR="008E6F0D" w:rsidRPr="00B02AB2">
              <w:t>формата А</w:t>
            </w:r>
            <w:proofErr w:type="gramStart"/>
            <w:r w:rsidR="008E6F0D" w:rsidRPr="00B02AB2">
              <w:t>4</w:t>
            </w:r>
            <w:proofErr w:type="gramEnd"/>
            <w:r w:rsidR="008E6F0D" w:rsidRPr="00B02AB2">
              <w:t xml:space="preserve"> </w:t>
            </w:r>
            <w:r w:rsidRPr="00B02AB2">
              <w:t>из плотного картона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44,33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4433,00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5319,60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Неокрашенная подушка для любой краски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55,28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1105,60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1326,72</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rPr>
                <w:color w:val="000000"/>
              </w:rPr>
            </w:pPr>
            <w:r w:rsidRPr="00B02AB2">
              <w:rPr>
                <w:color w:val="000000"/>
              </w:rPr>
              <w:t>Силовые кнопки-гвоздики с цветной пластиковой шляпкой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10,83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433,20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519,84</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53</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Вертикальный накопитель</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52,54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1576,20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1891,44</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Дырокол</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85,14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1702,80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2043,36</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lastRenderedPageBreak/>
              <w:t>55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Нумератор 6 разрядный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334,41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668,82</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802,58</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56</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Лоток горизонтальный А</w:t>
            </w:r>
            <w:proofErr w:type="gramStart"/>
            <w:r w:rsidRPr="00B02AB2">
              <w:t>4</w:t>
            </w:r>
            <w:proofErr w:type="gramEnd"/>
            <w:r w:rsidRPr="00B02AB2">
              <w:t>, из полистирола.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66,34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1658,50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1990,20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proofErr w:type="spellStart"/>
            <w:r w:rsidRPr="00B02AB2">
              <w:t>Антистеплер</w:t>
            </w:r>
            <w:proofErr w:type="spellEnd"/>
            <w:r w:rsidRPr="00B02AB2">
              <w:t xml:space="preserve"> с фиксатором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13,27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199,05</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238,86</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Календарь настольный перекидной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18,80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752,00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902,40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Заготовка для </w:t>
            </w:r>
            <w:proofErr w:type="spellStart"/>
            <w:r w:rsidRPr="00B02AB2">
              <w:t>ламинирования</w:t>
            </w:r>
            <w:proofErr w:type="spellEnd"/>
            <w:r w:rsidRPr="00B02AB2">
              <w:t xml:space="preserve"> А3</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856,60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171320,00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Заготовка для </w:t>
            </w:r>
            <w:proofErr w:type="spellStart"/>
            <w:r w:rsidRPr="00B02AB2">
              <w:t>ламинирования</w:t>
            </w:r>
            <w:proofErr w:type="spellEnd"/>
            <w:r w:rsidRPr="00B02AB2">
              <w:t xml:space="preserve">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442,92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88584,00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Настольный набор</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132,68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6634,00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7960,80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rPr>
                <w:color w:val="000000"/>
              </w:rPr>
            </w:pPr>
            <w:r w:rsidRPr="00B02AB2">
              <w:rPr>
                <w:color w:val="000000"/>
              </w:rPr>
              <w:t>Фоторамка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138,31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3457,75</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4149,30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63</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rPr>
                <w:color w:val="000000"/>
              </w:rPr>
            </w:pPr>
            <w:r w:rsidRPr="00B02AB2">
              <w:rPr>
                <w:color w:val="000000"/>
              </w:rPr>
              <w:t xml:space="preserve">Копировальная бумага </w:t>
            </w:r>
            <w:r w:rsidR="00CD73A1" w:rsidRPr="00B02AB2">
              <w:rPr>
                <w:color w:val="000000"/>
              </w:rPr>
              <w:t>(</w:t>
            </w:r>
            <w:r w:rsidRPr="00B02AB2">
              <w:rPr>
                <w:color w:val="000000"/>
              </w:rPr>
              <w:t>фиолетов</w:t>
            </w:r>
            <w:r w:rsidR="00CD73A1" w:rsidRPr="00B02AB2">
              <w:rPr>
                <w:color w:val="000000"/>
              </w:rPr>
              <w:t>ая)</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148,97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17876,40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21451,68</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64</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Доска магнитно-маркерная 60х90</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913,61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4568,05</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5481,66</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rPr>
                <w:color w:val="000000"/>
              </w:rPr>
            </w:pPr>
            <w:r w:rsidRPr="00B02AB2">
              <w:rPr>
                <w:color w:val="000000"/>
              </w:rPr>
              <w:t>Папка архивная с завязками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63,00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6300,00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7560,00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CD73A1" w:rsidP="00B02AB2">
            <w:pPr>
              <w:jc w:val="both"/>
            </w:pPr>
            <w:r w:rsidRPr="00B02AB2">
              <w:t>Папка  формата А</w:t>
            </w:r>
            <w:proofErr w:type="gramStart"/>
            <w:r w:rsidRPr="00B02AB2">
              <w:t>4</w:t>
            </w:r>
            <w:proofErr w:type="gramEnd"/>
            <w:r w:rsidRPr="00B02AB2">
              <w:t xml:space="preserve"> с 80 несъемными прозрачными файлами-вкладышами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84,03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8403,00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10083,60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Стержень шариковый к ручке (</w:t>
            </w:r>
            <w:r w:rsidR="009B04D9" w:rsidRPr="00B02AB2">
              <w:t xml:space="preserve">для </w:t>
            </w:r>
            <w:r w:rsidRPr="00B02AB2">
              <w:t>поз. 8)</w:t>
            </w:r>
            <w:r w:rsidR="009B04D9" w:rsidRPr="00B02AB2">
              <w:t>.</w:t>
            </w:r>
            <w:r w:rsidRPr="00B02AB2">
              <w:t xml:space="preserve"> Цвет чернил </w:t>
            </w:r>
            <w:r w:rsidR="009B04D9" w:rsidRPr="00B02AB2">
              <w:t>–</w:t>
            </w:r>
            <w:r w:rsidRPr="00B02AB2">
              <w:t xml:space="preserve"> синий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0,55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Стержень шариковый к ручке (</w:t>
            </w:r>
            <w:r w:rsidR="009B04D9" w:rsidRPr="00B02AB2">
              <w:t xml:space="preserve">для </w:t>
            </w:r>
            <w:r w:rsidRPr="00B02AB2">
              <w:t>поз. 24)</w:t>
            </w:r>
            <w:r w:rsidR="009B04D9" w:rsidRPr="00B02AB2">
              <w:t>.</w:t>
            </w:r>
            <w:r w:rsidRPr="00B02AB2">
              <w:t xml:space="preserve"> Цвет чернил </w:t>
            </w:r>
            <w:r w:rsidR="009B04D9" w:rsidRPr="00B02AB2">
              <w:t>–</w:t>
            </w:r>
            <w:r w:rsidRPr="00B02AB2">
              <w:t xml:space="preserve"> красный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111,00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133,20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Стержень шариковый к ручке (</w:t>
            </w:r>
            <w:r w:rsidR="009B04D9" w:rsidRPr="00B02AB2">
              <w:t xml:space="preserve">для </w:t>
            </w:r>
            <w:r w:rsidRPr="00B02AB2">
              <w:t>поз. 9)</w:t>
            </w:r>
            <w:r w:rsidR="009B04D9" w:rsidRPr="00B02AB2">
              <w:t>.</w:t>
            </w:r>
            <w:r w:rsidRPr="00B02AB2">
              <w:t xml:space="preserve"> Цвет чернил </w:t>
            </w:r>
            <w:r w:rsidR="009B04D9" w:rsidRPr="00B02AB2">
              <w:t>–</w:t>
            </w:r>
            <w:r w:rsidRPr="00B02AB2">
              <w:t xml:space="preserve"> черный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0,55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w:t>
            </w:r>
            <w:r w:rsidR="00CD73A1" w:rsidRPr="00B02AB2">
              <w:t>-</w:t>
            </w:r>
            <w:r w:rsidRPr="00B02AB2">
              <w:t>конверт формата А5</w:t>
            </w:r>
            <w:r w:rsidR="00CD73A1" w:rsidRPr="00B02AB2">
              <w:t>+ с з</w:t>
            </w:r>
            <w:r w:rsidRPr="00B02AB2">
              <w:t>акры</w:t>
            </w:r>
            <w:r w:rsidR="00CD73A1" w:rsidRPr="00B02AB2">
              <w:t>вающимся</w:t>
            </w:r>
            <w:r w:rsidRPr="00B02AB2">
              <w:t xml:space="preserve"> клапаном с помощью пластиковой кнопки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6,64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332,00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398,40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Лупа диаметром 40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45,55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227,75</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273,30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72</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Крученый шпагат из полипропилена белого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119,74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1197,40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1436,88</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73</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rPr>
                <w:color w:val="000000"/>
              </w:rPr>
            </w:pPr>
            <w:r w:rsidRPr="00B02AB2">
              <w:rPr>
                <w:color w:val="000000"/>
              </w:rPr>
              <w:t>Сетевой удлинитель</w:t>
            </w:r>
            <w:r w:rsidR="007913DC" w:rsidRPr="00B02AB2">
              <w:rPr>
                <w:color w:val="000000"/>
              </w:rPr>
              <w:t xml:space="preserve"> на 4</w:t>
            </w:r>
            <w:r w:rsidRPr="00B02AB2">
              <w:rPr>
                <w:color w:val="000000"/>
              </w:rPr>
              <w:t xml:space="preserve"> розетк</w:t>
            </w:r>
            <w:r w:rsidR="007913DC" w:rsidRPr="00B02AB2">
              <w:rPr>
                <w:color w:val="000000"/>
              </w:rPr>
              <w:t>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250,00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3000,00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74</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Сетевой фильтр с заземлением</w:t>
            </w:r>
            <w:r w:rsidR="007913DC" w:rsidRPr="00B02AB2">
              <w:t xml:space="preserve"> на </w:t>
            </w:r>
            <w:r w:rsidRPr="00B02AB2">
              <w:t>5</w:t>
            </w:r>
            <w:r w:rsidR="007913DC" w:rsidRPr="00B02AB2">
              <w:t xml:space="preserve"> розеток</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262,68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2626,80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3152,16</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75</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Блокнот формата А</w:t>
            </w:r>
            <w:proofErr w:type="gramStart"/>
            <w:r w:rsidRPr="00B02AB2">
              <w:t>6</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9,95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2985,00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3582,00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76</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Набор маркеров перманентных</w:t>
            </w:r>
            <w:r w:rsidR="007913DC" w:rsidRPr="00B02AB2">
              <w:t xml:space="preserve"> на 4 цвета</w:t>
            </w:r>
            <w:r w:rsidRPr="00B02AB2">
              <w:t xml:space="preserve">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набор</w:t>
            </w:r>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45,33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2266,50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2719,80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Промышленный лаковый маркер в металлическом корпусе </w:t>
            </w:r>
            <w:r w:rsidR="007913DC" w:rsidRPr="00B02AB2">
              <w:t xml:space="preserve">с </w:t>
            </w:r>
            <w:r w:rsidRPr="00B02AB2">
              <w:t>чернилами белого цвета</w:t>
            </w:r>
            <w:r w:rsidR="004F2E70" w:rsidRPr="00B02AB2">
              <w:t xml:space="preserve"> (толщина линии письма – не более 2-4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39,81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1990,50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2388,60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Закладки-</w:t>
            </w:r>
            <w:proofErr w:type="spellStart"/>
            <w:r w:rsidRPr="00B02AB2">
              <w:t>текстовыделители</w:t>
            </w:r>
            <w:proofErr w:type="spellEnd"/>
            <w:r w:rsidRPr="00B02AB2">
              <w:t xml:space="preserve"> пластиковые</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21,67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2167,00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2600,40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Набор текстовых маркеров из 4 цветов для выделения текста на всех видах бумаги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набор</w:t>
            </w:r>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39,58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3958,00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4749,60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 на 2-х кольцах формата А</w:t>
            </w:r>
            <w:proofErr w:type="gramStart"/>
            <w:r w:rsidRPr="00B02AB2">
              <w:t>4</w:t>
            </w:r>
            <w:proofErr w:type="gramEnd"/>
            <w:r w:rsidRPr="00B02AB2">
              <w:t xml:space="preserve">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55,28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8292,00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9950,40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lastRenderedPageBreak/>
              <w:t>81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w:t>
            </w:r>
            <w:r w:rsidR="007913DC" w:rsidRPr="00B02AB2">
              <w:t>-</w:t>
            </w:r>
            <w:r w:rsidRPr="00B02AB2">
              <w:t>регистратор формата А</w:t>
            </w:r>
            <w:proofErr w:type="gramStart"/>
            <w:r w:rsidRPr="00B02AB2">
              <w:t>4</w:t>
            </w:r>
            <w:proofErr w:type="gramEnd"/>
            <w:r w:rsidRPr="00B02AB2">
              <w:t xml:space="preserve"> с металлическим встроенным арочным механизмом </w:t>
            </w:r>
            <w:r w:rsidR="007913DC" w:rsidRPr="00B02AB2">
              <w:t>(корешок не более 50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85,14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12771,00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15325,20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Салфетки влажные для очистки экранов</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55,28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11056,00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13267,20</w:t>
            </w:r>
          </w:p>
        </w:tc>
      </w:tr>
      <w:tr w:rsidR="008A2721" w:rsidRPr="00B02AB2" w:rsidTr="003737F3">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83</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Сетевой фильтр</w:t>
            </w:r>
            <w:r w:rsidR="007913DC" w:rsidRPr="00B02AB2">
              <w:t xml:space="preserve"> на 6 розеток</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345,14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5177,10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6212,52</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7913DC" w:rsidP="00B02AB2">
            <w:pPr>
              <w:jc w:val="both"/>
            </w:pPr>
            <w:r w:rsidRPr="00B02AB2">
              <w:t>Папка-регистратор формата А</w:t>
            </w:r>
            <w:proofErr w:type="gramStart"/>
            <w:r w:rsidRPr="00B02AB2">
              <w:t>4</w:t>
            </w:r>
            <w:proofErr w:type="gramEnd"/>
            <w:r w:rsidRPr="00B02AB2">
              <w:t xml:space="preserve"> с металлическим встроенным арочным механизмом (корешок не менее 75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89,89</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22472,50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26967,00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Нож канцелярский </w:t>
            </w:r>
            <w:r w:rsidR="006F79DA" w:rsidRPr="00B02AB2">
              <w:t>шириной 9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5,42</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271,00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325,20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rPr>
                <w:color w:val="000000"/>
              </w:rPr>
            </w:pPr>
            <w:r w:rsidRPr="00B02AB2">
              <w:rPr>
                <w:color w:val="000000"/>
              </w:rPr>
              <w:t>Лоток для бумаг А</w:t>
            </w:r>
            <w:proofErr w:type="gramStart"/>
            <w:r w:rsidRPr="00B02AB2">
              <w:rPr>
                <w:color w:val="000000"/>
              </w:rPr>
              <w:t>4</w:t>
            </w:r>
            <w:proofErr w:type="gramEnd"/>
            <w:r w:rsidRPr="00B02AB2">
              <w:rPr>
                <w:color w:val="000000"/>
              </w:rPr>
              <w:t xml:space="preserve"> горизонтальный 2-х уровневый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456,60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9132,00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10958,40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rPr>
                <w:color w:val="000000"/>
              </w:rPr>
            </w:pPr>
            <w:r w:rsidRPr="00B02AB2">
              <w:rPr>
                <w:color w:val="000000"/>
              </w:rPr>
              <w:t>Льняной полированный шпагат темно-бежевого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897,75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17955,00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21546,00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Конверт С</w:t>
            </w:r>
            <w:proofErr w:type="gramStart"/>
            <w:r w:rsidRPr="00B02AB2">
              <w:t>4</w:t>
            </w:r>
            <w:proofErr w:type="gramEnd"/>
            <w:r w:rsidR="00923D0B" w:rsidRPr="00B02AB2">
              <w:t xml:space="preserve"> </w:t>
            </w:r>
            <w:r w:rsidRPr="00B02AB2">
              <w:t>229×324 мм с почтовым подсказом «Куда-Кому»</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4965,00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5958,00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Конверт С5 162×229 мм с почтовым подсказом «</w:t>
            </w:r>
            <w:proofErr w:type="gramStart"/>
            <w:r w:rsidRPr="00B02AB2">
              <w:t>Куда-Кому</w:t>
            </w:r>
            <w:proofErr w:type="gramEnd"/>
            <w:r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1665,00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1998,00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Конверт E65 110×220 мм с почтовым подсказом «</w:t>
            </w:r>
            <w:proofErr w:type="gramStart"/>
            <w:r w:rsidRPr="00B02AB2">
              <w:t>Куда-Кому</w:t>
            </w:r>
            <w:proofErr w:type="gramEnd"/>
            <w:r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0,77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1155,00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1386,00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Блок бумажный с клеевым краем 75х75мм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10,83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2166,00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2599,20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Канцелярская клейкая лента в диспенсере с ножом для обрезания ленты</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75,00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3750,00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4500,00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Коврик на стол черного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227,76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15943,20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19131,84</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Штамп </w:t>
            </w:r>
            <w:proofErr w:type="spellStart"/>
            <w:r w:rsidRPr="00B02AB2">
              <w:t>самонаборный</w:t>
            </w:r>
            <w:proofErr w:type="spellEnd"/>
            <w:r w:rsidRPr="00B02AB2">
              <w:t xml:space="preserve"> в пластиковом корпусе</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281,94</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8458,20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10149,84</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Скоросшиватель «Дело»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3318,00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3981,60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Клей канцелярский жидкий</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22,00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1320,00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Промышленный лаковый маркер в металлическом корпусе </w:t>
            </w:r>
            <w:r w:rsidR="00923D0B" w:rsidRPr="00B02AB2">
              <w:t xml:space="preserve">с </w:t>
            </w:r>
            <w:r w:rsidRPr="00B02AB2">
              <w:t>чернилами черного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32,50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975,00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1170,00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Промышленный маркер в металлическом корпусе заправлен чернилами белого цвета </w:t>
            </w:r>
            <w:r w:rsidR="004F2E70" w:rsidRPr="00B02AB2">
              <w:t>(толщина линии письма – не более 0,8 мм)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33,61</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1008,30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1209,96</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Алкалиновые батарейки ААА/LR03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88,45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8845,00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10614,00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Алкалиновые батарейки АА/LR6</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88,45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8845,00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10614,00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Разделители листов формата А</w:t>
            </w:r>
            <w:proofErr w:type="gramStart"/>
            <w:r w:rsidRPr="00B02AB2">
              <w:t>4</w:t>
            </w:r>
            <w:proofErr w:type="gramEnd"/>
            <w:r w:rsidRPr="00B02AB2">
              <w:t xml:space="preserve"> из пластика серого цвета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45,33</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4533,00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5439,60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Обложки для переплета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308,38</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30838,00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37005,60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Обложка для переплетчика прозрачная</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343,77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34377,00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41252,40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lastRenderedPageBreak/>
              <w:t>104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Разделители листов формата А</w:t>
            </w:r>
            <w:proofErr w:type="gramStart"/>
            <w:r w:rsidRPr="00B02AB2">
              <w:t>4</w:t>
            </w:r>
            <w:proofErr w:type="gramEnd"/>
            <w:r w:rsidRPr="00B02AB2">
              <w:t xml:space="preserve"> из прочного картона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62,36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6236,00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7483,20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Коврик для мыши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95,97</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2879,10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3454,92</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Накопитель вертикальный 5 отделений формата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168,06</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5041,80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6050,16</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Папка-скоросшиватель пластиковая формат</w:t>
            </w:r>
            <w:r w:rsidR="008D420E" w:rsidRPr="00B02AB2">
              <w:t>а</w:t>
            </w:r>
            <w:r w:rsidRPr="00B02AB2">
              <w:t xml:space="preserve"> А-4</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9,39</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1408,50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1690,20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Демонстрационная система настенная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1960,00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29400,00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35280,00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Планшет формата А</w:t>
            </w:r>
            <w:proofErr w:type="gramStart"/>
            <w:r w:rsidRPr="00B02AB2">
              <w:t>4</w:t>
            </w:r>
            <w:proofErr w:type="gramEnd"/>
            <w:r w:rsidRPr="00B02AB2">
              <w:t xml:space="preserve"> (226×316 мм) из плотного картона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117,60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1764,00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2116,80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Механический карандаш с пластиковым прозрачным корпусом.</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30,70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1535,00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1842,00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Грифель для механического карандаша </w:t>
            </w:r>
            <w:r w:rsidR="008D420E" w:rsidRPr="00B02AB2">
              <w:t>(</w:t>
            </w:r>
            <w:r w:rsidRPr="00B02AB2">
              <w:t>0,7мм</w:t>
            </w:r>
            <w:r w:rsidR="008D420E"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23,40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468,00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561,60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Губка для сухого стирания записей с магнитных досок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46,00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460,00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552,00</w:t>
            </w:r>
          </w:p>
        </w:tc>
      </w:tr>
      <w:tr w:rsidR="008A2721" w:rsidRPr="00B02AB2" w:rsidTr="000D507D">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Фотобумага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871,00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17420,00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20904,00</w:t>
            </w:r>
          </w:p>
        </w:tc>
      </w:tr>
      <w:tr w:rsidR="008A2721" w:rsidRPr="00B02AB2" w:rsidTr="000D507D">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Шариковая ручка</w:t>
            </w:r>
            <w:r w:rsidR="0029284C" w:rsidRPr="00B02AB2">
              <w:t xml:space="preserve"> на подставке (</w:t>
            </w:r>
            <w:r w:rsidRPr="00B02AB2">
              <w:t>сини</w:t>
            </w:r>
            <w:r w:rsidR="0029284C" w:rsidRPr="00B02AB2">
              <w:t>й</w:t>
            </w:r>
            <w:r w:rsidRPr="00B02AB2">
              <w:t xml:space="preserve"> цвет</w:t>
            </w:r>
            <w:r w:rsidR="0029284C" w:rsidRPr="00B02AB2">
              <w:t xml:space="preserve"> </w:t>
            </w:r>
            <w:r w:rsidRPr="00B02AB2">
              <w:t>чернил</w:t>
            </w:r>
            <w:r w:rsidR="0029284C"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31,90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4785,00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5742,00</w:t>
            </w:r>
          </w:p>
        </w:tc>
      </w:tr>
      <w:tr w:rsidR="008A2721" w:rsidRPr="00B02AB2" w:rsidTr="000D507D">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Дисковая литиевая батарейка CR2032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60,00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1800,00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2160,00</w:t>
            </w:r>
          </w:p>
        </w:tc>
      </w:tr>
      <w:tr w:rsidR="008A2721" w:rsidRPr="00B02AB2" w:rsidTr="000D507D">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Блок бумажный непроклеенный в пластиковом прозрачном боксе</w:t>
            </w:r>
            <w:r w:rsidR="00E857F5" w:rsidRPr="00B02AB2">
              <w:t xml:space="preserve"> (цветной офсет)</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179,00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8950,00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10740,00</w:t>
            </w:r>
          </w:p>
        </w:tc>
      </w:tr>
      <w:tr w:rsidR="008A2721" w:rsidRPr="00B02AB2" w:rsidTr="000D507D">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proofErr w:type="spellStart"/>
            <w:r w:rsidRPr="00B02AB2">
              <w:t>Степлер</w:t>
            </w:r>
            <w:proofErr w:type="spellEnd"/>
            <w:r w:rsidRPr="00B02AB2">
              <w:t xml:space="preserve"> 23/6-23/10</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815,00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8150,00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9780,00</w:t>
            </w:r>
          </w:p>
        </w:tc>
      </w:tr>
      <w:tr w:rsidR="008A2721" w:rsidRPr="00B02AB2" w:rsidTr="000D507D">
        <w:trPr>
          <w:trHeight w:val="123"/>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Скобы для </w:t>
            </w:r>
            <w:proofErr w:type="spellStart"/>
            <w:r w:rsidRPr="00B02AB2">
              <w:t>степлера</w:t>
            </w:r>
            <w:proofErr w:type="spellEnd"/>
            <w:r w:rsidRPr="00B02AB2">
              <w:t xml:space="preserve"> </w:t>
            </w:r>
            <w:r w:rsidR="00AF2E2A" w:rsidRPr="00B02AB2">
              <w:t xml:space="preserve">№ </w:t>
            </w:r>
            <w:r w:rsidRPr="00B02AB2">
              <w:t>23/10</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61,75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6175,00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7410,00</w:t>
            </w:r>
          </w:p>
        </w:tc>
      </w:tr>
      <w:tr w:rsidR="008A2721" w:rsidRPr="00B02AB2" w:rsidTr="009332BF">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Блок бумажный непроклеенный </w:t>
            </w:r>
            <w:r w:rsidR="00E857F5" w:rsidRPr="00B02AB2">
              <w:t>(</w:t>
            </w:r>
            <w:r w:rsidRPr="00B02AB2">
              <w:t>белый офсет</w:t>
            </w:r>
            <w:r w:rsidR="00E857F5" w:rsidRPr="00B02AB2">
              <w:t>)</w:t>
            </w:r>
            <w:r w:rsidRPr="00B02AB2">
              <w:t xml:space="preserve">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54,05</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2702,50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3243,00</w:t>
            </w:r>
          </w:p>
        </w:tc>
      </w:tr>
      <w:tr w:rsidR="008A2721" w:rsidRPr="00B02AB2" w:rsidTr="009332BF">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Линейка 30 см, металлическая</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23,80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238,00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285,60</w:t>
            </w:r>
          </w:p>
        </w:tc>
      </w:tr>
      <w:tr w:rsidR="008A2721" w:rsidRPr="00B02AB2" w:rsidTr="009332BF">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Вертикальный лоток для бумаг формата А</w:t>
            </w:r>
            <w:proofErr w:type="gramStart"/>
            <w:r w:rsidRPr="00B02AB2">
              <w:t>4</w:t>
            </w:r>
            <w:proofErr w:type="gramEnd"/>
            <w:r w:rsidR="00E857F5" w:rsidRPr="00B02AB2">
              <w:t xml:space="preserve"> с 3 отделениями</w:t>
            </w:r>
            <w:r w:rsidRPr="00B02AB2">
              <w:t xml:space="preserve"> из металла черного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10</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820,50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8205,00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9846,00</w:t>
            </w:r>
          </w:p>
        </w:tc>
      </w:tr>
      <w:tr w:rsidR="008A2721" w:rsidRPr="00B02AB2" w:rsidTr="003737F3">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122</w:t>
            </w:r>
          </w:p>
        </w:tc>
        <w:tc>
          <w:tcPr>
            <w:tcW w:w="1853" w:type="pct"/>
            <w:gridSpan w:val="5"/>
            <w:tcBorders>
              <w:top w:val="single" w:sz="4" w:space="0" w:color="auto"/>
              <w:left w:val="single" w:sz="4" w:space="0" w:color="auto"/>
              <w:bottom w:val="single" w:sz="4" w:space="0" w:color="auto"/>
              <w:right w:val="single" w:sz="4" w:space="0" w:color="auto"/>
            </w:tcBorders>
          </w:tcPr>
          <w:p w:rsidR="008A2721" w:rsidRPr="00B02AB2" w:rsidRDefault="008A2721" w:rsidP="00B02AB2">
            <w:pPr>
              <w:jc w:val="both"/>
            </w:pPr>
            <w:r w:rsidRPr="00B02AB2">
              <w:t>Сетевой фильтр</w:t>
            </w:r>
            <w:r w:rsidR="008210C8" w:rsidRPr="00B02AB2">
              <w:t xml:space="preserve"> </w:t>
            </w:r>
            <w:r w:rsidRPr="00B02AB2">
              <w:t xml:space="preserve">с заземлением </w:t>
            </w:r>
            <w:r w:rsidR="008210C8" w:rsidRPr="00B02AB2">
              <w:t xml:space="preserve">на </w:t>
            </w:r>
            <w:r w:rsidRPr="00B02AB2">
              <w:t>5</w:t>
            </w:r>
            <w:r w:rsidR="008210C8" w:rsidRPr="00B02AB2">
              <w:t xml:space="preserve"> розеток</w:t>
            </w:r>
            <w:r w:rsidRPr="00B02AB2">
              <w:t xml:space="preserve"> </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4</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623,70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2494,80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2993,76</w:t>
            </w:r>
          </w:p>
        </w:tc>
      </w:tr>
      <w:tr w:rsidR="008A2721" w:rsidRPr="00B02AB2" w:rsidTr="004563C6">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Сетевой удлинитель</w:t>
            </w:r>
            <w:r w:rsidR="008210C8" w:rsidRPr="00B02AB2">
              <w:t xml:space="preserve"> на 3</w:t>
            </w:r>
            <w:r w:rsidRPr="00B02AB2">
              <w:t xml:space="preserve"> розетк</w:t>
            </w:r>
            <w:r w:rsidR="008210C8" w:rsidRPr="00B02AB2">
              <w:t>и</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196,50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1179,00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1414,80</w:t>
            </w:r>
          </w:p>
        </w:tc>
      </w:tr>
      <w:tr w:rsidR="008A2721" w:rsidRPr="00B02AB2" w:rsidTr="004563C6">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124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both"/>
            </w:pPr>
            <w:r w:rsidRPr="00B02AB2">
              <w:t xml:space="preserve">Сетчатая корзина для бумаг </w:t>
            </w:r>
            <w:r w:rsidR="008210C8" w:rsidRPr="00B02AB2">
              <w:t>о</w:t>
            </w:r>
            <w:r w:rsidRPr="00B02AB2">
              <w:t>бъем</w:t>
            </w:r>
            <w:r w:rsidR="008210C8" w:rsidRPr="00B02AB2">
              <w:t>ом</w:t>
            </w:r>
            <w:r w:rsidRPr="00B02AB2">
              <w:t xml:space="preserve"> 14 литров</w:t>
            </w:r>
          </w:p>
        </w:tc>
        <w:tc>
          <w:tcPr>
            <w:tcW w:w="271"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33</w:t>
            </w:r>
          </w:p>
        </w:tc>
        <w:tc>
          <w:tcPr>
            <w:tcW w:w="78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190,50</w:t>
            </w:r>
          </w:p>
        </w:tc>
        <w:tc>
          <w:tcPr>
            <w:tcW w:w="575"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6286,50</w:t>
            </w:r>
          </w:p>
        </w:tc>
        <w:tc>
          <w:tcPr>
            <w:tcW w:w="703" w:type="pct"/>
            <w:tcBorders>
              <w:top w:val="single" w:sz="4" w:space="0" w:color="auto"/>
              <w:left w:val="single" w:sz="4" w:space="0" w:color="auto"/>
              <w:bottom w:val="single" w:sz="4" w:space="0" w:color="auto"/>
              <w:right w:val="single" w:sz="4" w:space="0" w:color="auto"/>
            </w:tcBorders>
            <w:vAlign w:val="center"/>
          </w:tcPr>
          <w:p w:rsidR="008A2721" w:rsidRPr="00B02AB2" w:rsidRDefault="008A2721" w:rsidP="00B02AB2">
            <w:pPr>
              <w:jc w:val="center"/>
            </w:pPr>
            <w:r w:rsidRPr="00B02AB2">
              <w:t>7543,80</w:t>
            </w:r>
          </w:p>
        </w:tc>
      </w:tr>
      <w:tr w:rsidR="000D507D" w:rsidRPr="00B02AB2" w:rsidTr="0034588C">
        <w:trPr>
          <w:trHeight w:val="203"/>
        </w:trPr>
        <w:tc>
          <w:tcPr>
            <w:tcW w:w="3722" w:type="pct"/>
            <w:gridSpan w:val="9"/>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pStyle w:val="a6"/>
              <w:tabs>
                <w:tab w:val="left" w:pos="1800"/>
              </w:tabs>
              <w:suppressAutoHyphens/>
              <w:ind w:firstLine="0"/>
              <w:rPr>
                <w:rFonts w:eastAsia="Times New Roman"/>
                <w:b/>
                <w:sz w:val="24"/>
                <w:lang w:eastAsia="en-US"/>
              </w:rPr>
            </w:pPr>
            <w:r w:rsidRPr="00B02AB2">
              <w:rPr>
                <w:b/>
                <w:sz w:val="24"/>
                <w:lang w:eastAsia="en-US"/>
              </w:rPr>
              <w:t>ИТОГО начальная (максимальна) цена</w:t>
            </w:r>
          </w:p>
        </w:tc>
        <w:tc>
          <w:tcPr>
            <w:tcW w:w="575" w:type="pct"/>
            <w:tcBorders>
              <w:top w:val="single" w:sz="4" w:space="0" w:color="auto"/>
              <w:left w:val="single" w:sz="4" w:space="0" w:color="auto"/>
              <w:bottom w:val="single" w:sz="4" w:space="0" w:color="auto"/>
              <w:right w:val="single" w:sz="4" w:space="0" w:color="auto"/>
            </w:tcBorders>
            <w:vAlign w:val="center"/>
          </w:tcPr>
          <w:p w:rsidR="000D507D" w:rsidRPr="00B02AB2" w:rsidRDefault="008A2721" w:rsidP="00B02AB2">
            <w:pPr>
              <w:jc w:val="center"/>
              <w:rPr>
                <w:b/>
                <w:lang w:eastAsia="en-US"/>
              </w:rPr>
            </w:pPr>
            <w:r w:rsidRPr="00B02AB2">
              <w:rPr>
                <w:b/>
                <w:bCs/>
              </w:rPr>
              <w:t>1 403 784,72</w:t>
            </w:r>
          </w:p>
        </w:tc>
        <w:tc>
          <w:tcPr>
            <w:tcW w:w="703" w:type="pct"/>
            <w:tcBorders>
              <w:top w:val="single" w:sz="4" w:space="0" w:color="auto"/>
              <w:left w:val="single" w:sz="4" w:space="0" w:color="auto"/>
              <w:bottom w:val="single" w:sz="4" w:space="0" w:color="auto"/>
              <w:right w:val="single" w:sz="4" w:space="0" w:color="auto"/>
            </w:tcBorders>
            <w:vAlign w:val="center"/>
          </w:tcPr>
          <w:p w:rsidR="000D507D" w:rsidRPr="00B02AB2" w:rsidRDefault="008A2721" w:rsidP="00B02AB2">
            <w:pPr>
              <w:jc w:val="center"/>
              <w:rPr>
                <w:b/>
                <w:lang w:eastAsia="en-US"/>
              </w:rPr>
            </w:pPr>
            <w:r w:rsidRPr="00B02AB2">
              <w:rPr>
                <w:b/>
                <w:bCs/>
              </w:rPr>
              <w:t>1 684 541,66</w:t>
            </w:r>
          </w:p>
        </w:tc>
      </w:tr>
      <w:tr w:rsidR="000D507D" w:rsidRPr="00B02AB2" w:rsidTr="003D3E2B">
        <w:trPr>
          <w:trHeight w:val="137"/>
        </w:trPr>
        <w:tc>
          <w:tcPr>
            <w:tcW w:w="1307" w:type="pct"/>
            <w:gridSpan w:val="5"/>
            <w:tcBorders>
              <w:top w:val="single" w:sz="4" w:space="0" w:color="auto"/>
              <w:left w:val="single" w:sz="4" w:space="0" w:color="auto"/>
              <w:bottom w:val="single" w:sz="4" w:space="0" w:color="auto"/>
              <w:right w:val="single" w:sz="4" w:space="0" w:color="auto"/>
            </w:tcBorders>
          </w:tcPr>
          <w:p w:rsidR="000D507D" w:rsidRPr="00B02AB2" w:rsidRDefault="000D507D" w:rsidP="00B02AB2">
            <w:pPr>
              <w:ind w:left="-108"/>
              <w:jc w:val="both"/>
              <w:rPr>
                <w:b/>
                <w:bCs/>
                <w:color w:val="000000"/>
              </w:rPr>
            </w:pPr>
            <w:r w:rsidRPr="00B02AB2">
              <w:rPr>
                <w:b/>
                <w:bCs/>
              </w:rPr>
              <w:t xml:space="preserve">Обоснование начальной (максимальной) цены договора, цены единицы товара, </w:t>
            </w:r>
            <w:r w:rsidRPr="00B02AB2">
              <w:rPr>
                <w:b/>
              </w:rPr>
              <w:t>включая информацию о расходах на перевозку, страхование, уплату таможенных пошлин, налогов и других обязательных платежей</w:t>
            </w:r>
          </w:p>
        </w:tc>
        <w:tc>
          <w:tcPr>
            <w:tcW w:w="3693" w:type="pct"/>
            <w:gridSpan w:val="6"/>
            <w:tcBorders>
              <w:top w:val="single" w:sz="4" w:space="0" w:color="auto"/>
              <w:left w:val="single" w:sz="4" w:space="0" w:color="auto"/>
              <w:bottom w:val="single" w:sz="4" w:space="0" w:color="auto"/>
              <w:right w:val="single" w:sz="4" w:space="0" w:color="auto"/>
            </w:tcBorders>
          </w:tcPr>
          <w:p w:rsidR="000D507D" w:rsidRPr="00B02AB2" w:rsidRDefault="000D507D" w:rsidP="00B02AB2">
            <w:pPr>
              <w:jc w:val="both"/>
              <w:rPr>
                <w:rFonts w:eastAsia="Calibri"/>
              </w:rPr>
            </w:pPr>
            <w:proofErr w:type="gramStart"/>
            <w:r w:rsidRPr="00B02AB2">
              <w:rPr>
                <w:bCs/>
                <w:lang w:eastAsia="en-US"/>
              </w:rPr>
              <w:t>Начальная (максимальная) цена договора сформирована методом сопоставимых рыночных цен,</w:t>
            </w:r>
            <w:r w:rsidRPr="00B02AB2">
              <w:rPr>
                <w:bCs/>
              </w:rPr>
              <w:t xml:space="preserve"> предусмотренным подпунктом 1 пункта 54 Положения о закупке товаров, работ, услуг для нужд заказчика, и</w:t>
            </w:r>
            <w:r w:rsidRPr="00B02AB2">
              <w:rPr>
                <w:bCs/>
                <w:i/>
              </w:rPr>
              <w:t xml:space="preserve"> </w:t>
            </w:r>
            <w:r w:rsidRPr="00B02AB2">
              <w:rPr>
                <w:bCs/>
              </w:rPr>
              <w:t xml:space="preserve">включает </w:t>
            </w:r>
            <w:r w:rsidRPr="00B02AB2">
              <w:rPr>
                <w:lang w:eastAsia="en-US"/>
              </w:rPr>
              <w:t>все возможные расходы Поставщика, в том числе, расходы на перевозку товара, его погрузку/разгрузку на складе Покупателя, страхование груза, уплату таможенных пошлин, налогов и иных обязательных платежей.</w:t>
            </w:r>
            <w:proofErr w:type="gramEnd"/>
          </w:p>
        </w:tc>
      </w:tr>
      <w:tr w:rsidR="000D507D" w:rsidRPr="00B02AB2" w:rsidTr="003D3E2B">
        <w:trPr>
          <w:trHeight w:val="161"/>
        </w:trPr>
        <w:tc>
          <w:tcPr>
            <w:tcW w:w="1307" w:type="pct"/>
            <w:gridSpan w:val="5"/>
            <w:tcBorders>
              <w:top w:val="single" w:sz="4" w:space="0" w:color="auto"/>
              <w:left w:val="single" w:sz="4" w:space="0" w:color="auto"/>
              <w:bottom w:val="single" w:sz="4" w:space="0" w:color="auto"/>
              <w:right w:val="single" w:sz="4" w:space="0" w:color="auto"/>
            </w:tcBorders>
          </w:tcPr>
          <w:p w:rsidR="000D507D" w:rsidRPr="00B02AB2" w:rsidRDefault="000D507D" w:rsidP="00B02AB2">
            <w:pPr>
              <w:ind w:left="-108"/>
              <w:jc w:val="both"/>
              <w:rPr>
                <w:b/>
                <w:bCs/>
                <w:color w:val="000000"/>
              </w:rPr>
            </w:pPr>
            <w:r w:rsidRPr="00B02AB2">
              <w:rPr>
                <w:b/>
                <w:bCs/>
                <w:color w:val="000000"/>
              </w:rPr>
              <w:t xml:space="preserve">Применяемая при расчете </w:t>
            </w:r>
            <w:r w:rsidRPr="00B02AB2">
              <w:rPr>
                <w:b/>
                <w:bCs/>
                <w:color w:val="000000"/>
              </w:rPr>
              <w:lastRenderedPageBreak/>
              <w:t>начальной (максимальной) цены ставка НДС</w:t>
            </w:r>
          </w:p>
        </w:tc>
        <w:tc>
          <w:tcPr>
            <w:tcW w:w="3693" w:type="pct"/>
            <w:gridSpan w:val="6"/>
            <w:tcBorders>
              <w:top w:val="single" w:sz="4" w:space="0" w:color="auto"/>
              <w:left w:val="single" w:sz="4" w:space="0" w:color="auto"/>
              <w:bottom w:val="single" w:sz="4" w:space="0" w:color="auto"/>
              <w:right w:val="single" w:sz="4" w:space="0" w:color="auto"/>
            </w:tcBorders>
          </w:tcPr>
          <w:p w:rsidR="000D507D" w:rsidRPr="00B02AB2" w:rsidRDefault="000D507D" w:rsidP="00B02AB2">
            <w:pPr>
              <w:jc w:val="both"/>
              <w:rPr>
                <w:bCs/>
                <w:color w:val="000000"/>
              </w:rPr>
            </w:pPr>
            <w:r w:rsidRPr="00B02AB2">
              <w:rPr>
                <w:bCs/>
                <w:color w:val="000000"/>
              </w:rPr>
              <w:lastRenderedPageBreak/>
              <w:t>20%</w:t>
            </w:r>
          </w:p>
        </w:tc>
      </w:tr>
      <w:tr w:rsidR="000D507D" w:rsidRPr="00B02AB2"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b/>
                <w:lang w:eastAsia="en-US"/>
              </w:rPr>
            </w:pPr>
            <w:r w:rsidRPr="00B02AB2">
              <w:rPr>
                <w:b/>
                <w:lang w:eastAsia="en-US"/>
              </w:rPr>
              <w:lastRenderedPageBreak/>
              <w:t>2. Требования к товарам</w:t>
            </w:r>
          </w:p>
        </w:tc>
      </w:tr>
      <w:tr w:rsidR="000D507D" w:rsidRPr="00B02AB2" w:rsidTr="00BB2C45">
        <w:trPr>
          <w:trHeight w:val="1244"/>
        </w:trPr>
        <w:tc>
          <w:tcPr>
            <w:tcW w:w="452" w:type="pct"/>
            <w:gridSpan w:val="2"/>
            <w:vMerge w:val="restart"/>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b/>
              </w:rPr>
            </w:pPr>
            <w:r w:rsidRPr="00B02AB2">
              <w:rPr>
                <w:b/>
                <w:bCs/>
              </w:rPr>
              <w:t xml:space="preserve">Поставка </w:t>
            </w:r>
            <w:r w:rsidR="001419E0" w:rsidRPr="00B02AB2">
              <w:rPr>
                <w:b/>
                <w:bCs/>
              </w:rPr>
              <w:t>канцелярских товаров</w:t>
            </w:r>
          </w:p>
          <w:p w:rsidR="000D507D" w:rsidRPr="00B02AB2" w:rsidRDefault="000D507D" w:rsidP="00B02AB2">
            <w:pPr>
              <w:jc w:val="both"/>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rPr>
                <w:lang w:eastAsia="en-US"/>
              </w:rPr>
            </w:pPr>
            <w:r w:rsidRPr="00B02AB2">
              <w:rPr>
                <w:bCs/>
                <w:lang w:eastAsia="en-US"/>
              </w:rPr>
              <w:t>Нормативные документы, согласно которым установлены требования</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pStyle w:val="a4"/>
              <w:ind w:left="0"/>
              <w:jc w:val="both"/>
              <w:rPr>
                <w:lang w:eastAsia="en-US"/>
              </w:rPr>
            </w:pPr>
            <w:r w:rsidRPr="00B02AB2">
              <w:rPr>
                <w:rFonts w:eastAsia="Calibri"/>
                <w:lang w:eastAsia="en-US"/>
              </w:rPr>
              <w:t>Требования к товарам не установлены документами, применяемыми в национальной системе стандартизации.</w:t>
            </w:r>
          </w:p>
        </w:tc>
      </w:tr>
      <w:tr w:rsidR="00411372" w:rsidRPr="00B02AB2" w:rsidTr="00B02AB2">
        <w:trPr>
          <w:trHeight w:val="23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411372" w:rsidRPr="00B02AB2" w:rsidRDefault="00411372" w:rsidP="00B02AB2">
            <w:pPr>
              <w:rPr>
                <w:b/>
                <w:lang w:eastAsia="en-US"/>
              </w:rPr>
            </w:pPr>
          </w:p>
        </w:tc>
        <w:tc>
          <w:tcPr>
            <w:tcW w:w="543" w:type="pct"/>
            <w:vMerge w:val="restart"/>
            <w:tcBorders>
              <w:top w:val="single" w:sz="4" w:space="0" w:color="auto"/>
              <w:left w:val="single" w:sz="4" w:space="0" w:color="auto"/>
              <w:right w:val="single" w:sz="4" w:space="0" w:color="auto"/>
            </w:tcBorders>
            <w:hideMark/>
          </w:tcPr>
          <w:p w:rsidR="00411372" w:rsidRPr="00B02AB2" w:rsidRDefault="00411372" w:rsidP="00B02AB2">
            <w:pPr>
              <w:rPr>
                <w:i/>
                <w:lang w:eastAsia="en-US"/>
              </w:rPr>
            </w:pPr>
            <w:r w:rsidRPr="00B02AB2">
              <w:rPr>
                <w:bCs/>
                <w:lang w:eastAsia="en-US"/>
              </w:rPr>
              <w:t>Технические и функциональные характеристики товара</w:t>
            </w: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gramStart"/>
            <w:r w:rsidRPr="00B02AB2">
              <w:rPr>
                <w:lang w:eastAsia="en-US"/>
              </w:rPr>
              <w:t>Ежедневник</w:t>
            </w:r>
            <w:proofErr w:type="gramEnd"/>
            <w:r w:rsidRPr="00B02AB2">
              <w:rPr>
                <w:lang w:eastAsia="en-US"/>
              </w:rPr>
              <w:t xml:space="preserve"> датированный формата А5. Размер не более 150х206 мм. Классическая обложка из кожзаменителя с тонкой фактурой может быть использована для тиснения логотипа. В отделке </w:t>
            </w:r>
            <w:proofErr w:type="gramStart"/>
            <w:r w:rsidRPr="00B02AB2">
              <w:rPr>
                <w:lang w:eastAsia="en-US"/>
              </w:rPr>
              <w:t>использована</w:t>
            </w:r>
            <w:proofErr w:type="gramEnd"/>
            <w:r w:rsidRPr="00B02AB2">
              <w:rPr>
                <w:lang w:eastAsia="en-US"/>
              </w:rPr>
              <w:t xml:space="preserve"> </w:t>
            </w:r>
            <w:proofErr w:type="spellStart"/>
            <w:r w:rsidRPr="00B02AB2">
              <w:rPr>
                <w:lang w:eastAsia="en-US"/>
              </w:rPr>
              <w:t>отстрочка</w:t>
            </w:r>
            <w:proofErr w:type="spellEnd"/>
            <w:r w:rsidRPr="00B02AB2">
              <w:rPr>
                <w:lang w:eastAsia="en-US"/>
              </w:rPr>
              <w:t xml:space="preserve"> нитью в тон обложке, золотой обрез блока. Блок выполнен из бежевой бумаги плотностью 70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xml:space="preserve"> и состоит из 160 листов (320 страниц). Первые 15 страниц отведены под справочные сведения. Быстро ориентироваться в записях помогают практичные закладки, выполненные из бордового и кремового шелка.</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Бумага офисная формат А</w:t>
            </w:r>
            <w:proofErr w:type="gramStart"/>
            <w:r w:rsidRPr="00B02AB2">
              <w:rPr>
                <w:lang w:eastAsia="en-US"/>
              </w:rPr>
              <w:t>4</w:t>
            </w:r>
            <w:proofErr w:type="gramEnd"/>
            <w:r w:rsidRPr="00B02AB2">
              <w:rPr>
                <w:lang w:eastAsia="en-US"/>
              </w:rPr>
              <w:t>, 500л/</w:t>
            </w:r>
            <w:proofErr w:type="spellStart"/>
            <w:r w:rsidRPr="00B02AB2">
              <w:rPr>
                <w:lang w:eastAsia="en-US"/>
              </w:rPr>
              <w:t>упак</w:t>
            </w:r>
            <w:proofErr w:type="spellEnd"/>
            <w:r w:rsidRPr="00B02AB2">
              <w:rPr>
                <w:lang w:eastAsia="en-US"/>
              </w:rPr>
              <w:t xml:space="preserve">, класс «В». </w:t>
            </w:r>
            <w:proofErr w:type="gramStart"/>
            <w:r w:rsidRPr="00B02AB2">
              <w:rPr>
                <w:lang w:eastAsia="en-US"/>
              </w:rPr>
              <w:t>Совместима</w:t>
            </w:r>
            <w:proofErr w:type="gramEnd"/>
            <w:r w:rsidRPr="00B02AB2">
              <w:rPr>
                <w:lang w:eastAsia="en-US"/>
              </w:rPr>
              <w:t xml:space="preserve"> со всеми видами офисной техники. </w:t>
            </w:r>
            <w:proofErr w:type="gramStart"/>
            <w:r w:rsidRPr="00B02AB2">
              <w:rPr>
                <w:lang w:eastAsia="en-US"/>
              </w:rPr>
              <w:t>Отбелена</w:t>
            </w:r>
            <w:proofErr w:type="gramEnd"/>
            <w:r w:rsidRPr="00B02AB2">
              <w:rPr>
                <w:lang w:eastAsia="en-US"/>
              </w:rPr>
              <w:t xml:space="preserve"> без применения хлора (ECF). Белизна CIE: 165%. Непрозрачность: не менее 91 %.</w:t>
            </w:r>
          </w:p>
        </w:tc>
      </w:tr>
      <w:tr w:rsidR="00411372" w:rsidRPr="00B02AB2" w:rsidTr="00B02AB2">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Зажим для бумаг, металлический черного цвета. Размер зажима: ширина не менее 51 мм, высота не более 98 мм, глубина не более 32 мм. Позволяет скреплять не менее 240 листов плотностью не менее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Поставляются по 12 штук в упаковке из картона.</w:t>
            </w:r>
          </w:p>
        </w:tc>
      </w:tr>
      <w:tr w:rsidR="00411372" w:rsidRPr="00B02AB2" w:rsidTr="00B02AB2">
        <w:trPr>
          <w:trHeight w:val="27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Зажим для бумаг, металлический черного цвета. Размер зажима: ширина не менее 32 мм, высота не более 57 мм, глубина закладки не более 20 мм. Позволяет скреплять не менее 140 листов плотностью не менее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Поставляются по 12 штук в упаковке из картона.</w:t>
            </w:r>
          </w:p>
        </w:tc>
      </w:tr>
      <w:tr w:rsidR="00411372" w:rsidRPr="00B02AB2" w:rsidTr="00B02AB2">
        <w:trPr>
          <w:trHeight w:val="224"/>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Зажим для бумаг, металлический черного цвета. Размер зажима: ширина не более 19 мм, высота 38 мм, глубина закладки 11 мм. Позволяет скреплять не менее 80 листов плотностью не менее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Зажимы для бумаг поставляются по 12 штук в упаковке из картона.</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Закладки пластиковые 25х45мм, 2 цвета по 50 листов. На закладках можно писать шариковой ручкой. Клеевой край предназначен для многократного переклеивания. В </w:t>
            </w:r>
            <w:proofErr w:type="gramStart"/>
            <w:r w:rsidRPr="00B02AB2">
              <w:rPr>
                <w:lang w:eastAsia="en-US"/>
              </w:rPr>
              <w:t>процессе</w:t>
            </w:r>
            <w:proofErr w:type="gramEnd"/>
            <w:r w:rsidRPr="00B02AB2">
              <w:rPr>
                <w:lang w:eastAsia="en-US"/>
              </w:rPr>
              <w:t xml:space="preserve"> отклеивания не повреждает бумагу. Расположены в мини-</w:t>
            </w:r>
            <w:proofErr w:type="spellStart"/>
            <w:r w:rsidRPr="00B02AB2">
              <w:rPr>
                <w:lang w:eastAsia="en-US"/>
              </w:rPr>
              <w:t>деспенсере</w:t>
            </w:r>
            <w:proofErr w:type="spellEnd"/>
            <w:r w:rsidRPr="00B02AB2">
              <w:rPr>
                <w:lang w:eastAsia="en-US"/>
              </w:rPr>
              <w:t>, цвет ассорти.</w:t>
            </w:r>
          </w:p>
        </w:tc>
      </w:tr>
      <w:tr w:rsidR="00411372" w:rsidRPr="00B02AB2" w:rsidTr="00B02AB2">
        <w:trPr>
          <w:trHeight w:val="27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Скрепки канцелярские никелированные. Обеспечивают надежное скрепление, оригинальный дизайн - скрепки имеют форму «домик». Размер не менее 28 мм. В упаковке 100 скрепок.</w:t>
            </w:r>
          </w:p>
        </w:tc>
      </w:tr>
      <w:tr w:rsidR="0041137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Ручка шариковая. Диаметр шарика: 0,7 мм. Толщина линии: 0,3 мм. Пишущий узел: игольчатый. Корпус: полупрозрачный пластик. Держатель: резиновый Цвет чернил: синий. Ультра гладкое письмо, чернила на масляной основе.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Ручка шариковая. Диаметр шарика: 0,7 мм. Толщина линии: 0,3 мм. Пишущий узел: игольчатый. Корпус: полупрозрачный пластик. Держатель: резиновый Цвет чернил: черный. Ультра гладкое письмо, чернила на </w:t>
            </w:r>
            <w:r w:rsidRPr="00B02AB2">
              <w:rPr>
                <w:lang w:eastAsia="en-US"/>
              </w:rPr>
              <w:lastRenderedPageBreak/>
              <w:t>масляной основе.</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Ручка </w:t>
            </w:r>
            <w:proofErr w:type="spellStart"/>
            <w:r w:rsidRPr="00B02AB2">
              <w:rPr>
                <w:lang w:eastAsia="en-US"/>
              </w:rPr>
              <w:t>гелевая</w:t>
            </w:r>
            <w:proofErr w:type="spellEnd"/>
            <w:r w:rsidRPr="00B02AB2">
              <w:rPr>
                <w:lang w:eastAsia="en-US"/>
              </w:rPr>
              <w:t xml:space="preserve"> неавтоматическая. Диаметр шарика: 0,5 мм. Толщина линии: 0,3 мм. </w:t>
            </w:r>
            <w:r w:rsidRPr="00B02AB2">
              <w:rPr>
                <w:lang w:eastAsia="en-US"/>
              </w:rPr>
              <w:br w:type="page"/>
              <w:t>Корпус: полупрозрачный пластик. Держатель: резиновый. Цвет чернил: черный. Визуальный контроль уровня чернил, металлический наконечник.</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Ручка </w:t>
            </w:r>
            <w:proofErr w:type="spellStart"/>
            <w:r w:rsidRPr="00B02AB2">
              <w:rPr>
                <w:lang w:eastAsia="en-US"/>
              </w:rPr>
              <w:t>гелевая</w:t>
            </w:r>
            <w:proofErr w:type="spellEnd"/>
            <w:r w:rsidRPr="00B02AB2">
              <w:rPr>
                <w:lang w:eastAsia="en-US"/>
              </w:rPr>
              <w:t xml:space="preserve"> неавтоматическая. Диаметр шарика: 0,5 мм. Толщина линии: 0,3 мм. Корпус: полупрозрачный пластик. Держатель: резиновый. Цвет чернил: синий. Визуальный контроль уровня чернил, металлический наконечник.</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Скобы для </w:t>
            </w:r>
            <w:proofErr w:type="spellStart"/>
            <w:r w:rsidRPr="00B02AB2">
              <w:rPr>
                <w:lang w:eastAsia="en-US"/>
              </w:rPr>
              <w:t>степлера</w:t>
            </w:r>
            <w:proofErr w:type="spellEnd"/>
            <w:r w:rsidRPr="00B02AB2">
              <w:rPr>
                <w:lang w:eastAsia="en-US"/>
              </w:rPr>
              <w:t xml:space="preserve"> № 10 из высококачественной проволоки, не гнутся при скреплении, заточенные, в упаковке 1000 шт.</w:t>
            </w:r>
          </w:p>
        </w:tc>
      </w:tr>
      <w:tr w:rsidR="0041137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Скобы для </w:t>
            </w:r>
            <w:proofErr w:type="spellStart"/>
            <w:r w:rsidRPr="00B02AB2">
              <w:rPr>
                <w:lang w:eastAsia="en-US"/>
              </w:rPr>
              <w:t>степлера</w:t>
            </w:r>
            <w:proofErr w:type="spellEnd"/>
            <w:r w:rsidRPr="00B02AB2">
              <w:rPr>
                <w:lang w:eastAsia="en-US"/>
              </w:rPr>
              <w:t xml:space="preserve"> № 24/6 из высококачественной проволоки, не гнутся при скреплении, заточенные, в упаковке 1000 шт.</w:t>
            </w:r>
          </w:p>
        </w:tc>
      </w:tr>
      <w:tr w:rsidR="0041137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Штрих-лента, не менее 5 мм х 30 метров. Корпус эргономичной формы. Возможность замены ленты. Защитный колпачок на конце ленты защищает от высыхания.</w:t>
            </w:r>
          </w:p>
        </w:tc>
      </w:tr>
      <w:tr w:rsidR="00411372" w:rsidRPr="00B02AB2" w:rsidTr="00B02AB2">
        <w:trPr>
          <w:trHeight w:val="106"/>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Папка-вкладыш с перфорацией А</w:t>
            </w:r>
            <w:proofErr w:type="gramStart"/>
            <w:r w:rsidRPr="00B02AB2">
              <w:rPr>
                <w:lang w:eastAsia="en-US"/>
              </w:rPr>
              <w:t>4</w:t>
            </w:r>
            <w:proofErr w:type="gramEnd"/>
            <w:r w:rsidRPr="00B02AB2">
              <w:rPr>
                <w:lang w:eastAsia="en-US"/>
              </w:rPr>
              <w:t>, 100 шт./</w:t>
            </w:r>
            <w:proofErr w:type="spellStart"/>
            <w:r w:rsidRPr="00B02AB2">
              <w:rPr>
                <w:lang w:eastAsia="en-US"/>
              </w:rPr>
              <w:t>уп</w:t>
            </w:r>
            <w:proofErr w:type="spellEnd"/>
            <w:r w:rsidRPr="00B02AB2">
              <w:rPr>
                <w:lang w:eastAsia="en-US"/>
              </w:rPr>
              <w:t xml:space="preserve">., изготовлен из прозрачного полипропилена плотностью не менее 80 мкм. Вместимость каждого – не менее 40 листов бумаги стандартной плотности. Универсальная боковая перфорация позволяет подшивать файлы в различные папки-скоросшиватели. </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Блок бумажный с клеевым краем 51х51мм. Плотность бумаги составляет не менее 70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клейкий слой - 18 Н/м. Блок из 5 цветов по 50 листов каждого цвета. После удаления бумаги на поверхности не остается следов клеевого состава, лист можно крепить повторно.</w:t>
            </w:r>
          </w:p>
        </w:tc>
      </w:tr>
      <w:tr w:rsidR="00411372" w:rsidRPr="00B02AB2" w:rsidTr="00B02AB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Блок для записей в пластиковом боксе, изготовлен из офсетной цветной бумаги, плотностью бумаги не менее 80 г/м</w:t>
            </w:r>
            <w:proofErr w:type="gramStart"/>
            <w:r w:rsidRPr="00B02AB2">
              <w:rPr>
                <w:lang w:eastAsia="en-US"/>
              </w:rPr>
              <w:t>2</w:t>
            </w:r>
            <w:proofErr w:type="gramEnd"/>
            <w:r w:rsidRPr="00B02AB2">
              <w:rPr>
                <w:lang w:eastAsia="en-US"/>
              </w:rPr>
              <w:t xml:space="preserve">. Не проклеенный, размер 90х90, 1000 листов в упаковке, упакован в </w:t>
            </w:r>
            <w:proofErr w:type="spellStart"/>
            <w:r w:rsidRPr="00B02AB2">
              <w:rPr>
                <w:lang w:eastAsia="en-US"/>
              </w:rPr>
              <w:t>термопленку</w:t>
            </w:r>
            <w:proofErr w:type="spellEnd"/>
            <w:r w:rsidRPr="00B02AB2">
              <w:rPr>
                <w:lang w:eastAsia="en-US"/>
              </w:rPr>
              <w:t>.</w:t>
            </w:r>
          </w:p>
        </w:tc>
      </w:tr>
      <w:tr w:rsidR="00411372" w:rsidRPr="00B02AB2" w:rsidTr="00B02AB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color w:val="000000"/>
                <w:lang w:eastAsia="en-US"/>
              </w:rPr>
            </w:pPr>
            <w:r w:rsidRPr="00B02AB2">
              <w:rPr>
                <w:color w:val="000000"/>
                <w:lang w:eastAsia="en-US"/>
              </w:rPr>
              <w:t xml:space="preserve">Пластиковые закладки с клеевым слоем в </w:t>
            </w:r>
            <w:proofErr w:type="gramStart"/>
            <w:r w:rsidRPr="00B02AB2">
              <w:rPr>
                <w:color w:val="000000"/>
                <w:lang w:eastAsia="en-US"/>
              </w:rPr>
              <w:t>отдельных</w:t>
            </w:r>
            <w:proofErr w:type="gramEnd"/>
            <w:r w:rsidRPr="00B02AB2">
              <w:rPr>
                <w:color w:val="000000"/>
                <w:lang w:eastAsia="en-US"/>
              </w:rPr>
              <w:t xml:space="preserve"> диспенсерах Z-сложение. </w:t>
            </w:r>
            <w:proofErr w:type="gramStart"/>
            <w:r w:rsidRPr="00B02AB2">
              <w:rPr>
                <w:color w:val="000000"/>
                <w:lang w:eastAsia="en-US"/>
              </w:rPr>
              <w:t>Легко удаляются, не оставляя следов, предназначены для многократного использования.</w:t>
            </w:r>
            <w:proofErr w:type="gramEnd"/>
            <w:r w:rsidRPr="00B02AB2">
              <w:rPr>
                <w:color w:val="000000"/>
                <w:lang w:eastAsia="en-US"/>
              </w:rPr>
              <w:t xml:space="preserve"> Клейкость - 25 н/м. Размер 12х45 мм, не менее 5 цветов х 25 шт.</w:t>
            </w:r>
          </w:p>
        </w:tc>
      </w:tr>
      <w:tr w:rsidR="00411372" w:rsidRPr="00B02AB2" w:rsidTr="00B02AB2">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Калькулятор. ЖК-дисплей. Разрядность: не менее 14. Независимая память, 2 ячейки. Функция надбавки (повышения цены). Операция изменения знака числа.</w:t>
            </w:r>
            <w:r w:rsidRPr="00B02AB2">
              <w:rPr>
                <w:lang w:eastAsia="en-US"/>
              </w:rPr>
              <w:br/>
              <w:t xml:space="preserve">Клавиша ввода «00». Клавиша удаления последней отображаемой цифры. Ползунковый переключатель режима запятой. Ползунковый переключатель режима округления. Пластиковые клавиши. Функция быстрого ввода. Литиевая батарея питания. Солнечная батарея питания. Автоматическое выключение питания. </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Клей – карандаш для бумаги, картона, ткани. Быстро сохнет. Не деформирует бумагу. </w:t>
            </w:r>
            <w:proofErr w:type="gramStart"/>
            <w:r w:rsidRPr="00B02AB2">
              <w:rPr>
                <w:lang w:eastAsia="en-US"/>
              </w:rPr>
              <w:t>Изготовлен</w:t>
            </w:r>
            <w:proofErr w:type="gramEnd"/>
            <w:r w:rsidRPr="00B02AB2">
              <w:rPr>
                <w:lang w:eastAsia="en-US"/>
              </w:rPr>
              <w:t xml:space="preserve"> на основе ПВА. Простой и удобный механизм, расположенный в основании стержня, позволяет легко </w:t>
            </w:r>
            <w:proofErr w:type="gramStart"/>
            <w:r w:rsidRPr="00B02AB2">
              <w:rPr>
                <w:lang w:eastAsia="en-US"/>
              </w:rPr>
              <w:t>выкрутить и закрутить</w:t>
            </w:r>
            <w:proofErr w:type="gramEnd"/>
            <w:r w:rsidRPr="00B02AB2">
              <w:rPr>
                <w:lang w:eastAsia="en-US"/>
              </w:rPr>
              <w:t xml:space="preserve"> столбик клея, не менее 40 г.</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Маркер перманентный; водостойкий, </w:t>
            </w:r>
            <w:proofErr w:type="spellStart"/>
            <w:r w:rsidRPr="00B02AB2">
              <w:rPr>
                <w:lang w:eastAsia="en-US"/>
              </w:rPr>
              <w:t>быстросохнующие</w:t>
            </w:r>
            <w:proofErr w:type="spellEnd"/>
            <w:r w:rsidRPr="00B02AB2">
              <w:rPr>
                <w:lang w:eastAsia="en-US"/>
              </w:rPr>
              <w:t xml:space="preserve"> чернила. Пластиковый корпус с колпачком. Скошенный наконечник, позволяющий проводить линию от 1,5-3 мм, цвет черный.</w:t>
            </w:r>
          </w:p>
        </w:tc>
      </w:tr>
      <w:tr w:rsidR="0041137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Папка-скоросшиватель формата А</w:t>
            </w:r>
            <w:proofErr w:type="gramStart"/>
            <w:r w:rsidRPr="00B02AB2">
              <w:rPr>
                <w:lang w:eastAsia="en-US"/>
              </w:rPr>
              <w:t>4</w:t>
            </w:r>
            <w:proofErr w:type="gramEnd"/>
            <w:r w:rsidRPr="00B02AB2">
              <w:rPr>
                <w:lang w:eastAsia="en-US"/>
              </w:rPr>
              <w:t xml:space="preserve">, пластик толщиной 0,7 мм. </w:t>
            </w:r>
            <w:proofErr w:type="gramStart"/>
            <w:r w:rsidRPr="00B02AB2">
              <w:rPr>
                <w:lang w:eastAsia="en-US"/>
              </w:rPr>
              <w:t>Оснащена</w:t>
            </w:r>
            <w:proofErr w:type="gramEnd"/>
            <w:r w:rsidRPr="00B02AB2">
              <w:rPr>
                <w:lang w:eastAsia="en-US"/>
              </w:rPr>
              <w:t xml:space="preserve"> пружинным механизмом подшивания. </w:t>
            </w:r>
            <w:r w:rsidRPr="00B02AB2">
              <w:rPr>
                <w:lang w:eastAsia="en-US"/>
              </w:rPr>
              <w:lastRenderedPageBreak/>
              <w:t>На внутренней стороне обложки есть прозрачный карман для документов, компакт-дисков, визиток. На внешнем торце – карман для сменной этикетки. Ширина корешка — 17 мм. Папка вмещает не менее 150 листов стандартной плотности.</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Нож канцелярский не менее 18 мм. Корпус ножа выполнен из пластика с боковыми противоскользящими 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w:t>
            </w:r>
            <w:proofErr w:type="spellStart"/>
            <w:r w:rsidRPr="00B02AB2">
              <w:rPr>
                <w:lang w:eastAsia="en-US"/>
              </w:rPr>
              <w:t>Auto-Lock</w:t>
            </w:r>
            <w:proofErr w:type="spellEnd"/>
            <w:r w:rsidRPr="00B02AB2">
              <w:rPr>
                <w:lang w:eastAsia="en-US"/>
              </w:rPr>
              <w:t xml:space="preserve">». В </w:t>
            </w:r>
            <w:proofErr w:type="gramStart"/>
            <w:r w:rsidRPr="00B02AB2">
              <w:rPr>
                <w:lang w:eastAsia="en-US"/>
              </w:rPr>
              <w:t>комплекте</w:t>
            </w:r>
            <w:proofErr w:type="gramEnd"/>
            <w:r w:rsidRPr="00B02AB2">
              <w:rPr>
                <w:lang w:eastAsia="en-US"/>
              </w:rPr>
              <w:t xml:space="preserve"> 2 запасных лезвия.</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Ручка шариковая с линией письма толщиной 0,7 мм. Масляные чернила. Длина письма: ~ 2000 м, красный цвет чернил.</w:t>
            </w:r>
          </w:p>
        </w:tc>
      </w:tr>
      <w:tr w:rsidR="0041137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Упаковочная клейкая лента. Основа - полипропилен, клей на акриловом соединении. Толщина не менее 47 мкм. Размер: не менее 50 мм х 66 м. Цвет - прозрачный. Температурный режим использования: 10-30 C.</w:t>
            </w:r>
          </w:p>
        </w:tc>
      </w:tr>
      <w:tr w:rsidR="0041137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Вкладыш А4+ с боковой перфорацией, не менее 40 мкм, глянцевый, 100 </w:t>
            </w:r>
            <w:proofErr w:type="spellStart"/>
            <w:proofErr w:type="gramStart"/>
            <w:r w:rsidRPr="00B02AB2">
              <w:rPr>
                <w:lang w:eastAsia="en-US"/>
              </w:rPr>
              <w:t>шт</w:t>
            </w:r>
            <w:proofErr w:type="spellEnd"/>
            <w:proofErr w:type="gramEnd"/>
            <w:r w:rsidRPr="00B02AB2">
              <w:rPr>
                <w:lang w:eastAsia="en-US"/>
              </w:rPr>
              <w:t>/</w:t>
            </w:r>
            <w:proofErr w:type="spellStart"/>
            <w:r w:rsidRPr="00B02AB2">
              <w:rPr>
                <w:lang w:eastAsia="en-US"/>
              </w:rPr>
              <w:t>упак</w:t>
            </w:r>
            <w:proofErr w:type="spellEnd"/>
          </w:p>
        </w:tc>
      </w:tr>
      <w:tr w:rsidR="00411372" w:rsidRPr="00B02AB2" w:rsidTr="00B02AB2">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Ножницы из высококачественной нержавеющей стали.  Эргономичные асимметричные ручки.  Лезвия с закругленным концом для повышенной безопасности. Длина не более 180 мм. Имеют двухцветные прорезиненные пластиковые кольца с лепестками. </w:t>
            </w:r>
          </w:p>
        </w:tc>
      </w:tr>
      <w:tr w:rsidR="00411372" w:rsidRPr="00B02AB2" w:rsidTr="00B02AB2">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spellStart"/>
            <w:r w:rsidRPr="00B02AB2">
              <w:rPr>
                <w:lang w:eastAsia="en-US"/>
              </w:rPr>
              <w:t>Чернографитный</w:t>
            </w:r>
            <w:proofErr w:type="spellEnd"/>
            <w:r w:rsidRPr="00B02AB2">
              <w:rPr>
                <w:lang w:eastAsia="en-US"/>
              </w:rPr>
              <w:t xml:space="preserve"> карандаш с ластиком, черное дерево, заточенный, корпус круглой формы, цвет </w:t>
            </w:r>
            <w:proofErr w:type="gramStart"/>
            <w:r w:rsidRPr="00B02AB2">
              <w:rPr>
                <w:lang w:eastAsia="en-US"/>
              </w:rPr>
              <w:t>корпуса-черный</w:t>
            </w:r>
            <w:proofErr w:type="gramEnd"/>
            <w:r w:rsidRPr="00B02AB2">
              <w:rPr>
                <w:lang w:eastAsia="en-US"/>
              </w:rPr>
              <w:t>, цветной ластик надежно закреплен на торце карандаша.</w:t>
            </w:r>
          </w:p>
        </w:tc>
      </w:tr>
      <w:tr w:rsidR="0041137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29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Точилка механическая. Материал: АБС + легированная сталь. Цвет: черный / коричневый. Размер:  не более 104 * 61 * 109 мм. </w:t>
            </w:r>
            <w:proofErr w:type="spellStart"/>
            <w:r w:rsidRPr="00B02AB2">
              <w:rPr>
                <w:lang w:eastAsia="en-US"/>
              </w:rPr>
              <w:t>Антискользящее</w:t>
            </w:r>
            <w:proofErr w:type="spellEnd"/>
            <w:r w:rsidRPr="00B02AB2">
              <w:rPr>
                <w:lang w:eastAsia="en-US"/>
              </w:rPr>
              <w:t xml:space="preserve"> покрытие. 5 систем заточки.</w:t>
            </w:r>
          </w:p>
        </w:tc>
      </w:tr>
      <w:tr w:rsidR="0041137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Универсальная резинка диаметром не менее 60 мм для упаковки денежных купюр, скрепления документов, в том числе свернутых в рулон (чертежи, плакаты), мелкой фасовки овощей, зелени, цветов.  В упаковке примерно 900 резинок. Толщина не менее 1.5 мм. Вес упаковки не менее 500г</w:t>
            </w:r>
          </w:p>
        </w:tc>
      </w:tr>
      <w:tr w:rsidR="00411372" w:rsidRPr="00B02AB2" w:rsidTr="00B02AB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Линейка с держателем, из прочного прозрачного пластика. Длина шкалы составляет не более 30 см. Имеет двойную градацию шкалы (сантиметр, дюйм). </w:t>
            </w:r>
          </w:p>
        </w:tc>
      </w:tr>
      <w:tr w:rsidR="0041137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Ластик из белого винила, легко стирает карандашные надписи и не царапает бумагу, не оставляет черных следов. Поставляется в картонном чехле. </w:t>
            </w:r>
          </w:p>
        </w:tc>
      </w:tr>
      <w:tr w:rsidR="0041137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spellStart"/>
            <w:r w:rsidRPr="00B02AB2">
              <w:rPr>
                <w:lang w:eastAsia="en-US"/>
              </w:rPr>
              <w:t>Степлер</w:t>
            </w:r>
            <w:proofErr w:type="spellEnd"/>
            <w:r w:rsidRPr="00B02AB2">
              <w:rPr>
                <w:lang w:eastAsia="en-US"/>
              </w:rPr>
              <w:t xml:space="preserve"> № 24/6-26/6. Корпус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w:t>
            </w:r>
            <w:proofErr w:type="spellStart"/>
            <w:r w:rsidRPr="00B02AB2">
              <w:rPr>
                <w:lang w:eastAsia="en-US"/>
              </w:rPr>
              <w:t>антистеплер</w:t>
            </w:r>
            <w:proofErr w:type="spellEnd"/>
            <w:r w:rsidRPr="00B02AB2">
              <w:rPr>
                <w:lang w:eastAsia="en-US"/>
              </w:rPr>
              <w:t>. Мощность 25 листов, тип используемых скоб № 24/6 и 26/6.</w:t>
            </w:r>
          </w:p>
        </w:tc>
      </w:tr>
      <w:tr w:rsidR="0041137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spellStart"/>
            <w:r w:rsidRPr="00B02AB2">
              <w:rPr>
                <w:lang w:eastAsia="en-US"/>
              </w:rPr>
              <w:t>Степлер</w:t>
            </w:r>
            <w:proofErr w:type="spellEnd"/>
            <w:r w:rsidRPr="00B02AB2">
              <w:rPr>
                <w:lang w:eastAsia="en-US"/>
              </w:rPr>
              <w:t xml:space="preserve"> № 10. Корпус изготовлен из прочного пластика, механизм сшивания изготовлен из металла с хромированным покрытием, имеет встроенный </w:t>
            </w:r>
            <w:proofErr w:type="spellStart"/>
            <w:r w:rsidRPr="00B02AB2">
              <w:rPr>
                <w:lang w:eastAsia="en-US"/>
              </w:rPr>
              <w:t>антистеплер</w:t>
            </w:r>
            <w:proofErr w:type="spellEnd"/>
            <w:r w:rsidRPr="00B02AB2">
              <w:rPr>
                <w:lang w:eastAsia="en-US"/>
              </w:rPr>
              <w:t>. Мощность 15 листов, тип используемых скоб № 10.</w:t>
            </w:r>
          </w:p>
        </w:tc>
      </w:tr>
      <w:tr w:rsidR="0041137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35</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 xml:space="preserve">Светильник настольный на подставке. Компактный. Тип лампы: </w:t>
            </w:r>
            <w:proofErr w:type="gramStart"/>
            <w:r w:rsidRPr="00B02AB2">
              <w:rPr>
                <w:lang w:eastAsia="en-US"/>
              </w:rPr>
              <w:t>светодиодная</w:t>
            </w:r>
            <w:proofErr w:type="gramEnd"/>
            <w:r w:rsidRPr="00B02AB2">
              <w:rPr>
                <w:lang w:eastAsia="en-US"/>
              </w:rPr>
              <w:t>. Холодный дневной свет с цветовой температурой не менее 5000 K не более 5500</w:t>
            </w:r>
            <w:proofErr w:type="gramStart"/>
            <w:r w:rsidRPr="00B02AB2">
              <w:rPr>
                <w:lang w:eastAsia="en-US"/>
              </w:rPr>
              <w:t xml:space="preserve"> К</w:t>
            </w:r>
            <w:proofErr w:type="gramEnd"/>
            <w:r w:rsidRPr="00B02AB2">
              <w:rPr>
                <w:lang w:eastAsia="en-US"/>
              </w:rPr>
              <w:t xml:space="preserve"> Напряжение 110-240 В. Световой поток </w:t>
            </w:r>
            <w:r w:rsidRPr="00B02AB2">
              <w:rPr>
                <w:lang w:eastAsia="en-US"/>
              </w:rPr>
              <w:br w:type="page"/>
              <w:t xml:space="preserve">400 лм. </w:t>
            </w:r>
            <w:r w:rsidRPr="00B02AB2">
              <w:rPr>
                <w:lang w:eastAsia="en-US"/>
              </w:rPr>
              <w:lastRenderedPageBreak/>
              <w:t xml:space="preserve">Мощность не более 9 Вт. Высота до 38 см. Материал подставки пластик. Материал плафона пластик. Цвет корпуса белый. Длина шнура 1,2 м. Срок службы диодов: 30000 часов.  Тип управления: </w:t>
            </w:r>
            <w:proofErr w:type="gramStart"/>
            <w:r w:rsidRPr="00B02AB2">
              <w:rPr>
                <w:lang w:eastAsia="en-US"/>
              </w:rPr>
              <w:t>сенсорное</w:t>
            </w:r>
            <w:proofErr w:type="gramEnd"/>
            <w:r w:rsidRPr="00B02AB2">
              <w:rPr>
                <w:lang w:eastAsia="en-US"/>
              </w:rPr>
              <w:t xml:space="preserve">.  Цвет светового потока: естественный. Регулировка угла наклона:  Да. Форма плафона: прямоугольная.   </w:t>
            </w:r>
            <w:r w:rsidRPr="00B02AB2">
              <w:rPr>
                <w:lang w:eastAsia="en-US"/>
              </w:rPr>
              <w:br w:type="page"/>
              <w:t xml:space="preserve">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Зажим для бумаг, металлический черного цвета Размер зажима: ширина не более 25 мм, высота 48 мм, глубина закладки 16 мм. Позволяет скреплять до 100 листов плотностью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Поставляются по 12 штук в упаковке из картона.</w:t>
            </w:r>
          </w:p>
        </w:tc>
      </w:tr>
      <w:tr w:rsidR="00411372" w:rsidRPr="00B02AB2" w:rsidTr="00B02AB2">
        <w:trPr>
          <w:trHeight w:val="23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w:t>
            </w:r>
            <w:proofErr w:type="gramStart"/>
            <w:r w:rsidRPr="00B02AB2">
              <w:rPr>
                <w:lang w:eastAsia="en-US"/>
              </w:rPr>
              <w:t>Предназначена</w:t>
            </w:r>
            <w:proofErr w:type="gramEnd"/>
            <w:r w:rsidRPr="00B02AB2">
              <w:rPr>
                <w:lang w:eastAsia="en-US"/>
              </w:rPr>
              <w:t xml:space="preserve"> для всех видов бумаги (кроме глянцевой) и картона. Флакон имеет дозатор и крышку, указывающую на цвет краски. Объем 28 мл.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с боковым прижимом формата А</w:t>
            </w:r>
            <w:proofErr w:type="gramStart"/>
            <w:r w:rsidRPr="00B02AB2">
              <w:rPr>
                <w:lang w:eastAsia="en-US"/>
              </w:rPr>
              <w:t>4</w:t>
            </w:r>
            <w:proofErr w:type="gramEnd"/>
            <w:r w:rsidRPr="00B02AB2">
              <w:rPr>
                <w:lang w:eastAsia="en-US"/>
              </w:rPr>
              <w:t xml:space="preserve">, пластик толщиной не менее 0,75 мм. Ширина корешка не менее 17 мм. На внутренней стороне карман для документов из прозрачного пластика. На корешке карман для маркировочного вкладыша. Папка имеет прочный прижимной механизм, позволяющий легко открывать, закрывать папку, и фиксирующий листы, не требуя их перфорации.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39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формата А</w:t>
            </w:r>
            <w:proofErr w:type="gramStart"/>
            <w:r w:rsidRPr="00B02AB2">
              <w:rPr>
                <w:lang w:eastAsia="en-US"/>
              </w:rPr>
              <w:t>4</w:t>
            </w:r>
            <w:proofErr w:type="gramEnd"/>
            <w:r w:rsidRPr="00B02AB2">
              <w:rPr>
                <w:lang w:eastAsia="en-US"/>
              </w:rPr>
              <w:t>, пластиковая с 20 несъемными прозрачными файлами-вкладышами для удобного хранения и демонстрации документов. В каждый файл можно поместить не менее двух листов. Цвет черный.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Папка-уголок. </w:t>
            </w:r>
            <w:proofErr w:type="gramStart"/>
            <w:r w:rsidRPr="00B02AB2">
              <w:rPr>
                <w:lang w:eastAsia="en-US"/>
              </w:rPr>
              <w:t xml:space="preserve">Изготовлена из прозрачного пластика не менее 180 </w:t>
            </w:r>
            <w:proofErr w:type="spellStart"/>
            <w:r w:rsidRPr="00B02AB2">
              <w:rPr>
                <w:lang w:eastAsia="en-US"/>
              </w:rPr>
              <w:t>мкр</w:t>
            </w:r>
            <w:proofErr w:type="spellEnd"/>
            <w:r w:rsidRPr="00B02AB2">
              <w:rPr>
                <w:lang w:eastAsia="en-US"/>
              </w:rPr>
              <w:t>.</w:t>
            </w:r>
            <w:proofErr w:type="gramEnd"/>
            <w:r w:rsidRPr="00B02AB2">
              <w:rPr>
                <w:lang w:eastAsia="en-US"/>
              </w:rPr>
              <w:t xml:space="preserve"> Имеет специальный вырез для удобного извлечения бумаг.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Клейкая лента двусторонняя. Ширина ленты – не менее 38 мм, длина рулона – не менее 10 м.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Скрепки канцелярские никелированные закругленной формы, не более 33 мм. В упаковке 100 скрепок.</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Скрепки канцелярские никелированные закругленной формы, не более 50 мм. В упаковке 100 скрепок.</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gramStart"/>
            <w:r w:rsidRPr="00B02AB2">
              <w:rPr>
                <w:lang w:eastAsia="en-US"/>
              </w:rPr>
              <w:t xml:space="preserve">Магнитная </w:t>
            </w:r>
            <w:proofErr w:type="spellStart"/>
            <w:r w:rsidRPr="00B02AB2">
              <w:rPr>
                <w:lang w:eastAsia="en-US"/>
              </w:rPr>
              <w:t>скрепочница</w:t>
            </w:r>
            <w:proofErr w:type="spellEnd"/>
            <w:r w:rsidRPr="00B02AB2">
              <w:rPr>
                <w:lang w:eastAsia="en-US"/>
              </w:rPr>
              <w:t xml:space="preserve"> круглой формы из полупрозрачного пластика.</w:t>
            </w:r>
            <w:proofErr w:type="gramEnd"/>
            <w:r w:rsidRPr="00B02AB2">
              <w:rPr>
                <w:lang w:eastAsia="en-US"/>
              </w:rPr>
              <w:t xml:space="preserve"> Открытая конструкция. Верхняя часть открывается для загрузки. Скрепки в комплект не входят. Размер </w:t>
            </w:r>
            <w:proofErr w:type="spellStart"/>
            <w:r w:rsidRPr="00B02AB2">
              <w:rPr>
                <w:lang w:eastAsia="en-US"/>
              </w:rPr>
              <w:t>скрепочницы</w:t>
            </w:r>
            <w:proofErr w:type="spellEnd"/>
            <w:r w:rsidRPr="00B02AB2">
              <w:rPr>
                <w:lang w:eastAsia="en-US"/>
              </w:rPr>
              <w:t xml:space="preserve"> не более 6,8×6,8×4 см.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Ручка </w:t>
            </w:r>
            <w:proofErr w:type="spellStart"/>
            <w:r w:rsidRPr="00B02AB2">
              <w:rPr>
                <w:lang w:eastAsia="en-US"/>
              </w:rPr>
              <w:t>гелевая</w:t>
            </w:r>
            <w:proofErr w:type="spellEnd"/>
            <w:r w:rsidRPr="00B02AB2">
              <w:rPr>
                <w:lang w:eastAsia="en-US"/>
              </w:rPr>
              <w:t xml:space="preserve"> неавтоматическая. Диаметр шарика: 0,5 мм. Толщина линии: 0,3 мм. Корпус: полупрозрачный пластик. Держатель: резиновый. Цвет чернил: красный.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Двусторонняя канцелярская клейкая лента </w:t>
            </w:r>
            <w:proofErr w:type="spellStart"/>
            <w:r w:rsidRPr="00B02AB2">
              <w:rPr>
                <w:lang w:eastAsia="en-US"/>
              </w:rPr>
              <w:t>Scotch</w:t>
            </w:r>
            <w:proofErr w:type="spellEnd"/>
            <w:r w:rsidRPr="00B02AB2">
              <w:rPr>
                <w:lang w:eastAsia="en-US"/>
              </w:rPr>
              <w:t xml:space="preserve"> в диспенсере с ножом для обрезания ленты. Клейкость ленты внутренняя – 340 Н/м. Клейкость ленты внешняя – 460 Н/м. Ролик содержит 6,3 метра прозрачной ленты шириной 12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Штрих на водной основе, 20 мл, с кисточкой.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 конверт формата А</w:t>
            </w:r>
            <w:proofErr w:type="gramStart"/>
            <w:r w:rsidRPr="00B02AB2">
              <w:rPr>
                <w:lang w:eastAsia="en-US"/>
              </w:rPr>
              <w:t>4</w:t>
            </w:r>
            <w:proofErr w:type="gramEnd"/>
            <w:r w:rsidRPr="00B02AB2">
              <w:rPr>
                <w:lang w:eastAsia="en-US"/>
              </w:rPr>
              <w:t xml:space="preserve">, из прозрачного цветного пластика не менее 180 </w:t>
            </w:r>
            <w:proofErr w:type="spellStart"/>
            <w:r w:rsidRPr="00B02AB2">
              <w:rPr>
                <w:lang w:eastAsia="en-US"/>
              </w:rPr>
              <w:t>мкрн</w:t>
            </w:r>
            <w:proofErr w:type="spellEnd"/>
            <w:r w:rsidRPr="00B02AB2">
              <w:rPr>
                <w:lang w:eastAsia="en-US"/>
              </w:rPr>
              <w:t>. Закрывается клапаном с помощью пластиковой кнопки.</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49</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 xml:space="preserve">Магнитный держатель для досок. Диаметр не более 30 мм, высота 10 мм. Поверхность магнита гладкая. В </w:t>
            </w:r>
            <w:proofErr w:type="gramStart"/>
            <w:r w:rsidRPr="00B02AB2">
              <w:rPr>
                <w:lang w:eastAsia="en-US"/>
              </w:rPr>
              <w:t>наборе</w:t>
            </w:r>
            <w:proofErr w:type="gramEnd"/>
            <w:r w:rsidRPr="00B02AB2">
              <w:rPr>
                <w:lang w:eastAsia="en-US"/>
              </w:rPr>
              <w:t xml:space="preserve"> 5 цветов: желтый, красный, синий, зеленый, фиолетовый. Поставляются в блистерной упаковке.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Папка-планшет из плотного картона, покрытого пленкой ПВХ. Толщина – не менее 2,7 мм. Формат А</w:t>
            </w:r>
            <w:proofErr w:type="gramStart"/>
            <w:r w:rsidRPr="00B02AB2">
              <w:rPr>
                <w:lang w:eastAsia="en-US"/>
              </w:rPr>
              <w:t>4</w:t>
            </w:r>
            <w:proofErr w:type="gramEnd"/>
            <w:r w:rsidRPr="00B02AB2">
              <w:rPr>
                <w:lang w:eastAsia="en-US"/>
              </w:rPr>
              <w:t xml:space="preserve"> (224х340мм). С возможностью крепления планшета к стене.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Неокрашенная подушка для любой краски, включая </w:t>
            </w:r>
            <w:proofErr w:type="gramStart"/>
            <w:r w:rsidRPr="00B02AB2">
              <w:rPr>
                <w:lang w:eastAsia="en-US"/>
              </w:rPr>
              <w:t>спиртосодержащую</w:t>
            </w:r>
            <w:proofErr w:type="gramEnd"/>
            <w:r w:rsidRPr="00B02AB2">
              <w:rPr>
                <w:lang w:eastAsia="en-US"/>
              </w:rPr>
              <w:t>. Размер: не более 90*50мм.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color w:val="000000"/>
                <w:lang w:eastAsia="en-US"/>
              </w:rPr>
            </w:pPr>
            <w:r w:rsidRPr="00B02AB2">
              <w:rPr>
                <w:color w:val="000000"/>
                <w:lang w:eastAsia="en-US"/>
              </w:rPr>
              <w:t>Силовые кнопки - гвоздики с цветной пластиковой шляпкой диаметром 9 мм и стальным острием длиной 11 мм. Форма шляпки - цилиндр. 50 штук в картонной коробке.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53</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Вертикальный накопитель из черного полистирола. Размер изделия 280х70х285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Дырокол в металлическом корпусе мощностью пробивки не менее 20 листов плотностью не менее 80 г/</w:t>
            </w:r>
            <w:proofErr w:type="spellStart"/>
            <w:r w:rsidRPr="00B02AB2">
              <w:rPr>
                <w:lang w:eastAsia="en-US"/>
              </w:rPr>
              <w:t>кв.м</w:t>
            </w:r>
            <w:proofErr w:type="spellEnd"/>
            <w:r w:rsidRPr="00B02AB2">
              <w:rPr>
                <w:lang w:eastAsia="en-US"/>
              </w:rPr>
              <w:t xml:space="preserve">. Два отверстия диаметром 5,5 мм, расстояние между отверстиями – не более 80 мм. Наличие контейнера и линейки с делениями на форматы.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Нумератор 6 разрядный. Удобная рукоятка, металлический корпус, окрашиваются при помощи встроенной штемпельной подушки.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56</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Лоток горизонтальный А</w:t>
            </w:r>
            <w:proofErr w:type="gramStart"/>
            <w:r w:rsidRPr="00B02AB2">
              <w:rPr>
                <w:lang w:eastAsia="en-US"/>
              </w:rPr>
              <w:t>4</w:t>
            </w:r>
            <w:proofErr w:type="gramEnd"/>
            <w:r w:rsidRPr="00B02AB2">
              <w:rPr>
                <w:lang w:eastAsia="en-US"/>
              </w:rPr>
              <w:t>, из полистирола. Цвет прозрачный. Размер (</w:t>
            </w:r>
            <w:proofErr w:type="spellStart"/>
            <w:r w:rsidRPr="00B02AB2">
              <w:rPr>
                <w:lang w:eastAsia="en-US"/>
              </w:rPr>
              <w:t>ДхШхВ</w:t>
            </w:r>
            <w:proofErr w:type="spellEnd"/>
            <w:r w:rsidRPr="00B02AB2">
              <w:rPr>
                <w:lang w:eastAsia="en-US"/>
              </w:rPr>
              <w:t>) – 320×245×65 мм. С возможностью устанавливать аналогичные лотки друг на друга со смещением.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spellStart"/>
            <w:r w:rsidRPr="00B02AB2">
              <w:rPr>
                <w:lang w:eastAsia="en-US"/>
              </w:rPr>
              <w:t>Антистеплер</w:t>
            </w:r>
            <w:proofErr w:type="spellEnd"/>
            <w:r w:rsidRPr="00B02AB2">
              <w:rPr>
                <w:lang w:eastAsia="en-US"/>
              </w:rPr>
              <w:t xml:space="preserve"> с фиксатором для аккуратного удаления закрытых металлических скоб размерами № 10, 24/6, 26/6. Рабочий механизм </w:t>
            </w:r>
            <w:proofErr w:type="spellStart"/>
            <w:r w:rsidRPr="00B02AB2">
              <w:rPr>
                <w:lang w:eastAsia="en-US"/>
              </w:rPr>
              <w:t>антистеплера</w:t>
            </w:r>
            <w:proofErr w:type="spellEnd"/>
            <w:r w:rsidRPr="00B02AB2">
              <w:rPr>
                <w:lang w:eastAsia="en-US"/>
              </w:rPr>
              <w:t xml:space="preserve"> выполнен из металла, корпус – из пластика.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Календарь настольный перекидной. 160 листов высококачественной офсетной бумаги плотностью не менее 60 г./</w:t>
            </w:r>
            <w:proofErr w:type="spellStart"/>
            <w:r w:rsidRPr="00B02AB2">
              <w:rPr>
                <w:lang w:eastAsia="en-US"/>
              </w:rPr>
              <w:t>кв.м</w:t>
            </w:r>
            <w:proofErr w:type="spellEnd"/>
            <w:r w:rsidRPr="00B02AB2">
              <w:rPr>
                <w:lang w:eastAsia="en-US"/>
              </w:rPr>
              <w:t xml:space="preserve">., размеры 94х143 мм. Каждый из пяти разделов календаря окрашен </w:t>
            </w:r>
            <w:proofErr w:type="gramStart"/>
            <w:r w:rsidRPr="00B02AB2">
              <w:rPr>
                <w:lang w:eastAsia="en-US"/>
              </w:rPr>
              <w:t>из</w:t>
            </w:r>
            <w:proofErr w:type="gramEnd"/>
            <w:r w:rsidRPr="00B02AB2">
              <w:rPr>
                <w:lang w:eastAsia="en-US"/>
              </w:rPr>
              <w:t xml:space="preserve"> свой цвет (голубой, зеленый, розовый, кремовый, фиолетовый). Изображения в стиле государственной символики. Упаковка – полиэтиленовая пленка. Год по согласованию с Заказчиком.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59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Заготовка для </w:t>
            </w:r>
            <w:proofErr w:type="spellStart"/>
            <w:r w:rsidRPr="00B02AB2">
              <w:rPr>
                <w:lang w:eastAsia="en-US"/>
              </w:rPr>
              <w:t>ламинирования</w:t>
            </w:r>
            <w:proofErr w:type="spellEnd"/>
            <w:r w:rsidRPr="00B02AB2">
              <w:rPr>
                <w:lang w:eastAsia="en-US"/>
              </w:rPr>
              <w:t xml:space="preserve"> А3 (303х426мм), толщина 100мкр, 100шт/</w:t>
            </w:r>
            <w:proofErr w:type="spellStart"/>
            <w:r w:rsidRPr="00B02AB2">
              <w:rPr>
                <w:lang w:eastAsia="en-US"/>
              </w:rPr>
              <w:t>уп</w:t>
            </w:r>
            <w:proofErr w:type="spellEnd"/>
            <w:r w:rsidRPr="00B02AB2">
              <w:rPr>
                <w:lang w:eastAsia="en-US"/>
              </w:rPr>
              <w:t>.</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Заготовка для </w:t>
            </w:r>
            <w:proofErr w:type="spellStart"/>
            <w:r w:rsidRPr="00B02AB2">
              <w:rPr>
                <w:lang w:eastAsia="en-US"/>
              </w:rPr>
              <w:t>ламинирования</w:t>
            </w:r>
            <w:proofErr w:type="spellEnd"/>
            <w:r w:rsidRPr="00B02AB2">
              <w:rPr>
                <w:lang w:eastAsia="en-US"/>
              </w:rPr>
              <w:t xml:space="preserve"> А</w:t>
            </w:r>
            <w:proofErr w:type="gramStart"/>
            <w:r w:rsidRPr="00B02AB2">
              <w:rPr>
                <w:lang w:eastAsia="en-US"/>
              </w:rPr>
              <w:t>4</w:t>
            </w:r>
            <w:proofErr w:type="gramEnd"/>
            <w:r w:rsidRPr="00B02AB2">
              <w:rPr>
                <w:lang w:eastAsia="en-US"/>
              </w:rPr>
              <w:t xml:space="preserve"> (216х303мм), толщина 100мкр, 100шт/</w:t>
            </w:r>
            <w:proofErr w:type="spellStart"/>
            <w:r w:rsidRPr="00B02AB2">
              <w:rPr>
                <w:lang w:eastAsia="en-US"/>
              </w:rPr>
              <w:t>уп</w:t>
            </w:r>
            <w:proofErr w:type="spellEnd"/>
            <w:r w:rsidRPr="00B02AB2">
              <w:rPr>
                <w:lang w:eastAsia="en-US"/>
              </w:rPr>
              <w:t>.</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Настольный набор изготовлен из пластика черного цвета. Имеет вращающуюся на 360 градусов основу. Состав набора: 2 шариковые ручки, 2 карандаша с ластиком, ножницы, нож, линейка, точилка, </w:t>
            </w:r>
            <w:proofErr w:type="spellStart"/>
            <w:r w:rsidRPr="00B02AB2">
              <w:rPr>
                <w:lang w:eastAsia="en-US"/>
              </w:rPr>
              <w:t>степлер</w:t>
            </w:r>
            <w:proofErr w:type="spellEnd"/>
            <w:r w:rsidRPr="00B02AB2">
              <w:rPr>
                <w:lang w:eastAsia="en-US"/>
              </w:rPr>
              <w:t xml:space="preserve"> №10, скобы №10, скрепки, кнопки-гвоздики, клейкая лента в диспенсере, </w:t>
            </w:r>
            <w:proofErr w:type="spellStart"/>
            <w:r w:rsidRPr="00B02AB2">
              <w:rPr>
                <w:lang w:eastAsia="en-US"/>
              </w:rPr>
              <w:t>антистеплер</w:t>
            </w:r>
            <w:proofErr w:type="spellEnd"/>
            <w:r w:rsidRPr="00B02AB2">
              <w:rPr>
                <w:lang w:eastAsia="en-US"/>
              </w:rPr>
              <w:t>, бумага для записи, ластик.</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62</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color w:val="000000"/>
                <w:lang w:eastAsia="en-US"/>
              </w:rPr>
            </w:pPr>
            <w:r w:rsidRPr="00B02AB2">
              <w:rPr>
                <w:color w:val="000000"/>
                <w:lang w:eastAsia="en-US"/>
              </w:rPr>
              <w:t>Фоторамка пластиковая из классического багета толщиной не менее 1,6 см, цвет: красное дерево, одна золотая полоска. Размер А</w:t>
            </w:r>
            <w:proofErr w:type="gramStart"/>
            <w:r w:rsidRPr="00B02AB2">
              <w:rPr>
                <w:color w:val="000000"/>
                <w:lang w:eastAsia="en-US"/>
              </w:rPr>
              <w:t>4</w:t>
            </w:r>
            <w:proofErr w:type="gramEnd"/>
            <w:r w:rsidRPr="00B02AB2">
              <w:rPr>
                <w:color w:val="000000"/>
                <w:lang w:eastAsia="en-US"/>
              </w:rPr>
              <w:t>, со стеклянной вставкой и одним подвесом, который можно использовать для вертикального крепления фоторамки.</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63</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color w:val="000000"/>
                <w:lang w:eastAsia="en-US"/>
              </w:rPr>
            </w:pPr>
            <w:r w:rsidRPr="00B02AB2">
              <w:rPr>
                <w:color w:val="000000"/>
                <w:lang w:eastAsia="en-US"/>
              </w:rPr>
              <w:t>Копировальная бумага Формат: A4. Количество листов: 100.  Блок: 20 г/м². Цвет: фиолетовый Индивидуальная упаковка: картонная коробка, мелованный картон не менее 235 г/м².</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64</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Доска магнитно-маркерная 60х90, настенная, с лаковым покрытием, в алюминиевом профиле. Комплектуется полочкой для маркеров. В комплект входят крепления для размещения доски к стене. Возможность горизонтального и вертикального крепления. Ширина рамки не менее 17 мм. Толщина доски – не менее 13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color w:val="000000"/>
                <w:lang w:eastAsia="en-US"/>
              </w:rPr>
            </w:pPr>
            <w:r w:rsidRPr="00B02AB2">
              <w:rPr>
                <w:color w:val="000000"/>
                <w:lang w:eastAsia="en-US"/>
              </w:rPr>
              <w:t xml:space="preserve">Папка архивная с завязками изготовлена из </w:t>
            </w:r>
            <w:proofErr w:type="spellStart"/>
            <w:r w:rsidRPr="00B02AB2">
              <w:rPr>
                <w:color w:val="000000"/>
                <w:lang w:eastAsia="en-US"/>
              </w:rPr>
              <w:t>микрогофрокартона</w:t>
            </w:r>
            <w:proofErr w:type="spellEnd"/>
            <w:r w:rsidRPr="00B02AB2">
              <w:rPr>
                <w:color w:val="000000"/>
                <w:lang w:eastAsia="en-US"/>
              </w:rPr>
              <w:t xml:space="preserve"> белого цвета. На лицевой и боковых </w:t>
            </w:r>
            <w:proofErr w:type="gramStart"/>
            <w:r w:rsidRPr="00B02AB2">
              <w:rPr>
                <w:color w:val="000000"/>
                <w:lang w:eastAsia="en-US"/>
              </w:rPr>
              <w:t>гранях</w:t>
            </w:r>
            <w:proofErr w:type="gramEnd"/>
            <w:r w:rsidRPr="00B02AB2">
              <w:rPr>
                <w:color w:val="000000"/>
                <w:lang w:eastAsia="en-US"/>
              </w:rPr>
              <w:t xml:space="preserve"> имеются поля для маркировки. Фиксируется двумя завязками. Ширина корешка не менее 75 мм. Поставляется в разобранном виде.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формата А</w:t>
            </w:r>
            <w:proofErr w:type="gramStart"/>
            <w:r w:rsidRPr="00B02AB2">
              <w:rPr>
                <w:lang w:eastAsia="en-US"/>
              </w:rPr>
              <w:t>4</w:t>
            </w:r>
            <w:proofErr w:type="gramEnd"/>
            <w:r w:rsidRPr="00B02AB2">
              <w:rPr>
                <w:lang w:eastAsia="en-US"/>
              </w:rPr>
              <w:t>, пластиковая с 80 несъемными прозрачными файлами-вкладышами. В каждый файл можно поместить не менее двух листов. Цвета ассорти.</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Стержень шариковый к ручке (для поз. 8). Цвет чернил – синий.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Стержень шариковый к ручке (для поз. 24). Цвет чернил – красный.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69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Стержень шариковый к ручке (для поз. 9). Цвет чернил – черный.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Папка – конверт формата А5+, из прозрачного цветного пластика не менее 180 </w:t>
            </w:r>
            <w:proofErr w:type="spellStart"/>
            <w:r w:rsidRPr="00B02AB2">
              <w:rPr>
                <w:lang w:eastAsia="en-US"/>
              </w:rPr>
              <w:t>мкр</w:t>
            </w:r>
            <w:proofErr w:type="spellEnd"/>
            <w:r w:rsidRPr="00B02AB2">
              <w:rPr>
                <w:lang w:eastAsia="en-US"/>
              </w:rPr>
              <w:t>. Закрывается клапаном с помощью пластиковой кнопки.</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Лупа диаметром не менее 40 мм в пластиковом корпусе черного цвета, линза стеклянная. Ручка округлой формы. Оправа линзы выступает за края, предупреждая механические повреждения при движении лупы по поверхности. Десятикратное увеличение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72</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Крученый шпагат из полипропилена белого цвета, намотан на бобину (общая длина – 125 метров). Вес составляет не менее 200 гр. Толщина – не более 2 мм, выдерживает нагрузку до 80 кг на сантиметр длины</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73</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color w:val="000000"/>
                <w:lang w:eastAsia="en-US"/>
              </w:rPr>
            </w:pPr>
            <w:r w:rsidRPr="00B02AB2">
              <w:rPr>
                <w:color w:val="000000"/>
                <w:lang w:eastAsia="en-US"/>
              </w:rPr>
              <w:t xml:space="preserve">Сетевой удлинитель. Количество выходных розеток - 4. Входная вилка, тип EURO. </w:t>
            </w:r>
            <w:r w:rsidRPr="00B02AB2">
              <w:rPr>
                <w:color w:val="000000"/>
                <w:lang w:eastAsia="en-US"/>
              </w:rPr>
              <w:br w:type="page"/>
              <w:t xml:space="preserve">Максимальная нагрузка 1500 Вт. Максимальный ток нагрузки 7 A. Частота сети 50 Гц. </w:t>
            </w:r>
            <w:r w:rsidRPr="00B02AB2">
              <w:rPr>
                <w:color w:val="000000"/>
                <w:lang w:eastAsia="en-US"/>
              </w:rPr>
              <w:br w:type="page"/>
              <w:t>Длина шнура 3 м. Номинальное напряжение питающей сети 220 В</w:t>
            </w:r>
            <w:r w:rsidRPr="00B02AB2">
              <w:rPr>
                <w:color w:val="000000"/>
                <w:lang w:eastAsia="en-US"/>
              </w:rPr>
              <w:br w:type="page"/>
            </w:r>
            <w:r w:rsidRPr="00B02AB2">
              <w:rPr>
                <w:color w:val="000000"/>
                <w:lang w:eastAsia="en-US"/>
              </w:rPr>
              <w:br w:type="page"/>
              <w:t>.</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74</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Сетевой фильтр. Количество выходных розеток с заземлением – 5. Входная вилка, тип EURO. Максимальная нагрузка 1500 Вт. Максимальный ток нагрузки 7 A. Максимальный импульсный ток помехи 4500 A. Максимальная рассеиваемая энергия 107 Дж. Частота сети 50 Гц. Длина шнура 3 м. Подавление импульсных помех. Номинальное напряжение питающей сети 220 В.</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75</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Блокнот формата А</w:t>
            </w:r>
            <w:proofErr w:type="gramStart"/>
            <w:r w:rsidRPr="00B02AB2">
              <w:rPr>
                <w:lang w:eastAsia="en-US"/>
              </w:rPr>
              <w:t>6</w:t>
            </w:r>
            <w:proofErr w:type="gramEnd"/>
            <w:r w:rsidRPr="00B02AB2">
              <w:rPr>
                <w:lang w:eastAsia="en-US"/>
              </w:rPr>
              <w:t xml:space="preserve">. Обложка из плотного картона. Внутренний блок, скрепленный по верхнему краю металлическим гребнем, состоит из 40 листов высокой степени белизны, </w:t>
            </w:r>
            <w:proofErr w:type="gramStart"/>
            <w:r w:rsidRPr="00B02AB2">
              <w:rPr>
                <w:lang w:eastAsia="en-US"/>
              </w:rPr>
              <w:t>разлинована</w:t>
            </w:r>
            <w:proofErr w:type="gramEnd"/>
            <w:r w:rsidRPr="00B02AB2">
              <w:rPr>
                <w:lang w:eastAsia="en-US"/>
              </w:rPr>
              <w:t xml:space="preserve"> в клетку.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76</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 xml:space="preserve">Набор маркеров перманентных, чернила на спиртовой основе, устойчивы к воде и свету. Пишущий узел из износостойкого материала. В </w:t>
            </w:r>
            <w:proofErr w:type="gramStart"/>
            <w:r w:rsidRPr="00B02AB2">
              <w:rPr>
                <w:lang w:eastAsia="en-US"/>
              </w:rPr>
              <w:t>наборе</w:t>
            </w:r>
            <w:proofErr w:type="gramEnd"/>
            <w:r w:rsidRPr="00B02AB2">
              <w:rPr>
                <w:lang w:eastAsia="en-US"/>
              </w:rPr>
              <w:t xml:space="preserve"> 4 цвета: черный, синий, красный, зеленый. Толщина линии письма, в зависимости от степени нажатия, колеблется от 2 до 3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Промышленный лаковый маркер в металлическом корпусе заправлен чернилами белого цвета, не размазываются, не растекаются, быстро высыхают. Круглый наконечник, толщина линии письма – не более 2-4 мм. Подходит для маркировки поверхностей, включая жирные и пыльные, выдерживает неблагоприятные условия – дождь, снег, мороз.</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Закладки-</w:t>
            </w:r>
            <w:proofErr w:type="spellStart"/>
            <w:r w:rsidRPr="00B02AB2">
              <w:rPr>
                <w:lang w:eastAsia="en-US"/>
              </w:rPr>
              <w:t>текстовыделители</w:t>
            </w:r>
            <w:proofErr w:type="spellEnd"/>
            <w:r w:rsidRPr="00B02AB2">
              <w:rPr>
                <w:lang w:eastAsia="en-US"/>
              </w:rPr>
              <w:t xml:space="preserve"> пластиковые. </w:t>
            </w:r>
            <w:proofErr w:type="gramStart"/>
            <w:r w:rsidRPr="00B02AB2">
              <w:rPr>
                <w:lang w:eastAsia="en-US"/>
              </w:rPr>
              <w:t>Размер: 45x12 мм. 8 неоновых цветов – голубой, зеленый, желтый, малиновый, оранжевый, бирюзовый, розовый, фиолетовый.</w:t>
            </w:r>
            <w:proofErr w:type="gramEnd"/>
            <w:r w:rsidRPr="00B02AB2">
              <w:rPr>
                <w:lang w:eastAsia="en-US"/>
              </w:rPr>
              <w:t xml:space="preserve"> Каждый по 25 листов. В упаковке 4 блока прямоугольные, 4 блока в форме стрелки. Легко отрываются по одной, не оставляя следов. Материал закладок позволяет делать на них надписи ручкой.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79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Набор текстовых маркеров из 4 цветов для выделения текста на всех видах бумаги, в том числе на бумаге для факса и пишущих машин. Имеют  рифленый корпус, пишущий наконечник, устойчивый к деформации, клиновидную форму узла, ширина линии  не более 1-4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на 2-х кольцах формата А</w:t>
            </w:r>
            <w:proofErr w:type="gramStart"/>
            <w:r w:rsidRPr="00B02AB2">
              <w:rPr>
                <w:lang w:eastAsia="en-US"/>
              </w:rPr>
              <w:t>4</w:t>
            </w:r>
            <w:proofErr w:type="gramEnd"/>
            <w:r w:rsidRPr="00B02AB2">
              <w:rPr>
                <w:lang w:eastAsia="en-US"/>
              </w:rPr>
              <w:t xml:space="preserve">. </w:t>
            </w:r>
            <w:proofErr w:type="gramStart"/>
            <w:r w:rsidRPr="00B02AB2">
              <w:rPr>
                <w:lang w:eastAsia="en-US"/>
              </w:rPr>
              <w:t>Изготовлена из пластика толщиной не менее 600 мкм.</w:t>
            </w:r>
            <w:proofErr w:type="gramEnd"/>
            <w:r w:rsidRPr="00B02AB2">
              <w:rPr>
                <w:lang w:eastAsia="en-US"/>
              </w:rPr>
              <w:t xml:space="preserve"> Имеет наварной карман со сменной этикеткой. Допускается влажная обработка поверхности. Ширина корешка составляет 25 мм. Диаметр колец не более 20 мм. Цвет непрозрачный черный.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 регистратор формата А</w:t>
            </w:r>
            <w:proofErr w:type="gramStart"/>
            <w:r w:rsidRPr="00B02AB2">
              <w:rPr>
                <w:lang w:eastAsia="en-US"/>
              </w:rPr>
              <w:t>4</w:t>
            </w:r>
            <w:proofErr w:type="gramEnd"/>
            <w:r w:rsidRPr="00B02AB2">
              <w:rPr>
                <w:lang w:eastAsia="en-US"/>
              </w:rPr>
              <w:t xml:space="preserve"> с металлическим встроенным арочным механизмом, изготовлена из жёсткого картона с покрытием ПВХ. На корешке находится карман для маркировочного вкладыша  и металлическое кольцо для захвата, металлический кант по нижнему краю. Ширина корешка не более 50 мм. Цвет по запросу Заказчика.</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Салфетки влажные для очистки экранов мониторов, защитных фильтров, экранов ноутбуков, стеклянных поверхностей копировальных аппаратов и сканеров, не менее 100 штук в тубе. Очищает поверхности от пыли, грязи и отпечатков пальцев. Не оставляет разводов и ворса. Обладает антистатическим эффектом.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83</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Сетевой фильтр. Количество выходных розеток – 6. Входная вилка, тип EURO. Максимальная нагрузка 2200 Вт. Максимальный ток нагрузки 10 A. Максимальный импульсный ток помехи 4500 A. Максимальная рассеиваемая энергия 107 Дж. Частота сети 50 Гц. Длина шнура 5 м. Защита от короткого замыкания. Биметаллический размыкатель. Защита от перегрева. Автоматический (</w:t>
            </w:r>
            <w:proofErr w:type="spellStart"/>
            <w:r w:rsidRPr="00B02AB2">
              <w:rPr>
                <w:lang w:eastAsia="en-US"/>
              </w:rPr>
              <w:t>термобиметаллический</w:t>
            </w:r>
            <w:proofErr w:type="spellEnd"/>
            <w:r w:rsidRPr="00B02AB2">
              <w:rPr>
                <w:lang w:eastAsia="en-US"/>
              </w:rPr>
              <w:t>) предохранитель. Подавление импульсных помех. Подавление высокочастотных помех.</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 – регистратор формата А</w:t>
            </w:r>
            <w:proofErr w:type="gramStart"/>
            <w:r w:rsidRPr="00B02AB2">
              <w:rPr>
                <w:lang w:eastAsia="en-US"/>
              </w:rPr>
              <w:t>4</w:t>
            </w:r>
            <w:proofErr w:type="gramEnd"/>
            <w:r w:rsidRPr="00B02AB2">
              <w:rPr>
                <w:lang w:eastAsia="en-US"/>
              </w:rPr>
              <w:t xml:space="preserve"> с металлическим встроенным арочным механизмом, изготовлена из жёсткого картона с покрытием ПВХ. На корешке находится карман для маркировочного вкладыша  и металлическое кольцо для захвата, металлический кант по нижнему краю. Ширина корешка не менее 75 мм. Цвет по запросу Заказчика</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Нож канцелярский. Корпус выполнен из пластика, ручная блокировка лезвия, пластиковые направляющие. Выдвижное сменное лезвие, шириной не более 9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color w:val="000000"/>
                <w:lang w:eastAsia="en-US"/>
              </w:rPr>
            </w:pPr>
            <w:r w:rsidRPr="00B02AB2">
              <w:rPr>
                <w:color w:val="000000"/>
                <w:lang w:eastAsia="en-US"/>
              </w:rPr>
              <w:t>Лоток для бумаг А</w:t>
            </w:r>
            <w:proofErr w:type="gramStart"/>
            <w:r w:rsidRPr="00B02AB2">
              <w:rPr>
                <w:color w:val="000000"/>
                <w:lang w:eastAsia="en-US"/>
              </w:rPr>
              <w:t>4</w:t>
            </w:r>
            <w:proofErr w:type="gramEnd"/>
            <w:r w:rsidRPr="00B02AB2">
              <w:rPr>
                <w:color w:val="000000"/>
                <w:lang w:eastAsia="en-US"/>
              </w:rPr>
              <w:t xml:space="preserve"> горизонтальный 2-х уровневый, на металлических штырях, решетчатый.</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color w:val="000000"/>
                <w:lang w:eastAsia="en-US"/>
              </w:rPr>
            </w:pPr>
            <w:r w:rsidRPr="00B02AB2">
              <w:rPr>
                <w:color w:val="000000"/>
                <w:lang w:eastAsia="en-US"/>
              </w:rPr>
              <w:t xml:space="preserve">Льняной полированный шпагат темно-бежевого цвета. В бобине не менее 200 метров. Толщина — 2,4 миллиметра, плотность материала — не более 4,2 </w:t>
            </w:r>
            <w:proofErr w:type="spellStart"/>
            <w:r w:rsidRPr="00B02AB2">
              <w:rPr>
                <w:color w:val="000000"/>
                <w:lang w:eastAsia="en-US"/>
              </w:rPr>
              <w:t>кТекс</w:t>
            </w:r>
            <w:proofErr w:type="spellEnd"/>
            <w:r w:rsidRPr="00B02AB2">
              <w:rPr>
                <w:color w:val="000000"/>
                <w:lang w:eastAsia="en-US"/>
              </w:rPr>
              <w:t>. Вес бобины не менее 1 кг.</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Конверт С</w:t>
            </w:r>
            <w:proofErr w:type="gramStart"/>
            <w:r w:rsidRPr="00B02AB2">
              <w:rPr>
                <w:lang w:eastAsia="en-US"/>
              </w:rPr>
              <w:t>4</w:t>
            </w:r>
            <w:proofErr w:type="gramEnd"/>
            <w:r w:rsidRPr="00B02AB2">
              <w:rPr>
                <w:lang w:eastAsia="en-US"/>
              </w:rPr>
              <w:t xml:space="preserve"> 229×324 мм с почтовым подсказом «Куда-Кому», из офсета 90 г/м2, с внутренней </w:t>
            </w:r>
            <w:proofErr w:type="spellStart"/>
            <w:r w:rsidRPr="00B02AB2">
              <w:rPr>
                <w:lang w:eastAsia="en-US"/>
              </w:rPr>
              <w:t>запечаткой</w:t>
            </w:r>
            <w:proofErr w:type="spellEnd"/>
            <w:r w:rsidRPr="00B02AB2">
              <w:rPr>
                <w:lang w:eastAsia="en-US"/>
              </w:rPr>
              <w:t>. Отрывная силиконовая лента.</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89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Конверт С5 162×229 мм с почтовым подсказом «Куда-Кому», из офсета 90 г/м</w:t>
            </w:r>
            <w:proofErr w:type="gramStart"/>
            <w:r w:rsidRPr="00B02AB2">
              <w:rPr>
                <w:lang w:eastAsia="en-US"/>
              </w:rPr>
              <w:t>2</w:t>
            </w:r>
            <w:proofErr w:type="gramEnd"/>
            <w:r w:rsidRPr="00B02AB2">
              <w:rPr>
                <w:lang w:eastAsia="en-US"/>
              </w:rPr>
              <w:t xml:space="preserve">, с внутренней </w:t>
            </w:r>
            <w:proofErr w:type="spellStart"/>
            <w:r w:rsidRPr="00B02AB2">
              <w:rPr>
                <w:lang w:eastAsia="en-US"/>
              </w:rPr>
              <w:t>запечаткой</w:t>
            </w:r>
            <w:proofErr w:type="spellEnd"/>
            <w:r w:rsidRPr="00B02AB2">
              <w:rPr>
                <w:lang w:eastAsia="en-US"/>
              </w:rPr>
              <w:t>. Отрывная силиконовая лента.</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Конверт E65 110×220 мм с почтовым подсказом «Куда-Кому», из офсета 90 г/м</w:t>
            </w:r>
            <w:proofErr w:type="gramStart"/>
            <w:r w:rsidRPr="00B02AB2">
              <w:rPr>
                <w:lang w:eastAsia="en-US"/>
              </w:rPr>
              <w:t>2</w:t>
            </w:r>
            <w:proofErr w:type="gramEnd"/>
            <w:r w:rsidRPr="00B02AB2">
              <w:rPr>
                <w:lang w:eastAsia="en-US"/>
              </w:rPr>
              <w:t xml:space="preserve">, с внутренней </w:t>
            </w:r>
            <w:proofErr w:type="spellStart"/>
            <w:r w:rsidRPr="00B02AB2">
              <w:rPr>
                <w:lang w:eastAsia="en-US"/>
              </w:rPr>
              <w:t>запечаткой</w:t>
            </w:r>
            <w:proofErr w:type="spellEnd"/>
            <w:r w:rsidRPr="00B02AB2">
              <w:rPr>
                <w:lang w:eastAsia="en-US"/>
              </w:rPr>
              <w:t>. Отрывная силиконовая лента.</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Блок бумажный с клеевым краем 75х75мм, 100 л, цвет неон.</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Канцелярская клейкая лента в диспенсере с ножом для обрезания ленты. Длина: не менее 7,5 м. Ширина 18 мм. БОПП пленка. Акриловый клей. Не токсичен.</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Коврик на стол черного цвета. </w:t>
            </w:r>
            <w:proofErr w:type="gramStart"/>
            <w:r w:rsidRPr="00B02AB2">
              <w:rPr>
                <w:lang w:eastAsia="en-US"/>
              </w:rPr>
              <w:t>Изготовлен</w:t>
            </w:r>
            <w:proofErr w:type="gramEnd"/>
            <w:r w:rsidRPr="00B02AB2">
              <w:rPr>
                <w:lang w:eastAsia="en-US"/>
              </w:rPr>
              <w:t xml:space="preserve"> из качественного пластичного ПВХ с поднимающейся верхней прозрачной пленкой. Уголки крепко запаяны, поверхность не </w:t>
            </w:r>
            <w:proofErr w:type="spellStart"/>
            <w:r w:rsidRPr="00B02AB2">
              <w:rPr>
                <w:lang w:eastAsia="en-US"/>
              </w:rPr>
              <w:t>бликует</w:t>
            </w:r>
            <w:proofErr w:type="spellEnd"/>
            <w:r w:rsidRPr="00B02AB2">
              <w:rPr>
                <w:lang w:eastAsia="en-US"/>
              </w:rPr>
              <w:t xml:space="preserve"> и не скользит по столу. Размер коврика – не более 49×65 сантиметров.</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Штамп </w:t>
            </w:r>
            <w:proofErr w:type="spellStart"/>
            <w:r w:rsidRPr="00B02AB2">
              <w:rPr>
                <w:lang w:eastAsia="en-US"/>
              </w:rPr>
              <w:t>самонаборный</w:t>
            </w:r>
            <w:proofErr w:type="spellEnd"/>
            <w:r w:rsidRPr="00B02AB2">
              <w:rPr>
                <w:lang w:eastAsia="en-US"/>
              </w:rPr>
              <w:t xml:space="preserve"> в пластиковом корпусе, с автоматическим окрашиванием. Прозрачное основание и метка, указывающая на середину. Штемпельная подушка заменяемая. Набор букв, цифр и символов с креплением на </w:t>
            </w:r>
            <w:r w:rsidRPr="00B02AB2">
              <w:rPr>
                <w:lang w:eastAsia="en-US"/>
              </w:rPr>
              <w:lastRenderedPageBreak/>
              <w:t xml:space="preserve">одной ножке, экспресс-набор текста. Размер поля – 38×14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букв </w:t>
            </w:r>
            <w:proofErr w:type="spellStart"/>
            <w:r w:rsidRPr="00B02AB2">
              <w:rPr>
                <w:lang w:eastAsia="en-US"/>
              </w:rPr>
              <w:t>Type</w:t>
            </w:r>
            <w:proofErr w:type="spellEnd"/>
            <w:r w:rsidRPr="00B02AB2">
              <w:rPr>
                <w:lang w:eastAsia="en-US"/>
              </w:rPr>
              <w:t xml:space="preserve"> </w:t>
            </w:r>
            <w:proofErr w:type="spellStart"/>
            <w:r w:rsidRPr="00B02AB2">
              <w:rPr>
                <w:lang w:eastAsia="en-US"/>
              </w:rPr>
              <w:t>Set</w:t>
            </w:r>
            <w:proofErr w:type="spellEnd"/>
            <w:r w:rsidRPr="00B02AB2">
              <w:rPr>
                <w:lang w:eastAsia="en-US"/>
              </w:rPr>
              <w:t xml:space="preserve"> A, синяя сменная штемпельная подушка E/20, пинцет.</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Скоросшиватель «Дело» А</w:t>
            </w:r>
            <w:proofErr w:type="gramStart"/>
            <w:r w:rsidRPr="00B02AB2">
              <w:rPr>
                <w:lang w:eastAsia="en-US"/>
              </w:rPr>
              <w:t>4</w:t>
            </w:r>
            <w:proofErr w:type="gramEnd"/>
            <w:r w:rsidRPr="00B02AB2">
              <w:rPr>
                <w:lang w:eastAsia="en-US"/>
              </w:rPr>
              <w:t>. Обложка изготовлена из мелованного картона белого цвета. Титульный лист с линованным идентификатором. Плотность не менее 360 г/м</w:t>
            </w:r>
            <w:proofErr w:type="gramStart"/>
            <w:r w:rsidRPr="00B02AB2">
              <w:rPr>
                <w:lang w:eastAsia="en-US"/>
              </w:rPr>
              <w:t>2</w:t>
            </w:r>
            <w:proofErr w:type="gramEnd"/>
            <w:r w:rsidRPr="00B02AB2">
              <w:rPr>
                <w:lang w:eastAsia="en-US"/>
              </w:rPr>
              <w:t>. Длина усиков – 45-50мм.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Клей канцелярский жидкий для склеивания картона и бумаги. Флакон оснащен тканевым аппликатором. Клей не токсичен, легко удаляется с одежды и поверхностей. Объем не менее 65 г.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Промышленный лаковый маркер в металлическом корпусе заправлен чернилами черного цвета, не размазываются, не растекаются, быстро высыхают. Круглый наконечник, толщина линии письма – не более 1-2 мм. Подходит для маркировки поверхностей, включая жирные и пыльные, выдерживает неблагоприятные условия – дождь, снег, мороз.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Промышленный маркер в металлическом корпусе заправлен чернилами белого цвета, не размазываются, не растекаются, быстро высыхают. Круглый наконечник, толщина линии письма – не более 0,8 мм. Подходит для маркировки поверхностей, включая жирные и пыльные, выдерживает неблагоприятные условия – дождь, снег, мороз.</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99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Алкалиновые батарейки ААА/LR03, напряжение – 1,5 В, номинальная емкость 2400 </w:t>
            </w:r>
            <w:proofErr w:type="spellStart"/>
            <w:r w:rsidRPr="00B02AB2">
              <w:rPr>
                <w:lang w:eastAsia="en-US"/>
              </w:rPr>
              <w:t>мАч</w:t>
            </w:r>
            <w:proofErr w:type="spellEnd"/>
            <w:r w:rsidRPr="00B02AB2">
              <w:rPr>
                <w:lang w:eastAsia="en-US"/>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Алкалиновые батарейки АА/LR6, напряжение – 1,5 В, номинальная емкость – 1500 </w:t>
            </w:r>
            <w:proofErr w:type="spellStart"/>
            <w:r w:rsidRPr="00B02AB2">
              <w:rPr>
                <w:lang w:eastAsia="en-US"/>
              </w:rPr>
              <w:t>мАч</w:t>
            </w:r>
            <w:proofErr w:type="spellEnd"/>
            <w:r w:rsidRPr="00B02AB2">
              <w:rPr>
                <w:lang w:eastAsia="en-US"/>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Разделители листов формата А</w:t>
            </w:r>
            <w:proofErr w:type="gramStart"/>
            <w:r w:rsidRPr="00B02AB2">
              <w:rPr>
                <w:lang w:eastAsia="en-US"/>
              </w:rPr>
              <w:t>4</w:t>
            </w:r>
            <w:proofErr w:type="gramEnd"/>
            <w:r w:rsidRPr="00B02AB2">
              <w:rPr>
                <w:lang w:eastAsia="en-US"/>
              </w:rPr>
              <w:t xml:space="preserve"> из пластика серого цвета. Размер – 297x210 мм. Толщина пластика составляет не менее 120 мкм. Универсальная боковая перфорация совместима с различными механизмами подшивания. Содержат 20 разделов, содержат буквенную маркировку.</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Обложки для переплета А</w:t>
            </w:r>
            <w:proofErr w:type="gramStart"/>
            <w:r w:rsidRPr="00B02AB2">
              <w:rPr>
                <w:lang w:eastAsia="en-US"/>
              </w:rPr>
              <w:t>4</w:t>
            </w:r>
            <w:proofErr w:type="gramEnd"/>
            <w:r w:rsidRPr="00B02AB2">
              <w:rPr>
                <w:lang w:eastAsia="en-US"/>
              </w:rPr>
              <w:t>, плотность не менее 240 гр., из прочного, устойчивого к износу картона. Фактура «под кожу». 100 листов в упаковке.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Обложка для переплетчика прозрачная, пластиковая ф А-4, толщина не менее 200 </w:t>
            </w:r>
            <w:proofErr w:type="spellStart"/>
            <w:r w:rsidRPr="00B02AB2">
              <w:rPr>
                <w:lang w:eastAsia="en-US"/>
              </w:rPr>
              <w:t>мкр</w:t>
            </w:r>
            <w:proofErr w:type="spellEnd"/>
            <w:r w:rsidRPr="00B02AB2">
              <w:rPr>
                <w:lang w:eastAsia="en-US"/>
              </w:rPr>
              <w:t>. 100 листов в упаковке.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Разделители листов формата А</w:t>
            </w:r>
            <w:proofErr w:type="gramStart"/>
            <w:r w:rsidRPr="00B02AB2">
              <w:rPr>
                <w:lang w:eastAsia="en-US"/>
              </w:rPr>
              <w:t>4</w:t>
            </w:r>
            <w:proofErr w:type="gramEnd"/>
            <w:r w:rsidRPr="00B02AB2">
              <w:rPr>
                <w:lang w:eastAsia="en-US"/>
              </w:rPr>
              <w:t xml:space="preserve"> из прочного картона. Размер – 297x220 мм. Плотность листов – не менее 150 г/кв. м. Универсальная перфорация совместима с различными типами папок. В </w:t>
            </w:r>
            <w:proofErr w:type="gramStart"/>
            <w:r w:rsidRPr="00B02AB2">
              <w:rPr>
                <w:lang w:eastAsia="en-US"/>
              </w:rPr>
              <w:t>комплекте</w:t>
            </w:r>
            <w:proofErr w:type="gramEnd"/>
            <w:r w:rsidRPr="00B02AB2">
              <w:rPr>
                <w:lang w:eastAsia="en-US"/>
              </w:rPr>
              <w:t xml:space="preserve"> 12 листов с двусторонними ярлыками цвета НЕОН и нанесением индексации.</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Коврик для мыши. Материал PVC. Материал основы губчатая резина. Нескользящая основа. Размеры не более 230x180x2мм.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Накопитель вертикальный 5 отделений формата А</w:t>
            </w:r>
            <w:proofErr w:type="gramStart"/>
            <w:r w:rsidRPr="00B02AB2">
              <w:rPr>
                <w:lang w:eastAsia="en-US"/>
              </w:rPr>
              <w:t>4</w:t>
            </w:r>
            <w:proofErr w:type="gramEnd"/>
            <w:r w:rsidRPr="00B02AB2">
              <w:rPr>
                <w:lang w:eastAsia="en-US"/>
              </w:rPr>
              <w:t>. Сборно-разборная конструкция. Сетчатая поверхность. Конструкция позволяет регулировать ширину отделений. На передней торцевой стенке окно для маркировки. Материал: полистирол.</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Папка-скоросшиватель пластиковая, формат А-4, толщина пластика 0,18 мм, прозрачный верхний лист,  ассорти.</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Демонстрационная система настенная. Конструкция из прочного ABS-пластика предусматривает изменение угла наклона системы. В </w:t>
            </w:r>
            <w:proofErr w:type="gramStart"/>
            <w:r w:rsidRPr="00B02AB2">
              <w:rPr>
                <w:lang w:eastAsia="en-US"/>
              </w:rPr>
              <w:t>комплекте</w:t>
            </w:r>
            <w:proofErr w:type="gramEnd"/>
            <w:r w:rsidRPr="00B02AB2">
              <w:rPr>
                <w:lang w:eastAsia="en-US"/>
              </w:rPr>
              <w:t xml:space="preserve"> не менее 10 панелей серого цвета из полипропилена.</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109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Планшет формата А</w:t>
            </w:r>
            <w:proofErr w:type="gramStart"/>
            <w:r w:rsidRPr="00B02AB2">
              <w:rPr>
                <w:lang w:eastAsia="en-US"/>
              </w:rPr>
              <w:t>4</w:t>
            </w:r>
            <w:proofErr w:type="gramEnd"/>
            <w:r w:rsidRPr="00B02AB2">
              <w:rPr>
                <w:lang w:eastAsia="en-US"/>
              </w:rPr>
              <w:t xml:space="preserve"> (226×316 мм) из плотного картона, сверху покрыт ПВХ.  </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Механический карандаш с пластиковым прозрачным корпусом. В области захвата есть мягкий резиновый держатель. Твёрдость НВ. Диаметр стержня не более 0,7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Грифель для механического карандаша. Диаметр грифеля 0,7мм, твёрдость 2B. В пластиковом </w:t>
            </w:r>
            <w:proofErr w:type="gramStart"/>
            <w:r w:rsidRPr="00B02AB2">
              <w:rPr>
                <w:lang w:eastAsia="en-US"/>
              </w:rPr>
              <w:t>боксе</w:t>
            </w:r>
            <w:proofErr w:type="gramEnd"/>
            <w:r w:rsidRPr="00B02AB2">
              <w:rPr>
                <w:lang w:eastAsia="en-US"/>
              </w:rPr>
              <w:t xml:space="preserve"> с автоподачей 20шт.</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Губка для сухого стирания записей с магнитных досок. Пластиковый корпус со встроенным магнитом, материал губки велюр. Размер не более 10,5x5,5x3 см. 100л/</w:t>
            </w:r>
            <w:proofErr w:type="spellStart"/>
            <w:r w:rsidRPr="00B02AB2">
              <w:rPr>
                <w:lang w:eastAsia="en-US"/>
              </w:rPr>
              <w:t>упак</w:t>
            </w:r>
            <w:proofErr w:type="spellEnd"/>
            <w:r w:rsidRPr="00B02AB2">
              <w:rPr>
                <w:lang w:eastAsia="en-US"/>
              </w:rPr>
              <w:t>.</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Фотобумага плотностью не менее 180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xml:space="preserve"> для печати на струйных моделях МФУ. Одностороннее матовое  покрытие.</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Шариковая ручка с синим цветом чернил. С одной стороны крепится к пластиковой пружине, с другой – к специальной подставке с липким основанием для установки на столах или тумбах. Ручка комплектуется сменным стержнем, толщина линии составляет 0,5 мм.</w:t>
            </w:r>
          </w:p>
        </w:tc>
      </w:tr>
      <w:tr w:rsidR="0041137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Дисковая литиевая батарейка CR2032. Напряжение в 3 вольта.</w:t>
            </w:r>
          </w:p>
        </w:tc>
      </w:tr>
      <w:tr w:rsidR="00411372" w:rsidRPr="00B02AB2" w:rsidTr="00B02AB2">
        <w:trPr>
          <w:trHeight w:val="11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Блок бумажный непроклеенный в пластиковом прозрачном боксе 90х90х90мм, цветной офсет 90 г/м². Белизна блока: не менее 92%.</w:t>
            </w:r>
          </w:p>
        </w:tc>
      </w:tr>
      <w:tr w:rsidR="00411372" w:rsidRPr="00B02AB2" w:rsidTr="00B02AB2">
        <w:trPr>
          <w:trHeight w:val="8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proofErr w:type="spellStart"/>
            <w:r w:rsidRPr="00B02AB2">
              <w:rPr>
                <w:lang w:eastAsia="en-US"/>
              </w:rPr>
              <w:t>Степлер</w:t>
            </w:r>
            <w:proofErr w:type="spellEnd"/>
            <w:r w:rsidRPr="00B02AB2">
              <w:rPr>
                <w:lang w:eastAsia="en-US"/>
              </w:rPr>
              <w:t xml:space="preserve"> 23/6-23/10. Технология </w:t>
            </w:r>
            <w:proofErr w:type="spellStart"/>
            <w:r w:rsidRPr="00B02AB2">
              <w:rPr>
                <w:lang w:eastAsia="en-US"/>
              </w:rPr>
              <w:t>Soft-touch</w:t>
            </w:r>
            <w:proofErr w:type="spellEnd"/>
            <w:r w:rsidRPr="00B02AB2">
              <w:rPr>
                <w:lang w:eastAsia="en-US"/>
              </w:rPr>
              <w:t xml:space="preserve">. Резиновое основание предотвращает скольжение во время работы. Виды сшивания </w:t>
            </w:r>
            <w:proofErr w:type="spellStart"/>
            <w:r w:rsidRPr="00B02AB2">
              <w:rPr>
                <w:lang w:eastAsia="en-US"/>
              </w:rPr>
              <w:t>степлером</w:t>
            </w:r>
            <w:proofErr w:type="spellEnd"/>
            <w:r w:rsidRPr="00B02AB2">
              <w:rPr>
                <w:lang w:eastAsia="en-US"/>
              </w:rPr>
              <w:t xml:space="preserve">: закрытый, открытый. Тип </w:t>
            </w:r>
            <w:proofErr w:type="spellStart"/>
            <w:r w:rsidRPr="00B02AB2">
              <w:rPr>
                <w:lang w:eastAsia="en-US"/>
              </w:rPr>
              <w:t>степлера</w:t>
            </w:r>
            <w:proofErr w:type="spellEnd"/>
            <w:r w:rsidRPr="00B02AB2">
              <w:rPr>
                <w:lang w:eastAsia="en-US"/>
              </w:rPr>
              <w:t>: настольный. Одновременно скрепляемых листов: 60</w:t>
            </w:r>
            <w:r w:rsidRPr="00B02AB2">
              <w:rPr>
                <w:lang w:eastAsia="en-US"/>
              </w:rPr>
              <w:br w:type="page"/>
              <w:t>. Глубина прошивки: 60 мм. Вместимость корпуса (скоб) 100.</w:t>
            </w:r>
          </w:p>
        </w:tc>
      </w:tr>
      <w:tr w:rsidR="00411372" w:rsidRPr="00B02AB2" w:rsidTr="00B02AB2">
        <w:trPr>
          <w:trHeight w:val="6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Скобы для </w:t>
            </w:r>
            <w:proofErr w:type="spellStart"/>
            <w:r w:rsidRPr="00B02AB2">
              <w:rPr>
                <w:lang w:eastAsia="en-US"/>
              </w:rPr>
              <w:t>степлера</w:t>
            </w:r>
            <w:proofErr w:type="spellEnd"/>
            <w:r w:rsidRPr="00B02AB2">
              <w:rPr>
                <w:lang w:eastAsia="en-US"/>
              </w:rPr>
              <w:t xml:space="preserve"> № 23/10 из оцинкованной стали, имеют заостренные края. Цвет – серебристый.  Сшивают до 70 листов. Поставляются в картонной упаковке по 1000 штук.</w:t>
            </w:r>
          </w:p>
        </w:tc>
      </w:tr>
      <w:tr w:rsidR="0041137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119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Блок бумажный непроклеенный 90х90х90мм, белый офсет 80 г/м². Белизна блока: не менее 92%.</w:t>
            </w:r>
          </w:p>
        </w:tc>
      </w:tr>
      <w:tr w:rsidR="00411372" w:rsidRPr="00B02AB2" w:rsidTr="00B02AB2">
        <w:trPr>
          <w:trHeight w:val="118"/>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120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Линейка 30см, металлическая, в пластиковом чехле </w:t>
            </w:r>
          </w:p>
        </w:tc>
      </w:tr>
      <w:tr w:rsidR="0041137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121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Вертикальный лоток для бумаг формата А</w:t>
            </w:r>
            <w:proofErr w:type="gramStart"/>
            <w:r w:rsidRPr="00B02AB2">
              <w:rPr>
                <w:lang w:eastAsia="en-US"/>
              </w:rPr>
              <w:t>4</w:t>
            </w:r>
            <w:proofErr w:type="gramEnd"/>
            <w:r w:rsidRPr="00B02AB2">
              <w:rPr>
                <w:lang w:eastAsia="en-US"/>
              </w:rPr>
              <w:t xml:space="preserve">. </w:t>
            </w:r>
            <w:proofErr w:type="gramStart"/>
            <w:r w:rsidRPr="00B02AB2">
              <w:rPr>
                <w:lang w:eastAsia="en-US"/>
              </w:rPr>
              <w:t>Выполнен</w:t>
            </w:r>
            <w:proofErr w:type="gramEnd"/>
            <w:r w:rsidRPr="00B02AB2">
              <w:rPr>
                <w:lang w:eastAsia="en-US"/>
              </w:rPr>
              <w:t xml:space="preserve"> из металла черного цвета с тремя отделениями. Размеры: 24,5x28x35,3 см.</w:t>
            </w:r>
          </w:p>
        </w:tc>
      </w:tr>
      <w:tr w:rsidR="00411372" w:rsidRPr="00B02AB2" w:rsidTr="00B02AB2">
        <w:trPr>
          <w:trHeight w:val="94"/>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122</w:t>
            </w:r>
          </w:p>
        </w:tc>
        <w:tc>
          <w:tcPr>
            <w:tcW w:w="3779" w:type="pct"/>
            <w:gridSpan w:val="7"/>
            <w:tcBorders>
              <w:top w:val="single" w:sz="4" w:space="0" w:color="auto"/>
              <w:left w:val="single" w:sz="4" w:space="0" w:color="auto"/>
              <w:bottom w:val="single" w:sz="4" w:space="0" w:color="auto"/>
              <w:right w:val="single" w:sz="4" w:space="0" w:color="auto"/>
            </w:tcBorders>
          </w:tcPr>
          <w:p w:rsidR="00411372" w:rsidRPr="00B02AB2" w:rsidRDefault="00411372" w:rsidP="00B02AB2">
            <w:pPr>
              <w:jc w:val="both"/>
              <w:rPr>
                <w:lang w:eastAsia="en-US"/>
              </w:rPr>
            </w:pPr>
            <w:r w:rsidRPr="00B02AB2">
              <w:rPr>
                <w:lang w:eastAsia="en-US"/>
              </w:rPr>
              <w:t xml:space="preserve">Сетевой фильтр. Количество выходных розеток с заземлением – 5. Входная вилка, тип EURO. Максимальная нагрузка 2200 Вт. Максимальный ток нагрузки 10 A. Максимальный импульсный ток помехи 4500 A. Максимальная рассеиваемая энергия 107 Дж. Частота сети 50 Гц. Длина шнура 10 м. Защита от короткого замыкания – биметаллический размыкатель. Защита от </w:t>
            </w:r>
            <w:proofErr w:type="gramStart"/>
            <w:r w:rsidRPr="00B02AB2">
              <w:rPr>
                <w:lang w:eastAsia="en-US"/>
              </w:rPr>
              <w:t>перегрева-автоматический</w:t>
            </w:r>
            <w:proofErr w:type="gramEnd"/>
            <w:r w:rsidRPr="00B02AB2">
              <w:rPr>
                <w:lang w:eastAsia="en-US"/>
              </w:rPr>
              <w:t xml:space="preserve"> (</w:t>
            </w:r>
            <w:proofErr w:type="spellStart"/>
            <w:r w:rsidRPr="00B02AB2">
              <w:rPr>
                <w:lang w:eastAsia="en-US"/>
              </w:rPr>
              <w:t>термобиметаллический</w:t>
            </w:r>
            <w:proofErr w:type="spellEnd"/>
            <w:r w:rsidRPr="00B02AB2">
              <w:rPr>
                <w:lang w:eastAsia="en-US"/>
              </w:rPr>
              <w:t xml:space="preserve">) предохранитель. Подавление импульсных помех. Подавление высокочастотных помех. Номинальное напряжение питающей сети 220 В. </w:t>
            </w:r>
          </w:p>
        </w:tc>
      </w:tr>
      <w:tr w:rsidR="00411372" w:rsidRPr="00B02AB2" w:rsidTr="00B02AB2">
        <w:trPr>
          <w:trHeight w:val="14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123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 xml:space="preserve">Сетевой удлинитель. Количество выходных розеток – 3. Входная вилка, тип EURO. Максимальная нагрузка </w:t>
            </w:r>
            <w:r w:rsidRPr="00B02AB2">
              <w:rPr>
                <w:lang w:eastAsia="en-US"/>
              </w:rPr>
              <w:lastRenderedPageBreak/>
              <w:t>1500 Вт. Максимальный ток нагрузки 7 A. Частота сети 50 Гц. Длина шнура 3 м.</w:t>
            </w:r>
          </w:p>
        </w:tc>
      </w:tr>
      <w:tr w:rsidR="0041137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rPr>
                <w:b/>
                <w:lang w:eastAsia="en-US"/>
              </w:rPr>
            </w:pPr>
          </w:p>
        </w:tc>
        <w:tc>
          <w:tcPr>
            <w:tcW w:w="543" w:type="pct"/>
            <w:vMerge/>
            <w:tcBorders>
              <w:left w:val="single" w:sz="4" w:space="0" w:color="auto"/>
              <w:bottom w:val="single" w:sz="4" w:space="0" w:color="auto"/>
              <w:right w:val="single" w:sz="4" w:space="0" w:color="auto"/>
            </w:tcBorders>
          </w:tcPr>
          <w:p w:rsidR="00411372" w:rsidRPr="00B02AB2" w:rsidRDefault="0041137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center"/>
            </w:pPr>
            <w:r w:rsidRPr="00B02AB2">
              <w:t>124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411372" w:rsidRPr="00B02AB2" w:rsidRDefault="00411372" w:rsidP="00B02AB2">
            <w:pPr>
              <w:jc w:val="both"/>
              <w:rPr>
                <w:lang w:eastAsia="en-US"/>
              </w:rPr>
            </w:pPr>
            <w:r w:rsidRPr="00B02AB2">
              <w:rPr>
                <w:lang w:eastAsia="en-US"/>
              </w:rPr>
              <w:t>Сетчатая корзина для бумаг. Объем – не более 14 литров. Из пластика серого цвета.</w:t>
            </w:r>
          </w:p>
        </w:tc>
      </w:tr>
      <w:tr w:rsidR="000D507D" w:rsidRPr="00B02AB2" w:rsidTr="00BB2C45">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0D507D" w:rsidRPr="00B02AB2" w:rsidRDefault="000D507D" w:rsidP="00B02AB2">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rPr>
                <w:bCs/>
                <w:highlight w:val="yellow"/>
                <w:lang w:eastAsia="en-US"/>
              </w:rPr>
            </w:pPr>
            <w:r w:rsidRPr="00B02AB2">
              <w:rPr>
                <w:bCs/>
                <w:lang w:eastAsia="en-US"/>
              </w:rPr>
              <w:t>Требования к безопасности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color w:val="000000"/>
              </w:rPr>
            </w:pPr>
            <w:r w:rsidRPr="00B02AB2">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B02AB2">
              <w:rPr>
                <w:bCs/>
              </w:rPr>
              <w:t>.</w:t>
            </w:r>
          </w:p>
        </w:tc>
      </w:tr>
      <w:tr w:rsidR="000D507D" w:rsidRPr="00B02AB2" w:rsidTr="00BB2C45">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0D507D" w:rsidRPr="00B02AB2" w:rsidRDefault="000D507D" w:rsidP="00B02AB2">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rPr>
                <w:bCs/>
                <w:lang w:eastAsia="en-US"/>
              </w:rPr>
            </w:pPr>
            <w:r w:rsidRPr="00B02AB2">
              <w:rPr>
                <w:bCs/>
                <w:lang w:eastAsia="en-US"/>
              </w:rPr>
              <w:t>Требования к качеству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E46733" w:rsidRPr="00B02AB2" w:rsidRDefault="00E46733" w:rsidP="00B02AB2">
            <w:pPr>
              <w:jc w:val="both"/>
              <w:rPr>
                <w:color w:val="000000"/>
              </w:rPr>
            </w:pPr>
            <w:r w:rsidRPr="00B02AB2">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E46733" w:rsidRPr="00B02AB2" w:rsidRDefault="00E46733" w:rsidP="00B02AB2">
            <w:pPr>
              <w:jc w:val="both"/>
            </w:pPr>
            <w:r w:rsidRPr="00B02AB2">
              <w:rPr>
                <w:color w:val="000000"/>
              </w:rPr>
              <w:t xml:space="preserve">Весь поставляемый Товар должен соответствовать характеристикам, указанным в настоящем техническом </w:t>
            </w:r>
            <w:r w:rsidRPr="00B02AB2">
              <w:t>задании, а также требованиям и нормам действующего законодательства Российской Федерации.</w:t>
            </w:r>
          </w:p>
          <w:p w:rsidR="00E46733" w:rsidRPr="00B02AB2" w:rsidRDefault="00E46733" w:rsidP="00B02AB2">
            <w:pPr>
              <w:jc w:val="both"/>
            </w:pPr>
            <w:r w:rsidRPr="00B02AB2">
              <w:rPr>
                <w:color w:val="000000"/>
              </w:rPr>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p w:rsidR="000D507D" w:rsidRPr="00B02AB2" w:rsidRDefault="000D507D" w:rsidP="00B02AB2">
            <w:pPr>
              <w:jc w:val="both"/>
              <w:rPr>
                <w:i/>
                <w:color w:val="000000"/>
              </w:rPr>
            </w:pPr>
            <w:r w:rsidRPr="00B02AB2">
              <w:t>Гарантийный срок составляет 12 двенадцать месяцев с момента передачи товаров Покупателю. Если в течение гарантийного срока будет установлено, что товар ненадлежащего качества или не соответствует характеристикам, указанным в техническом задании, поставщик обязуется за свой счет устранить недостатки или заменить товар товаром надлежащего качества, который должен быть поставлен на условиях, предусмотренных договором.</w:t>
            </w:r>
          </w:p>
        </w:tc>
      </w:tr>
      <w:tr w:rsidR="000D507D" w:rsidRPr="00B02AB2" w:rsidTr="00EC47F9">
        <w:trPr>
          <w:trHeight w:val="466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0D507D" w:rsidRPr="00B02AB2" w:rsidRDefault="000D507D" w:rsidP="00B02AB2">
            <w:pPr>
              <w:rPr>
                <w:b/>
                <w:lang w:eastAsia="en-US"/>
              </w:rPr>
            </w:pPr>
          </w:p>
        </w:tc>
        <w:tc>
          <w:tcPr>
            <w:tcW w:w="543" w:type="pct"/>
            <w:tcBorders>
              <w:top w:val="single" w:sz="4" w:space="0" w:color="auto"/>
              <w:left w:val="single" w:sz="4" w:space="0" w:color="auto"/>
              <w:right w:val="single" w:sz="4" w:space="0" w:color="auto"/>
            </w:tcBorders>
            <w:hideMark/>
          </w:tcPr>
          <w:p w:rsidR="000D507D" w:rsidRPr="00B02AB2" w:rsidRDefault="000D507D" w:rsidP="00B02AB2">
            <w:pPr>
              <w:rPr>
                <w:bCs/>
                <w:lang w:eastAsia="en-US"/>
              </w:rPr>
            </w:pPr>
            <w:r w:rsidRPr="00B02AB2">
              <w:rPr>
                <w:bCs/>
                <w:lang w:eastAsia="en-US"/>
              </w:rPr>
              <w:t>Требования к упаковке, отгрузке товара</w:t>
            </w:r>
          </w:p>
        </w:tc>
        <w:tc>
          <w:tcPr>
            <w:tcW w:w="4005" w:type="pct"/>
            <w:gridSpan w:val="8"/>
            <w:tcBorders>
              <w:top w:val="single" w:sz="4" w:space="0" w:color="auto"/>
              <w:left w:val="single" w:sz="4" w:space="0" w:color="auto"/>
              <w:right w:val="single" w:sz="4" w:space="0" w:color="auto"/>
            </w:tcBorders>
            <w:hideMark/>
          </w:tcPr>
          <w:p w:rsidR="000D507D" w:rsidRPr="00B02AB2" w:rsidRDefault="000D507D" w:rsidP="00B02AB2">
            <w:pPr>
              <w:shd w:val="clear" w:color="auto" w:fill="FFFFFF"/>
              <w:tabs>
                <w:tab w:val="left" w:pos="1277"/>
              </w:tabs>
              <w:jc w:val="both"/>
            </w:pPr>
            <w:r w:rsidRPr="00B02AB2">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E46733" w:rsidRPr="00B02AB2" w:rsidRDefault="000D507D" w:rsidP="00B02AB2">
            <w:pPr>
              <w:jc w:val="both"/>
              <w:rPr>
                <w:bCs/>
              </w:rPr>
            </w:pPr>
            <w:r w:rsidRPr="00B02AB2">
              <w:t xml:space="preserve">Товар должен быть упакован способом, позволяющим установить отсутствие доступа к Товару при его транспортировке. </w:t>
            </w:r>
            <w:r w:rsidR="00E46733" w:rsidRPr="00B02AB2">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BF3B2E" w:rsidRPr="00B02AB2" w:rsidRDefault="00BF3B2E" w:rsidP="00B02AB2">
            <w:pPr>
              <w:shd w:val="clear" w:color="auto" w:fill="FFFFFF"/>
              <w:tabs>
                <w:tab w:val="left" w:pos="1277"/>
              </w:tabs>
              <w:jc w:val="both"/>
              <w:rPr>
                <w:bCs/>
              </w:rPr>
            </w:pPr>
            <w:r w:rsidRPr="00B02AB2">
              <w:rPr>
                <w:bCs/>
              </w:rPr>
              <w:t xml:space="preserve">Требования к упаковке установлены </w:t>
            </w:r>
            <w:proofErr w:type="gramStart"/>
            <w:r w:rsidRPr="00B02AB2">
              <w:rPr>
                <w:bCs/>
              </w:rPr>
              <w:t>ТР</w:t>
            </w:r>
            <w:proofErr w:type="gramEnd"/>
            <w:r w:rsidRPr="00B02AB2">
              <w:rPr>
                <w:bCs/>
              </w:rPr>
              <w:t xml:space="preserve"> ТС 005/2011. Техническим регламентом Таможенного союза. О безопасности упаковки (утвержденным </w:t>
            </w:r>
            <w:hyperlink r:id="rId12" w:history="1">
              <w:r w:rsidRPr="00B02AB2">
                <w:rPr>
                  <w:bCs/>
                </w:rPr>
                <w:t>решением</w:t>
              </w:r>
            </w:hyperlink>
            <w:r w:rsidRPr="00B02AB2">
              <w:rPr>
                <w:bCs/>
              </w:rPr>
              <w:t xml:space="preserve"> Комиссии Таможенного союза от 16 августа 2011 г. № 769).</w:t>
            </w:r>
          </w:p>
          <w:p w:rsidR="000D507D" w:rsidRPr="00B02AB2" w:rsidRDefault="00BF3B2E" w:rsidP="00B02AB2">
            <w:pPr>
              <w:shd w:val="clear" w:color="auto" w:fill="FFFFFF"/>
              <w:tabs>
                <w:tab w:val="left" w:pos="1277"/>
              </w:tabs>
              <w:jc w:val="both"/>
            </w:pPr>
            <w:r w:rsidRPr="00B02AB2">
              <w:rPr>
                <w:bCs/>
              </w:rPr>
              <w:t>Н</w:t>
            </w:r>
            <w:r w:rsidR="000D507D" w:rsidRPr="00B02AB2">
              <w:t>а таре или упаковке должны быть указаны адрес и реквизиты Поставщика (Изготовителя).</w:t>
            </w:r>
            <w:r w:rsidRPr="00B02AB2">
              <w:t xml:space="preserve"> </w:t>
            </w:r>
            <w:r w:rsidR="000D507D" w:rsidRPr="00B02AB2">
              <w:t xml:space="preserve">Тара (упаковка) </w:t>
            </w:r>
            <w:proofErr w:type="gramStart"/>
            <w:r w:rsidR="000D507D" w:rsidRPr="00B02AB2">
              <w:t>является одноразовой и возврату Поставщику не подлежит</w:t>
            </w:r>
            <w:proofErr w:type="gramEnd"/>
            <w:r w:rsidR="000D507D" w:rsidRPr="00B02AB2">
              <w:t>.</w:t>
            </w:r>
          </w:p>
          <w:p w:rsidR="000D507D" w:rsidRPr="00B02AB2" w:rsidRDefault="000D507D" w:rsidP="00B02AB2">
            <w:pPr>
              <w:shd w:val="clear" w:color="auto" w:fill="FFFFFF"/>
              <w:tabs>
                <w:tab w:val="left" w:pos="1277"/>
              </w:tabs>
              <w:jc w:val="both"/>
            </w:pPr>
            <w:r w:rsidRPr="00B02AB2">
              <w:t>Маркировка Товара должна быть четкой и выполнена несмываемой краской. Маркировка должна включать в себя следующее: № позиции, грузополучателя, адрес грузополучателя, № места, вес нетто, вес брутто.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0D507D" w:rsidRPr="00B02AB2" w:rsidRDefault="000D507D" w:rsidP="00B02AB2">
            <w:pPr>
              <w:jc w:val="both"/>
              <w:rPr>
                <w:color w:val="000000"/>
              </w:rPr>
            </w:pPr>
            <w:r w:rsidRPr="00B02AB2">
              <w:t>Поставщик несет полную ответственность за повреждение Товара в пути следования до места поставки и убытки, произошедшие вследствие его ненадлежащей упаковки и маркировки, ненадлежащего размещения и крепления груза в транспортном средстве.</w:t>
            </w:r>
          </w:p>
          <w:p w:rsidR="00E46733" w:rsidRPr="00B02AB2" w:rsidRDefault="000D507D" w:rsidP="00B02AB2">
            <w:pPr>
              <w:jc w:val="both"/>
              <w:rPr>
                <w:i/>
                <w:color w:val="000000"/>
              </w:rPr>
            </w:pPr>
            <w:r w:rsidRPr="00B02AB2">
              <w:t>Покупатель вправе отказаться от приёмки товара, поступившего без упаковки, либо в ненадлежащей или повреждённой таре.</w:t>
            </w:r>
          </w:p>
        </w:tc>
      </w:tr>
      <w:tr w:rsidR="000D507D" w:rsidRPr="00B02AB2"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b/>
                <w:i/>
                <w:lang w:eastAsia="en-US"/>
              </w:rPr>
            </w:pPr>
            <w:r w:rsidRPr="00B02AB2">
              <w:rPr>
                <w:b/>
                <w:lang w:eastAsia="en-US"/>
              </w:rPr>
              <w:t>3. Требования к результатам</w:t>
            </w:r>
          </w:p>
        </w:tc>
      </w:tr>
      <w:tr w:rsidR="000D507D" w:rsidRPr="00B02AB2" w:rsidTr="003D3E2B">
        <w:trPr>
          <w:trHeight w:val="435"/>
        </w:trPr>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widowControl w:val="0"/>
              <w:tabs>
                <w:tab w:val="right" w:pos="13140"/>
              </w:tabs>
              <w:jc w:val="both"/>
              <w:rPr>
                <w:b/>
                <w:lang w:eastAsia="en-US"/>
              </w:rPr>
            </w:pPr>
            <w:r w:rsidRPr="00B02AB2">
              <w:rPr>
                <w:bCs/>
                <w:color w:val="000000"/>
              </w:rPr>
              <w:t xml:space="preserve">Товары должны быть поставлены в полном объеме, в установленный срок и соответствовать предъявляемым в соответствии с документацией и </w:t>
            </w:r>
            <w:r w:rsidRPr="00B02AB2">
              <w:rPr>
                <w:bCs/>
                <w:color w:val="000000"/>
              </w:rPr>
              <w:lastRenderedPageBreak/>
              <w:t>договором требованиям.</w:t>
            </w:r>
          </w:p>
        </w:tc>
      </w:tr>
      <w:tr w:rsidR="000D507D" w:rsidRPr="00B02AB2"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b/>
                <w:lang w:eastAsia="en-US"/>
              </w:rPr>
              <w:lastRenderedPageBreak/>
              <w:t>4.</w:t>
            </w:r>
            <w:r w:rsidRPr="00B02AB2">
              <w:rPr>
                <w:i/>
                <w:lang w:eastAsia="en-US"/>
              </w:rPr>
              <w:t xml:space="preserve"> </w:t>
            </w:r>
            <w:r w:rsidRPr="00B02AB2">
              <w:rPr>
                <w:b/>
                <w:bCs/>
                <w:lang w:eastAsia="en-US"/>
              </w:rPr>
              <w:t>Место, условия и порядок поставки товаров</w:t>
            </w:r>
          </w:p>
        </w:tc>
      </w:tr>
      <w:tr w:rsidR="000D507D" w:rsidRPr="00B02AB2" w:rsidTr="000842BC">
        <w:tc>
          <w:tcPr>
            <w:tcW w:w="995" w:type="pct"/>
            <w:gridSpan w:val="3"/>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lang w:eastAsia="en-US"/>
              </w:rPr>
            </w:pPr>
            <w:r w:rsidRPr="00B02AB2">
              <w:rPr>
                <w:lang w:eastAsia="en-US"/>
              </w:rPr>
              <w:t xml:space="preserve">Место и условия </w:t>
            </w:r>
            <w:r w:rsidRPr="00B02AB2">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tabs>
                <w:tab w:val="left" w:pos="567"/>
              </w:tabs>
              <w:jc w:val="both"/>
              <w:rPr>
                <w:i/>
                <w:lang w:eastAsia="en-US"/>
              </w:rPr>
            </w:pPr>
            <w:r w:rsidRPr="00B02AB2">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 до склада Покупателя.</w:t>
            </w:r>
          </w:p>
        </w:tc>
      </w:tr>
      <w:tr w:rsidR="000D507D" w:rsidRPr="00B02AB2" w:rsidTr="00CE1A09">
        <w:trPr>
          <w:trHeight w:val="1264"/>
        </w:trPr>
        <w:tc>
          <w:tcPr>
            <w:tcW w:w="995" w:type="pct"/>
            <w:gridSpan w:val="3"/>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lang w:eastAsia="en-US"/>
              </w:rPr>
              <w:t xml:space="preserve">Условия </w:t>
            </w:r>
            <w:r w:rsidRPr="00B02AB2">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pPr>
            <w:r w:rsidRPr="00B02AB2">
              <w:t>Поставка и выгрузка товара осуществляются силами и за счет Поставщика в порядке, предусмотренном условиями договора.</w:t>
            </w:r>
          </w:p>
          <w:p w:rsidR="006C27A3" w:rsidRPr="00B02AB2" w:rsidRDefault="006C27A3" w:rsidP="00B02AB2">
            <w:pPr>
              <w:tabs>
                <w:tab w:val="left" w:pos="567"/>
              </w:tabs>
              <w:jc w:val="both"/>
            </w:pPr>
            <w:r w:rsidRPr="00B02AB2">
              <w:t>Поставка Товара осуществляется ежемесячно отдельными партиями по Заявке Покупателя. Заявка подлежит принятию Поставщиком в день ее получения.</w:t>
            </w:r>
          </w:p>
          <w:p w:rsidR="006C27A3" w:rsidRPr="00B02AB2" w:rsidRDefault="006C27A3" w:rsidP="00B02AB2">
            <w:pPr>
              <w:shd w:val="clear" w:color="auto" w:fill="FFFFFF"/>
              <w:tabs>
                <w:tab w:val="left" w:pos="1382"/>
              </w:tabs>
              <w:jc w:val="both"/>
            </w:pPr>
            <w:r w:rsidRPr="00B02AB2">
              <w:t>Приемка Товара осуществляется представителями Поставщика и Покупателя с подписями в товарной накладной формы (ТОРГ-12). Датой поставки товара считается дата подписания покупателем товарной накладной формы (ТОРГ-12).</w:t>
            </w:r>
          </w:p>
          <w:p w:rsidR="006C27A3" w:rsidRPr="00B02AB2" w:rsidRDefault="006C27A3" w:rsidP="00B02AB2">
            <w:pPr>
              <w:shd w:val="clear" w:color="auto" w:fill="FFFFFF"/>
              <w:tabs>
                <w:tab w:val="left" w:pos="1382"/>
              </w:tabs>
              <w:jc w:val="both"/>
              <w:rPr>
                <w:kern w:val="32"/>
              </w:rPr>
            </w:pPr>
            <w:r w:rsidRPr="00B02AB2">
              <w:rPr>
                <w:kern w:val="32"/>
              </w:rPr>
              <w:t>Выявленные при проверке поставленного Товара Покупателем несоответствия требованиям Технического задания оформляются актом произвольной формы.</w:t>
            </w:r>
          </w:p>
          <w:p w:rsidR="006C27A3" w:rsidRPr="00B02AB2" w:rsidRDefault="006C27A3" w:rsidP="00B02AB2">
            <w:pPr>
              <w:tabs>
                <w:tab w:val="left" w:pos="567"/>
              </w:tabs>
              <w:jc w:val="both"/>
            </w:pPr>
            <w:r w:rsidRPr="00B02AB2">
              <w:t>Замена некомплектного, некачественного или недостающего Товара осуществляется Поставщиком в течени</w:t>
            </w:r>
            <w:proofErr w:type="gramStart"/>
            <w:r w:rsidRPr="00B02AB2">
              <w:t>и</w:t>
            </w:r>
            <w:proofErr w:type="gramEnd"/>
            <w:r w:rsidRPr="00B02AB2">
              <w:t xml:space="preserve"> 5 (пяти) рабочих дней с даты заявления требования о замене. Все расходы, связанные с возвратом Товара, его заменой, допоставкой и </w:t>
            </w:r>
            <w:proofErr w:type="spellStart"/>
            <w:r w:rsidRPr="00B02AB2">
              <w:t>доукомплектовкой</w:t>
            </w:r>
            <w:proofErr w:type="spellEnd"/>
            <w:r w:rsidRPr="00B02AB2">
              <w:t>, в том числе все транспортные расходы и расходы на хранение, осуществляются за счет Поставщика.</w:t>
            </w:r>
          </w:p>
          <w:p w:rsidR="000D507D" w:rsidRPr="00B02AB2" w:rsidRDefault="000D507D" w:rsidP="00B02AB2">
            <w:pPr>
              <w:shd w:val="clear" w:color="auto" w:fill="FFFFFF"/>
              <w:tabs>
                <w:tab w:val="left" w:pos="1382"/>
              </w:tabs>
              <w:jc w:val="both"/>
            </w:pPr>
            <w:r w:rsidRPr="00B02AB2">
              <w:t>Покупатель вправе, уведомив Поставщика, отказаться от принятия Товаров, поставка которых просрочена.</w:t>
            </w:r>
          </w:p>
          <w:p w:rsidR="007633EA" w:rsidRDefault="000D507D" w:rsidP="00B02AB2">
            <w:pPr>
              <w:jc w:val="both"/>
            </w:pPr>
            <w:r w:rsidRPr="00B02AB2">
              <w:t>Товар, подлежащий обязательной сертификации, поставляется с соответствующими сертификатами, прилагаемыми к каждой партии Товара.</w:t>
            </w:r>
          </w:p>
          <w:p w:rsidR="00097B68" w:rsidRPr="00B02AB2" w:rsidRDefault="00097B68" w:rsidP="00097B68">
            <w:pPr>
              <w:snapToGrid w:val="0"/>
              <w:jc w:val="both"/>
              <w:rPr>
                <w:i/>
                <w:color w:val="000000"/>
              </w:rPr>
            </w:pPr>
            <w:r w:rsidRPr="0055481F">
              <w:rPr>
                <w:iCs/>
              </w:rPr>
              <w:t xml:space="preserve">Заказчик может изменять номенклатурный объем Товара в рамках номенклатурной группы в пределах суммы договора, но не </w:t>
            </w:r>
            <w:proofErr w:type="gramStart"/>
            <w:r w:rsidRPr="0055481F">
              <w:rPr>
                <w:iCs/>
              </w:rPr>
              <w:t>более/менее</w:t>
            </w:r>
            <w:proofErr w:type="gramEnd"/>
            <w:r w:rsidRPr="0055481F">
              <w:rPr>
                <w:iCs/>
              </w:rPr>
              <w:t xml:space="preserve"> 30%</w:t>
            </w:r>
            <w:r>
              <w:rPr>
                <w:iCs/>
              </w:rPr>
              <w:t>.</w:t>
            </w:r>
          </w:p>
        </w:tc>
      </w:tr>
      <w:tr w:rsidR="000D507D" w:rsidRPr="00B02AB2" w:rsidTr="000842BC">
        <w:trPr>
          <w:trHeight w:val="477"/>
        </w:trPr>
        <w:tc>
          <w:tcPr>
            <w:tcW w:w="995" w:type="pct"/>
            <w:gridSpan w:val="3"/>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lang w:eastAsia="en-US"/>
              </w:rPr>
              <w:t xml:space="preserve">Сроки </w:t>
            </w:r>
            <w:r w:rsidRPr="00B02AB2">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D820EE" w:rsidP="00580FEA">
            <w:pPr>
              <w:jc w:val="both"/>
              <w:rPr>
                <w:i/>
                <w:color w:val="000000"/>
              </w:rPr>
            </w:pPr>
            <w:r w:rsidRPr="00B02AB2">
              <w:t xml:space="preserve">Ежемесячно, отдельными партиями в течение 7 </w:t>
            </w:r>
            <w:r w:rsidR="006C27A3" w:rsidRPr="00B02AB2">
              <w:t xml:space="preserve">календарных </w:t>
            </w:r>
            <w:r w:rsidRPr="00B02AB2">
              <w:t>дней с</w:t>
            </w:r>
            <w:r w:rsidR="00CE1A09" w:rsidRPr="00B02AB2">
              <w:t xml:space="preserve"> момента получения Поставщиком з</w:t>
            </w:r>
            <w:r w:rsidRPr="00B02AB2">
              <w:t xml:space="preserve">аявки на поставку канцелярских товаров. Заявки направляются Поставщиком Заказчику </w:t>
            </w:r>
            <w:proofErr w:type="gramStart"/>
            <w:r w:rsidRPr="00B02AB2">
              <w:t>с даты заключения</w:t>
            </w:r>
            <w:proofErr w:type="gramEnd"/>
            <w:r w:rsidRPr="00B02AB2">
              <w:t xml:space="preserve"> договора до 15.12.202</w:t>
            </w:r>
            <w:r w:rsidR="00580FEA">
              <w:t>3</w:t>
            </w:r>
            <w:r w:rsidRPr="00B02AB2">
              <w:t>.</w:t>
            </w:r>
          </w:p>
        </w:tc>
      </w:tr>
      <w:tr w:rsidR="000D507D" w:rsidRPr="00B02AB2"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b/>
                <w:bCs/>
                <w:lang w:eastAsia="en-US"/>
              </w:rPr>
              <w:t>5. Форма, сроки и порядок оплаты</w:t>
            </w:r>
          </w:p>
        </w:tc>
      </w:tr>
      <w:tr w:rsidR="000D507D" w:rsidRPr="00B02AB2" w:rsidTr="000842BC">
        <w:tc>
          <w:tcPr>
            <w:tcW w:w="995" w:type="pct"/>
            <w:gridSpan w:val="3"/>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bCs/>
                <w:lang w:eastAsia="en-US"/>
              </w:rPr>
              <w:t>Форма оплаты</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rPr>
                <w:lang w:eastAsia="en-US"/>
              </w:rPr>
            </w:pPr>
            <w:r w:rsidRPr="00B02AB2">
              <w:rPr>
                <w:bCs/>
                <w:lang w:eastAsia="en-US"/>
              </w:rPr>
              <w:t>Оплата осуществляется в безналичной форме путем перечисления средств на счет контрагента.</w:t>
            </w:r>
          </w:p>
        </w:tc>
      </w:tr>
      <w:tr w:rsidR="000D507D" w:rsidRPr="00B02AB2" w:rsidTr="000842BC">
        <w:tc>
          <w:tcPr>
            <w:tcW w:w="995" w:type="pct"/>
            <w:gridSpan w:val="3"/>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bCs/>
                <w:lang w:eastAsia="en-US"/>
              </w:rPr>
              <w:t>Авансирование</w:t>
            </w:r>
          </w:p>
        </w:tc>
        <w:tc>
          <w:tcPr>
            <w:tcW w:w="4005" w:type="pct"/>
            <w:gridSpan w:val="8"/>
            <w:tcBorders>
              <w:top w:val="single" w:sz="4" w:space="0" w:color="auto"/>
              <w:left w:val="single" w:sz="4" w:space="0" w:color="auto"/>
              <w:bottom w:val="single" w:sz="4" w:space="0" w:color="auto"/>
              <w:right w:val="single" w:sz="4" w:space="0" w:color="auto"/>
            </w:tcBorders>
          </w:tcPr>
          <w:p w:rsidR="000D507D" w:rsidRPr="00B02AB2" w:rsidRDefault="000D507D" w:rsidP="00B02AB2">
            <w:pPr>
              <w:jc w:val="both"/>
              <w:rPr>
                <w:i/>
                <w:lang w:eastAsia="en-US"/>
              </w:rPr>
            </w:pPr>
            <w:r w:rsidRPr="00B02AB2">
              <w:rPr>
                <w:lang w:eastAsia="en-US"/>
              </w:rPr>
              <w:t>Не предусмотрено.</w:t>
            </w:r>
          </w:p>
        </w:tc>
      </w:tr>
      <w:tr w:rsidR="000D507D" w:rsidRPr="00B02AB2" w:rsidTr="000842BC">
        <w:tc>
          <w:tcPr>
            <w:tcW w:w="995" w:type="pct"/>
            <w:gridSpan w:val="3"/>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i/>
                <w:lang w:eastAsia="en-US"/>
              </w:rPr>
            </w:pPr>
            <w:r w:rsidRPr="00B02AB2">
              <w:rPr>
                <w:bCs/>
                <w:lang w:eastAsia="en-US"/>
              </w:rPr>
              <w:t>Срок и порядок оплаты</w:t>
            </w:r>
          </w:p>
        </w:tc>
        <w:tc>
          <w:tcPr>
            <w:tcW w:w="4005" w:type="pct"/>
            <w:gridSpan w:val="8"/>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lang w:eastAsia="en-US"/>
              </w:rPr>
            </w:pPr>
            <w:r w:rsidRPr="00B02AB2">
              <w:rPr>
                <w:rFonts w:eastAsia="Calibri"/>
                <w:color w:val="000000"/>
                <w:lang w:eastAsia="en-US"/>
              </w:rPr>
              <w:t xml:space="preserve">Оплата за поставленный </w:t>
            </w:r>
            <w:r w:rsidRPr="00B02AB2">
              <w:rPr>
                <w:rFonts w:eastAsia="Calibri"/>
                <w:lang w:eastAsia="en-US"/>
              </w:rPr>
              <w:t>Товар осуществляется в течение 7 (Семи) рабочих дней после подписания товарной накладной,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B02AB2">
              <w:rPr>
                <w:rFonts w:eastAsia="Calibri"/>
                <w:color w:val="000000"/>
                <w:lang w:eastAsia="en-US"/>
              </w:rPr>
              <w:t>.</w:t>
            </w:r>
          </w:p>
        </w:tc>
      </w:tr>
      <w:tr w:rsidR="000D507D" w:rsidRPr="00B02AB2" w:rsidTr="003D3E2B">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b/>
                <w:lang w:eastAsia="en-US"/>
              </w:rPr>
            </w:pPr>
            <w:r w:rsidRPr="00B02AB2">
              <w:rPr>
                <w:b/>
                <w:lang w:eastAsia="en-US"/>
              </w:rPr>
              <w:t>6. Расчет стоимости товаров за единицу</w:t>
            </w:r>
          </w:p>
        </w:tc>
      </w:tr>
      <w:tr w:rsidR="000D507D" w:rsidRPr="00B02AB2" w:rsidTr="004F7065">
        <w:trPr>
          <w:trHeight w:val="88"/>
        </w:trPr>
        <w:tc>
          <w:tcPr>
            <w:tcW w:w="5000" w:type="pct"/>
            <w:gridSpan w:val="11"/>
            <w:tcBorders>
              <w:top w:val="single" w:sz="4" w:space="0" w:color="auto"/>
              <w:left w:val="single" w:sz="4" w:space="0" w:color="auto"/>
              <w:bottom w:val="single" w:sz="4" w:space="0" w:color="auto"/>
              <w:right w:val="single" w:sz="4" w:space="0" w:color="auto"/>
            </w:tcBorders>
            <w:hideMark/>
          </w:tcPr>
          <w:p w:rsidR="000D507D" w:rsidRPr="00B02AB2" w:rsidRDefault="000D507D" w:rsidP="00B02AB2">
            <w:pPr>
              <w:jc w:val="both"/>
              <w:rPr>
                <w:bCs/>
                <w:lang w:eastAsia="en-US"/>
              </w:rPr>
            </w:pPr>
            <w:r w:rsidRPr="00B02AB2">
              <w:rPr>
                <w:bCs/>
                <w:color w:val="000000"/>
              </w:rPr>
              <w:t xml:space="preserve">Цена за единицу каждого наименования товара без учета НДС подлежит снижению от начальной пропорционально снижению начальной </w:t>
            </w:r>
            <w:r w:rsidRPr="00B02AB2">
              <w:rPr>
                <w:bCs/>
                <w:color w:val="000000"/>
              </w:rPr>
              <w:lastRenderedPageBreak/>
              <w:t xml:space="preserve">(максимальной) цены договора (цены лота) без учета НДС, полученному по итогам проведения аукциона (коэффициент тендерного снижения). </w:t>
            </w:r>
            <w:proofErr w:type="gramStart"/>
            <w:r w:rsidRPr="00B02AB2">
              <w:rPr>
                <w:bCs/>
                <w:color w:val="000000"/>
              </w:rPr>
              <w:t>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roofErr w:type="gramEnd"/>
          </w:p>
        </w:tc>
      </w:tr>
    </w:tbl>
    <w:p w:rsidR="0019154C" w:rsidRPr="00B02AB2" w:rsidRDefault="0019154C" w:rsidP="00B02AB2"/>
    <w:p w:rsidR="00CE1A09" w:rsidRPr="00B02AB2" w:rsidRDefault="00CE1A09" w:rsidP="00B02AB2"/>
    <w:p w:rsidR="00F66AB8" w:rsidRPr="00B02AB2" w:rsidRDefault="00F66AB8" w:rsidP="00B02AB2">
      <w:pPr>
        <w:jc w:val="both"/>
        <w:rPr>
          <w:color w:val="000000"/>
        </w:rPr>
      </w:pPr>
      <w:r w:rsidRPr="00B02AB2">
        <w:rPr>
          <w:color w:val="000000"/>
        </w:rPr>
        <w:t>СОГЛАСОВАНО:</w:t>
      </w:r>
    </w:p>
    <w:p w:rsidR="00F66AB8" w:rsidRPr="00B02AB2" w:rsidRDefault="00F66AB8" w:rsidP="00B02AB2">
      <w:pPr>
        <w:jc w:val="both"/>
        <w:rPr>
          <w:color w:val="000000"/>
        </w:rPr>
      </w:pPr>
      <w:r w:rsidRPr="00B02AB2">
        <w:rPr>
          <w:color w:val="000000"/>
        </w:rPr>
        <w:t>Заместитель генерального директора</w:t>
      </w:r>
    </w:p>
    <w:p w:rsidR="00F66AB8" w:rsidRPr="00B02AB2" w:rsidRDefault="00F66AB8" w:rsidP="00B02AB2">
      <w:pPr>
        <w:jc w:val="both"/>
        <w:rPr>
          <w:color w:val="000000"/>
        </w:rPr>
      </w:pPr>
      <w:r w:rsidRPr="00B02AB2">
        <w:rPr>
          <w:color w:val="000000"/>
        </w:rPr>
        <w:t xml:space="preserve">по безопасности АО «ПКС» </w:t>
      </w:r>
    </w:p>
    <w:p w:rsidR="00F66AB8" w:rsidRPr="00B02AB2" w:rsidRDefault="00F66AB8" w:rsidP="00B02AB2">
      <w:pPr>
        <w:jc w:val="both"/>
        <w:rPr>
          <w:color w:val="000000"/>
        </w:rPr>
      </w:pPr>
      <w:r w:rsidRPr="00B02AB2">
        <w:rPr>
          <w:color w:val="000000"/>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Default="00045D6B" w:rsidP="00045D6B">
      <w:pPr>
        <w:autoSpaceDE w:val="0"/>
        <w:autoSpaceDN w:val="0"/>
        <w:adjustRightInd w:val="0"/>
        <w:ind w:firstLine="540"/>
        <w:jc w:val="center"/>
      </w:pPr>
      <w:r>
        <w:rPr>
          <w:b/>
        </w:rPr>
        <w:t>Договор №</w:t>
      </w:r>
      <w:r>
        <w:t>________</w:t>
      </w:r>
    </w:p>
    <w:p w:rsidR="00045D6B" w:rsidRDefault="00045D6B" w:rsidP="00045D6B">
      <w:pPr>
        <w:autoSpaceDE w:val="0"/>
        <w:autoSpaceDN w:val="0"/>
        <w:adjustRightInd w:val="0"/>
        <w:ind w:firstLine="540"/>
        <w:jc w:val="center"/>
      </w:pPr>
    </w:p>
    <w:p w:rsidR="00045D6B" w:rsidRDefault="00045D6B" w:rsidP="00045D6B">
      <w:pPr>
        <w:jc w:val="both"/>
      </w:pPr>
      <w:r>
        <w:t>г. Южно-Сахалинск</w:t>
      </w:r>
      <w:r>
        <w:tab/>
      </w:r>
      <w:r>
        <w:tab/>
      </w:r>
      <w:r>
        <w:tab/>
      </w:r>
      <w:r>
        <w:tab/>
      </w:r>
      <w:r>
        <w:tab/>
      </w:r>
      <w:r>
        <w:tab/>
      </w:r>
      <w:r>
        <w:tab/>
      </w:r>
      <w:r>
        <w:tab/>
        <w:t>«___»________20</w:t>
      </w:r>
      <w:r w:rsidR="003057B2">
        <w:t>2</w:t>
      </w:r>
      <w:r w:rsidR="003E7990">
        <w:t>3</w:t>
      </w:r>
      <w:r>
        <w:t xml:space="preserve"> г.</w:t>
      </w:r>
    </w:p>
    <w:p w:rsidR="00045D6B" w:rsidRDefault="00045D6B" w:rsidP="00045D6B">
      <w:pPr>
        <w:ind w:firstLine="540"/>
        <w:jc w:val="both"/>
      </w:pPr>
    </w:p>
    <w:p w:rsidR="00045D6B" w:rsidRPr="0014127D" w:rsidRDefault="00045D6B" w:rsidP="00045D6B">
      <w:pPr>
        <w:ind w:firstLine="540"/>
        <w:jc w:val="both"/>
        <w:rPr>
          <w:rFonts w:eastAsia="Calibri"/>
          <w:lang w:eastAsia="en-US"/>
        </w:rPr>
      </w:pPr>
      <w:proofErr w:type="gramStart"/>
      <w:r>
        <w:rPr>
          <w:rFonts w:eastAsia="Calibri"/>
          <w:lang w:eastAsia="en-US"/>
        </w:rPr>
        <w:t>Акционерное общество «Пассажирская компания «Сахалин»</w:t>
      </w:r>
      <w:r w:rsidR="00A24430">
        <w:rPr>
          <w:rFonts w:eastAsia="Calibri"/>
          <w:lang w:eastAsia="en-US"/>
        </w:rPr>
        <w:t xml:space="preserve"> (АО «ПКС»)</w:t>
      </w:r>
      <w:r>
        <w:rPr>
          <w:rFonts w:eastAsia="Calibri"/>
          <w:lang w:eastAsia="en-US"/>
        </w:rPr>
        <w:t xml:space="preserve">, именуемое в </w:t>
      </w:r>
      <w:r w:rsidRPr="0014127D">
        <w:rPr>
          <w:rFonts w:eastAsia="Calibri"/>
          <w:lang w:eastAsia="en-US"/>
        </w:rPr>
        <w:t xml:space="preserve">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w:t>
      </w:r>
      <w:r w:rsidR="00CE1A09">
        <w:rPr>
          <w:rFonts w:eastAsia="Calibri"/>
          <w:lang w:eastAsia="en-US"/>
        </w:rPr>
        <w:t xml:space="preserve">(далее – Договор) </w:t>
      </w:r>
      <w:r w:rsidRPr="0014127D">
        <w:rPr>
          <w:rFonts w:eastAsia="Calibri"/>
          <w:lang w:eastAsia="en-US"/>
        </w:rPr>
        <w:t>о нижеследующем:</w:t>
      </w:r>
      <w:proofErr w:type="gramEnd"/>
    </w:p>
    <w:p w:rsidR="00045D6B" w:rsidRPr="0014127D" w:rsidRDefault="00045D6B" w:rsidP="00045D6B">
      <w:pPr>
        <w:ind w:firstLine="540"/>
        <w:jc w:val="both"/>
        <w:rPr>
          <w:rFonts w:eastAsia="Calibri"/>
          <w:lang w:eastAsia="en-US"/>
        </w:rPr>
      </w:pPr>
    </w:p>
    <w:p w:rsidR="00045D6B" w:rsidRPr="0014127D" w:rsidRDefault="00045D6B" w:rsidP="00C22589">
      <w:pPr>
        <w:numPr>
          <w:ilvl w:val="0"/>
          <w:numId w:val="5"/>
        </w:numPr>
        <w:shd w:val="clear" w:color="auto" w:fill="FFFFFF"/>
        <w:tabs>
          <w:tab w:val="left" w:pos="142"/>
          <w:tab w:val="left" w:pos="284"/>
        </w:tabs>
        <w:spacing w:after="200" w:line="276" w:lineRule="auto"/>
        <w:ind w:left="0" w:firstLine="0"/>
        <w:contextualSpacing/>
        <w:jc w:val="center"/>
        <w:rPr>
          <w:b/>
          <w:bCs/>
          <w:color w:val="000000"/>
        </w:rPr>
      </w:pPr>
      <w:r w:rsidRPr="0014127D">
        <w:rPr>
          <w:b/>
          <w:bCs/>
          <w:color w:val="000000"/>
        </w:rPr>
        <w:t>Предмет Договора</w:t>
      </w:r>
    </w:p>
    <w:p w:rsidR="00045D6B" w:rsidRPr="0014127D" w:rsidRDefault="00045D6B" w:rsidP="00045D6B">
      <w:pPr>
        <w:shd w:val="clear" w:color="auto" w:fill="FFFFFF"/>
        <w:tabs>
          <w:tab w:val="left" w:pos="1402"/>
        </w:tabs>
        <w:ind w:firstLine="567"/>
        <w:jc w:val="both"/>
        <w:rPr>
          <w:rFonts w:eastAsia="Calibri"/>
          <w:lang w:eastAsia="en-US"/>
        </w:rPr>
      </w:pPr>
      <w:r w:rsidRPr="0014127D">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w:t>
      </w:r>
      <w:r w:rsidR="00735C65" w:rsidRPr="0014127D">
        <w:rPr>
          <w:rFonts w:eastAsia="Calibri"/>
          <w:lang w:eastAsia="en-US"/>
        </w:rPr>
        <w:t>22</w:t>
      </w:r>
      <w:r w:rsidRPr="0014127D">
        <w:rPr>
          <w:rFonts w:eastAsia="Calibri"/>
          <w:lang w:eastAsia="en-US"/>
        </w:rPr>
        <w:t xml:space="preserve"> г. № _____).</w:t>
      </w:r>
    </w:p>
    <w:p w:rsidR="00045D6B" w:rsidRPr="0014127D" w:rsidRDefault="00045D6B" w:rsidP="00045D6B">
      <w:pPr>
        <w:shd w:val="clear" w:color="auto" w:fill="FFFFFF"/>
        <w:tabs>
          <w:tab w:val="left" w:pos="1402"/>
        </w:tabs>
        <w:ind w:firstLine="567"/>
        <w:jc w:val="both"/>
        <w:rPr>
          <w:rFonts w:eastAsia="Calibri"/>
          <w:lang w:eastAsia="en-US"/>
        </w:rPr>
      </w:pPr>
      <w:r w:rsidRPr="0014127D">
        <w:rPr>
          <w:rFonts w:eastAsia="Calibri"/>
          <w:lang w:eastAsia="en-US"/>
        </w:rPr>
        <w:t xml:space="preserve">1.2. В </w:t>
      </w:r>
      <w:proofErr w:type="gramStart"/>
      <w:r w:rsidRPr="0014127D">
        <w:rPr>
          <w:rFonts w:eastAsia="Calibri"/>
          <w:lang w:eastAsia="en-US"/>
        </w:rPr>
        <w:t>соответствии</w:t>
      </w:r>
      <w:proofErr w:type="gramEnd"/>
      <w:r w:rsidRPr="0014127D">
        <w:rPr>
          <w:rFonts w:eastAsia="Calibri"/>
          <w:lang w:eastAsia="en-US"/>
        </w:rPr>
        <w:t xml:space="preserve"> с настоящим Договором Поставщик обязуется поставить, а Покупатель принять и оплатить</w:t>
      </w:r>
      <w:r w:rsidRPr="0014127D">
        <w:rPr>
          <w:b/>
          <w:bCs/>
        </w:rPr>
        <w:t xml:space="preserve"> </w:t>
      </w:r>
      <w:r w:rsidR="00CE1A09">
        <w:rPr>
          <w:bCs/>
        </w:rPr>
        <w:t>канцелярские товары</w:t>
      </w:r>
      <w:r w:rsidR="0014127D" w:rsidRPr="0014127D">
        <w:rPr>
          <w:bCs/>
        </w:rPr>
        <w:t xml:space="preserve"> </w:t>
      </w:r>
      <w:r w:rsidRPr="00A24430">
        <w:rPr>
          <w:bCs/>
        </w:rPr>
        <w:t>(</w:t>
      </w:r>
      <w:r w:rsidR="00A24430">
        <w:rPr>
          <w:rFonts w:eastAsia="Calibri"/>
          <w:lang w:eastAsia="en-US"/>
        </w:rPr>
        <w:t>далее</w:t>
      </w:r>
      <w:r w:rsidRPr="0014127D">
        <w:rPr>
          <w:rFonts w:eastAsia="Calibri"/>
          <w:lang w:eastAsia="en-US"/>
        </w:rPr>
        <w:t xml:space="preserve"> – Товар). </w:t>
      </w:r>
    </w:p>
    <w:p w:rsidR="00A24430" w:rsidRDefault="00A24430" w:rsidP="00A24430">
      <w:pPr>
        <w:shd w:val="clear" w:color="auto" w:fill="FFFFFF"/>
        <w:tabs>
          <w:tab w:val="left" w:pos="1440"/>
        </w:tabs>
        <w:ind w:firstLine="567"/>
        <w:jc w:val="both"/>
        <w:rPr>
          <w:rFonts w:eastAsia="Calibri"/>
          <w:lang w:eastAsia="en-US"/>
        </w:rPr>
      </w:pPr>
      <w:r w:rsidRPr="00E51666">
        <w:rPr>
          <w:rFonts w:eastAsia="Calibri"/>
          <w:lang w:eastAsia="en-US"/>
        </w:rPr>
        <w:t>1.3. Наименование</w:t>
      </w:r>
      <w:r>
        <w:rPr>
          <w:rFonts w:eastAsia="Calibri"/>
          <w:lang w:eastAsia="en-US"/>
        </w:rPr>
        <w:t>,</w:t>
      </w:r>
      <w:r w:rsidRPr="00E51666">
        <w:rPr>
          <w:rFonts w:eastAsia="Calibri"/>
          <w:lang w:eastAsia="en-US"/>
        </w:rPr>
        <w:t xml:space="preserve"> количество (объем) Товара</w:t>
      </w:r>
      <w:r>
        <w:rPr>
          <w:rFonts w:eastAsia="Calibri"/>
          <w:lang w:eastAsia="en-US"/>
        </w:rPr>
        <w:t xml:space="preserve"> и его стоимость, а также </w:t>
      </w:r>
      <w:r w:rsidRPr="00E51666">
        <w:rPr>
          <w:rFonts w:eastAsia="Calibri"/>
          <w:lang w:eastAsia="en-US"/>
        </w:rPr>
        <w:t>требования к его качеству и безопасности указ</w:t>
      </w:r>
      <w:r>
        <w:rPr>
          <w:rFonts w:eastAsia="Calibri"/>
          <w:lang w:eastAsia="en-US"/>
        </w:rPr>
        <w:t>аны</w:t>
      </w:r>
      <w:r w:rsidRPr="00E51666">
        <w:rPr>
          <w:rFonts w:eastAsia="Calibri"/>
          <w:lang w:eastAsia="en-US"/>
        </w:rPr>
        <w:t xml:space="preserve"> в Техническом задании (Приложение № 1 к Договору), являющемся неотъемлемой частью настоящего Договора.</w:t>
      </w:r>
    </w:p>
    <w:p w:rsidR="00097B68" w:rsidRPr="00E51666" w:rsidRDefault="00097B68" w:rsidP="00A24430">
      <w:pPr>
        <w:shd w:val="clear" w:color="auto" w:fill="FFFFFF"/>
        <w:tabs>
          <w:tab w:val="left" w:pos="1440"/>
        </w:tabs>
        <w:ind w:firstLine="567"/>
        <w:jc w:val="both"/>
        <w:rPr>
          <w:rFonts w:eastAsia="Calibri"/>
          <w:lang w:eastAsia="en-US"/>
        </w:rPr>
      </w:pPr>
      <w:r w:rsidRPr="0055481F">
        <w:rPr>
          <w:iCs/>
        </w:rPr>
        <w:t xml:space="preserve">Заказчик может изменять номенклатурный объем Товара в рамках номенклатурной группы в пределах суммы договора, но не </w:t>
      </w:r>
      <w:proofErr w:type="gramStart"/>
      <w:r w:rsidRPr="0055481F">
        <w:rPr>
          <w:iCs/>
        </w:rPr>
        <w:t>более/менее</w:t>
      </w:r>
      <w:proofErr w:type="gramEnd"/>
      <w:r w:rsidRPr="0055481F">
        <w:rPr>
          <w:iCs/>
        </w:rPr>
        <w:t xml:space="preserve"> 30%</w:t>
      </w:r>
      <w:r>
        <w:rPr>
          <w:iCs/>
        </w:rPr>
        <w:t>.</w:t>
      </w:r>
    </w:p>
    <w:p w:rsidR="00A24430" w:rsidRDefault="00A24430" w:rsidP="00A24430">
      <w:pPr>
        <w:shd w:val="clear" w:color="auto" w:fill="FFFFFF"/>
        <w:tabs>
          <w:tab w:val="left" w:pos="1418"/>
        </w:tabs>
        <w:ind w:firstLine="567"/>
        <w:jc w:val="both"/>
        <w:rPr>
          <w:rFonts w:eastAsia="Calibri"/>
          <w:lang w:eastAsia="en-US"/>
        </w:rPr>
      </w:pPr>
      <w:r w:rsidRPr="00E51666">
        <w:rPr>
          <w:rFonts w:eastAsia="Calibri"/>
          <w:lang w:eastAsia="en-US"/>
        </w:rPr>
        <w:t xml:space="preserve">1.4. </w:t>
      </w:r>
      <w:r w:rsidRPr="001D6002">
        <w:rPr>
          <w:rFonts w:eastAsia="Calibri"/>
          <w:lang w:eastAsia="en-US"/>
        </w:rPr>
        <w:t>Срок поставки –</w:t>
      </w:r>
      <w:r w:rsidR="00CE1A09">
        <w:rPr>
          <w:rFonts w:eastAsia="Calibri"/>
          <w:lang w:eastAsia="en-US"/>
        </w:rPr>
        <w:t xml:space="preserve"> </w:t>
      </w:r>
      <w:proofErr w:type="gramStart"/>
      <w:r w:rsidR="00CE1A09">
        <w:t>с даты заключения</w:t>
      </w:r>
      <w:proofErr w:type="gramEnd"/>
      <w:r w:rsidR="00CE1A09">
        <w:t xml:space="preserve"> договора до 15.12.202</w:t>
      </w:r>
      <w:r w:rsidR="00580FEA">
        <w:t>3</w:t>
      </w:r>
      <w:r w:rsidR="00CE1A09">
        <w:t xml:space="preserve">, в соответствии с заявками Заказчика. Срок исполнения заявки – в течение 7 календарных дней с момента получения заявки </w:t>
      </w:r>
      <w:r w:rsidR="00CE1A09" w:rsidRPr="001D6002">
        <w:rPr>
          <w:rFonts w:eastAsia="Calibri"/>
          <w:lang w:eastAsia="en-US"/>
        </w:rPr>
        <w:t>(Приложение № 2</w:t>
      </w:r>
      <w:r w:rsidR="00CE1A09">
        <w:rPr>
          <w:rFonts w:eastAsia="Calibri"/>
          <w:lang w:eastAsia="en-US"/>
        </w:rPr>
        <w:t xml:space="preserve"> к Договору</w:t>
      </w:r>
      <w:r w:rsidR="00CE1A09" w:rsidRPr="001D6002">
        <w:rPr>
          <w:rFonts w:eastAsia="Calibri"/>
          <w:lang w:eastAsia="en-US"/>
        </w:rPr>
        <w:t>)</w:t>
      </w:r>
      <w:r w:rsidR="00CE1A09">
        <w:rPr>
          <w:rFonts w:eastAsia="Calibri"/>
          <w:lang w:eastAsia="en-US"/>
        </w:rPr>
        <w:t xml:space="preserve"> </w:t>
      </w:r>
      <w:r w:rsidR="00CE1A09">
        <w:t>Поставщиком</w:t>
      </w:r>
      <w:r w:rsidRPr="001D6002">
        <w:rPr>
          <w:rFonts w:eastAsia="Calibri"/>
          <w:lang w:eastAsia="en-US"/>
        </w:rPr>
        <w:t>.</w:t>
      </w:r>
    </w:p>
    <w:p w:rsidR="00CE1A09" w:rsidRPr="001D6002" w:rsidRDefault="00CE1A09" w:rsidP="00A24430">
      <w:pPr>
        <w:shd w:val="clear" w:color="auto" w:fill="FFFFFF"/>
        <w:tabs>
          <w:tab w:val="left" w:pos="1418"/>
        </w:tabs>
        <w:ind w:firstLine="567"/>
        <w:jc w:val="both"/>
        <w:rPr>
          <w:rFonts w:eastAsia="Calibri"/>
          <w:lang w:eastAsia="en-US"/>
        </w:rPr>
      </w:pPr>
    </w:p>
    <w:p w:rsidR="00045D6B" w:rsidRPr="000B7D89" w:rsidRDefault="00045D6B" w:rsidP="00C22589">
      <w:pPr>
        <w:pStyle w:val="a4"/>
        <w:numPr>
          <w:ilvl w:val="0"/>
          <w:numId w:val="5"/>
        </w:numPr>
        <w:shd w:val="clear" w:color="auto" w:fill="FFFFFF"/>
        <w:tabs>
          <w:tab w:val="left" w:pos="284"/>
          <w:tab w:val="left" w:pos="1440"/>
        </w:tabs>
        <w:ind w:left="0" w:firstLine="0"/>
        <w:jc w:val="center"/>
        <w:rPr>
          <w:rFonts w:eastAsia="Calibri"/>
          <w:b/>
          <w:bCs/>
          <w:color w:val="000000"/>
          <w:lang w:eastAsia="en-US"/>
        </w:rPr>
      </w:pPr>
      <w:r w:rsidRPr="000B7D89">
        <w:rPr>
          <w:rFonts w:eastAsia="Calibri"/>
          <w:b/>
          <w:bCs/>
          <w:color w:val="000000"/>
          <w:lang w:eastAsia="en-US"/>
        </w:rPr>
        <w:t>Цена Договора и порядок оплаты</w:t>
      </w:r>
    </w:p>
    <w:p w:rsidR="00045D6B" w:rsidRDefault="00045D6B" w:rsidP="00045D6B">
      <w:pPr>
        <w:tabs>
          <w:tab w:val="left" w:pos="709"/>
          <w:tab w:val="num" w:pos="1364"/>
        </w:tabs>
        <w:ind w:firstLine="567"/>
        <w:jc w:val="both"/>
        <w:rPr>
          <w:rFonts w:eastAsia="Calibri"/>
          <w:lang w:eastAsia="en-US"/>
        </w:rPr>
      </w:pPr>
      <w:r>
        <w:rPr>
          <w:rFonts w:eastAsia="Calibri"/>
          <w:bCs/>
          <w:color w:val="000000"/>
          <w:lang w:eastAsia="en-US"/>
        </w:rPr>
        <w:t xml:space="preserve">2.1. </w:t>
      </w:r>
      <w:r w:rsidR="00A24430">
        <w:rPr>
          <w:rFonts w:eastAsia="Calibri"/>
          <w:bCs/>
          <w:color w:val="000000"/>
          <w:lang w:eastAsia="en-US"/>
        </w:rPr>
        <w:t>Общая цена Договора составляет</w:t>
      </w:r>
      <w:proofErr w:type="gramStart"/>
      <w:r w:rsidR="00A24430">
        <w:rPr>
          <w:rFonts w:eastAsia="Calibri"/>
          <w:b/>
          <w:lang w:eastAsia="en-US"/>
        </w:rPr>
        <w:t xml:space="preserve"> </w:t>
      </w:r>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A24430" w:rsidRDefault="00A24430" w:rsidP="00045D6B">
      <w:pPr>
        <w:tabs>
          <w:tab w:val="left" w:pos="709"/>
          <w:tab w:val="num" w:pos="1364"/>
        </w:tabs>
        <w:ind w:firstLine="567"/>
        <w:jc w:val="both"/>
        <w:rPr>
          <w:rFonts w:eastAsia="Calibri"/>
          <w:lang w:eastAsia="en-US"/>
        </w:rPr>
      </w:pPr>
      <w:r>
        <w:rPr>
          <w:rFonts w:eastAsia="Calibri"/>
          <w:lang w:eastAsia="en-US"/>
        </w:rPr>
        <w:t>Оплате подлежит фактически поставленный по заявкам Товар, с учетом потребности Покупателя</w:t>
      </w:r>
    </w:p>
    <w:p w:rsidR="00045D6B" w:rsidRDefault="00045D6B" w:rsidP="00045D6B">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045D6B" w:rsidRDefault="00045D6B" w:rsidP="00045D6B">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2.3. </w:t>
      </w:r>
      <w:r w:rsidR="00735C65" w:rsidRPr="00D518A1">
        <w:rPr>
          <w:rFonts w:eastAsia="Calibri"/>
          <w:color w:val="000000"/>
          <w:lang w:eastAsia="en-US"/>
        </w:rPr>
        <w:t xml:space="preserve">Оплата за поставленный </w:t>
      </w:r>
      <w:r w:rsidR="00735C65" w:rsidRPr="00D518A1">
        <w:rPr>
          <w:rFonts w:eastAsia="Calibri"/>
          <w:lang w:eastAsia="en-US"/>
        </w:rPr>
        <w:t>Товар осуществляется в течение 7 (Семи) рабочих дней после подписания товарной накладной</w:t>
      </w:r>
      <w:r w:rsidR="00735C65">
        <w:rPr>
          <w:rFonts w:eastAsia="Calibri"/>
          <w:lang w:eastAsia="en-US"/>
        </w:rPr>
        <w:t>,</w:t>
      </w:r>
      <w:r w:rsidR="00735C65" w:rsidRPr="00D518A1">
        <w:rPr>
          <w:rFonts w:eastAsia="Calibri"/>
          <w:lang w:eastAsia="en-US"/>
        </w:rPr>
        <w:t xml:space="preserve">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FC371A">
        <w:rPr>
          <w:rFonts w:eastAsia="Calibri"/>
          <w:color w:val="000000"/>
          <w:lang w:eastAsia="en-US"/>
        </w:rPr>
        <w:t>.</w:t>
      </w:r>
    </w:p>
    <w:p w:rsidR="00735C65" w:rsidRDefault="00735C65" w:rsidP="00045D6B">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A24430" w:rsidRDefault="00A24430" w:rsidP="00A24430">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w:t>
      </w:r>
      <w:r w:rsidRPr="0018650C">
        <w:rPr>
          <w:rFonts w:eastAsia="Calibri"/>
          <w:color w:val="000000"/>
          <w:lang w:eastAsia="en-US"/>
        </w:rPr>
        <w:lastRenderedPageBreak/>
        <w:t xml:space="preserve">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045D6B" w:rsidRPr="00346F42" w:rsidRDefault="00045D6B" w:rsidP="00045D6B">
      <w:pPr>
        <w:shd w:val="clear" w:color="auto" w:fill="FFFFFF"/>
        <w:ind w:firstLine="567"/>
        <w:jc w:val="both"/>
        <w:rPr>
          <w:rFonts w:eastAsia="Calibri"/>
          <w:color w:val="000000"/>
          <w:lang w:eastAsia="en-US"/>
        </w:rPr>
      </w:pPr>
      <w:r w:rsidRPr="00346F42">
        <w:rPr>
          <w:rFonts w:eastAsia="Calibri"/>
          <w:color w:val="000000"/>
          <w:lang w:eastAsia="en-US"/>
        </w:rPr>
        <w:t>2.</w:t>
      </w:r>
      <w:r w:rsidR="00A24430">
        <w:rPr>
          <w:rFonts w:eastAsia="Calibri"/>
          <w:color w:val="000000"/>
          <w:lang w:eastAsia="en-US"/>
        </w:rPr>
        <w:t>5</w:t>
      </w:r>
      <w:r w:rsidRPr="00346F42">
        <w:rPr>
          <w:rFonts w:eastAsia="Calibri"/>
          <w:color w:val="000000"/>
          <w:lang w:eastAsia="en-US"/>
        </w:rPr>
        <w:t xml:space="preserve">. </w:t>
      </w:r>
      <w:proofErr w:type="gramStart"/>
      <w:r w:rsidRPr="00346F42">
        <w:rPr>
          <w:rFonts w:eastAsia="Calibri"/>
          <w:color w:val="000000"/>
          <w:lang w:eastAsia="en-US"/>
        </w:rPr>
        <w:t xml:space="preserve">В случае нарушения Поставщиком, являющимся субъектом малого и среднего </w:t>
      </w:r>
      <w:r w:rsidRPr="003F625A">
        <w:rPr>
          <w:rFonts w:eastAsia="Calibri"/>
          <w:color w:val="000000"/>
          <w:lang w:eastAsia="en-US"/>
        </w:rPr>
        <w:t>предпринимательства, сроков представления комплекта первичных документов, указанных в п. 3.1.</w:t>
      </w:r>
      <w:r w:rsidR="003D46E1">
        <w:rPr>
          <w:rFonts w:eastAsia="Calibri"/>
          <w:color w:val="000000"/>
          <w:lang w:eastAsia="en-US"/>
        </w:rPr>
        <w:t>2</w:t>
      </w:r>
      <w:r w:rsidRPr="003F625A">
        <w:rPr>
          <w:rFonts w:eastAsia="Calibri"/>
          <w:color w:val="000000"/>
          <w:lang w:eastAsia="en-US"/>
        </w:rPr>
        <w:t xml:space="preserve"> настоящего Договора, Поставщик уплачивает Покупателю штраф в размере 2,3% от стоимости поставленного товара, в течение 10 (десяти) календарных дней с даты предъявления Покупателем</w:t>
      </w:r>
      <w:r w:rsidRPr="00346F42">
        <w:rPr>
          <w:rFonts w:eastAsia="Calibri"/>
          <w:color w:val="000000"/>
          <w:lang w:eastAsia="en-US"/>
        </w:rPr>
        <w:t xml:space="preserve"> письменного требования.</w:t>
      </w:r>
      <w:proofErr w:type="gramEnd"/>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2.7. </w:t>
      </w:r>
      <w:r w:rsidR="00735C65" w:rsidRPr="0060722F">
        <w:rPr>
          <w:rFonts w:eastAsia="Calibri"/>
          <w:color w:val="000000"/>
          <w:lang w:eastAsia="en-US"/>
        </w:rPr>
        <w:t xml:space="preserve">Обязанность Покупателя по оплате поставленного </w:t>
      </w:r>
      <w:r w:rsidR="00735C65">
        <w:rPr>
          <w:rFonts w:eastAsia="Calibri"/>
          <w:color w:val="000000"/>
          <w:lang w:eastAsia="en-US"/>
        </w:rPr>
        <w:t>Т</w:t>
      </w:r>
      <w:r w:rsidR="00735C65" w:rsidRPr="0060722F">
        <w:rPr>
          <w:rFonts w:eastAsia="Calibri"/>
          <w:color w:val="000000"/>
          <w:lang w:eastAsia="en-US"/>
        </w:rPr>
        <w:t>овара считается исполненной в момент списания денежных средств со счета Покупателя.</w:t>
      </w:r>
    </w:p>
    <w:p w:rsidR="00045D6B" w:rsidRDefault="00045D6B" w:rsidP="00045D6B">
      <w:pPr>
        <w:shd w:val="clear" w:color="auto" w:fill="FFFFFF"/>
        <w:ind w:firstLine="567"/>
        <w:jc w:val="both"/>
        <w:rPr>
          <w:rFonts w:eastAsia="Calibri"/>
          <w:color w:val="000000"/>
          <w:lang w:eastAsia="en-US"/>
        </w:rPr>
      </w:pPr>
    </w:p>
    <w:p w:rsidR="00045D6B" w:rsidRPr="000B7D89" w:rsidRDefault="00045D6B" w:rsidP="00C22589">
      <w:pPr>
        <w:pStyle w:val="a4"/>
        <w:numPr>
          <w:ilvl w:val="0"/>
          <w:numId w:val="5"/>
        </w:numPr>
        <w:shd w:val="clear" w:color="auto" w:fill="FFFFFF"/>
        <w:tabs>
          <w:tab w:val="left" w:pos="284"/>
          <w:tab w:val="left" w:pos="426"/>
        </w:tabs>
        <w:ind w:left="0" w:firstLine="0"/>
        <w:jc w:val="center"/>
        <w:rPr>
          <w:rFonts w:eastAsia="Calibri"/>
          <w:b/>
          <w:bCs/>
          <w:color w:val="000000"/>
          <w:lang w:eastAsia="en-US"/>
        </w:rPr>
      </w:pPr>
      <w:r w:rsidRPr="000B7D89">
        <w:rPr>
          <w:rFonts w:eastAsia="Calibri"/>
          <w:b/>
          <w:bCs/>
          <w:color w:val="000000"/>
          <w:lang w:eastAsia="en-US"/>
        </w:rPr>
        <w:t>Обязанности Сторон</w:t>
      </w:r>
    </w:p>
    <w:p w:rsidR="00045D6B" w:rsidRDefault="00045D6B" w:rsidP="00045D6B">
      <w:pPr>
        <w:shd w:val="clear" w:color="auto" w:fill="FFFFFF"/>
        <w:ind w:firstLine="567"/>
        <w:jc w:val="both"/>
        <w:rPr>
          <w:rFonts w:eastAsia="Calibri"/>
          <w:lang w:eastAsia="en-US"/>
        </w:rPr>
      </w:pPr>
      <w:r>
        <w:rPr>
          <w:rFonts w:eastAsia="Calibri"/>
          <w:color w:val="000000"/>
          <w:lang w:eastAsia="en-US"/>
        </w:rPr>
        <w:t>3.1. Поставщик обязан:</w:t>
      </w:r>
    </w:p>
    <w:p w:rsidR="00045D6B" w:rsidRPr="003F625A" w:rsidRDefault="00045D6B" w:rsidP="00045D6B">
      <w:pPr>
        <w:ind w:firstLine="567"/>
        <w:jc w:val="both"/>
      </w:pPr>
      <w:r w:rsidRPr="003F625A">
        <w:t>3.1.1.</w:t>
      </w:r>
      <w:r w:rsidR="00735C65" w:rsidRPr="003F625A">
        <w:t xml:space="preserve"> </w:t>
      </w:r>
      <w:r w:rsidRPr="003F625A">
        <w:t>Поставить Покупателю Товар в порядке, количестве и сроки, предусмотренные условиями настоящего Договора.</w:t>
      </w:r>
    </w:p>
    <w:p w:rsidR="00045D6B" w:rsidRPr="00790A2A" w:rsidRDefault="00045D6B" w:rsidP="00045D6B">
      <w:pPr>
        <w:ind w:firstLine="567"/>
        <w:jc w:val="both"/>
      </w:pPr>
      <w:r w:rsidRPr="003F625A">
        <w:t>3.1.</w:t>
      </w:r>
      <w:r w:rsidR="003D46E1">
        <w:t>2</w:t>
      </w:r>
      <w:r w:rsidRPr="003F625A">
        <w:t>. Одновременно</w:t>
      </w:r>
      <w:r w:rsidRPr="00790A2A">
        <w:t xml:space="preserve"> с поставкой Товара предоставить товарную накладную по форме ТОРГ-12, счет-фактуру (либо УПД), заверенную Поставщиком копию сертификата качества</w:t>
      </w:r>
      <w:r w:rsidR="00111534">
        <w:t>/</w:t>
      </w:r>
      <w:r w:rsidRPr="00790A2A">
        <w:t>соответствия, в случае если Товар подлежит обязательной сертификации.</w:t>
      </w:r>
    </w:p>
    <w:p w:rsidR="00045D6B" w:rsidRDefault="00045D6B" w:rsidP="00045D6B">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045D6B" w:rsidRPr="008E456D" w:rsidRDefault="00045D6B" w:rsidP="00045D6B">
      <w:pPr>
        <w:shd w:val="clear" w:color="auto" w:fill="FFFFFF"/>
        <w:ind w:firstLine="567"/>
        <w:jc w:val="both"/>
        <w:rPr>
          <w:rFonts w:eastAsia="Calibri"/>
          <w:color w:val="000000"/>
          <w:lang w:eastAsia="en-US"/>
        </w:rPr>
      </w:pPr>
      <w:r w:rsidRPr="008E456D">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045D6B" w:rsidRDefault="00111534" w:rsidP="00045D6B">
      <w:pPr>
        <w:shd w:val="clear" w:color="auto" w:fill="FFFFFF"/>
        <w:ind w:firstLine="567"/>
        <w:jc w:val="both"/>
        <w:rPr>
          <w:rFonts w:eastAsia="Calibri"/>
          <w:color w:val="000000"/>
          <w:lang w:eastAsia="en-US"/>
        </w:rPr>
      </w:pPr>
      <w:r>
        <w:rPr>
          <w:rFonts w:eastAsia="Calibri"/>
          <w:color w:val="000000"/>
          <w:lang w:eastAsia="en-US"/>
        </w:rPr>
        <w:t>3.2.</w:t>
      </w:r>
      <w:r w:rsidR="003D46E1">
        <w:rPr>
          <w:rFonts w:eastAsia="Calibri"/>
          <w:color w:val="000000"/>
          <w:lang w:eastAsia="en-US"/>
        </w:rPr>
        <w:t>1</w:t>
      </w:r>
      <w:r>
        <w:rPr>
          <w:rFonts w:eastAsia="Calibri"/>
          <w:color w:val="000000"/>
          <w:lang w:eastAsia="en-US"/>
        </w:rPr>
        <w:t xml:space="preserve">. </w:t>
      </w:r>
      <w:r w:rsidR="00045D6B">
        <w:rPr>
          <w:rFonts w:eastAsia="Calibri"/>
          <w:color w:val="000000"/>
          <w:lang w:eastAsia="en-US"/>
        </w:rPr>
        <w:t>Оплатить Товар в порядке, размере и сроки, установленные настоящим Договором.</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w:t>
      </w:r>
      <w:r w:rsidR="003D46E1">
        <w:rPr>
          <w:rFonts w:eastAsia="Calibri"/>
          <w:color w:val="000000"/>
          <w:lang w:eastAsia="en-US"/>
        </w:rPr>
        <w:t>2</w:t>
      </w:r>
      <w:r>
        <w:rPr>
          <w:rFonts w:eastAsia="Calibri"/>
          <w:color w:val="000000"/>
          <w:lang w:eastAsia="en-US"/>
        </w:rPr>
        <w:t>. Произвести приемку Товара по количеству и качеству поступившего в его адрес от Поставщика.</w:t>
      </w:r>
    </w:p>
    <w:p w:rsidR="00045D6B" w:rsidRDefault="00045D6B" w:rsidP="00045D6B">
      <w:pPr>
        <w:shd w:val="clear" w:color="auto" w:fill="FFFFFF"/>
        <w:ind w:firstLine="567"/>
        <w:jc w:val="both"/>
        <w:rPr>
          <w:rFonts w:eastAsia="Calibri"/>
          <w:color w:val="000000"/>
          <w:lang w:eastAsia="en-US"/>
        </w:rPr>
      </w:pPr>
    </w:p>
    <w:p w:rsidR="00045D6B" w:rsidRDefault="00045D6B" w:rsidP="00045D6B">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14127D" w:rsidRDefault="00045D6B" w:rsidP="00045D6B">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Товар подлежит поставке в сроки, указанные в п.</w:t>
      </w:r>
      <w:r w:rsidR="004864A8">
        <w:rPr>
          <w:bCs/>
          <w:color w:val="000000"/>
          <w:spacing w:val="-5"/>
        </w:rPr>
        <w:t xml:space="preserve"> </w:t>
      </w:r>
      <w:r>
        <w:rPr>
          <w:bCs/>
          <w:color w:val="000000"/>
          <w:spacing w:val="-5"/>
        </w:rPr>
        <w:t xml:space="preserve">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54-а.</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4.2. Выгрузка товара с транспорта Поставщика осуществляется силами и за счет Поставщика.</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 xml:space="preserve">4.3. Поставщик обязан в течение одного рабочего дня </w:t>
      </w:r>
      <w:proofErr w:type="gramStart"/>
      <w:r>
        <w:rPr>
          <w:bCs/>
          <w:color w:val="000000"/>
          <w:spacing w:val="-5"/>
        </w:rPr>
        <w:t>с даты сдачи</w:t>
      </w:r>
      <w:proofErr w:type="gramEnd"/>
      <w:r>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45D6B" w:rsidRDefault="00045D6B" w:rsidP="00045D6B">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4864A8" w:rsidRDefault="004864A8" w:rsidP="00045D6B">
      <w:pPr>
        <w:shd w:val="clear" w:color="auto" w:fill="FFFFFF"/>
        <w:tabs>
          <w:tab w:val="left" w:pos="1382"/>
        </w:tabs>
        <w:ind w:firstLine="567"/>
        <w:jc w:val="both"/>
        <w:rPr>
          <w:color w:val="000000"/>
          <w:spacing w:val="-2"/>
        </w:rPr>
      </w:pPr>
      <w:r>
        <w:rPr>
          <w:rFonts w:eastAsia="Calibri"/>
          <w:color w:val="000000"/>
          <w:lang w:eastAsia="en-US"/>
        </w:rPr>
        <w:t xml:space="preserve">4.5. Право собственности на Товар, а также риск случайной гибели или повреждения товара переходят от Поставщика к покупателю </w:t>
      </w:r>
      <w:proofErr w:type="gramStart"/>
      <w:r>
        <w:rPr>
          <w:rFonts w:eastAsia="Calibri"/>
          <w:color w:val="000000"/>
          <w:lang w:eastAsia="en-US"/>
        </w:rPr>
        <w:t>с даты поступления</w:t>
      </w:r>
      <w:proofErr w:type="gramEnd"/>
      <w:r>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045D6B" w:rsidRDefault="00045D6B" w:rsidP="00045D6B">
      <w:pPr>
        <w:shd w:val="clear" w:color="auto" w:fill="FFFFFF"/>
        <w:jc w:val="both"/>
        <w:rPr>
          <w:rFonts w:eastAsia="Calibri"/>
          <w:color w:val="000000"/>
          <w:lang w:eastAsia="en-US"/>
        </w:rPr>
      </w:pPr>
    </w:p>
    <w:p w:rsidR="00045D6B" w:rsidRDefault="00045D6B" w:rsidP="00045D6B">
      <w:pPr>
        <w:shd w:val="clear" w:color="auto" w:fill="FFFFFF"/>
        <w:ind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830A6" w:rsidRDefault="009830A6" w:rsidP="009830A6">
      <w:pPr>
        <w:ind w:firstLine="540"/>
        <w:jc w:val="both"/>
        <w:rPr>
          <w:color w:val="000000"/>
        </w:rPr>
      </w:pPr>
      <w:r>
        <w:rPr>
          <w:color w:val="000000"/>
        </w:rPr>
        <w:t xml:space="preserve">5.4. На товар устанавливается гарантийный срок продолжительностью 12 месяцев с момента исполнения Поставщиком обязанности передать товар Покупателю. </w:t>
      </w:r>
    </w:p>
    <w:p w:rsidR="009830A6" w:rsidRDefault="009830A6" w:rsidP="009830A6">
      <w:pPr>
        <w:ind w:firstLine="540"/>
        <w:jc w:val="both"/>
        <w:rPr>
          <w:color w:val="000000"/>
        </w:rPr>
      </w:pPr>
      <w:proofErr w:type="gramStart"/>
      <w:r>
        <w:rPr>
          <w:rFonts w:eastAsia="Calibri"/>
          <w:color w:val="000000"/>
          <w:lang w:eastAsia="en-US"/>
        </w:rPr>
        <w:t>В случае, если в период установленного срока хранения, Покупатель обнаружит, что Товар является некачественным (по причинам, не связанным с его ненадлежащим хранением и повреждением упаковки Покупателем), Поставщик обязуется произвести замену данного Товара в течение 5 рабочих дней с даты получения от Покупателя соответствующего письменного требования.</w:t>
      </w:r>
      <w:proofErr w:type="gramEnd"/>
    </w:p>
    <w:p w:rsidR="00045D6B" w:rsidRDefault="00045D6B" w:rsidP="00045D6B">
      <w:pPr>
        <w:shd w:val="clear" w:color="auto" w:fill="FFFFFF"/>
        <w:jc w:val="both"/>
        <w:rPr>
          <w:rFonts w:eastAsia="Calibri"/>
          <w:color w:val="000000"/>
          <w:lang w:eastAsia="en-US"/>
        </w:rPr>
      </w:pPr>
    </w:p>
    <w:p w:rsidR="004864A8" w:rsidRPr="00E50CBF" w:rsidRDefault="004864A8" w:rsidP="004864A8">
      <w:pPr>
        <w:shd w:val="clear" w:color="auto" w:fill="FFFFFF"/>
        <w:jc w:val="center"/>
        <w:rPr>
          <w:b/>
          <w:bCs/>
          <w:spacing w:val="-2"/>
        </w:rPr>
      </w:pPr>
      <w:r w:rsidRPr="00E50CBF">
        <w:rPr>
          <w:b/>
          <w:bCs/>
          <w:spacing w:val="-2"/>
        </w:rPr>
        <w:t>6. Упаковка и маркировка</w:t>
      </w:r>
    </w:p>
    <w:p w:rsidR="004864A8" w:rsidRPr="00E50CBF" w:rsidRDefault="004864A8" w:rsidP="004864A8">
      <w:pPr>
        <w:shd w:val="clear" w:color="auto" w:fill="FFFFFF"/>
        <w:tabs>
          <w:tab w:val="left" w:pos="1277"/>
        </w:tabs>
        <w:ind w:firstLine="567"/>
        <w:jc w:val="both"/>
        <w:rPr>
          <w:spacing w:val="-1"/>
        </w:rPr>
      </w:pPr>
      <w:r w:rsidRPr="00E50CB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864A8" w:rsidRPr="00E50CBF" w:rsidRDefault="004864A8" w:rsidP="004864A8">
      <w:pPr>
        <w:shd w:val="clear" w:color="auto" w:fill="FFFFFF"/>
        <w:tabs>
          <w:tab w:val="left" w:pos="1277"/>
        </w:tabs>
        <w:ind w:firstLine="567"/>
        <w:jc w:val="both"/>
        <w:rPr>
          <w:spacing w:val="-1"/>
        </w:rPr>
      </w:pPr>
      <w:r w:rsidRPr="00E50CB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864A8" w:rsidRPr="00E50CBF" w:rsidRDefault="004864A8" w:rsidP="004864A8">
      <w:pPr>
        <w:shd w:val="clear" w:color="auto" w:fill="FFFFFF"/>
        <w:tabs>
          <w:tab w:val="left" w:pos="1277"/>
        </w:tabs>
        <w:ind w:firstLine="567"/>
        <w:jc w:val="both"/>
        <w:rPr>
          <w:spacing w:val="-1"/>
        </w:rPr>
      </w:pPr>
      <w:r w:rsidRPr="00E50CBF">
        <w:rPr>
          <w:spacing w:val="-1"/>
        </w:rPr>
        <w:t>6.2. На таре или упаковке должны быть указаны адрес и реквизиты Поставщика (Изготовителя).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6.3. Тара (упаковка) </w:t>
      </w:r>
      <w:proofErr w:type="gramStart"/>
      <w:r w:rsidRPr="00E50CBF">
        <w:rPr>
          <w:spacing w:val="-1"/>
        </w:rPr>
        <w:t>является одноразовой и возврату Поставщику не подлежит</w:t>
      </w:r>
      <w:proofErr w:type="gramEnd"/>
      <w:r w:rsidRPr="00E50CBF">
        <w:rPr>
          <w:spacing w:val="-1"/>
        </w:rPr>
        <w:t>.</w:t>
      </w:r>
    </w:p>
    <w:p w:rsidR="004864A8" w:rsidRPr="00E50CBF" w:rsidRDefault="004864A8" w:rsidP="004864A8">
      <w:pPr>
        <w:shd w:val="clear" w:color="auto" w:fill="FFFFFF"/>
        <w:tabs>
          <w:tab w:val="left" w:pos="1277"/>
        </w:tabs>
        <w:ind w:firstLine="567"/>
        <w:jc w:val="both"/>
        <w:rPr>
          <w:spacing w:val="-1"/>
        </w:rPr>
      </w:pPr>
      <w:r w:rsidRPr="00E50CBF">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0CBF">
        <w:t>ненадлежащей упаковки и маркировки, ненадлежащего размещения и крепления груза в транспортном средстве.</w:t>
      </w:r>
    </w:p>
    <w:p w:rsidR="004864A8" w:rsidRPr="00E50CBF" w:rsidRDefault="004864A8" w:rsidP="004864A8">
      <w:pPr>
        <w:shd w:val="clear" w:color="auto" w:fill="FFFFFF"/>
        <w:jc w:val="both"/>
        <w:rPr>
          <w:rFonts w:eastAsia="Calibri"/>
          <w:color w:val="000000"/>
          <w:lang w:eastAsia="en-US"/>
        </w:rPr>
      </w:pPr>
    </w:p>
    <w:p w:rsidR="00045D6B" w:rsidRDefault="00045D6B" w:rsidP="00045D6B">
      <w:pPr>
        <w:shd w:val="clear" w:color="auto" w:fill="FFFFFF"/>
        <w:tabs>
          <w:tab w:val="left" w:pos="709"/>
        </w:tabs>
        <w:ind w:right="10" w:firstLine="543"/>
        <w:jc w:val="center"/>
        <w:rPr>
          <w:rFonts w:eastAsia="Calibri"/>
          <w:b/>
          <w:color w:val="000000"/>
          <w:lang w:eastAsia="en-US"/>
        </w:rPr>
      </w:pPr>
      <w:r>
        <w:rPr>
          <w:rFonts w:eastAsia="Calibri"/>
          <w:b/>
          <w:color w:val="000000"/>
          <w:lang w:eastAsia="en-US"/>
        </w:rPr>
        <w:t>7. Приемка товара</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w:t>
      </w:r>
      <w:r w:rsidR="00A8337C">
        <w:rPr>
          <w:rFonts w:eastAsia="Calibri"/>
          <w:bCs/>
          <w:color w:val="000000"/>
          <w:lang w:eastAsia="en-US"/>
        </w:rPr>
        <w:t xml:space="preserve"> с учетом предусмотренных Техническим заданием требований к Товару</w:t>
      </w:r>
      <w:r w:rsidR="003F625A">
        <w:rPr>
          <w:rFonts w:eastAsia="Calibri"/>
          <w:bCs/>
          <w:color w:val="000000"/>
          <w:lang w:eastAsia="en-US"/>
        </w:rPr>
        <w:t>, а также</w:t>
      </w:r>
      <w:r>
        <w:rPr>
          <w:rFonts w:eastAsia="Calibri"/>
          <w:bCs/>
          <w:color w:val="000000"/>
          <w:lang w:eastAsia="en-US"/>
        </w:rPr>
        <w:t xml:space="preserve"> по транспортным и сопроводительным документам (спецификации, упаковочному листу, сертификату</w:t>
      </w:r>
      <w:r w:rsidR="00AD3905">
        <w:rPr>
          <w:rFonts w:eastAsia="Calibri"/>
          <w:bCs/>
          <w:color w:val="000000"/>
          <w:lang w:eastAsia="en-US"/>
        </w:rPr>
        <w:t>/</w:t>
      </w:r>
      <w:r>
        <w:rPr>
          <w:rFonts w:eastAsia="Calibri"/>
          <w:bCs/>
          <w:color w:val="000000"/>
          <w:lang w:eastAsia="en-US"/>
        </w:rPr>
        <w:t>паспорту качества</w:t>
      </w:r>
      <w:r w:rsidR="00AD3905">
        <w:rPr>
          <w:rFonts w:eastAsia="Calibri"/>
          <w:bCs/>
          <w:color w:val="000000"/>
          <w:lang w:eastAsia="en-US"/>
        </w:rPr>
        <w:t>/</w:t>
      </w:r>
      <w:r>
        <w:rPr>
          <w:rFonts w:eastAsia="Calibri"/>
          <w:bCs/>
          <w:color w:val="000000"/>
          <w:lang w:eastAsia="en-US"/>
        </w:rPr>
        <w:t>соответствия</w:t>
      </w:r>
      <w:r w:rsidR="00AD3905">
        <w:rPr>
          <w:rFonts w:eastAsia="Calibri"/>
          <w:bCs/>
          <w:color w:val="000000"/>
          <w:lang w:eastAsia="en-US"/>
        </w:rPr>
        <w:t xml:space="preserve"> (при наличии</w:t>
      </w:r>
      <w:r>
        <w:rPr>
          <w:rFonts w:eastAsia="Calibri"/>
          <w:bCs/>
          <w:color w:val="000000"/>
          <w:lang w:eastAsia="en-US"/>
        </w:rPr>
        <w:t>), техническому паспорту и пр.).</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w:t>
      </w:r>
      <w:r w:rsidR="00AD3905">
        <w:rPr>
          <w:rFonts w:eastAsia="Calibri"/>
          <w:bCs/>
          <w:color w:val="000000"/>
          <w:lang w:eastAsia="en-US"/>
        </w:rPr>
        <w:t>/</w:t>
      </w:r>
      <w:r>
        <w:rPr>
          <w:rFonts w:eastAsia="Calibri"/>
          <w:bCs/>
          <w:color w:val="000000"/>
          <w:lang w:eastAsia="en-US"/>
        </w:rPr>
        <w:t>соответствия</w:t>
      </w:r>
      <w:r w:rsidR="00AD3905">
        <w:rPr>
          <w:rFonts w:eastAsia="Calibri"/>
          <w:bCs/>
          <w:color w:val="000000"/>
          <w:lang w:eastAsia="en-US"/>
        </w:rPr>
        <w:t xml:space="preserve"> (в случае их обязательного наличия</w:t>
      </w:r>
      <w:r>
        <w:rPr>
          <w:rFonts w:eastAsia="Calibri"/>
          <w:bCs/>
          <w:color w:val="000000"/>
          <w:lang w:eastAsia="en-US"/>
        </w:rPr>
        <w:t>).</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lastRenderedPageBreak/>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 xml:space="preserve">Поставщик производит замену (отгрузку) данного Товара в течение </w:t>
      </w:r>
      <w:r w:rsidR="009830A6">
        <w:rPr>
          <w:rFonts w:eastAsia="Calibri"/>
          <w:bCs/>
          <w:color w:val="000000"/>
          <w:lang w:eastAsia="en-US"/>
        </w:rPr>
        <w:t xml:space="preserve">5 (пяти) рабочих </w:t>
      </w:r>
      <w:r>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14127D" w:rsidRDefault="0014127D" w:rsidP="00045D6B">
      <w:pPr>
        <w:shd w:val="clear" w:color="auto" w:fill="FFFFFF"/>
        <w:tabs>
          <w:tab w:val="left" w:pos="709"/>
        </w:tabs>
        <w:ind w:right="10" w:firstLine="543"/>
        <w:jc w:val="both"/>
        <w:rPr>
          <w:rFonts w:eastAsia="Calibri"/>
          <w:bCs/>
          <w:color w:val="000000"/>
          <w:lang w:eastAsia="en-US"/>
        </w:rPr>
      </w:pPr>
    </w:p>
    <w:p w:rsidR="00045D6B" w:rsidRDefault="00045D6B" w:rsidP="00045D6B">
      <w:pPr>
        <w:shd w:val="clear" w:color="auto" w:fill="FFFFFF"/>
        <w:tabs>
          <w:tab w:val="left" w:pos="1224"/>
        </w:tabs>
        <w:ind w:hanging="5"/>
        <w:jc w:val="center"/>
        <w:rPr>
          <w:rFonts w:eastAsia="Calibri"/>
          <w:b/>
          <w:bCs/>
          <w:color w:val="000000"/>
          <w:lang w:eastAsia="en-US"/>
        </w:rPr>
      </w:pPr>
      <w:r>
        <w:rPr>
          <w:rFonts w:eastAsia="Calibri"/>
          <w:b/>
          <w:bCs/>
          <w:color w:val="000000"/>
          <w:lang w:eastAsia="en-US"/>
        </w:rPr>
        <w:t>8. Ответственность Сторон</w:t>
      </w:r>
    </w:p>
    <w:p w:rsidR="00F27618" w:rsidRPr="00E50CBF" w:rsidRDefault="00F27618" w:rsidP="00F27618">
      <w:pPr>
        <w:shd w:val="clear" w:color="auto" w:fill="FFFFFF"/>
        <w:tabs>
          <w:tab w:val="left" w:pos="851"/>
          <w:tab w:val="left" w:pos="1134"/>
        </w:tabs>
        <w:ind w:left="14" w:right="7" w:firstLine="553"/>
        <w:jc w:val="both"/>
      </w:pPr>
      <w:r>
        <w:rPr>
          <w:spacing w:val="-13"/>
        </w:rPr>
        <w:t xml:space="preserve">8.1. </w:t>
      </w:r>
      <w:r w:rsidRPr="00E50CBF">
        <w:tab/>
        <w:t xml:space="preserve">В </w:t>
      </w:r>
      <w:proofErr w:type="gramStart"/>
      <w:r w:rsidRPr="00E50CBF">
        <w:t>случае</w:t>
      </w:r>
      <w:proofErr w:type="gramEnd"/>
      <w:r w:rsidRPr="00E50CBF">
        <w:t xml:space="preserve"> недопоставки и /или просрочки поставки </w:t>
      </w:r>
      <w:r w:rsidRPr="00E50CBF">
        <w:rPr>
          <w:spacing w:val="7"/>
        </w:rPr>
        <w:t xml:space="preserve">Товара, а также </w:t>
      </w:r>
      <w:r w:rsidRPr="00E50CBF">
        <w:rPr>
          <w:spacing w:val="-1"/>
        </w:rPr>
        <w:t>нарушения срока замены То</w:t>
      </w:r>
      <w:r>
        <w:rPr>
          <w:spacing w:val="-1"/>
        </w:rPr>
        <w:t>вара, предусмотренного пунктом 7</w:t>
      </w:r>
      <w:r w:rsidRPr="00E50CBF">
        <w:rPr>
          <w:spacing w:val="-1"/>
        </w:rPr>
        <w:t xml:space="preserve">.3 </w:t>
      </w:r>
      <w:r w:rsidRPr="00E50CBF">
        <w:rPr>
          <w:spacing w:val="5"/>
        </w:rPr>
        <w:t>настоящего Договора,</w:t>
      </w:r>
      <w:r w:rsidRPr="00E50CBF">
        <w:rPr>
          <w:spacing w:val="7"/>
        </w:rPr>
        <w:t xml:space="preserve"> Поставщик уплачивает Покупателю </w:t>
      </w:r>
      <w:r w:rsidRPr="00E50CBF">
        <w:rPr>
          <w:spacing w:val="-1"/>
        </w:rPr>
        <w:t xml:space="preserve">неустойку в размере 0,1% </w:t>
      </w:r>
      <w:r w:rsidRPr="00E50CBF">
        <w:rPr>
          <w:bCs/>
          <w:spacing w:val="-1"/>
        </w:rPr>
        <w:t xml:space="preserve">от </w:t>
      </w:r>
      <w:r w:rsidRPr="00E50CBF">
        <w:rPr>
          <w:spacing w:val="4"/>
        </w:rPr>
        <w:t xml:space="preserve">стоимости несвоевременно поставленного/недопоставленного Товара </w:t>
      </w:r>
      <w:r w:rsidRPr="00E50CBF">
        <w:rPr>
          <w:bCs/>
          <w:spacing w:val="4"/>
        </w:rPr>
        <w:t>за</w:t>
      </w:r>
      <w:r w:rsidRPr="00E50CBF">
        <w:rPr>
          <w:b/>
          <w:bCs/>
          <w:spacing w:val="4"/>
        </w:rPr>
        <w:t xml:space="preserve"> </w:t>
      </w:r>
      <w:r w:rsidRPr="00E50CBF">
        <w:rPr>
          <w:spacing w:val="3"/>
        </w:rPr>
        <w:t>каждый день просрочки/недопоставки.</w:t>
      </w:r>
    </w:p>
    <w:p w:rsidR="00F27618" w:rsidRPr="00E50CBF" w:rsidRDefault="00F27618" w:rsidP="00F27618">
      <w:pPr>
        <w:shd w:val="clear" w:color="auto" w:fill="FFFFFF"/>
        <w:tabs>
          <w:tab w:val="left" w:pos="1378"/>
        </w:tabs>
        <w:ind w:left="14" w:firstLine="553"/>
        <w:jc w:val="both"/>
      </w:pPr>
      <w:r>
        <w:rPr>
          <w:spacing w:val="-13"/>
        </w:rPr>
        <w:t>8</w:t>
      </w:r>
      <w:r w:rsidRPr="00E50CBF">
        <w:rPr>
          <w:spacing w:val="-13"/>
        </w:rPr>
        <w:t>.2.</w:t>
      </w:r>
      <w:r w:rsidRPr="00E50CBF">
        <w:t xml:space="preserve"> </w:t>
      </w:r>
      <w:r w:rsidRPr="00E50CBF">
        <w:rPr>
          <w:spacing w:val="7"/>
        </w:rPr>
        <w:t xml:space="preserve">За нарушение установленных сроков оплаты поставленного и </w:t>
      </w:r>
      <w:r w:rsidRPr="00E50CBF">
        <w:t xml:space="preserve">принятого Покупателем Товара Поставщик вправе </w:t>
      </w:r>
      <w:r w:rsidRPr="00E50CBF">
        <w:rPr>
          <w:spacing w:val="4"/>
        </w:rPr>
        <w:t xml:space="preserve">потребовать от Покупателя уплаты неустойки в размере 0,1% от стоимости </w:t>
      </w:r>
      <w:r w:rsidRPr="00E50CBF">
        <w:rPr>
          <w:spacing w:val="2"/>
        </w:rPr>
        <w:t>несвоевременно оплаченного Товара за каждый день просрочки.</w:t>
      </w:r>
    </w:p>
    <w:p w:rsidR="00F27618" w:rsidRPr="00E50CBF" w:rsidRDefault="00F27618" w:rsidP="00F27618">
      <w:pPr>
        <w:shd w:val="clear" w:color="auto" w:fill="FFFFFF"/>
        <w:tabs>
          <w:tab w:val="left" w:pos="709"/>
        </w:tabs>
        <w:ind w:left="14" w:firstLine="553"/>
        <w:jc w:val="both"/>
        <w:rPr>
          <w:spacing w:val="-1"/>
        </w:rPr>
      </w:pPr>
      <w:r>
        <w:rPr>
          <w:spacing w:val="-1"/>
        </w:rPr>
        <w:t>8</w:t>
      </w:r>
      <w:r w:rsidRPr="00E50CBF">
        <w:rPr>
          <w:spacing w:val="-1"/>
        </w:rPr>
        <w:t xml:space="preserve">.3. В </w:t>
      </w:r>
      <w:proofErr w:type="gramStart"/>
      <w:r w:rsidRPr="00E50CBF">
        <w:rPr>
          <w:spacing w:val="-1"/>
        </w:rPr>
        <w:t>случае</w:t>
      </w:r>
      <w:proofErr w:type="gramEnd"/>
      <w:r w:rsidRPr="00E50CBF">
        <w:rPr>
          <w:spacing w:val="-1"/>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w:t>
      </w:r>
      <w:r>
        <w:rPr>
          <w:spacing w:val="-1"/>
        </w:rPr>
        <w:t>ену в порядке, установленном п. 8</w:t>
      </w:r>
      <w:r w:rsidRPr="00E50CBF">
        <w:rPr>
          <w:spacing w:val="-1"/>
        </w:rPr>
        <w:t>.3 настоящего Договора.</w:t>
      </w:r>
    </w:p>
    <w:p w:rsidR="00F27618" w:rsidRPr="00E50CBF" w:rsidRDefault="00F27618" w:rsidP="00F27618">
      <w:pPr>
        <w:shd w:val="clear" w:color="auto" w:fill="FFFFFF"/>
        <w:tabs>
          <w:tab w:val="left" w:pos="709"/>
        </w:tabs>
        <w:ind w:left="14" w:firstLine="553"/>
        <w:jc w:val="both"/>
        <w:rPr>
          <w:spacing w:val="-1"/>
        </w:rPr>
      </w:pPr>
      <w:r>
        <w:rPr>
          <w:spacing w:val="5"/>
        </w:rPr>
        <w:t>8</w:t>
      </w:r>
      <w:r w:rsidRPr="00E50CBF">
        <w:rPr>
          <w:spacing w:val="5"/>
        </w:rPr>
        <w:t xml:space="preserve">.4. При обнаружении недостачи, ненадлежащего качества, </w:t>
      </w:r>
      <w:proofErr w:type="gramStart"/>
      <w:r w:rsidRPr="00E50CBF">
        <w:rPr>
          <w:spacing w:val="5"/>
        </w:rPr>
        <w:t>брака Товара</w:t>
      </w:r>
      <w:proofErr w:type="gramEnd"/>
      <w:r w:rsidRPr="00E50CBF">
        <w:rPr>
          <w:spacing w:val="5"/>
        </w:rPr>
        <w:t xml:space="preserve"> Покупатель </w:t>
      </w:r>
      <w:r w:rsidRPr="00E50CBF">
        <w:t xml:space="preserve">вправе отказаться от оплаты </w:t>
      </w:r>
      <w:r w:rsidR="00A8337C">
        <w:t>Товара</w:t>
      </w:r>
      <w:r w:rsidRPr="00E50CBF">
        <w:t xml:space="preserve"> на сумму недостачи, ненадлежащего качества, брака</w:t>
      </w:r>
      <w:r w:rsidRPr="00E50CBF">
        <w:rPr>
          <w:spacing w:val="7"/>
        </w:rPr>
        <w:t xml:space="preserve">. В </w:t>
      </w:r>
      <w:proofErr w:type="gramStart"/>
      <w:r w:rsidRPr="00E50CBF">
        <w:rPr>
          <w:spacing w:val="2"/>
        </w:rPr>
        <w:t>этом</w:t>
      </w:r>
      <w:proofErr w:type="gramEnd"/>
      <w:r w:rsidRPr="00E50CBF">
        <w:rPr>
          <w:spacing w:val="2"/>
        </w:rPr>
        <w:t xml:space="preserve"> случае Покупатель обязан направить Поставщику уведомление, </w:t>
      </w:r>
      <w:r w:rsidRPr="00E50CBF">
        <w:t xml:space="preserve">содержащее информацию о причинах неполной оплаты очередного счета. По </w:t>
      </w:r>
      <w:r w:rsidRPr="00E50CBF">
        <w:rPr>
          <w:spacing w:val="8"/>
        </w:rPr>
        <w:t>требованию Поставщика Покупатель предостав</w:t>
      </w:r>
      <w:r w:rsidR="00A8337C">
        <w:rPr>
          <w:spacing w:val="8"/>
        </w:rPr>
        <w:t>ляет</w:t>
      </w:r>
      <w:r w:rsidRPr="00E50CBF">
        <w:rPr>
          <w:spacing w:val="8"/>
        </w:rPr>
        <w:t xml:space="preserve"> ему копии документов, </w:t>
      </w:r>
      <w:r w:rsidRPr="00E50CBF">
        <w:t>обосновывающих неполную оплату очередного счета.</w:t>
      </w:r>
    </w:p>
    <w:p w:rsidR="00F27618" w:rsidRPr="00E50CBF" w:rsidRDefault="00F27618" w:rsidP="00F27618">
      <w:pPr>
        <w:shd w:val="clear" w:color="auto" w:fill="FFFFFF"/>
        <w:tabs>
          <w:tab w:val="left" w:pos="709"/>
        </w:tabs>
        <w:ind w:left="14" w:firstLine="553"/>
        <w:jc w:val="both"/>
        <w:rPr>
          <w:spacing w:val="-1"/>
        </w:rPr>
      </w:pPr>
      <w:r>
        <w:rPr>
          <w:spacing w:val="-11"/>
        </w:rPr>
        <w:t>8</w:t>
      </w:r>
      <w:r w:rsidRPr="00E50CBF">
        <w:rPr>
          <w:spacing w:val="-11"/>
        </w:rPr>
        <w:t xml:space="preserve">.5. </w:t>
      </w:r>
      <w:r w:rsidRPr="00E50CBF">
        <w:t xml:space="preserve">При поставке Товара ненадлежащего качества (не соответствующего условиям настоящего Договора) Покупатель вправе </w:t>
      </w:r>
      <w:r w:rsidRPr="00E50CBF">
        <w:rPr>
          <w:spacing w:val="4"/>
        </w:rPr>
        <w:t xml:space="preserve">потребовать от Поставщика уплаты штрафной неустойки в размере 10 % от </w:t>
      </w:r>
      <w:r w:rsidRPr="00E50CBF">
        <w:rPr>
          <w:spacing w:val="6"/>
        </w:rPr>
        <w:t xml:space="preserve">стоимости бракованного Товара и замены его в порядке, определенном </w:t>
      </w:r>
      <w:r w:rsidRPr="00E50CBF">
        <w:rPr>
          <w:spacing w:val="-1"/>
        </w:rPr>
        <w:t>настоящим Договором.</w:t>
      </w:r>
    </w:p>
    <w:p w:rsidR="00F27618" w:rsidRPr="00E50CBF" w:rsidRDefault="00F27618" w:rsidP="00F27618">
      <w:pPr>
        <w:widowControl w:val="0"/>
        <w:shd w:val="clear" w:color="auto" w:fill="FFFFFF"/>
        <w:tabs>
          <w:tab w:val="left" w:pos="259"/>
        </w:tabs>
        <w:autoSpaceDE w:val="0"/>
        <w:autoSpaceDN w:val="0"/>
        <w:adjustRightInd w:val="0"/>
        <w:ind w:left="14" w:firstLine="553"/>
        <w:jc w:val="both"/>
      </w:pPr>
      <w:r>
        <w:t>8</w:t>
      </w:r>
      <w:r w:rsidRPr="00E50CBF">
        <w:t xml:space="preserve">.6. В </w:t>
      </w:r>
      <w:proofErr w:type="gramStart"/>
      <w:r w:rsidRPr="00E50CBF">
        <w:t>случае</w:t>
      </w:r>
      <w:proofErr w:type="gramEnd"/>
      <w:r w:rsidRPr="00E50CBF">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260B68" w:rsidRPr="005227DE" w:rsidRDefault="00F27618" w:rsidP="00260B68">
      <w:pPr>
        <w:pStyle w:val="aff7"/>
        <w:ind w:left="14" w:firstLine="553"/>
        <w:jc w:val="both"/>
        <w:rPr>
          <w:sz w:val="24"/>
          <w:szCs w:val="24"/>
        </w:rPr>
      </w:pPr>
      <w:r>
        <w:rPr>
          <w:sz w:val="24"/>
          <w:szCs w:val="24"/>
        </w:rPr>
        <w:t>8</w:t>
      </w:r>
      <w:r w:rsidRPr="00E50CBF">
        <w:rPr>
          <w:sz w:val="24"/>
          <w:szCs w:val="24"/>
        </w:rPr>
        <w:t xml:space="preserve">.7. </w:t>
      </w:r>
      <w:r w:rsidR="00260B68" w:rsidRPr="005227DE">
        <w:rPr>
          <w:sz w:val="24"/>
          <w:szCs w:val="24"/>
        </w:rPr>
        <w:t xml:space="preserve">Перечисленные в настоящем договоре штрафные санкции могут быть взысканы </w:t>
      </w:r>
      <w:r w:rsidR="00260B68">
        <w:rPr>
          <w:sz w:val="24"/>
          <w:szCs w:val="24"/>
        </w:rPr>
        <w:t>Покупателем</w:t>
      </w:r>
      <w:r w:rsidR="00260B68" w:rsidRPr="005227DE">
        <w:rPr>
          <w:sz w:val="24"/>
          <w:szCs w:val="24"/>
        </w:rPr>
        <w:t xml:space="preserve"> путем:</w:t>
      </w:r>
    </w:p>
    <w:p w:rsidR="00260B68" w:rsidRPr="005227DE" w:rsidRDefault="00260B68" w:rsidP="00260B68">
      <w:pPr>
        <w:pStyle w:val="aff7"/>
        <w:ind w:left="14" w:firstLine="553"/>
        <w:jc w:val="both"/>
        <w:rPr>
          <w:sz w:val="24"/>
          <w:szCs w:val="24"/>
        </w:rPr>
      </w:pPr>
      <w:r w:rsidRPr="005227DE">
        <w:rPr>
          <w:sz w:val="24"/>
          <w:szCs w:val="24"/>
        </w:rPr>
        <w:t xml:space="preserve">- удержания причитающихся сумм при оплате счета </w:t>
      </w:r>
      <w:r>
        <w:rPr>
          <w:sz w:val="24"/>
          <w:szCs w:val="24"/>
        </w:rPr>
        <w:t>Поставщика</w:t>
      </w:r>
      <w:r w:rsidRPr="005227DE">
        <w:rPr>
          <w:sz w:val="24"/>
          <w:szCs w:val="24"/>
        </w:rPr>
        <w:t>.</w:t>
      </w:r>
    </w:p>
    <w:p w:rsidR="00260B68" w:rsidRPr="005227DE" w:rsidRDefault="00260B68" w:rsidP="00260B68">
      <w:pPr>
        <w:pStyle w:val="aff7"/>
        <w:ind w:left="14" w:firstLine="553"/>
        <w:jc w:val="both"/>
        <w:rPr>
          <w:i/>
          <w:sz w:val="24"/>
          <w:szCs w:val="24"/>
        </w:rPr>
      </w:pPr>
      <w:r w:rsidRPr="005227DE">
        <w:rPr>
          <w:i/>
          <w:sz w:val="24"/>
          <w:szCs w:val="24"/>
        </w:rPr>
        <w:t>- удержания неустойки из денежных средств, перечисленных в качестве обеспечения исполнения обязательств по Договору;</w:t>
      </w:r>
    </w:p>
    <w:p w:rsidR="00260B68" w:rsidRPr="005227DE" w:rsidRDefault="00260B68" w:rsidP="00260B68">
      <w:pPr>
        <w:pStyle w:val="aff7"/>
        <w:ind w:left="14" w:firstLine="553"/>
        <w:jc w:val="both"/>
        <w:rPr>
          <w:i/>
          <w:sz w:val="24"/>
          <w:szCs w:val="24"/>
        </w:rPr>
      </w:pPr>
      <w:r w:rsidRPr="005227DE">
        <w:rPr>
          <w:i/>
          <w:sz w:val="24"/>
          <w:szCs w:val="24"/>
        </w:rPr>
        <w:t xml:space="preserve">- удержания неустойки из </w:t>
      </w:r>
      <w:r>
        <w:rPr>
          <w:i/>
          <w:sz w:val="24"/>
          <w:szCs w:val="24"/>
        </w:rPr>
        <w:t>независимой</w:t>
      </w:r>
      <w:r w:rsidRPr="005227DE">
        <w:rPr>
          <w:i/>
          <w:sz w:val="24"/>
          <w:szCs w:val="24"/>
        </w:rPr>
        <w:t xml:space="preserve"> гарантии, предоставленной По</w:t>
      </w:r>
      <w:r>
        <w:rPr>
          <w:i/>
          <w:sz w:val="24"/>
          <w:szCs w:val="24"/>
        </w:rPr>
        <w:t>ставщиком</w:t>
      </w:r>
      <w:r w:rsidRPr="005227DE">
        <w:rPr>
          <w:i/>
          <w:sz w:val="24"/>
          <w:szCs w:val="24"/>
        </w:rPr>
        <w:t xml:space="preserve"> в качестве обеспечения исполнения обязательств по Договору.</w:t>
      </w:r>
    </w:p>
    <w:p w:rsidR="00F27618" w:rsidRDefault="00F27618" w:rsidP="00F27618">
      <w:pPr>
        <w:pStyle w:val="aff7"/>
        <w:ind w:left="14" w:firstLine="553"/>
        <w:jc w:val="both"/>
        <w:rPr>
          <w:sz w:val="24"/>
          <w:szCs w:val="24"/>
        </w:rPr>
      </w:pPr>
      <w:r w:rsidRPr="00E50CBF">
        <w:rPr>
          <w:sz w:val="24"/>
          <w:szCs w:val="24"/>
        </w:rPr>
        <w:t xml:space="preserve">Если </w:t>
      </w:r>
      <w:r>
        <w:rPr>
          <w:sz w:val="24"/>
          <w:szCs w:val="24"/>
        </w:rPr>
        <w:t>Покупатель</w:t>
      </w:r>
      <w:r w:rsidRPr="00E50CBF">
        <w:rPr>
          <w:sz w:val="24"/>
          <w:szCs w:val="24"/>
        </w:rPr>
        <w:t xml:space="preserve"> не удержит по какой-либо причине сумму штрафных санкций, </w:t>
      </w:r>
      <w:r>
        <w:rPr>
          <w:sz w:val="24"/>
          <w:szCs w:val="24"/>
        </w:rPr>
        <w:t>Поставщик</w:t>
      </w:r>
      <w:r w:rsidRPr="00E50CBF">
        <w:rPr>
          <w:sz w:val="24"/>
          <w:szCs w:val="24"/>
        </w:rPr>
        <w:t xml:space="preserve"> обязуется уплатить такую сумму по первому письменному требованию </w:t>
      </w:r>
      <w:r w:rsidR="00260B68">
        <w:rPr>
          <w:sz w:val="24"/>
          <w:szCs w:val="24"/>
        </w:rPr>
        <w:t>Покупателя</w:t>
      </w:r>
      <w:r w:rsidRPr="00E50CBF">
        <w:rPr>
          <w:sz w:val="24"/>
          <w:szCs w:val="24"/>
        </w:rPr>
        <w:t>.</w:t>
      </w:r>
    </w:p>
    <w:p w:rsidR="00045D6B" w:rsidRDefault="00045D6B" w:rsidP="00045D6B">
      <w:pPr>
        <w:shd w:val="clear" w:color="auto" w:fill="FFFFFF"/>
        <w:tabs>
          <w:tab w:val="left" w:pos="1531"/>
        </w:tabs>
        <w:ind w:firstLine="768"/>
        <w:jc w:val="both"/>
        <w:rPr>
          <w:rFonts w:eastAsia="Calibri"/>
          <w:b/>
          <w:bCs/>
          <w:color w:val="000000"/>
          <w:lang w:eastAsia="en-US"/>
        </w:rPr>
      </w:pPr>
    </w:p>
    <w:p w:rsidR="00045D6B" w:rsidRDefault="00045D6B" w:rsidP="00045D6B">
      <w:pPr>
        <w:shd w:val="clear" w:color="auto" w:fill="FFFFFF"/>
        <w:tabs>
          <w:tab w:val="left" w:pos="1531"/>
        </w:tabs>
        <w:ind w:firstLine="768"/>
        <w:jc w:val="center"/>
        <w:rPr>
          <w:rFonts w:eastAsia="Calibri"/>
          <w:b/>
          <w:bCs/>
          <w:color w:val="000000"/>
          <w:lang w:eastAsia="en-US"/>
        </w:rPr>
      </w:pPr>
      <w:r>
        <w:rPr>
          <w:rFonts w:eastAsia="Calibri"/>
          <w:b/>
          <w:bCs/>
          <w:color w:val="000000"/>
          <w:lang w:eastAsia="en-US"/>
        </w:rPr>
        <w:t>9. Антикоррупционная оговорка</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lastRenderedPageBreak/>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Каналы уведомления АО «ПКС» о нарушениях каких-либо положений пункта 9.1 настоящего раздела: 8 800 250 24 27, электронн</w:t>
      </w:r>
      <w:r w:rsidR="009830A6">
        <w:rPr>
          <w:rFonts w:eastAsia="Calibri"/>
          <w:color w:val="000000"/>
          <w:lang w:eastAsia="en-US"/>
        </w:rPr>
        <w:t>ая</w:t>
      </w:r>
      <w:r w:rsidRPr="00790A2A">
        <w:rPr>
          <w:rFonts w:eastAsia="Calibri"/>
          <w:color w:val="000000"/>
          <w:lang w:eastAsia="en-US"/>
        </w:rPr>
        <w:t xml:space="preserve"> почт</w:t>
      </w:r>
      <w:r w:rsidR="009830A6">
        <w:rPr>
          <w:rFonts w:eastAsia="Calibri"/>
          <w:color w:val="000000"/>
          <w:lang w:eastAsia="en-US"/>
        </w:rPr>
        <w:t>а</w:t>
      </w:r>
      <w:r w:rsidRPr="00790A2A">
        <w:rPr>
          <w:rFonts w:eastAsia="Calibri"/>
          <w:color w:val="000000"/>
          <w:lang w:eastAsia="en-US"/>
        </w:rPr>
        <w:t xml:space="preserve"> </w:t>
      </w:r>
      <w:hyperlink r:id="rId13" w:history="1">
        <w:r w:rsidRPr="00790A2A">
          <w:rPr>
            <w:rFonts w:eastAsia="Calibri"/>
            <w:b/>
            <w:color w:val="000000"/>
            <w:lang w:eastAsia="en-US"/>
          </w:rPr>
          <w:t>antikorr@pk-sakhalin.ru</w:t>
        </w:r>
      </w:hyperlink>
      <w:r w:rsidRPr="00790A2A">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r w:rsidR="005C7AA2">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9.3.</w:t>
      </w:r>
      <w:r w:rsidR="003C52A3">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sidR="005C7AA2">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Pr="007C3A17" w:rsidRDefault="00045D6B" w:rsidP="00045D6B">
      <w:pPr>
        <w:shd w:val="clear" w:color="auto" w:fill="FFFFFF"/>
        <w:tabs>
          <w:tab w:val="left" w:pos="1531"/>
        </w:tabs>
        <w:ind w:hanging="10"/>
        <w:jc w:val="center"/>
        <w:rPr>
          <w:rFonts w:eastAsia="Calibri"/>
          <w:b/>
          <w:bCs/>
          <w:color w:val="000000"/>
          <w:lang w:eastAsia="en-US"/>
        </w:rPr>
      </w:pPr>
      <w:r w:rsidRPr="007C3A17">
        <w:rPr>
          <w:rFonts w:eastAsia="Calibri"/>
          <w:b/>
          <w:bCs/>
          <w:color w:val="000000"/>
          <w:lang w:eastAsia="en-US"/>
        </w:rPr>
        <w:t>10. Налоговая оговорка</w:t>
      </w:r>
    </w:p>
    <w:p w:rsidR="00045D6B" w:rsidRPr="007C3A17" w:rsidRDefault="00045D6B" w:rsidP="00045D6B">
      <w:pPr>
        <w:pStyle w:val="a4"/>
        <w:ind w:left="0" w:firstLine="567"/>
        <w:jc w:val="both"/>
      </w:pPr>
      <w:r w:rsidRPr="007C3A17">
        <w:t>10.1. Поставщик гарантирует, что:</w:t>
      </w:r>
    </w:p>
    <w:p w:rsidR="00045D6B" w:rsidRPr="007C3A17" w:rsidRDefault="00045D6B" w:rsidP="00045D6B">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045D6B" w:rsidRPr="007C3A17" w:rsidRDefault="00045D6B" w:rsidP="00045D6B">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045D6B" w:rsidRPr="007C3A17" w:rsidRDefault="00045D6B" w:rsidP="00045D6B">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5D6B" w:rsidRPr="007C3A17" w:rsidRDefault="00045D6B" w:rsidP="00045D6B">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5D6B" w:rsidRPr="007C3A17" w:rsidRDefault="00045D6B" w:rsidP="00045D6B">
      <w:pPr>
        <w:pStyle w:val="a4"/>
        <w:ind w:left="0" w:firstLine="567"/>
        <w:jc w:val="both"/>
      </w:pPr>
      <w:r w:rsidRPr="007C3A17">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45D6B" w:rsidRPr="007C3A17" w:rsidRDefault="00045D6B" w:rsidP="00045D6B">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5D6B" w:rsidRPr="007C3A17" w:rsidRDefault="00045D6B" w:rsidP="00045D6B">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5D6B" w:rsidRPr="007C3A17" w:rsidRDefault="00045D6B" w:rsidP="00045D6B">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5D6B" w:rsidRPr="007C3A17" w:rsidRDefault="00045D6B" w:rsidP="00045D6B">
      <w:pPr>
        <w:pStyle w:val="a4"/>
        <w:ind w:left="0" w:firstLine="567"/>
        <w:jc w:val="both"/>
      </w:pPr>
      <w:r w:rsidRPr="007C3A17">
        <w:t>своевременно и в полном объеме уплачивает налоги, сборы и страховые взносы;</w:t>
      </w:r>
    </w:p>
    <w:p w:rsidR="00045D6B" w:rsidRPr="007C3A17" w:rsidRDefault="00045D6B" w:rsidP="00045D6B">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045D6B" w:rsidRPr="007C3A17" w:rsidRDefault="00045D6B" w:rsidP="00045D6B">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045D6B" w:rsidRPr="007C3A17" w:rsidRDefault="00045D6B" w:rsidP="00045D6B">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045D6B" w:rsidRPr="007C3A17" w:rsidRDefault="00045D6B" w:rsidP="00045D6B">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045D6B" w:rsidRPr="007C3A17" w:rsidRDefault="00045D6B" w:rsidP="00045D6B">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45D6B" w:rsidRPr="007C3A17" w:rsidRDefault="00045D6B" w:rsidP="00045D6B">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045D6B" w:rsidRPr="007C3A17" w:rsidRDefault="00045D6B" w:rsidP="00045D6B">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Default="00045D6B" w:rsidP="00045D6B">
      <w:pPr>
        <w:shd w:val="clear" w:color="auto" w:fill="FFFFFF"/>
        <w:tabs>
          <w:tab w:val="left" w:pos="1531"/>
        </w:tabs>
        <w:ind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045D6B" w:rsidRDefault="00045D6B" w:rsidP="00045D6B">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45D6B" w:rsidRDefault="00045D6B" w:rsidP="00045D6B">
      <w:pPr>
        <w:shd w:val="clear" w:color="auto" w:fill="FFFFFF"/>
        <w:ind w:firstLine="763"/>
        <w:jc w:val="both"/>
        <w:rPr>
          <w:rFonts w:eastAsia="Calibri"/>
          <w:color w:val="000000"/>
          <w:lang w:eastAsia="en-US"/>
        </w:rPr>
      </w:pPr>
    </w:p>
    <w:p w:rsidR="00045D6B" w:rsidRDefault="00045D6B" w:rsidP="00045D6B">
      <w:pPr>
        <w:shd w:val="clear" w:color="auto" w:fill="FFFFFF"/>
        <w:ind w:hanging="29"/>
        <w:jc w:val="center"/>
        <w:rPr>
          <w:rFonts w:eastAsia="Calibri"/>
          <w:b/>
          <w:bCs/>
          <w:color w:val="000000"/>
          <w:lang w:eastAsia="en-US"/>
        </w:rPr>
      </w:pPr>
      <w:r>
        <w:rPr>
          <w:rFonts w:eastAsia="Calibri"/>
          <w:b/>
          <w:bCs/>
          <w:color w:val="000000"/>
          <w:lang w:eastAsia="en-US"/>
        </w:rPr>
        <w:t>12. Разрешение споров</w:t>
      </w:r>
    </w:p>
    <w:p w:rsidR="00045D6B" w:rsidRDefault="00045D6B" w:rsidP="00045D6B">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12.2. Если Стороны не придут к соглашению путем переговоров, все споры рассматриваются в претензионном порядке.</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045D6B" w:rsidRDefault="00045D6B" w:rsidP="00045D6B">
      <w:pPr>
        <w:shd w:val="clear" w:color="auto" w:fill="FFFFFF"/>
        <w:tabs>
          <w:tab w:val="left" w:pos="9922"/>
        </w:tabs>
        <w:ind w:right="-1"/>
        <w:rPr>
          <w:rFonts w:eastAsia="Calibri"/>
          <w:b/>
          <w:bCs/>
          <w:color w:val="000000"/>
          <w:lang w:eastAsia="en-US"/>
        </w:rPr>
      </w:pPr>
    </w:p>
    <w:p w:rsidR="00045D6B" w:rsidRDefault="00045D6B" w:rsidP="00045D6B">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045D6B" w:rsidRDefault="00045D6B" w:rsidP="00045D6B">
      <w:pPr>
        <w:shd w:val="clear" w:color="auto" w:fill="FFFFFF"/>
        <w:tabs>
          <w:tab w:val="left" w:pos="1474"/>
        </w:tabs>
        <w:ind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Pr>
          <w:rFonts w:eastAsia="Calibri"/>
          <w:color w:val="000000"/>
          <w:lang w:eastAsia="en-US"/>
        </w:rPr>
        <w:t>с даты получения</w:t>
      </w:r>
      <w:proofErr w:type="gramEnd"/>
      <w:r>
        <w:rPr>
          <w:rFonts w:eastAsia="Calibri"/>
          <w:color w:val="000000"/>
          <w:lang w:eastAsia="en-US"/>
        </w:rPr>
        <w:t xml:space="preserve"> Поставщиком уведомления об его расторжении.</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045D6B" w:rsidRDefault="00045D6B" w:rsidP="00045D6B">
      <w:pPr>
        <w:shd w:val="clear" w:color="auto" w:fill="FFFFFF"/>
        <w:tabs>
          <w:tab w:val="left" w:pos="1512"/>
        </w:tabs>
        <w:ind w:hanging="284"/>
        <w:jc w:val="both"/>
        <w:rPr>
          <w:rFonts w:eastAsia="Calibri"/>
          <w:b/>
          <w:bCs/>
          <w:color w:val="000000"/>
          <w:lang w:eastAsia="en-US"/>
        </w:rPr>
      </w:pPr>
    </w:p>
    <w:p w:rsidR="00045D6B" w:rsidRDefault="00045D6B" w:rsidP="00045D6B">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045D6B" w:rsidRDefault="00045D6B" w:rsidP="00045D6B">
      <w:pPr>
        <w:ind w:firstLine="567"/>
        <w:jc w:val="both"/>
        <w:rPr>
          <w:rFonts w:eastAsia="Calibri"/>
          <w:color w:val="000000"/>
          <w:lang w:eastAsia="en-US"/>
        </w:rPr>
      </w:pPr>
      <w:r>
        <w:rPr>
          <w:rFonts w:eastAsia="Calibri"/>
          <w:color w:val="000000"/>
          <w:lang w:eastAsia="en-US"/>
        </w:rPr>
        <w:t xml:space="preserve">14.1. Настоящий Договор вступает в силу с момента его подписания и действует до </w:t>
      </w:r>
      <w:r w:rsidR="009830A6">
        <w:rPr>
          <w:rFonts w:eastAsia="Calibri"/>
          <w:color w:val="000000"/>
          <w:lang w:eastAsia="en-US"/>
        </w:rPr>
        <w:t>31</w:t>
      </w:r>
      <w:r>
        <w:rPr>
          <w:rFonts w:eastAsia="Calibri"/>
          <w:color w:val="000000"/>
          <w:lang w:eastAsia="en-US"/>
        </w:rPr>
        <w:t xml:space="preserve"> декабря 202</w:t>
      </w:r>
      <w:r w:rsidR="009E13A8">
        <w:rPr>
          <w:rFonts w:eastAsia="Calibri"/>
          <w:color w:val="000000"/>
          <w:lang w:eastAsia="en-US"/>
        </w:rPr>
        <w:t>3</w:t>
      </w:r>
      <w:r>
        <w:rPr>
          <w:rFonts w:eastAsia="Calibri"/>
          <w:color w:val="000000"/>
          <w:lang w:eastAsia="en-US"/>
        </w:rPr>
        <w:t xml:space="preserve">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045D6B" w:rsidRDefault="00045D6B" w:rsidP="00045D6B">
      <w:pPr>
        <w:ind w:firstLine="720"/>
        <w:jc w:val="both"/>
        <w:rPr>
          <w:rFonts w:eastAsia="Calibri"/>
          <w:b/>
          <w:bCs/>
          <w:color w:val="000000"/>
          <w:lang w:eastAsia="en-US"/>
        </w:rPr>
      </w:pPr>
    </w:p>
    <w:p w:rsidR="00045D6B" w:rsidRDefault="00045D6B" w:rsidP="00045D6B">
      <w:pPr>
        <w:jc w:val="center"/>
        <w:rPr>
          <w:rFonts w:eastAsia="Calibri"/>
          <w:b/>
          <w:bCs/>
          <w:color w:val="000000"/>
          <w:lang w:eastAsia="en-US"/>
        </w:rPr>
      </w:pPr>
      <w:r>
        <w:rPr>
          <w:rFonts w:eastAsia="Calibri"/>
          <w:b/>
          <w:bCs/>
          <w:color w:val="000000"/>
          <w:lang w:eastAsia="en-US"/>
        </w:rPr>
        <w:t>15. Прочие условия</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170F8F">
      <w:pPr>
        <w:shd w:val="clear" w:color="auto" w:fill="FFFFFF"/>
        <w:tabs>
          <w:tab w:val="left" w:pos="1392"/>
        </w:tabs>
        <w:ind w:firstLine="567"/>
        <w:jc w:val="both"/>
        <w:rPr>
          <w:rFonts w:eastAsia="Calibri"/>
          <w:color w:val="000000"/>
          <w:lang w:eastAsia="en-US"/>
        </w:rPr>
      </w:pPr>
      <w:r>
        <w:rPr>
          <w:rFonts w:eastAsia="Calibri"/>
          <w:color w:val="000000"/>
          <w:lang w:eastAsia="en-US"/>
        </w:rPr>
        <w:t xml:space="preserve">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w:t>
      </w:r>
      <w:r>
        <w:rPr>
          <w:rFonts w:eastAsia="Calibri"/>
          <w:color w:val="000000"/>
          <w:lang w:eastAsia="en-US"/>
        </w:rPr>
        <w:lastRenderedPageBreak/>
        <w:t>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w:t>
      </w:r>
      <w:r w:rsidR="00260B68">
        <w:rPr>
          <w:rFonts w:eastAsia="Calibri"/>
          <w:color w:val="000000"/>
          <w:lang w:eastAsia="en-US"/>
        </w:rPr>
        <w:t>3</w:t>
      </w:r>
      <w:r w:rsidRPr="00790A2A">
        <w:rPr>
          <w:rFonts w:eastAsia="Calibri"/>
          <w:color w:val="000000"/>
          <w:lang w:eastAsia="en-US"/>
        </w:rPr>
        <w:t xml:space="preserve"> к настоящему Договору. </w:t>
      </w:r>
      <w:r w:rsidRPr="00790A2A">
        <w:rPr>
          <w:rFonts w:eastAsia="Calibri"/>
          <w:vertAlign w:val="superscript"/>
          <w:lang w:eastAsia="en-US"/>
        </w:rPr>
        <w:footnoteReference w:id="1"/>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170F8F">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170F8F" w:rsidRDefault="00045D6B" w:rsidP="00C22589">
      <w:pPr>
        <w:pStyle w:val="a4"/>
        <w:numPr>
          <w:ilvl w:val="2"/>
          <w:numId w:val="9"/>
        </w:numPr>
        <w:shd w:val="clear" w:color="auto" w:fill="FFFFFF"/>
        <w:ind w:left="0" w:right="43" w:firstLine="567"/>
        <w:jc w:val="both"/>
      </w:pPr>
      <w:r w:rsidRPr="00170F8F">
        <w:rPr>
          <w:rFonts w:eastAsia="Calibri"/>
          <w:color w:val="000000"/>
          <w:lang w:eastAsia="en-US"/>
        </w:rPr>
        <w:t>Техническое</w:t>
      </w:r>
      <w:r>
        <w:t xml:space="preserve"> задание (приложение № 1);</w:t>
      </w:r>
    </w:p>
    <w:p w:rsidR="00260B68" w:rsidRDefault="009830A6" w:rsidP="00C22589">
      <w:pPr>
        <w:pStyle w:val="a4"/>
        <w:numPr>
          <w:ilvl w:val="2"/>
          <w:numId w:val="9"/>
        </w:numPr>
        <w:shd w:val="clear" w:color="auto" w:fill="FFFFFF"/>
        <w:ind w:left="0" w:right="43" w:firstLine="567"/>
        <w:jc w:val="both"/>
      </w:pPr>
      <w:r>
        <w:rPr>
          <w:bCs/>
          <w:spacing w:val="1"/>
        </w:rPr>
        <w:t>Заявка на поставку канцелярских товаров</w:t>
      </w:r>
      <w:r>
        <w:rPr>
          <w:b/>
          <w:bCs/>
          <w:spacing w:val="1"/>
        </w:rPr>
        <w:t xml:space="preserve"> </w:t>
      </w:r>
      <w:r w:rsidR="00260B68">
        <w:t>(приложение № 2);</w:t>
      </w:r>
    </w:p>
    <w:p w:rsidR="00045D6B" w:rsidRPr="00E904CB" w:rsidRDefault="00045D6B" w:rsidP="00C22589">
      <w:pPr>
        <w:pStyle w:val="a4"/>
        <w:numPr>
          <w:ilvl w:val="2"/>
          <w:numId w:val="9"/>
        </w:numPr>
        <w:shd w:val="clear" w:color="auto" w:fill="FFFFFF"/>
        <w:ind w:left="0" w:right="43" w:firstLine="567"/>
        <w:jc w:val="both"/>
      </w:pPr>
      <w:r>
        <w:t xml:space="preserve">Порядок электронного документооборота (приложение № </w:t>
      </w:r>
      <w:r w:rsidR="00260B68">
        <w:t>3</w:t>
      </w:r>
      <w:r>
        <w:t>).</w:t>
      </w:r>
    </w:p>
    <w:p w:rsidR="00045D6B" w:rsidRDefault="00045D6B" w:rsidP="00045D6B">
      <w:pPr>
        <w:rPr>
          <w:b/>
          <w:bCs/>
          <w:color w:val="000000"/>
          <w:spacing w:val="-6"/>
        </w:rPr>
      </w:pPr>
    </w:p>
    <w:p w:rsidR="00045D6B" w:rsidRPr="00097B68" w:rsidRDefault="00045D6B" w:rsidP="00097B68">
      <w:pPr>
        <w:pStyle w:val="a4"/>
        <w:numPr>
          <w:ilvl w:val="0"/>
          <w:numId w:val="9"/>
        </w:numPr>
        <w:jc w:val="center"/>
        <w:rPr>
          <w:b/>
          <w:bCs/>
          <w:color w:val="000000"/>
          <w:spacing w:val="-6"/>
        </w:rPr>
      </w:pPr>
      <w:r w:rsidRPr="00097B68">
        <w:rPr>
          <w:b/>
          <w:bCs/>
          <w:color w:val="000000"/>
          <w:spacing w:val="-6"/>
        </w:rPr>
        <w:t>Юридические адреса и платежные реквизиты Сторон</w:t>
      </w:r>
    </w:p>
    <w:p w:rsidR="00097B68" w:rsidRPr="00097B68" w:rsidRDefault="00097B68" w:rsidP="00097B68">
      <w:pPr>
        <w:pStyle w:val="a4"/>
        <w:ind w:left="660"/>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«Покупатель»</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3E7990"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60722F" w:rsidRDefault="00170F8F" w:rsidP="005C5491">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14"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170F8F"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«Поставщик»</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ind w:left="6379" w:right="240"/>
        <w:rPr>
          <w:bCs/>
          <w:sz w:val="22"/>
          <w:szCs w:val="22"/>
        </w:rPr>
        <w:sectPr w:rsidR="00045D6B" w:rsidSect="00045D6B">
          <w:headerReference w:type="even" r:id="rId15"/>
          <w:headerReference w:type="default" r:id="rId16"/>
          <w:footerReference w:type="even" r:id="rId17"/>
          <w:footerReference w:type="default" r:id="rId18"/>
          <w:footerReference w:type="first" r:id="rId19"/>
          <w:pgSz w:w="11906" w:h="16838"/>
          <w:pgMar w:top="851" w:right="851" w:bottom="1134" w:left="1701" w:header="709" w:footer="709" w:gutter="0"/>
          <w:cols w:space="708"/>
          <w:docGrid w:linePitch="360"/>
        </w:sectPr>
      </w:pPr>
    </w:p>
    <w:p w:rsidR="00045D6B" w:rsidRPr="00DC7B71" w:rsidRDefault="00045D6B" w:rsidP="009E13A8">
      <w:pPr>
        <w:ind w:firstLine="5103"/>
        <w:jc w:val="right"/>
      </w:pPr>
      <w:r w:rsidRPr="00DC7B71">
        <w:lastRenderedPageBreak/>
        <w:t xml:space="preserve">Приложение № 1 к договору поставки </w:t>
      </w:r>
    </w:p>
    <w:p w:rsidR="00045D6B" w:rsidRPr="00DC7B71" w:rsidRDefault="00045D6B" w:rsidP="009E13A8">
      <w:pPr>
        <w:ind w:firstLine="5103"/>
        <w:jc w:val="right"/>
      </w:pPr>
      <w:r w:rsidRPr="00DC7B71">
        <w:t>№ _______ от «___» _________ 20</w:t>
      </w:r>
      <w:r w:rsidR="003E7990">
        <w:t>23</w:t>
      </w:r>
      <w:r w:rsidRPr="00DC7B71">
        <w:t xml:space="preserve"> г.</w:t>
      </w:r>
    </w:p>
    <w:p w:rsidR="00045D6B" w:rsidRPr="00DC7B71" w:rsidRDefault="00045D6B" w:rsidP="009E13A8">
      <w:pPr>
        <w:jc w:val="right"/>
        <w:rPr>
          <w:b/>
          <w:bCs/>
        </w:rPr>
      </w:pPr>
    </w:p>
    <w:p w:rsidR="00B02AB2" w:rsidRPr="00B02AB2" w:rsidRDefault="00B02AB2" w:rsidP="00B02AB2">
      <w:pPr>
        <w:jc w:val="center"/>
        <w:rPr>
          <w:b/>
          <w:bCs/>
        </w:rPr>
      </w:pPr>
      <w:r w:rsidRPr="00B02AB2">
        <w:rPr>
          <w:b/>
          <w:bCs/>
        </w:rPr>
        <w:t>Техническое задание</w:t>
      </w:r>
    </w:p>
    <w:p w:rsidR="00B02AB2" w:rsidRPr="00B02AB2" w:rsidRDefault="00B02AB2" w:rsidP="00B02AB2"/>
    <w:tbl>
      <w:tblPr>
        <w:tblW w:w="53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82"/>
        <w:gridCol w:w="1702"/>
        <w:gridCol w:w="709"/>
        <w:gridCol w:w="270"/>
        <w:gridCol w:w="2847"/>
        <w:gridCol w:w="850"/>
        <w:gridCol w:w="1420"/>
        <w:gridCol w:w="2455"/>
        <w:gridCol w:w="1803"/>
        <w:gridCol w:w="2204"/>
      </w:tblGrid>
      <w:tr w:rsidR="00B02AB2" w:rsidRPr="00B02AB2" w:rsidTr="00B02AB2">
        <w:tc>
          <w:tcPr>
            <w:tcW w:w="5000" w:type="pct"/>
            <w:gridSpan w:val="11"/>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b/>
                <w:lang w:eastAsia="en-US"/>
              </w:rPr>
            </w:pPr>
            <w:r w:rsidRPr="00B02AB2">
              <w:rPr>
                <w:b/>
                <w:lang w:eastAsia="en-US"/>
              </w:rPr>
              <w:t>1. Наименование закупаемых товаров, их количество (объем), цены за единицу товара и цена договора</w:t>
            </w: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hideMark/>
          </w:tcPr>
          <w:p w:rsidR="00B02AB2" w:rsidRPr="00B02AB2" w:rsidRDefault="00B02AB2" w:rsidP="00B02AB2">
            <w:pPr>
              <w:jc w:val="center"/>
              <w:rPr>
                <w:b/>
                <w:lang w:eastAsia="en-US"/>
              </w:rPr>
            </w:pPr>
            <w:r w:rsidRPr="00B02AB2">
              <w:rPr>
                <w:b/>
                <w:lang w:eastAsia="en-US"/>
              </w:rPr>
              <w:t>Номер позиции</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rPr>
                <w:b/>
                <w:lang w:eastAsia="en-US"/>
              </w:rPr>
            </w:pPr>
            <w:r w:rsidRPr="00B02AB2">
              <w:rPr>
                <w:b/>
                <w:lang w:eastAsia="en-US"/>
              </w:rPr>
              <w:t>Наименование товара</w:t>
            </w:r>
          </w:p>
        </w:tc>
        <w:tc>
          <w:tcPr>
            <w:tcW w:w="271"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b/>
                <w:lang w:eastAsia="en-US"/>
              </w:rPr>
            </w:pPr>
            <w:r w:rsidRPr="00B02AB2">
              <w:rPr>
                <w:b/>
                <w:lang w:eastAsia="en-US"/>
              </w:rPr>
              <w:t>Ед.</w:t>
            </w:r>
          </w:p>
          <w:p w:rsidR="00B02AB2" w:rsidRPr="00B02AB2" w:rsidRDefault="00B02AB2" w:rsidP="00B02AB2">
            <w:pPr>
              <w:rPr>
                <w:b/>
                <w:lang w:eastAsia="en-US"/>
              </w:rPr>
            </w:pPr>
            <w:r w:rsidRPr="00B02AB2">
              <w:rPr>
                <w:b/>
                <w:lang w:eastAsia="en-US"/>
              </w:rPr>
              <w:t>изм.</w:t>
            </w:r>
          </w:p>
        </w:tc>
        <w:tc>
          <w:tcPr>
            <w:tcW w:w="453"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ind w:left="-115" w:right="-101" w:firstLine="115"/>
              <w:jc w:val="center"/>
              <w:rPr>
                <w:b/>
                <w:lang w:eastAsia="en-US"/>
              </w:rPr>
            </w:pPr>
            <w:r w:rsidRPr="00B02AB2">
              <w:rPr>
                <w:b/>
                <w:lang w:eastAsia="en-US"/>
              </w:rPr>
              <w:t>Количество (объем)</w:t>
            </w:r>
          </w:p>
        </w:tc>
        <w:tc>
          <w:tcPr>
            <w:tcW w:w="783"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b/>
                <w:lang w:eastAsia="en-US"/>
              </w:rPr>
            </w:pPr>
            <w:r w:rsidRPr="00B02AB2">
              <w:rPr>
                <w:b/>
                <w:lang w:eastAsia="en-US"/>
              </w:rPr>
              <w:t>Цена за единицу, руб. без учета НДС</w:t>
            </w:r>
          </w:p>
        </w:tc>
        <w:tc>
          <w:tcPr>
            <w:tcW w:w="575"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b/>
                <w:lang w:eastAsia="en-US"/>
              </w:rPr>
            </w:pPr>
            <w:r w:rsidRPr="00B02AB2">
              <w:rPr>
                <w:b/>
                <w:lang w:eastAsia="en-US"/>
              </w:rPr>
              <w:t>Всего, руб.</w:t>
            </w:r>
          </w:p>
          <w:p w:rsidR="00B02AB2" w:rsidRPr="00B02AB2" w:rsidRDefault="00B02AB2" w:rsidP="00B02AB2">
            <w:pPr>
              <w:rPr>
                <w:b/>
                <w:lang w:eastAsia="en-US"/>
              </w:rPr>
            </w:pPr>
            <w:r w:rsidRPr="00B02AB2">
              <w:rPr>
                <w:b/>
                <w:lang w:eastAsia="en-US"/>
              </w:rPr>
              <w:t>без учета НДС</w:t>
            </w:r>
          </w:p>
        </w:tc>
        <w:tc>
          <w:tcPr>
            <w:tcW w:w="703"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b/>
                <w:lang w:eastAsia="en-US"/>
              </w:rPr>
            </w:pPr>
            <w:r w:rsidRPr="00B02AB2">
              <w:rPr>
                <w:b/>
                <w:lang w:eastAsia="en-US"/>
              </w:rPr>
              <w:t>Всего, руб.</w:t>
            </w:r>
          </w:p>
          <w:p w:rsidR="00B02AB2" w:rsidRPr="00B02AB2" w:rsidRDefault="00B02AB2" w:rsidP="00B02AB2">
            <w:pPr>
              <w:rPr>
                <w:b/>
                <w:lang w:eastAsia="en-US"/>
              </w:rPr>
            </w:pPr>
            <w:r w:rsidRPr="00B02AB2">
              <w:rPr>
                <w:b/>
                <w:lang w:eastAsia="en-US"/>
              </w:rPr>
              <w:t>с учетом НДС</w:t>
            </w: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proofErr w:type="gramStart"/>
            <w:r w:rsidRPr="00B02AB2">
              <w:t>Ежедневник</w:t>
            </w:r>
            <w:proofErr w:type="gramEnd"/>
            <w:r w:rsidRPr="00B02AB2">
              <w:t xml:space="preserve"> датированный формата А5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Бумага офисная формат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Зажим для бумаг (51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Зажим для бумаг (32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Зажим для бумаг (19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proofErr w:type="spellStart"/>
            <w:r w:rsidRPr="00B02AB2">
              <w:rPr>
                <w:color w:val="000000"/>
              </w:rPr>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Закладки пластиковые (25х45мм)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Скрепки канцелярские никелированные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Ручка шариковая (цвет синий)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Ручка шариковая (цвет черный)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10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Ручка </w:t>
            </w:r>
            <w:proofErr w:type="spellStart"/>
            <w:r w:rsidRPr="00B02AB2">
              <w:t>гелевая</w:t>
            </w:r>
            <w:proofErr w:type="spellEnd"/>
            <w:r w:rsidRPr="00B02AB2">
              <w:t xml:space="preserve"> неавтоматическая (цвет черный)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color w:val="000000"/>
              </w:rPr>
            </w:pPr>
            <w:r w:rsidRPr="00B02AB2">
              <w:rPr>
                <w:color w:val="000000"/>
              </w:rPr>
              <w:t>11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Ручка </w:t>
            </w:r>
            <w:proofErr w:type="spellStart"/>
            <w:r w:rsidRPr="00B02AB2">
              <w:t>гелевая</w:t>
            </w:r>
            <w:proofErr w:type="spellEnd"/>
            <w:r w:rsidRPr="00B02AB2">
              <w:t xml:space="preserve"> неавтоматическая (цвет синий)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Скобы для </w:t>
            </w:r>
            <w:proofErr w:type="spellStart"/>
            <w:r w:rsidRPr="00B02AB2">
              <w:t>степлера</w:t>
            </w:r>
            <w:proofErr w:type="spellEnd"/>
            <w:r w:rsidRPr="00B02AB2">
              <w:t xml:space="preserve"> № 10</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Скобы для </w:t>
            </w:r>
            <w:proofErr w:type="spellStart"/>
            <w:r w:rsidRPr="00B02AB2">
              <w:t>степлера</w:t>
            </w:r>
            <w:proofErr w:type="spellEnd"/>
            <w:r w:rsidRPr="00B02AB2">
              <w:t xml:space="preserve"> № 24/6</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Штрих-лента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Папка-вкладыш с перфорацией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6"/>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Блок бумажный с клеевым краем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Блок для записей в пластиковом боксе</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rPr>
            </w:pPr>
            <w:r w:rsidRPr="00B02AB2">
              <w:rPr>
                <w:color w:val="000000"/>
              </w:rPr>
              <w:t xml:space="preserve">Пластиковые закладки с клеевым слоем в </w:t>
            </w:r>
            <w:proofErr w:type="gramStart"/>
            <w:r w:rsidRPr="00B02AB2">
              <w:rPr>
                <w:color w:val="000000"/>
              </w:rPr>
              <w:t>отдельных</w:t>
            </w:r>
            <w:proofErr w:type="gramEnd"/>
            <w:r w:rsidRPr="00B02AB2">
              <w:rPr>
                <w:color w:val="000000"/>
              </w:rPr>
              <w:t xml:space="preserve"> диспенсерах Z-сложения</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Калькулятор</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Клей-карандаш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Маркер перманентный водостойкий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1"/>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Папка-скоросшиватель формата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Нож канцелярский 18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Ручка шариковая (красный цвет).</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Упаковочная клейкая лента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5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Вкладыш А</w:t>
            </w:r>
            <w:proofErr w:type="gramStart"/>
            <w:r w:rsidRPr="00B02AB2">
              <w:t>4</w:t>
            </w:r>
            <w:proofErr w:type="gramEnd"/>
            <w:r w:rsidRPr="00B02AB2">
              <w:t xml:space="preserve">+ с боковой перфорацией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8"/>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lastRenderedPageBreak/>
              <w:t>27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Ножницы</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89"/>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proofErr w:type="spellStart"/>
            <w:r w:rsidRPr="00B02AB2">
              <w:t>Чернографитный</w:t>
            </w:r>
            <w:proofErr w:type="spellEnd"/>
            <w:r w:rsidRPr="00B02AB2">
              <w:t xml:space="preserve"> карандаш с ластиком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21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Точилка механическая</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Универсальная резинка для упаковки (60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Линейка с держателем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6"/>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Ластик</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proofErr w:type="spellStart"/>
            <w:r w:rsidRPr="00B02AB2">
              <w:t>Степлер</w:t>
            </w:r>
            <w:proofErr w:type="spellEnd"/>
            <w:r w:rsidRPr="00B02AB2">
              <w:t xml:space="preserve"> № 24/6-26/6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251"/>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proofErr w:type="spellStart"/>
            <w:r w:rsidRPr="00B02AB2">
              <w:t>Степлер</w:t>
            </w:r>
            <w:proofErr w:type="spellEnd"/>
            <w:r w:rsidRPr="00B02AB2">
              <w:t xml:space="preserve"> № 10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77"/>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35</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 xml:space="preserve">Светильник настольный на подставке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Зажим для бумаг (25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248"/>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Штемпельная краска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1"/>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 с боковым прижимом формата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1"/>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  формата А</w:t>
            </w:r>
            <w:proofErr w:type="gramStart"/>
            <w:r w:rsidRPr="00B02AB2">
              <w:t>4</w:t>
            </w:r>
            <w:proofErr w:type="gramEnd"/>
            <w:r w:rsidRPr="00B02AB2">
              <w:t xml:space="preserve"> с 20 несъемными прозрачными файлами-вкладышами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11"/>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Папка-уголок</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2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Клейкая лента двусторонняя</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Скрепки канцелярские никелированные (33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Скрепки канцелярские никелированные (50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Магнитная </w:t>
            </w:r>
            <w:proofErr w:type="spellStart"/>
            <w:r w:rsidRPr="00B02AB2">
              <w:t>скрепочница</w:t>
            </w:r>
            <w:proofErr w:type="spell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Ручка </w:t>
            </w:r>
            <w:proofErr w:type="spellStart"/>
            <w:r w:rsidRPr="00B02AB2">
              <w:t>гелевая</w:t>
            </w:r>
            <w:proofErr w:type="spellEnd"/>
            <w:r w:rsidRPr="00B02AB2">
              <w:t xml:space="preserve"> неавтоматическая (цвет красный)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Двусторонняя канцелярская клейкая лента </w:t>
            </w:r>
            <w:proofErr w:type="spellStart"/>
            <w:r w:rsidRPr="00B02AB2">
              <w:t>Scotch</w:t>
            </w:r>
            <w:proofErr w:type="spellEnd"/>
            <w:r w:rsidRPr="00B02AB2">
              <w:t xml:space="preserve"> в диспенсере с ножом для обрезания ленты</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Штрих на водной основе</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Папка-конверт формата А</w:t>
            </w:r>
            <w:proofErr w:type="gramStart"/>
            <w:r w:rsidRPr="00B02AB2">
              <w:t>4</w:t>
            </w:r>
            <w:proofErr w:type="gramEnd"/>
            <w:r w:rsidRPr="00B02AB2">
              <w:t xml:space="preserve"> из прозрачного цветного пластика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49</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Магнитный держатель для досок</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Папка-планшет формата А</w:t>
            </w:r>
            <w:proofErr w:type="gramStart"/>
            <w:r w:rsidRPr="00B02AB2">
              <w:t>4</w:t>
            </w:r>
            <w:proofErr w:type="gramEnd"/>
            <w:r w:rsidRPr="00B02AB2">
              <w:t xml:space="preserve"> из плотного картона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Неокрашенная подушка для любой краски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rPr>
            </w:pPr>
            <w:r w:rsidRPr="00B02AB2">
              <w:rPr>
                <w:color w:val="000000"/>
              </w:rPr>
              <w:t>Силовые кнопки-гвоздики с цветной пластиковой шляпкой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53</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Вертикальный накопитель</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Дырокол</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Нумератор 6 разрядный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56</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Лоток горизонтальный А</w:t>
            </w:r>
            <w:proofErr w:type="gramStart"/>
            <w:r w:rsidRPr="00B02AB2">
              <w:t>4</w:t>
            </w:r>
            <w:proofErr w:type="gramEnd"/>
            <w:r w:rsidRPr="00B02AB2">
              <w:t>, из полистирола.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proofErr w:type="spellStart"/>
            <w:r w:rsidRPr="00B02AB2">
              <w:t>Антистеплер</w:t>
            </w:r>
            <w:proofErr w:type="spellEnd"/>
            <w:r w:rsidRPr="00B02AB2">
              <w:t xml:space="preserve"> с фиксатором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lastRenderedPageBreak/>
              <w:t>58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Календарь настольный перекидной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Заготовка для </w:t>
            </w:r>
            <w:proofErr w:type="spellStart"/>
            <w:r w:rsidRPr="00B02AB2">
              <w:t>ламинирования</w:t>
            </w:r>
            <w:proofErr w:type="spellEnd"/>
            <w:r w:rsidRPr="00B02AB2">
              <w:t xml:space="preserve"> А3</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Заготовка для </w:t>
            </w:r>
            <w:proofErr w:type="spellStart"/>
            <w:r w:rsidRPr="00B02AB2">
              <w:t>ламинирования</w:t>
            </w:r>
            <w:proofErr w:type="spellEnd"/>
            <w:r w:rsidRPr="00B02AB2">
              <w:t xml:space="preserve">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Настольный набор</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62</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color w:val="000000"/>
              </w:rPr>
            </w:pPr>
            <w:r w:rsidRPr="00B02AB2">
              <w:rPr>
                <w:color w:val="000000"/>
              </w:rPr>
              <w:t>Фоторамка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63</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color w:val="000000"/>
              </w:rPr>
            </w:pPr>
            <w:r w:rsidRPr="00B02AB2">
              <w:rPr>
                <w:color w:val="000000"/>
              </w:rPr>
              <w:t>Копировальная бумага (фиолетовая)</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64</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Доска магнитно-маркерная 60х90</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rPr>
            </w:pPr>
            <w:r w:rsidRPr="00B02AB2">
              <w:rPr>
                <w:color w:val="000000"/>
              </w:rPr>
              <w:t>Папка архивная с завязками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  формата А</w:t>
            </w:r>
            <w:proofErr w:type="gramStart"/>
            <w:r w:rsidRPr="00B02AB2">
              <w:t>4</w:t>
            </w:r>
            <w:proofErr w:type="gramEnd"/>
            <w:r w:rsidRPr="00B02AB2">
              <w:t xml:space="preserve"> с 80 несъемными прозрачными файлами-вкладышами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Стержень шариковый к ручке (для поз. 8). Цвет чернил – синий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Стержень шариковый к ручке (для поз. 24). Цвет чернил – красный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Стержень шариковый к ручке (для поз. 9). Цвет чернил – черный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Папка-конверт формата А5+ с закрывающимся клапаном с помощью пластиковой кнопки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Лупа диаметром 40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72</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Крученый шпагат из полипропилена белого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73</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color w:val="000000"/>
              </w:rPr>
            </w:pPr>
            <w:r w:rsidRPr="00B02AB2">
              <w:rPr>
                <w:color w:val="000000"/>
              </w:rPr>
              <w:t>Сетевой удлинитель на 4 розетки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74</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Сетевой фильтр с заземлением на 5 розеток</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75</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Блокнот формата А</w:t>
            </w:r>
            <w:proofErr w:type="gramStart"/>
            <w:r w:rsidRPr="00B02AB2">
              <w:t>6</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76</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 xml:space="preserve">Набор маркеров перманентных на 4 цвета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набор</w:t>
            </w:r>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Промышленный лаковый маркер в металлическом корпусе с чернилами белого цвета (толщина линии письма – не более 2-4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Закладки-</w:t>
            </w:r>
            <w:proofErr w:type="spellStart"/>
            <w:r w:rsidRPr="00B02AB2">
              <w:t>текстовыделители</w:t>
            </w:r>
            <w:proofErr w:type="spellEnd"/>
            <w:r w:rsidRPr="00B02AB2">
              <w:t xml:space="preserve"> пластиковые</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Набор текстовых маркеров из 4 цветов для выделения текста на всех видах бумаги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набор</w:t>
            </w:r>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 на 2-х кольцах формата А</w:t>
            </w:r>
            <w:proofErr w:type="gramStart"/>
            <w:r w:rsidRPr="00B02AB2">
              <w:t>4</w:t>
            </w:r>
            <w:proofErr w:type="gramEnd"/>
            <w:r w:rsidRPr="00B02AB2">
              <w:t xml:space="preserve">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Папка-регистратор формата А</w:t>
            </w:r>
            <w:proofErr w:type="gramStart"/>
            <w:r w:rsidRPr="00B02AB2">
              <w:t>4</w:t>
            </w:r>
            <w:proofErr w:type="gramEnd"/>
            <w:r w:rsidRPr="00B02AB2">
              <w:t xml:space="preserve"> с металлическим встроенным арочным механизмом (корешок не более 50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Салфетки влажные для очистки экранов</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lastRenderedPageBreak/>
              <w:t>83</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Сетевой фильтр на 6 розеток</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Папка-регистратор формата А</w:t>
            </w:r>
            <w:proofErr w:type="gramStart"/>
            <w:r w:rsidRPr="00B02AB2">
              <w:t>4</w:t>
            </w:r>
            <w:proofErr w:type="gramEnd"/>
            <w:r w:rsidRPr="00B02AB2">
              <w:t xml:space="preserve"> с металлическим встроенным арочным механизмом (корешок не менее 75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Нож канцелярский шириной 9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rPr>
            </w:pPr>
            <w:r w:rsidRPr="00B02AB2">
              <w:rPr>
                <w:color w:val="000000"/>
              </w:rPr>
              <w:t>Лоток для бумаг А</w:t>
            </w:r>
            <w:proofErr w:type="gramStart"/>
            <w:r w:rsidRPr="00B02AB2">
              <w:rPr>
                <w:color w:val="000000"/>
              </w:rPr>
              <w:t>4</w:t>
            </w:r>
            <w:proofErr w:type="gramEnd"/>
            <w:r w:rsidRPr="00B02AB2">
              <w:rPr>
                <w:color w:val="000000"/>
              </w:rPr>
              <w:t xml:space="preserve"> горизонтальный 2-х уровневый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rPr>
            </w:pPr>
            <w:r w:rsidRPr="00B02AB2">
              <w:rPr>
                <w:color w:val="000000"/>
              </w:rPr>
              <w:t>Льняной полированный шпагат темно-бежевого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Конверт С</w:t>
            </w:r>
            <w:proofErr w:type="gramStart"/>
            <w:r w:rsidRPr="00B02AB2">
              <w:t>4</w:t>
            </w:r>
            <w:proofErr w:type="gramEnd"/>
            <w:r w:rsidRPr="00B02AB2">
              <w:t xml:space="preserve"> 229×324 мм с почтовым подсказом «Куда-Кому»</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Конверт С5 162×229 мм с почтовым подсказом «</w:t>
            </w:r>
            <w:proofErr w:type="gramStart"/>
            <w:r w:rsidRPr="00B02AB2">
              <w:t>Куда-Кому</w:t>
            </w:r>
            <w:proofErr w:type="gramEnd"/>
            <w:r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Конверт E65 110×220 мм с почтовым подсказом «</w:t>
            </w:r>
            <w:proofErr w:type="gramStart"/>
            <w:r w:rsidRPr="00B02AB2">
              <w:t>Куда-Кому</w:t>
            </w:r>
            <w:proofErr w:type="gramEnd"/>
            <w:r w:rsidRPr="00B02AB2">
              <w:t>»</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Блок бумажный с клеевым краем 75х75мм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Канцелярская клейкая лента в диспенсере с ножом для обрезания ленты</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Коврик на стол черного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Штамп </w:t>
            </w:r>
            <w:proofErr w:type="spellStart"/>
            <w:r w:rsidRPr="00B02AB2">
              <w:t>самонаборный</w:t>
            </w:r>
            <w:proofErr w:type="spellEnd"/>
            <w:r w:rsidRPr="00B02AB2">
              <w:t xml:space="preserve"> в пластиковом корпусе</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Скоросшиватель «Дело»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Клей канцелярский жидкий</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Промышленный лаковый маркер в металлическом корпусе с чернилами черного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Промышленный маркер в металлическом корпусе заправлен чернилами белого цвета (толщина линии письма – не более 0,8 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Алкалиновые батарейки ААА/LR03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Алкалиновые батарейки АА/LR6</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Разделители листов формата А</w:t>
            </w:r>
            <w:proofErr w:type="gramStart"/>
            <w:r w:rsidRPr="00B02AB2">
              <w:t>4</w:t>
            </w:r>
            <w:proofErr w:type="gramEnd"/>
            <w:r w:rsidRPr="00B02AB2">
              <w:t xml:space="preserve"> из пластика серого цвета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Обложки для переплета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Обложка для переплетчика прозрачная</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Разделители листов формата А</w:t>
            </w:r>
            <w:proofErr w:type="gramStart"/>
            <w:r w:rsidRPr="00B02AB2">
              <w:t>4</w:t>
            </w:r>
            <w:proofErr w:type="gramEnd"/>
            <w:r w:rsidRPr="00B02AB2">
              <w:t xml:space="preserve"> из прочного картона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Коврик для мыши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Накопитель вертикальный 5 отделений формата А</w:t>
            </w:r>
            <w:proofErr w:type="gramStart"/>
            <w:r w:rsidRPr="00B02AB2">
              <w:t>4</w:t>
            </w:r>
            <w:proofErr w:type="gramEnd"/>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Папка-скоросшиватель пластиковая формата А-4</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lastRenderedPageBreak/>
              <w:t>108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Демонстрационная система настенная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Планшет формата А</w:t>
            </w:r>
            <w:proofErr w:type="gramStart"/>
            <w:r w:rsidRPr="00B02AB2">
              <w:t>4</w:t>
            </w:r>
            <w:proofErr w:type="gramEnd"/>
            <w:r w:rsidRPr="00B02AB2">
              <w:t xml:space="preserve"> (226×316 мм) из плотного картона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Механический карандаш с пластиковым прозрачным корпусом.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Грифель для механического карандаша (0,7мм)</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112</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Губка для сухого стирания записей с магнитных досок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Фотобумага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Шариковая ручка на подставке (синий цвет чернил)</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65"/>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115</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Дисковая литиевая батарейка CR2032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116</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Блок бумажный непроклеенный в пластиковом прозрачном боксе (цветной офсет)</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117</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proofErr w:type="spellStart"/>
            <w:r w:rsidRPr="00B02AB2">
              <w:t>Степлер</w:t>
            </w:r>
            <w:proofErr w:type="spellEnd"/>
            <w:r w:rsidRPr="00B02AB2">
              <w:t xml:space="preserve"> 23/6-23/10</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23"/>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118</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Скобы для </w:t>
            </w:r>
            <w:proofErr w:type="spellStart"/>
            <w:r w:rsidRPr="00B02AB2">
              <w:t>степлера</w:t>
            </w:r>
            <w:proofErr w:type="spellEnd"/>
            <w:r w:rsidRPr="00B02AB2">
              <w:t xml:space="preserve"> № 23/10</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r w:rsidRPr="00B02AB2">
              <w:t>упак</w:t>
            </w:r>
            <w:proofErr w:type="spell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42"/>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119</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 xml:space="preserve">Блок бумажный непроклеенный (белый офсет)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53"/>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120</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Линейка 30 см, металлическая</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0"/>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121</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Вертикальный лоток для бумаг формата А</w:t>
            </w:r>
            <w:proofErr w:type="gramStart"/>
            <w:r w:rsidRPr="00B02AB2">
              <w:t>4</w:t>
            </w:r>
            <w:proofErr w:type="gramEnd"/>
            <w:r w:rsidRPr="00B02AB2">
              <w:t xml:space="preserve"> с 3 отделениями из металла черного цвета</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122</w:t>
            </w:r>
          </w:p>
        </w:tc>
        <w:tc>
          <w:tcPr>
            <w:tcW w:w="1853"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pPr>
            <w:r w:rsidRPr="00B02AB2">
              <w:t xml:space="preserve">Сетевой фильтр с заземлением на 5 розеток </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123</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Сетевой удлинитель на 3 розетки</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134"/>
        </w:trPr>
        <w:tc>
          <w:tcPr>
            <w:tcW w:w="362"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124</w:t>
            </w:r>
          </w:p>
        </w:tc>
        <w:tc>
          <w:tcPr>
            <w:tcW w:w="1853" w:type="pct"/>
            <w:gridSpan w:val="5"/>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pPr>
            <w:r w:rsidRPr="00B02AB2">
              <w:t>Сетчатая корзина для бумаг объемом 14 литров</w:t>
            </w:r>
          </w:p>
        </w:tc>
        <w:tc>
          <w:tcPr>
            <w:tcW w:w="271"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roofErr w:type="spellStart"/>
            <w:proofErr w:type="gramStart"/>
            <w:r w:rsidRPr="00B02AB2">
              <w:t>шт</w:t>
            </w:r>
            <w:proofErr w:type="spellEnd"/>
            <w:proofErr w:type="gramEnd"/>
          </w:p>
        </w:tc>
        <w:tc>
          <w:tcPr>
            <w:tcW w:w="45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p>
        </w:tc>
      </w:tr>
      <w:tr w:rsidR="00B02AB2" w:rsidRPr="00B02AB2" w:rsidTr="00B02AB2">
        <w:trPr>
          <w:trHeight w:val="203"/>
        </w:trPr>
        <w:tc>
          <w:tcPr>
            <w:tcW w:w="3722" w:type="pct"/>
            <w:gridSpan w:val="9"/>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pStyle w:val="a6"/>
              <w:tabs>
                <w:tab w:val="left" w:pos="1800"/>
              </w:tabs>
              <w:suppressAutoHyphens/>
              <w:ind w:firstLine="0"/>
              <w:rPr>
                <w:rFonts w:eastAsia="Times New Roman"/>
                <w:b/>
                <w:sz w:val="24"/>
                <w:lang w:eastAsia="en-US"/>
              </w:rPr>
            </w:pPr>
            <w:r>
              <w:rPr>
                <w:b/>
                <w:sz w:val="24"/>
                <w:lang w:eastAsia="en-US"/>
              </w:rPr>
              <w:t>ИТОГО</w:t>
            </w:r>
            <w:r w:rsidRPr="00B02AB2">
              <w:rPr>
                <w:b/>
                <w:sz w:val="24"/>
                <w:lang w:eastAsia="en-US"/>
              </w:rPr>
              <w:t xml:space="preserve"> цена</w:t>
            </w:r>
          </w:p>
        </w:tc>
        <w:tc>
          <w:tcPr>
            <w:tcW w:w="575"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b/>
                <w:lang w:eastAsia="en-US"/>
              </w:rPr>
            </w:pPr>
          </w:p>
        </w:tc>
        <w:tc>
          <w:tcPr>
            <w:tcW w:w="703"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rPr>
                <w:b/>
                <w:lang w:eastAsia="en-US"/>
              </w:rPr>
            </w:pPr>
          </w:p>
        </w:tc>
      </w:tr>
      <w:tr w:rsidR="00B02AB2" w:rsidRPr="00B02AB2" w:rsidTr="00B02AB2">
        <w:trPr>
          <w:trHeight w:val="137"/>
        </w:trPr>
        <w:tc>
          <w:tcPr>
            <w:tcW w:w="1307"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ind w:left="-108"/>
              <w:jc w:val="both"/>
              <w:rPr>
                <w:b/>
                <w:bCs/>
                <w:color w:val="000000"/>
              </w:rPr>
            </w:pPr>
            <w:r>
              <w:rPr>
                <w:b/>
                <w:bCs/>
              </w:rPr>
              <w:t>Цена</w:t>
            </w:r>
            <w:r w:rsidRPr="00B02AB2">
              <w:rPr>
                <w:b/>
                <w:bCs/>
              </w:rPr>
              <w:t xml:space="preserve"> договора, цены единицы товара, </w:t>
            </w:r>
            <w:r w:rsidRPr="00B02AB2">
              <w:rPr>
                <w:b/>
              </w:rPr>
              <w:t>включая информацию о расходах на перевозку, страхование, уплату таможенных пошлин, налогов и других обязательных платежей</w:t>
            </w:r>
          </w:p>
        </w:tc>
        <w:tc>
          <w:tcPr>
            <w:tcW w:w="3693" w:type="pct"/>
            <w:gridSpan w:val="6"/>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rFonts w:eastAsia="Calibri"/>
              </w:rPr>
            </w:pPr>
            <w:r>
              <w:rPr>
                <w:bCs/>
                <w:lang w:eastAsia="en-US"/>
              </w:rPr>
              <w:t>Ц</w:t>
            </w:r>
            <w:r w:rsidRPr="00B02AB2">
              <w:rPr>
                <w:bCs/>
                <w:lang w:eastAsia="en-US"/>
              </w:rPr>
              <w:t xml:space="preserve">ена договора </w:t>
            </w:r>
            <w:r w:rsidRPr="00B02AB2">
              <w:rPr>
                <w:bCs/>
              </w:rPr>
              <w:t xml:space="preserve">включает </w:t>
            </w:r>
            <w:r w:rsidRPr="00B02AB2">
              <w:rPr>
                <w:lang w:eastAsia="en-US"/>
              </w:rPr>
              <w:t>все возможные расходы Поставщика, в том числе, расходы на перевозку товара, его погрузку/разгрузку на складе Покупателя, страхование груза, уплату таможенных пошлин, налогов и иных обязательных платежей.</w:t>
            </w:r>
          </w:p>
        </w:tc>
      </w:tr>
      <w:tr w:rsidR="00B02AB2" w:rsidRPr="00B02AB2" w:rsidTr="00B02AB2">
        <w:trPr>
          <w:trHeight w:val="161"/>
        </w:trPr>
        <w:tc>
          <w:tcPr>
            <w:tcW w:w="1307" w:type="pct"/>
            <w:gridSpan w:val="5"/>
            <w:tcBorders>
              <w:top w:val="single" w:sz="4" w:space="0" w:color="auto"/>
              <w:left w:val="single" w:sz="4" w:space="0" w:color="auto"/>
              <w:bottom w:val="single" w:sz="4" w:space="0" w:color="auto"/>
              <w:right w:val="single" w:sz="4" w:space="0" w:color="auto"/>
            </w:tcBorders>
          </w:tcPr>
          <w:p w:rsidR="00B02AB2" w:rsidRPr="00B02AB2" w:rsidRDefault="00B02AB2" w:rsidP="00B02AB2">
            <w:pPr>
              <w:ind w:left="-108"/>
              <w:jc w:val="both"/>
              <w:rPr>
                <w:b/>
                <w:bCs/>
                <w:color w:val="000000"/>
              </w:rPr>
            </w:pPr>
            <w:r w:rsidRPr="00B02AB2">
              <w:rPr>
                <w:b/>
                <w:bCs/>
                <w:color w:val="000000"/>
              </w:rPr>
              <w:t>Применяемая при расчете начальной (максимальной) цены ставка НДС</w:t>
            </w:r>
          </w:p>
        </w:tc>
        <w:tc>
          <w:tcPr>
            <w:tcW w:w="3693" w:type="pct"/>
            <w:gridSpan w:val="6"/>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bCs/>
                <w:color w:val="000000"/>
              </w:rPr>
            </w:pPr>
          </w:p>
        </w:tc>
      </w:tr>
      <w:tr w:rsidR="00B02AB2" w:rsidRPr="00B02AB2" w:rsidTr="00B02AB2">
        <w:tc>
          <w:tcPr>
            <w:tcW w:w="5000" w:type="pct"/>
            <w:gridSpan w:val="11"/>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b/>
                <w:lang w:eastAsia="en-US"/>
              </w:rPr>
            </w:pPr>
            <w:r w:rsidRPr="00B02AB2">
              <w:rPr>
                <w:b/>
                <w:lang w:eastAsia="en-US"/>
              </w:rPr>
              <w:t>2. Требования к товарам</w:t>
            </w:r>
          </w:p>
        </w:tc>
      </w:tr>
      <w:tr w:rsidR="00B02AB2" w:rsidRPr="00B02AB2" w:rsidTr="00B02AB2">
        <w:trPr>
          <w:trHeight w:val="1244"/>
        </w:trPr>
        <w:tc>
          <w:tcPr>
            <w:tcW w:w="452" w:type="pct"/>
            <w:gridSpan w:val="2"/>
            <w:vMerge w:val="restar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b/>
              </w:rPr>
            </w:pPr>
            <w:r w:rsidRPr="00B02AB2">
              <w:rPr>
                <w:b/>
                <w:bCs/>
              </w:rPr>
              <w:lastRenderedPageBreak/>
              <w:t>Поставка канцелярских товаров</w:t>
            </w:r>
          </w:p>
          <w:p w:rsidR="00B02AB2" w:rsidRPr="00B02AB2" w:rsidRDefault="00B02AB2" w:rsidP="00B02AB2">
            <w:pPr>
              <w:jc w:val="both"/>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lang w:eastAsia="en-US"/>
              </w:rPr>
            </w:pPr>
            <w:r w:rsidRPr="00B02AB2">
              <w:rPr>
                <w:bCs/>
                <w:lang w:eastAsia="en-US"/>
              </w:rPr>
              <w:t>Нормативные документы, согласно которым установлены требования</w:t>
            </w:r>
          </w:p>
        </w:tc>
        <w:tc>
          <w:tcPr>
            <w:tcW w:w="4005" w:type="pct"/>
            <w:gridSpan w:val="8"/>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pStyle w:val="a4"/>
              <w:ind w:left="0"/>
              <w:jc w:val="both"/>
              <w:rPr>
                <w:lang w:eastAsia="en-US"/>
              </w:rPr>
            </w:pPr>
            <w:r w:rsidRPr="00B02AB2">
              <w:rPr>
                <w:rFonts w:eastAsia="Calibri"/>
                <w:lang w:eastAsia="en-US"/>
              </w:rPr>
              <w:t>Требования к товарам не установлены документами, применяемыми в национальной системе стандартизации.</w:t>
            </w:r>
          </w:p>
        </w:tc>
      </w:tr>
      <w:tr w:rsidR="00B02AB2" w:rsidRPr="00B02AB2" w:rsidTr="00B02AB2">
        <w:trPr>
          <w:trHeight w:val="23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B02AB2" w:rsidRPr="00B02AB2" w:rsidRDefault="00B02AB2" w:rsidP="00B02AB2">
            <w:pPr>
              <w:rPr>
                <w:b/>
                <w:lang w:eastAsia="en-US"/>
              </w:rPr>
            </w:pPr>
          </w:p>
        </w:tc>
        <w:tc>
          <w:tcPr>
            <w:tcW w:w="543" w:type="pct"/>
            <w:vMerge w:val="restart"/>
            <w:tcBorders>
              <w:top w:val="single" w:sz="4" w:space="0" w:color="auto"/>
              <w:left w:val="single" w:sz="4" w:space="0" w:color="auto"/>
              <w:right w:val="single" w:sz="4" w:space="0" w:color="auto"/>
            </w:tcBorders>
            <w:hideMark/>
          </w:tcPr>
          <w:p w:rsidR="00B02AB2" w:rsidRPr="00B02AB2" w:rsidRDefault="00B02AB2" w:rsidP="00B02AB2">
            <w:pPr>
              <w:rPr>
                <w:i/>
                <w:lang w:eastAsia="en-US"/>
              </w:rPr>
            </w:pPr>
            <w:r w:rsidRPr="00B02AB2">
              <w:rPr>
                <w:bCs/>
                <w:lang w:eastAsia="en-US"/>
              </w:rPr>
              <w:t>Технические и функциональные характеристики товара</w:t>
            </w: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gramStart"/>
            <w:r w:rsidRPr="00B02AB2">
              <w:rPr>
                <w:lang w:eastAsia="en-US"/>
              </w:rPr>
              <w:t>Ежедневник</w:t>
            </w:r>
            <w:proofErr w:type="gramEnd"/>
            <w:r w:rsidRPr="00B02AB2">
              <w:rPr>
                <w:lang w:eastAsia="en-US"/>
              </w:rPr>
              <w:t xml:space="preserve"> датированный формата А5. Размер не более 150х206 мм. Классическая обложка из кожзаменителя с тонкой фактурой может быть использована для тиснения логотипа. В отделке </w:t>
            </w:r>
            <w:proofErr w:type="gramStart"/>
            <w:r w:rsidRPr="00B02AB2">
              <w:rPr>
                <w:lang w:eastAsia="en-US"/>
              </w:rPr>
              <w:t>использована</w:t>
            </w:r>
            <w:proofErr w:type="gramEnd"/>
            <w:r w:rsidRPr="00B02AB2">
              <w:rPr>
                <w:lang w:eastAsia="en-US"/>
              </w:rPr>
              <w:t xml:space="preserve"> </w:t>
            </w:r>
            <w:proofErr w:type="spellStart"/>
            <w:r w:rsidRPr="00B02AB2">
              <w:rPr>
                <w:lang w:eastAsia="en-US"/>
              </w:rPr>
              <w:t>отстрочка</w:t>
            </w:r>
            <w:proofErr w:type="spellEnd"/>
            <w:r w:rsidRPr="00B02AB2">
              <w:rPr>
                <w:lang w:eastAsia="en-US"/>
              </w:rPr>
              <w:t xml:space="preserve"> нитью в тон обложке, золотой обрез блока. Блок выполнен из бежевой бумаги плотностью 70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xml:space="preserve"> и состоит из 160 листов (320 страниц). Первые 15 страниц отведены под справочные сведения. Быстро ориентироваться в записях помогают практичные закладки, выполненные из бордового и кремового шелка.</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Бумага офисная формат А</w:t>
            </w:r>
            <w:proofErr w:type="gramStart"/>
            <w:r w:rsidRPr="00B02AB2">
              <w:rPr>
                <w:lang w:eastAsia="en-US"/>
              </w:rPr>
              <w:t>4</w:t>
            </w:r>
            <w:proofErr w:type="gramEnd"/>
            <w:r w:rsidRPr="00B02AB2">
              <w:rPr>
                <w:lang w:eastAsia="en-US"/>
              </w:rPr>
              <w:t>, 500л/</w:t>
            </w:r>
            <w:proofErr w:type="spellStart"/>
            <w:r w:rsidRPr="00B02AB2">
              <w:rPr>
                <w:lang w:eastAsia="en-US"/>
              </w:rPr>
              <w:t>упак</w:t>
            </w:r>
            <w:proofErr w:type="spellEnd"/>
            <w:r w:rsidRPr="00B02AB2">
              <w:rPr>
                <w:lang w:eastAsia="en-US"/>
              </w:rPr>
              <w:t xml:space="preserve">, класс «В». </w:t>
            </w:r>
            <w:proofErr w:type="gramStart"/>
            <w:r w:rsidRPr="00B02AB2">
              <w:rPr>
                <w:lang w:eastAsia="en-US"/>
              </w:rPr>
              <w:t>Совместима</w:t>
            </w:r>
            <w:proofErr w:type="gramEnd"/>
            <w:r w:rsidRPr="00B02AB2">
              <w:rPr>
                <w:lang w:eastAsia="en-US"/>
              </w:rPr>
              <w:t xml:space="preserve"> со всеми видами офисной техники. </w:t>
            </w:r>
            <w:proofErr w:type="gramStart"/>
            <w:r w:rsidRPr="00B02AB2">
              <w:rPr>
                <w:lang w:eastAsia="en-US"/>
              </w:rPr>
              <w:t>Отбелена</w:t>
            </w:r>
            <w:proofErr w:type="gramEnd"/>
            <w:r w:rsidRPr="00B02AB2">
              <w:rPr>
                <w:lang w:eastAsia="en-US"/>
              </w:rPr>
              <w:t xml:space="preserve"> без применения хлора (ECF). Белизна CIE: 165%. Непрозрачность: не менее 91 %.</w:t>
            </w:r>
          </w:p>
        </w:tc>
      </w:tr>
      <w:tr w:rsidR="00B02AB2" w:rsidRPr="00B02AB2" w:rsidTr="00B02AB2">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Зажим для бумаг, металлический черного цвета. Размер зажима: ширина не менее 51 мм, высота не более 98 мм, глубина не более 32 мм. Позволяет скреплять не менее 240 листов плотностью не менее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Поставляются по 12 штук в упаковке из картона.</w:t>
            </w:r>
          </w:p>
        </w:tc>
      </w:tr>
      <w:tr w:rsidR="00B02AB2" w:rsidRPr="00B02AB2" w:rsidTr="00B02AB2">
        <w:trPr>
          <w:trHeight w:val="27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Зажим для бумаг, металлический черного цвета. Размер зажима: ширина не менее 32 мм, высота не более 57 мм, глубина закладки не более 20 мм. Позволяет скреплять не менее 140 листов плотностью не менее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Поставляются по 12 штук в упаковке из картона.</w:t>
            </w:r>
          </w:p>
        </w:tc>
      </w:tr>
      <w:tr w:rsidR="00B02AB2" w:rsidRPr="00B02AB2" w:rsidTr="00B02AB2">
        <w:trPr>
          <w:trHeight w:val="224"/>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Зажим для бумаг, металлический черного цвета. Размер зажима: ширина не более 19 мм, высота 38 мм, глубина закладки 11 мм. Позволяет скреплять не менее 80 листов плотностью не менее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Зажимы для бумаг поставляются по 12 штук в упаковке из картона.</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Закладки пластиковые 25х45мм, 2 цвета по 50 листов. На закладках можно писать шариковой ручкой. Клеевой край предназначен для многократного переклеивания. В </w:t>
            </w:r>
            <w:proofErr w:type="gramStart"/>
            <w:r w:rsidRPr="00B02AB2">
              <w:rPr>
                <w:lang w:eastAsia="en-US"/>
              </w:rPr>
              <w:t>процессе</w:t>
            </w:r>
            <w:proofErr w:type="gramEnd"/>
            <w:r w:rsidRPr="00B02AB2">
              <w:rPr>
                <w:lang w:eastAsia="en-US"/>
              </w:rPr>
              <w:t xml:space="preserve"> отклеивания не повреждает бумагу. Расположены в мини-</w:t>
            </w:r>
            <w:proofErr w:type="spellStart"/>
            <w:r w:rsidRPr="00B02AB2">
              <w:rPr>
                <w:lang w:eastAsia="en-US"/>
              </w:rPr>
              <w:t>деспенсере</w:t>
            </w:r>
            <w:proofErr w:type="spellEnd"/>
            <w:r w:rsidRPr="00B02AB2">
              <w:rPr>
                <w:lang w:eastAsia="en-US"/>
              </w:rPr>
              <w:t>, цвет ассорти.</w:t>
            </w:r>
          </w:p>
        </w:tc>
      </w:tr>
      <w:tr w:rsidR="00B02AB2" w:rsidRPr="00B02AB2" w:rsidTr="00B02AB2">
        <w:trPr>
          <w:trHeight w:val="27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Скрепки канцелярские никелированные. Обеспечивают надежное скрепление, оригинальный дизайн - скрепки имеют форму «домик». Размер не менее 28 мм. В упаковке 100 скрепок.</w:t>
            </w:r>
          </w:p>
        </w:tc>
      </w:tr>
      <w:tr w:rsidR="00B02AB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Ручка шариковая. Диаметр шарика: 0,7 мм. Толщина линии: 0,3 мм. Пишущий узел: игольчатый. Корпус: полупрозрачный пластик. Держатель: резиновый Цвет чернил: синий. Ультра гладкое письмо, чернила на масляной основе.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Ручка шариковая. Диаметр шарика: 0,7 мм. Толщина линии: 0,3 мм. Пишущий узел: игольчатый. Корпус: полупрозрачный пластик. Держатель: резиновый Цвет чернил: черный. Ультра гладкое письмо, чернила на масляной основе.</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Ручка </w:t>
            </w:r>
            <w:proofErr w:type="spellStart"/>
            <w:r w:rsidRPr="00B02AB2">
              <w:rPr>
                <w:lang w:eastAsia="en-US"/>
              </w:rPr>
              <w:t>гелевая</w:t>
            </w:r>
            <w:proofErr w:type="spellEnd"/>
            <w:r w:rsidRPr="00B02AB2">
              <w:rPr>
                <w:lang w:eastAsia="en-US"/>
              </w:rPr>
              <w:t xml:space="preserve"> неавтоматическая. Диаметр шарика: 0,5 мм. Толщина линии: 0,3 мм. </w:t>
            </w:r>
            <w:r w:rsidRPr="00B02AB2">
              <w:rPr>
                <w:lang w:eastAsia="en-US"/>
              </w:rPr>
              <w:br w:type="page"/>
              <w:t>Корпус: полупрозрачный пластик. Держатель: резиновый. Цвет чернил: черный. Визуальный контроль уровня чернил, металлический наконечник.</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Ручка </w:t>
            </w:r>
            <w:proofErr w:type="spellStart"/>
            <w:r w:rsidRPr="00B02AB2">
              <w:rPr>
                <w:lang w:eastAsia="en-US"/>
              </w:rPr>
              <w:t>гелевая</w:t>
            </w:r>
            <w:proofErr w:type="spellEnd"/>
            <w:r w:rsidRPr="00B02AB2">
              <w:rPr>
                <w:lang w:eastAsia="en-US"/>
              </w:rPr>
              <w:t xml:space="preserve"> неавтоматическая. Диаметр шарика: 0,5 мм. Толщина линии: 0,3 мм. Корпус: полупрозрачный пластик. Держатель: резиновый. Цвет чернил: синий. Визуальный контроль уровня чернил, металлический наконечник.</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Скобы для </w:t>
            </w:r>
            <w:proofErr w:type="spellStart"/>
            <w:r w:rsidRPr="00B02AB2">
              <w:rPr>
                <w:lang w:eastAsia="en-US"/>
              </w:rPr>
              <w:t>степлера</w:t>
            </w:r>
            <w:proofErr w:type="spellEnd"/>
            <w:r w:rsidRPr="00B02AB2">
              <w:rPr>
                <w:lang w:eastAsia="en-US"/>
              </w:rPr>
              <w:t xml:space="preserve"> № 10 из высококачественной проволоки, не гнутся при скреплении, заточенные, в упаковке 1000 шт.</w:t>
            </w:r>
          </w:p>
        </w:tc>
      </w:tr>
      <w:tr w:rsidR="00B02AB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Скобы для </w:t>
            </w:r>
            <w:proofErr w:type="spellStart"/>
            <w:r w:rsidRPr="00B02AB2">
              <w:rPr>
                <w:lang w:eastAsia="en-US"/>
              </w:rPr>
              <w:t>степлера</w:t>
            </w:r>
            <w:proofErr w:type="spellEnd"/>
            <w:r w:rsidRPr="00B02AB2">
              <w:rPr>
                <w:lang w:eastAsia="en-US"/>
              </w:rPr>
              <w:t xml:space="preserve"> № 24/6 из высококачественной проволоки, не гнутся при скреплении, заточенные, в упаковке 1000 шт.</w:t>
            </w:r>
          </w:p>
        </w:tc>
      </w:tr>
      <w:tr w:rsidR="00B02AB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Штрих-лента, не менее 5 мм х 30 метров. Корпус эргономичной формы. Возможность замены ленты. Защитный колпачок на конце ленты защищает от высыхания.</w:t>
            </w:r>
          </w:p>
        </w:tc>
      </w:tr>
      <w:tr w:rsidR="00B02AB2" w:rsidRPr="00B02AB2" w:rsidTr="00B02AB2">
        <w:trPr>
          <w:trHeight w:val="106"/>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Папка-вкладыш с перфорацией А</w:t>
            </w:r>
            <w:proofErr w:type="gramStart"/>
            <w:r w:rsidRPr="00B02AB2">
              <w:rPr>
                <w:lang w:eastAsia="en-US"/>
              </w:rPr>
              <w:t>4</w:t>
            </w:r>
            <w:proofErr w:type="gramEnd"/>
            <w:r w:rsidRPr="00B02AB2">
              <w:rPr>
                <w:lang w:eastAsia="en-US"/>
              </w:rPr>
              <w:t>, 100 шт./</w:t>
            </w:r>
            <w:proofErr w:type="spellStart"/>
            <w:r w:rsidRPr="00B02AB2">
              <w:rPr>
                <w:lang w:eastAsia="en-US"/>
              </w:rPr>
              <w:t>уп</w:t>
            </w:r>
            <w:proofErr w:type="spellEnd"/>
            <w:r w:rsidRPr="00B02AB2">
              <w:rPr>
                <w:lang w:eastAsia="en-US"/>
              </w:rPr>
              <w:t xml:space="preserve">., изготовлен из прозрачного полипропилена плотностью не менее 80 мкм. Вместимость каждого – не менее 40 листов бумаги стандартной плотности. Универсальная боковая перфорация позволяет подшивать файлы в различные папки-скоросшиватели. </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Блок бумажный с клеевым краем 51х51мм. Плотность бумаги составляет не менее 70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клейкий слой - 18 Н/м. Блок из 5 цветов по 50 листов каждого цвета. После удаления бумаги на поверхности не остается следов клеевого состава, лист можно крепить повторно.</w:t>
            </w:r>
          </w:p>
        </w:tc>
      </w:tr>
      <w:tr w:rsidR="00B02AB2" w:rsidRPr="00B02AB2" w:rsidTr="00B02AB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Блок для записей в пластиковом боксе, изготовлен из офсетной цветной бумаги, плотностью бумаги не менее 80 г/м</w:t>
            </w:r>
            <w:proofErr w:type="gramStart"/>
            <w:r w:rsidRPr="00B02AB2">
              <w:rPr>
                <w:lang w:eastAsia="en-US"/>
              </w:rPr>
              <w:t>2</w:t>
            </w:r>
            <w:proofErr w:type="gramEnd"/>
            <w:r w:rsidRPr="00B02AB2">
              <w:rPr>
                <w:lang w:eastAsia="en-US"/>
              </w:rPr>
              <w:t xml:space="preserve">. Не проклеенный, размер 90х90, 1000 листов в упаковке, упакован в </w:t>
            </w:r>
            <w:proofErr w:type="spellStart"/>
            <w:r w:rsidRPr="00B02AB2">
              <w:rPr>
                <w:lang w:eastAsia="en-US"/>
              </w:rPr>
              <w:t>термопленку</w:t>
            </w:r>
            <w:proofErr w:type="spellEnd"/>
            <w:r w:rsidRPr="00B02AB2">
              <w:rPr>
                <w:lang w:eastAsia="en-US"/>
              </w:rPr>
              <w:t>.</w:t>
            </w:r>
          </w:p>
        </w:tc>
      </w:tr>
      <w:tr w:rsidR="00B02AB2" w:rsidRPr="00B02AB2" w:rsidTr="00B02AB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lang w:eastAsia="en-US"/>
              </w:rPr>
            </w:pPr>
            <w:r w:rsidRPr="00B02AB2">
              <w:rPr>
                <w:color w:val="000000"/>
                <w:lang w:eastAsia="en-US"/>
              </w:rPr>
              <w:t xml:space="preserve">Пластиковые закладки с клеевым слоем в </w:t>
            </w:r>
            <w:proofErr w:type="gramStart"/>
            <w:r w:rsidRPr="00B02AB2">
              <w:rPr>
                <w:color w:val="000000"/>
                <w:lang w:eastAsia="en-US"/>
              </w:rPr>
              <w:t>отдельных</w:t>
            </w:r>
            <w:proofErr w:type="gramEnd"/>
            <w:r w:rsidRPr="00B02AB2">
              <w:rPr>
                <w:color w:val="000000"/>
                <w:lang w:eastAsia="en-US"/>
              </w:rPr>
              <w:t xml:space="preserve"> диспенсерах Z-сложение. </w:t>
            </w:r>
            <w:proofErr w:type="gramStart"/>
            <w:r w:rsidRPr="00B02AB2">
              <w:rPr>
                <w:color w:val="000000"/>
                <w:lang w:eastAsia="en-US"/>
              </w:rPr>
              <w:t>Легко удаляются, не оставляя следов, предназначены для многократного использования.</w:t>
            </w:r>
            <w:proofErr w:type="gramEnd"/>
            <w:r w:rsidRPr="00B02AB2">
              <w:rPr>
                <w:color w:val="000000"/>
                <w:lang w:eastAsia="en-US"/>
              </w:rPr>
              <w:t xml:space="preserve"> Клейкость - 25 н/м. Размер 12х45 мм, не менее 5 цветов х 25 шт.</w:t>
            </w:r>
          </w:p>
        </w:tc>
      </w:tr>
      <w:tr w:rsidR="00B02AB2" w:rsidRPr="00B02AB2" w:rsidTr="00B02AB2">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Калькулятор. ЖК-дисплей. Разрядность: не менее 14. Независимая память, 2 ячейки. Функция надбавки (повышения цены). Операция изменения знака числа.</w:t>
            </w:r>
            <w:r w:rsidRPr="00B02AB2">
              <w:rPr>
                <w:lang w:eastAsia="en-US"/>
              </w:rPr>
              <w:br/>
              <w:t xml:space="preserve">Клавиша ввода «00». Клавиша удаления последней отображаемой цифры. Ползунковый переключатель режима запятой. Ползунковый переключатель режима округления. Пластиковые клавиши. Функция быстрого ввода. Литиевая батарея питания. Солнечная батарея питания. Автоматическое выключение питания. </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Клей – карандаш для бумаги, картона, ткани. Быстро сохнет. Не деформирует бумагу. </w:t>
            </w:r>
            <w:proofErr w:type="gramStart"/>
            <w:r w:rsidRPr="00B02AB2">
              <w:rPr>
                <w:lang w:eastAsia="en-US"/>
              </w:rPr>
              <w:t>Изготовлен</w:t>
            </w:r>
            <w:proofErr w:type="gramEnd"/>
            <w:r w:rsidRPr="00B02AB2">
              <w:rPr>
                <w:lang w:eastAsia="en-US"/>
              </w:rPr>
              <w:t xml:space="preserve"> на основе ПВА. Простой и удобный механизм, расположенный в основании стержня, позволяет легко </w:t>
            </w:r>
            <w:proofErr w:type="gramStart"/>
            <w:r w:rsidRPr="00B02AB2">
              <w:rPr>
                <w:lang w:eastAsia="en-US"/>
              </w:rPr>
              <w:t>выкрутить и закрутить</w:t>
            </w:r>
            <w:proofErr w:type="gramEnd"/>
            <w:r w:rsidRPr="00B02AB2">
              <w:rPr>
                <w:lang w:eastAsia="en-US"/>
              </w:rPr>
              <w:t xml:space="preserve"> столбик клея, не менее 40 г.</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Маркер перманентный; водостойкий, </w:t>
            </w:r>
            <w:proofErr w:type="spellStart"/>
            <w:r w:rsidRPr="00B02AB2">
              <w:rPr>
                <w:lang w:eastAsia="en-US"/>
              </w:rPr>
              <w:t>быстросохнующие</w:t>
            </w:r>
            <w:proofErr w:type="spellEnd"/>
            <w:r w:rsidRPr="00B02AB2">
              <w:rPr>
                <w:lang w:eastAsia="en-US"/>
              </w:rPr>
              <w:t xml:space="preserve"> чернила. Пластиковый корпус с колпачком. Скошенный наконечник, позволяющий проводить линию от 1,5-3 мм, цвет черный.</w:t>
            </w:r>
          </w:p>
        </w:tc>
      </w:tr>
      <w:tr w:rsidR="00B02AB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Папка-скоросшиватель формата А</w:t>
            </w:r>
            <w:proofErr w:type="gramStart"/>
            <w:r w:rsidRPr="00B02AB2">
              <w:rPr>
                <w:lang w:eastAsia="en-US"/>
              </w:rPr>
              <w:t>4</w:t>
            </w:r>
            <w:proofErr w:type="gramEnd"/>
            <w:r w:rsidRPr="00B02AB2">
              <w:rPr>
                <w:lang w:eastAsia="en-US"/>
              </w:rPr>
              <w:t xml:space="preserve">, пластик толщиной 0,7 мм. </w:t>
            </w:r>
            <w:proofErr w:type="gramStart"/>
            <w:r w:rsidRPr="00B02AB2">
              <w:rPr>
                <w:lang w:eastAsia="en-US"/>
              </w:rPr>
              <w:t>Оснащена</w:t>
            </w:r>
            <w:proofErr w:type="gramEnd"/>
            <w:r w:rsidRPr="00B02AB2">
              <w:rPr>
                <w:lang w:eastAsia="en-US"/>
              </w:rPr>
              <w:t xml:space="preserve"> пружинным механизмом подшивания. На внутренней стороне обложки есть прозрачный карман для документов, компакт-дисков, визиток. На внешнем торце – карман для сменной этикетки. Ширина корешка — 17 мм. Папка вмещает не менее 150 листов стандартной плотности.</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Нож канцелярский не менее 18 мм. Корпус ножа выполнен из пластика с боковыми противоскользящими </w:t>
            </w:r>
            <w:r w:rsidRPr="00B02AB2">
              <w:rPr>
                <w:lang w:eastAsia="en-US"/>
              </w:rPr>
              <w:lastRenderedPageBreak/>
              <w:t>резиновыми вставками. Выдвижное 8-секционное лезвие из высококачественной армированной стали. МЕТАЛЛИЧЕСКИЕ направляющие исключают перекос и выпадение лезвия в процессе интенсивного использования. В корпус встроена специальная насадка для удаления затупившихся сегментов лезвия. Нож оснащен плоским ручным фиксатором и системой блокировки лезвия «</w:t>
            </w:r>
            <w:proofErr w:type="spellStart"/>
            <w:r w:rsidRPr="00B02AB2">
              <w:rPr>
                <w:lang w:eastAsia="en-US"/>
              </w:rPr>
              <w:t>Auto-Lock</w:t>
            </w:r>
            <w:proofErr w:type="spellEnd"/>
            <w:r w:rsidRPr="00B02AB2">
              <w:rPr>
                <w:lang w:eastAsia="en-US"/>
              </w:rPr>
              <w:t xml:space="preserve">». В </w:t>
            </w:r>
            <w:proofErr w:type="gramStart"/>
            <w:r w:rsidRPr="00B02AB2">
              <w:rPr>
                <w:lang w:eastAsia="en-US"/>
              </w:rPr>
              <w:t>комплекте</w:t>
            </w:r>
            <w:proofErr w:type="gramEnd"/>
            <w:r w:rsidRPr="00B02AB2">
              <w:rPr>
                <w:lang w:eastAsia="en-US"/>
              </w:rPr>
              <w:t xml:space="preserve"> 2 запасных лезвия.</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Ручка шариковая с линией письма толщиной 0,7 мм. Масляные чернила. Длина письма: ~ 2000 м, красный цвет чернил.</w:t>
            </w:r>
          </w:p>
        </w:tc>
      </w:tr>
      <w:tr w:rsidR="00B02AB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Упаковочная клейкая лента. Основа - полипропилен, клей на акриловом соединении. Толщина не менее 47 мкм. Размер: не менее 50 мм х 66 м. Цвет - прозрачный. Температурный режим использования: 10-30 C.</w:t>
            </w:r>
          </w:p>
        </w:tc>
      </w:tr>
      <w:tr w:rsidR="00B02AB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Вкладыш А4+ с боковой перфорацией, не менее 40 мкм, глянцевый, 100 </w:t>
            </w:r>
            <w:proofErr w:type="spellStart"/>
            <w:proofErr w:type="gramStart"/>
            <w:r w:rsidRPr="00B02AB2">
              <w:rPr>
                <w:lang w:eastAsia="en-US"/>
              </w:rPr>
              <w:t>шт</w:t>
            </w:r>
            <w:proofErr w:type="spellEnd"/>
            <w:proofErr w:type="gramEnd"/>
            <w:r w:rsidRPr="00B02AB2">
              <w:rPr>
                <w:lang w:eastAsia="en-US"/>
              </w:rPr>
              <w:t>/</w:t>
            </w:r>
            <w:proofErr w:type="spellStart"/>
            <w:r w:rsidRPr="00B02AB2">
              <w:rPr>
                <w:lang w:eastAsia="en-US"/>
              </w:rPr>
              <w:t>упак</w:t>
            </w:r>
            <w:proofErr w:type="spellEnd"/>
          </w:p>
        </w:tc>
      </w:tr>
      <w:tr w:rsidR="00B02AB2" w:rsidRPr="00B02AB2" w:rsidTr="00B02AB2">
        <w:trPr>
          <w:trHeight w:val="189"/>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Ножницы из высококачественной нержавеющей стали.  Эргономичные асимметричные ручки.  Лезвия с закругленным концом для повышенной безопасности. Длина не более 180 мм. Имеют двухцветные прорезиненные пластиковые кольца с лепестками. </w:t>
            </w:r>
          </w:p>
        </w:tc>
      </w:tr>
      <w:tr w:rsidR="00B02AB2" w:rsidRPr="00B02AB2" w:rsidTr="00B02AB2">
        <w:trPr>
          <w:trHeight w:val="21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spellStart"/>
            <w:r w:rsidRPr="00B02AB2">
              <w:rPr>
                <w:lang w:eastAsia="en-US"/>
              </w:rPr>
              <w:t>Чернографитный</w:t>
            </w:r>
            <w:proofErr w:type="spellEnd"/>
            <w:r w:rsidRPr="00B02AB2">
              <w:rPr>
                <w:lang w:eastAsia="en-US"/>
              </w:rPr>
              <w:t xml:space="preserve"> карандаш с ластиком, черное дерево, заточенный, корпус круглой формы, цвет </w:t>
            </w:r>
            <w:proofErr w:type="gramStart"/>
            <w:r w:rsidRPr="00B02AB2">
              <w:rPr>
                <w:lang w:eastAsia="en-US"/>
              </w:rPr>
              <w:t>корпуса-черный</w:t>
            </w:r>
            <w:proofErr w:type="gramEnd"/>
            <w:r w:rsidRPr="00B02AB2">
              <w:rPr>
                <w:lang w:eastAsia="en-US"/>
              </w:rPr>
              <w:t>, цветной ластик надежно закреплен на торце карандаша.</w:t>
            </w:r>
          </w:p>
        </w:tc>
      </w:tr>
      <w:tr w:rsidR="00B02AB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29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Точилка механическая. Материал: АБС + легированная сталь. Цвет: черный / коричневый. Размер:  не более 104 * 61 * 109 мм. </w:t>
            </w:r>
            <w:proofErr w:type="spellStart"/>
            <w:r w:rsidRPr="00B02AB2">
              <w:rPr>
                <w:lang w:eastAsia="en-US"/>
              </w:rPr>
              <w:t>Антискользящее</w:t>
            </w:r>
            <w:proofErr w:type="spellEnd"/>
            <w:r w:rsidRPr="00B02AB2">
              <w:rPr>
                <w:lang w:eastAsia="en-US"/>
              </w:rPr>
              <w:t xml:space="preserve"> покрытие. 5 систем заточки.</w:t>
            </w:r>
          </w:p>
        </w:tc>
      </w:tr>
      <w:tr w:rsidR="00B02AB2" w:rsidRPr="00B02AB2" w:rsidTr="00B02AB2">
        <w:trPr>
          <w:trHeight w:val="14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Универсальная резинка диаметром не менее 60 мм для упаковки денежных купюр, скрепления документов, в том числе свернутых в рулон (чертежи, плакаты), мелкой фасовки овощей, зелени, цветов.  В упаковке примерно 900 резинок. Толщина не менее 1.5 мм. Вес упаковки не менее 500г</w:t>
            </w:r>
          </w:p>
        </w:tc>
      </w:tr>
      <w:tr w:rsidR="00B02AB2" w:rsidRPr="00B02AB2" w:rsidTr="00B02AB2">
        <w:trPr>
          <w:trHeight w:val="20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Линейка с держателем, из прочного прозрачного пластика. Длина шкалы составляет не более 30 см. Имеет двойную градацию шкалы (сантиметр, дюйм). </w:t>
            </w:r>
          </w:p>
        </w:tc>
      </w:tr>
      <w:tr w:rsidR="00B02AB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Ластик из белого винила, легко стирает карандашные надписи и не царапает бумагу, не оставляет черных следов. Поставляется в картонном чехле. </w:t>
            </w:r>
          </w:p>
        </w:tc>
      </w:tr>
      <w:tr w:rsidR="00B02AB2" w:rsidRPr="00B02AB2" w:rsidTr="00B02AB2">
        <w:trPr>
          <w:trHeight w:val="165"/>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spellStart"/>
            <w:r w:rsidRPr="00B02AB2">
              <w:rPr>
                <w:lang w:eastAsia="en-US"/>
              </w:rPr>
              <w:t>Степлер</w:t>
            </w:r>
            <w:proofErr w:type="spellEnd"/>
            <w:r w:rsidRPr="00B02AB2">
              <w:rPr>
                <w:lang w:eastAsia="en-US"/>
              </w:rPr>
              <w:t xml:space="preserve"> № 24/6-26/6. Корпус из прочного пластика, механизм сшивания изготовлен из металла с хромированным покрытием, имеет возможность переключаться с открытого на закрытый режим сшивания и встроенный </w:t>
            </w:r>
            <w:proofErr w:type="spellStart"/>
            <w:r w:rsidRPr="00B02AB2">
              <w:rPr>
                <w:lang w:eastAsia="en-US"/>
              </w:rPr>
              <w:t>антистеплер</w:t>
            </w:r>
            <w:proofErr w:type="spellEnd"/>
            <w:r w:rsidRPr="00B02AB2">
              <w:rPr>
                <w:lang w:eastAsia="en-US"/>
              </w:rPr>
              <w:t>. Мощность 25 листов, тип используемых скоб № 24/6 и 26/6.</w:t>
            </w:r>
          </w:p>
        </w:tc>
      </w:tr>
      <w:tr w:rsidR="00B02AB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spellStart"/>
            <w:r w:rsidRPr="00B02AB2">
              <w:rPr>
                <w:lang w:eastAsia="en-US"/>
              </w:rPr>
              <w:t>Степлер</w:t>
            </w:r>
            <w:proofErr w:type="spellEnd"/>
            <w:r w:rsidRPr="00B02AB2">
              <w:rPr>
                <w:lang w:eastAsia="en-US"/>
              </w:rPr>
              <w:t xml:space="preserve"> № 10. Корпус изготовлен из прочного пластика, механизм сшивания изготовлен из металла с хромированным покрытием, имеет встроенный </w:t>
            </w:r>
            <w:proofErr w:type="spellStart"/>
            <w:r w:rsidRPr="00B02AB2">
              <w:rPr>
                <w:lang w:eastAsia="en-US"/>
              </w:rPr>
              <w:t>антистеплер</w:t>
            </w:r>
            <w:proofErr w:type="spellEnd"/>
            <w:r w:rsidRPr="00B02AB2">
              <w:rPr>
                <w:lang w:eastAsia="en-US"/>
              </w:rPr>
              <w:t>. Мощность 15 листов, тип используемых скоб № 10.</w:t>
            </w:r>
          </w:p>
        </w:tc>
      </w:tr>
      <w:tr w:rsidR="00B02AB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35</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 xml:space="preserve">Светильник настольный на подставке. Компактный. Тип лампы: </w:t>
            </w:r>
            <w:proofErr w:type="gramStart"/>
            <w:r w:rsidRPr="00B02AB2">
              <w:rPr>
                <w:lang w:eastAsia="en-US"/>
              </w:rPr>
              <w:t>светодиодная</w:t>
            </w:r>
            <w:proofErr w:type="gramEnd"/>
            <w:r w:rsidRPr="00B02AB2">
              <w:rPr>
                <w:lang w:eastAsia="en-US"/>
              </w:rPr>
              <w:t>. Холодный дневной свет с цветовой температурой не менее 5000 K не более 5500</w:t>
            </w:r>
            <w:proofErr w:type="gramStart"/>
            <w:r w:rsidRPr="00B02AB2">
              <w:rPr>
                <w:lang w:eastAsia="en-US"/>
              </w:rPr>
              <w:t xml:space="preserve"> К</w:t>
            </w:r>
            <w:proofErr w:type="gramEnd"/>
            <w:r w:rsidRPr="00B02AB2">
              <w:rPr>
                <w:lang w:eastAsia="en-US"/>
              </w:rPr>
              <w:t xml:space="preserve"> Напряжение 110-240 В. Световой поток </w:t>
            </w:r>
            <w:r w:rsidRPr="00B02AB2">
              <w:rPr>
                <w:lang w:eastAsia="en-US"/>
              </w:rPr>
              <w:br w:type="page"/>
              <w:t xml:space="preserve">400 лм. Мощность не более 9 Вт. Высота до 38 см. Материал подставки пластик. Материал плафона пластик. Цвет корпуса белый. Длина шнура 1,2 м. Срок службы диодов: 30000 часов.  Тип управления: </w:t>
            </w:r>
            <w:proofErr w:type="gramStart"/>
            <w:r w:rsidRPr="00B02AB2">
              <w:rPr>
                <w:lang w:eastAsia="en-US"/>
              </w:rPr>
              <w:t>сенсорное</w:t>
            </w:r>
            <w:proofErr w:type="gramEnd"/>
            <w:r w:rsidRPr="00B02AB2">
              <w:rPr>
                <w:lang w:eastAsia="en-US"/>
              </w:rPr>
              <w:t xml:space="preserve">.  Цвет светового потока: естественный. Регулировка угла наклона:  Да. Форма плафона: прямоугольная.   </w:t>
            </w:r>
            <w:r w:rsidRPr="00B02AB2">
              <w:rPr>
                <w:lang w:eastAsia="en-US"/>
              </w:rPr>
              <w:br w:type="page"/>
              <w:t xml:space="preserve">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Зажим для бумаг, металлический черного цвета Размер зажима: ширина не более 25 мм, высота 48 мм, глубина </w:t>
            </w:r>
            <w:r w:rsidRPr="00B02AB2">
              <w:rPr>
                <w:lang w:eastAsia="en-US"/>
              </w:rPr>
              <w:lastRenderedPageBreak/>
              <w:t>закладки 16 мм. Позволяет скреплять до 100 листов плотностью 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не деформируя при этом бумагу. Поставляются по 12 штук в упаковке из картона.</w:t>
            </w:r>
          </w:p>
        </w:tc>
      </w:tr>
      <w:tr w:rsidR="00B02AB2" w:rsidRPr="00B02AB2" w:rsidTr="00B02AB2">
        <w:trPr>
          <w:trHeight w:val="232"/>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Штемпельная краска на водной основе с содержанием глицерина для дозаправки настольных штемпельных подушек. Используется с резиновым и полимерным клише. </w:t>
            </w:r>
            <w:proofErr w:type="gramStart"/>
            <w:r w:rsidRPr="00B02AB2">
              <w:rPr>
                <w:lang w:eastAsia="en-US"/>
              </w:rPr>
              <w:t>Предназначена</w:t>
            </w:r>
            <w:proofErr w:type="gramEnd"/>
            <w:r w:rsidRPr="00B02AB2">
              <w:rPr>
                <w:lang w:eastAsia="en-US"/>
              </w:rPr>
              <w:t xml:space="preserve"> для всех видов бумаги (кроме глянцевой) и картона. Флакон имеет дозатор и крышку, указывающую на цвет краски. Объем 28 мл.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с боковым прижимом формата А</w:t>
            </w:r>
            <w:proofErr w:type="gramStart"/>
            <w:r w:rsidRPr="00B02AB2">
              <w:rPr>
                <w:lang w:eastAsia="en-US"/>
              </w:rPr>
              <w:t>4</w:t>
            </w:r>
            <w:proofErr w:type="gramEnd"/>
            <w:r w:rsidRPr="00B02AB2">
              <w:rPr>
                <w:lang w:eastAsia="en-US"/>
              </w:rPr>
              <w:t xml:space="preserve">, пластик толщиной не менее 0,75 мм. Ширина корешка не менее 17 мм. На внутренней стороне карман для документов из прозрачного пластика. На корешке карман для маркировочного вкладыша. Папка имеет прочный прижимной механизм, позволяющий легко открывать, закрывать папку, и фиксирующий листы, не требуя их перфорации.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39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формата А</w:t>
            </w:r>
            <w:proofErr w:type="gramStart"/>
            <w:r w:rsidRPr="00B02AB2">
              <w:rPr>
                <w:lang w:eastAsia="en-US"/>
              </w:rPr>
              <w:t>4</w:t>
            </w:r>
            <w:proofErr w:type="gramEnd"/>
            <w:r w:rsidRPr="00B02AB2">
              <w:rPr>
                <w:lang w:eastAsia="en-US"/>
              </w:rPr>
              <w:t>, пластиковая с 20 несъемными прозрачными файлами-вкладышами для удобного хранения и демонстрации документов. В каждый файл можно поместить не менее двух листов. Цвет черный.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Папка-уголок. </w:t>
            </w:r>
            <w:proofErr w:type="gramStart"/>
            <w:r w:rsidRPr="00B02AB2">
              <w:rPr>
                <w:lang w:eastAsia="en-US"/>
              </w:rPr>
              <w:t xml:space="preserve">Изготовлена из прозрачного пластика не менее 180 </w:t>
            </w:r>
            <w:proofErr w:type="spellStart"/>
            <w:r w:rsidRPr="00B02AB2">
              <w:rPr>
                <w:lang w:eastAsia="en-US"/>
              </w:rPr>
              <w:t>мкр</w:t>
            </w:r>
            <w:proofErr w:type="spellEnd"/>
            <w:r w:rsidRPr="00B02AB2">
              <w:rPr>
                <w:lang w:eastAsia="en-US"/>
              </w:rPr>
              <w:t>.</w:t>
            </w:r>
            <w:proofErr w:type="gramEnd"/>
            <w:r w:rsidRPr="00B02AB2">
              <w:rPr>
                <w:lang w:eastAsia="en-US"/>
              </w:rPr>
              <w:t xml:space="preserve"> Имеет специальный вырез для удобного извлечения бумаг.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Клейкая лента двусторонняя. Ширина ленты – не менее 38 мм, длина рулона – не менее 10 м.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Скрепки канцелярские никелированные закругленной формы, не более 33 мм. В упаковке 100 скрепок.</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Скрепки канцелярские никелированные закругленной формы, не более 50 мм. В упаковке 100 скрепок.</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gramStart"/>
            <w:r w:rsidRPr="00B02AB2">
              <w:rPr>
                <w:lang w:eastAsia="en-US"/>
              </w:rPr>
              <w:t xml:space="preserve">Магнитная </w:t>
            </w:r>
            <w:proofErr w:type="spellStart"/>
            <w:r w:rsidRPr="00B02AB2">
              <w:rPr>
                <w:lang w:eastAsia="en-US"/>
              </w:rPr>
              <w:t>скрепочница</w:t>
            </w:r>
            <w:proofErr w:type="spellEnd"/>
            <w:r w:rsidRPr="00B02AB2">
              <w:rPr>
                <w:lang w:eastAsia="en-US"/>
              </w:rPr>
              <w:t xml:space="preserve"> круглой формы из полупрозрачного пластика.</w:t>
            </w:r>
            <w:proofErr w:type="gramEnd"/>
            <w:r w:rsidRPr="00B02AB2">
              <w:rPr>
                <w:lang w:eastAsia="en-US"/>
              </w:rPr>
              <w:t xml:space="preserve"> Открытая конструкция. Верхняя часть открывается для загрузки. Скрепки в комплект не входят. Размер </w:t>
            </w:r>
            <w:proofErr w:type="spellStart"/>
            <w:r w:rsidRPr="00B02AB2">
              <w:rPr>
                <w:lang w:eastAsia="en-US"/>
              </w:rPr>
              <w:t>скрепочницы</w:t>
            </w:r>
            <w:proofErr w:type="spellEnd"/>
            <w:r w:rsidRPr="00B02AB2">
              <w:rPr>
                <w:lang w:eastAsia="en-US"/>
              </w:rPr>
              <w:t xml:space="preserve"> не более 6,8×6,8×4 см.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Ручка </w:t>
            </w:r>
            <w:proofErr w:type="spellStart"/>
            <w:r w:rsidRPr="00B02AB2">
              <w:rPr>
                <w:lang w:eastAsia="en-US"/>
              </w:rPr>
              <w:t>гелевая</w:t>
            </w:r>
            <w:proofErr w:type="spellEnd"/>
            <w:r w:rsidRPr="00B02AB2">
              <w:rPr>
                <w:lang w:eastAsia="en-US"/>
              </w:rPr>
              <w:t xml:space="preserve"> неавтоматическая. Диаметр шарика: 0,5 мм. Толщина линии: 0,3 мм. Корпус: полупрозрачный пластик. Держатель: резиновый. Цвет чернил: красный.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Двусторонняя канцелярская клейкая лента </w:t>
            </w:r>
            <w:proofErr w:type="spellStart"/>
            <w:r w:rsidRPr="00B02AB2">
              <w:rPr>
                <w:lang w:eastAsia="en-US"/>
              </w:rPr>
              <w:t>Scotch</w:t>
            </w:r>
            <w:proofErr w:type="spellEnd"/>
            <w:r w:rsidRPr="00B02AB2">
              <w:rPr>
                <w:lang w:eastAsia="en-US"/>
              </w:rPr>
              <w:t xml:space="preserve"> в диспенсере с ножом для обрезания ленты. Клейкость ленты внутренняя – 340 Н/м. Клейкость ленты внешняя – 460 Н/м. Ролик содержит 6,3 метра прозрачной ленты шириной 12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Штрих на водной основе, 20 мл, с кисточкой.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 конверт формата А</w:t>
            </w:r>
            <w:proofErr w:type="gramStart"/>
            <w:r w:rsidRPr="00B02AB2">
              <w:rPr>
                <w:lang w:eastAsia="en-US"/>
              </w:rPr>
              <w:t>4</w:t>
            </w:r>
            <w:proofErr w:type="gramEnd"/>
            <w:r w:rsidRPr="00B02AB2">
              <w:rPr>
                <w:lang w:eastAsia="en-US"/>
              </w:rPr>
              <w:t xml:space="preserve">, из прозрачного цветного пластика не менее 180 </w:t>
            </w:r>
            <w:proofErr w:type="spellStart"/>
            <w:r w:rsidRPr="00B02AB2">
              <w:rPr>
                <w:lang w:eastAsia="en-US"/>
              </w:rPr>
              <w:t>мкрн</w:t>
            </w:r>
            <w:proofErr w:type="spellEnd"/>
            <w:r w:rsidRPr="00B02AB2">
              <w:rPr>
                <w:lang w:eastAsia="en-US"/>
              </w:rPr>
              <w:t>. Закрывается клапаном с помощью пластиковой кнопки.</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49</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 xml:space="preserve">Магнитный держатель для досок. Диаметр не более 30 мм, высота 10 мм. Поверхность магнита гладкая. В </w:t>
            </w:r>
            <w:proofErr w:type="gramStart"/>
            <w:r w:rsidRPr="00B02AB2">
              <w:rPr>
                <w:lang w:eastAsia="en-US"/>
              </w:rPr>
              <w:t>наборе</w:t>
            </w:r>
            <w:proofErr w:type="gramEnd"/>
            <w:r w:rsidRPr="00B02AB2">
              <w:rPr>
                <w:lang w:eastAsia="en-US"/>
              </w:rPr>
              <w:t xml:space="preserve"> 5 цветов: желтый, красный, синий, зеленый, фиолетовый. Поставляются в блистерной упаковке.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Папка-планшет из плотного картона, покрытого пленкой ПВХ. Толщина – не менее 2,7 мм. Формат А</w:t>
            </w:r>
            <w:proofErr w:type="gramStart"/>
            <w:r w:rsidRPr="00B02AB2">
              <w:rPr>
                <w:lang w:eastAsia="en-US"/>
              </w:rPr>
              <w:t>4</w:t>
            </w:r>
            <w:proofErr w:type="gramEnd"/>
            <w:r w:rsidRPr="00B02AB2">
              <w:rPr>
                <w:lang w:eastAsia="en-US"/>
              </w:rPr>
              <w:t xml:space="preserve"> (224х340мм). С возможностью крепления планшета к стене.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Неокрашенная подушка для любой краски, включая </w:t>
            </w:r>
            <w:proofErr w:type="gramStart"/>
            <w:r w:rsidRPr="00B02AB2">
              <w:rPr>
                <w:lang w:eastAsia="en-US"/>
              </w:rPr>
              <w:t>спиртосодержащую</w:t>
            </w:r>
            <w:proofErr w:type="gramEnd"/>
            <w:r w:rsidRPr="00B02AB2">
              <w:rPr>
                <w:lang w:eastAsia="en-US"/>
              </w:rPr>
              <w:t>. Размер: не более 90*50мм.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lang w:eastAsia="en-US"/>
              </w:rPr>
            </w:pPr>
            <w:r w:rsidRPr="00B02AB2">
              <w:rPr>
                <w:color w:val="000000"/>
                <w:lang w:eastAsia="en-US"/>
              </w:rPr>
              <w:t>Силовые кнопки - гвоздики с цветной пластиковой шляпкой диаметром 9 мм и стальным острием длиной 11 мм. Форма шляпки - цилиндр. 50 штук в картонной коробке.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53</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Вертикальный накопитель из черного полистирола. Размер изделия 280х70х285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Дырокол в металлическом корпусе мощностью пробивки не менее 20 листов плотностью не менее 80 г/</w:t>
            </w:r>
            <w:proofErr w:type="spellStart"/>
            <w:r w:rsidRPr="00B02AB2">
              <w:rPr>
                <w:lang w:eastAsia="en-US"/>
              </w:rPr>
              <w:t>кв.м</w:t>
            </w:r>
            <w:proofErr w:type="spellEnd"/>
            <w:r w:rsidRPr="00B02AB2">
              <w:rPr>
                <w:lang w:eastAsia="en-US"/>
              </w:rPr>
              <w:t xml:space="preserve">. Два </w:t>
            </w:r>
            <w:r w:rsidRPr="00B02AB2">
              <w:rPr>
                <w:lang w:eastAsia="en-US"/>
              </w:rPr>
              <w:lastRenderedPageBreak/>
              <w:t xml:space="preserve">отверстия диаметром 5,5 мм, расстояние между отверстиями – не более 80 мм. Наличие контейнера и линейки с делениями на форматы.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Нумератор 6 разрядный. Удобная рукоятка, металлический корпус, окрашиваются при помощи встроенной штемпельной подушки.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56</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Лоток горизонтальный А</w:t>
            </w:r>
            <w:proofErr w:type="gramStart"/>
            <w:r w:rsidRPr="00B02AB2">
              <w:rPr>
                <w:lang w:eastAsia="en-US"/>
              </w:rPr>
              <w:t>4</w:t>
            </w:r>
            <w:proofErr w:type="gramEnd"/>
            <w:r w:rsidRPr="00B02AB2">
              <w:rPr>
                <w:lang w:eastAsia="en-US"/>
              </w:rPr>
              <w:t>, из полистирола. Цвет прозрачный. Размер (</w:t>
            </w:r>
            <w:proofErr w:type="spellStart"/>
            <w:r w:rsidRPr="00B02AB2">
              <w:rPr>
                <w:lang w:eastAsia="en-US"/>
              </w:rPr>
              <w:t>ДхШхВ</w:t>
            </w:r>
            <w:proofErr w:type="spellEnd"/>
            <w:r w:rsidRPr="00B02AB2">
              <w:rPr>
                <w:lang w:eastAsia="en-US"/>
              </w:rPr>
              <w:t>) – 320×245×65 мм. С возможностью устанавливать аналогичные лотки друг на друга со смещением.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spellStart"/>
            <w:r w:rsidRPr="00B02AB2">
              <w:rPr>
                <w:lang w:eastAsia="en-US"/>
              </w:rPr>
              <w:t>Антистеплер</w:t>
            </w:r>
            <w:proofErr w:type="spellEnd"/>
            <w:r w:rsidRPr="00B02AB2">
              <w:rPr>
                <w:lang w:eastAsia="en-US"/>
              </w:rPr>
              <w:t xml:space="preserve"> с фиксатором для аккуратного удаления закрытых металлических скоб размерами № 10, 24/6, 26/6. Рабочий механизм </w:t>
            </w:r>
            <w:proofErr w:type="spellStart"/>
            <w:r w:rsidRPr="00B02AB2">
              <w:rPr>
                <w:lang w:eastAsia="en-US"/>
              </w:rPr>
              <w:t>антистеплера</w:t>
            </w:r>
            <w:proofErr w:type="spellEnd"/>
            <w:r w:rsidRPr="00B02AB2">
              <w:rPr>
                <w:lang w:eastAsia="en-US"/>
              </w:rPr>
              <w:t xml:space="preserve"> выполнен из металла, корпус – из пластика.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Календарь настольный перекидной. 160 листов высококачественной офсетной бумаги плотностью не менее 60 г./</w:t>
            </w:r>
            <w:proofErr w:type="spellStart"/>
            <w:r w:rsidRPr="00B02AB2">
              <w:rPr>
                <w:lang w:eastAsia="en-US"/>
              </w:rPr>
              <w:t>кв.м</w:t>
            </w:r>
            <w:proofErr w:type="spellEnd"/>
            <w:r w:rsidRPr="00B02AB2">
              <w:rPr>
                <w:lang w:eastAsia="en-US"/>
              </w:rPr>
              <w:t xml:space="preserve">., размеры 94х143 мм. Каждый из пяти разделов календаря окрашен </w:t>
            </w:r>
            <w:proofErr w:type="gramStart"/>
            <w:r w:rsidRPr="00B02AB2">
              <w:rPr>
                <w:lang w:eastAsia="en-US"/>
              </w:rPr>
              <w:t>из</w:t>
            </w:r>
            <w:proofErr w:type="gramEnd"/>
            <w:r w:rsidRPr="00B02AB2">
              <w:rPr>
                <w:lang w:eastAsia="en-US"/>
              </w:rPr>
              <w:t xml:space="preserve"> свой цвет (голубой, зеленый, розовый, кремовый, фиолетовый). Изображения в стиле государственной символики. Упаковка – полиэтиленовая пленка. Год по согласованию с Заказчиком.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59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Заготовка для </w:t>
            </w:r>
            <w:proofErr w:type="spellStart"/>
            <w:r w:rsidRPr="00B02AB2">
              <w:rPr>
                <w:lang w:eastAsia="en-US"/>
              </w:rPr>
              <w:t>ламинирования</w:t>
            </w:r>
            <w:proofErr w:type="spellEnd"/>
            <w:r w:rsidRPr="00B02AB2">
              <w:rPr>
                <w:lang w:eastAsia="en-US"/>
              </w:rPr>
              <w:t xml:space="preserve"> А3 (303х426мм), толщина 100мкр, 100шт/</w:t>
            </w:r>
            <w:proofErr w:type="spellStart"/>
            <w:r w:rsidRPr="00B02AB2">
              <w:rPr>
                <w:lang w:eastAsia="en-US"/>
              </w:rPr>
              <w:t>уп</w:t>
            </w:r>
            <w:proofErr w:type="spellEnd"/>
            <w:r w:rsidRPr="00B02AB2">
              <w:rPr>
                <w:lang w:eastAsia="en-US"/>
              </w:rPr>
              <w:t>.</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Заготовка для </w:t>
            </w:r>
            <w:proofErr w:type="spellStart"/>
            <w:r w:rsidRPr="00B02AB2">
              <w:rPr>
                <w:lang w:eastAsia="en-US"/>
              </w:rPr>
              <w:t>ламинирования</w:t>
            </w:r>
            <w:proofErr w:type="spellEnd"/>
            <w:r w:rsidRPr="00B02AB2">
              <w:rPr>
                <w:lang w:eastAsia="en-US"/>
              </w:rPr>
              <w:t xml:space="preserve"> А</w:t>
            </w:r>
            <w:proofErr w:type="gramStart"/>
            <w:r w:rsidRPr="00B02AB2">
              <w:rPr>
                <w:lang w:eastAsia="en-US"/>
              </w:rPr>
              <w:t>4</w:t>
            </w:r>
            <w:proofErr w:type="gramEnd"/>
            <w:r w:rsidRPr="00B02AB2">
              <w:rPr>
                <w:lang w:eastAsia="en-US"/>
              </w:rPr>
              <w:t xml:space="preserve"> (216х303мм), толщина 100мкр, 100шт/</w:t>
            </w:r>
            <w:proofErr w:type="spellStart"/>
            <w:r w:rsidRPr="00B02AB2">
              <w:rPr>
                <w:lang w:eastAsia="en-US"/>
              </w:rPr>
              <w:t>уп</w:t>
            </w:r>
            <w:proofErr w:type="spellEnd"/>
            <w:r w:rsidRPr="00B02AB2">
              <w:rPr>
                <w:lang w:eastAsia="en-US"/>
              </w:rPr>
              <w:t>.</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Настольный набор изготовлен из пластика черного цвета. Имеет вращающуюся на 360 градусов основу. Состав набора: 2 шариковые ручки, 2 карандаша с ластиком, ножницы, нож, линейка, точилка, </w:t>
            </w:r>
            <w:proofErr w:type="spellStart"/>
            <w:r w:rsidRPr="00B02AB2">
              <w:rPr>
                <w:lang w:eastAsia="en-US"/>
              </w:rPr>
              <w:t>степлер</w:t>
            </w:r>
            <w:proofErr w:type="spellEnd"/>
            <w:r w:rsidRPr="00B02AB2">
              <w:rPr>
                <w:lang w:eastAsia="en-US"/>
              </w:rPr>
              <w:t xml:space="preserve"> №10, скобы №10, скрепки, кнопки-гвоздики, клейкая лента в диспенсере, </w:t>
            </w:r>
            <w:proofErr w:type="spellStart"/>
            <w:r w:rsidRPr="00B02AB2">
              <w:rPr>
                <w:lang w:eastAsia="en-US"/>
              </w:rPr>
              <w:t>антистеплер</w:t>
            </w:r>
            <w:proofErr w:type="spellEnd"/>
            <w:r w:rsidRPr="00B02AB2">
              <w:rPr>
                <w:lang w:eastAsia="en-US"/>
              </w:rPr>
              <w:t>, бумага для записи, ластик.</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62</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color w:val="000000"/>
                <w:lang w:eastAsia="en-US"/>
              </w:rPr>
            </w:pPr>
            <w:r w:rsidRPr="00B02AB2">
              <w:rPr>
                <w:color w:val="000000"/>
                <w:lang w:eastAsia="en-US"/>
              </w:rPr>
              <w:t>Фоторамка пластиковая из классического багета толщиной не менее 1,6 см, цвет: красное дерево, одна золотая полоска. Размер А</w:t>
            </w:r>
            <w:proofErr w:type="gramStart"/>
            <w:r w:rsidRPr="00B02AB2">
              <w:rPr>
                <w:color w:val="000000"/>
                <w:lang w:eastAsia="en-US"/>
              </w:rPr>
              <w:t>4</w:t>
            </w:r>
            <w:proofErr w:type="gramEnd"/>
            <w:r w:rsidRPr="00B02AB2">
              <w:rPr>
                <w:color w:val="000000"/>
                <w:lang w:eastAsia="en-US"/>
              </w:rPr>
              <w:t>, со стеклянной вставкой и одним подвесом, который можно использовать для вертикального крепления фоторамки.</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63</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color w:val="000000"/>
                <w:lang w:eastAsia="en-US"/>
              </w:rPr>
            </w:pPr>
            <w:r w:rsidRPr="00B02AB2">
              <w:rPr>
                <w:color w:val="000000"/>
                <w:lang w:eastAsia="en-US"/>
              </w:rPr>
              <w:t>Копировальная бумага Формат: A4. Количество листов: 100.  Блок: 20 г/м². Цвет: фиолетовый Индивидуальная упаковка: картонная коробка, мелованный картон не менее 235 г/м².</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64</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Доска магнитно-маркерная 60х90, настенная, с лаковым покрытием, в алюминиевом профиле. Комплектуется полочкой для маркеров. В комплект входят крепления для размещения доски к стене. Возможность горизонтального и вертикального крепления. Ширина рамки не менее 17 мм. Толщина доски – не менее 13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lang w:eastAsia="en-US"/>
              </w:rPr>
            </w:pPr>
            <w:r w:rsidRPr="00B02AB2">
              <w:rPr>
                <w:color w:val="000000"/>
                <w:lang w:eastAsia="en-US"/>
              </w:rPr>
              <w:t xml:space="preserve">Папка архивная с завязками изготовлена из </w:t>
            </w:r>
            <w:proofErr w:type="spellStart"/>
            <w:r w:rsidRPr="00B02AB2">
              <w:rPr>
                <w:color w:val="000000"/>
                <w:lang w:eastAsia="en-US"/>
              </w:rPr>
              <w:t>микрогофрокартона</w:t>
            </w:r>
            <w:proofErr w:type="spellEnd"/>
            <w:r w:rsidRPr="00B02AB2">
              <w:rPr>
                <w:color w:val="000000"/>
                <w:lang w:eastAsia="en-US"/>
              </w:rPr>
              <w:t xml:space="preserve"> белого цвета. На лицевой и боковых </w:t>
            </w:r>
            <w:proofErr w:type="gramStart"/>
            <w:r w:rsidRPr="00B02AB2">
              <w:rPr>
                <w:color w:val="000000"/>
                <w:lang w:eastAsia="en-US"/>
              </w:rPr>
              <w:t>гранях</w:t>
            </w:r>
            <w:proofErr w:type="gramEnd"/>
            <w:r w:rsidRPr="00B02AB2">
              <w:rPr>
                <w:color w:val="000000"/>
                <w:lang w:eastAsia="en-US"/>
              </w:rPr>
              <w:t xml:space="preserve"> имеются поля для маркировки. Фиксируется двумя завязками. Ширина корешка не менее 75 мм. Поставляется в разобранном виде.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формата А</w:t>
            </w:r>
            <w:proofErr w:type="gramStart"/>
            <w:r w:rsidRPr="00B02AB2">
              <w:rPr>
                <w:lang w:eastAsia="en-US"/>
              </w:rPr>
              <w:t>4</w:t>
            </w:r>
            <w:proofErr w:type="gramEnd"/>
            <w:r w:rsidRPr="00B02AB2">
              <w:rPr>
                <w:lang w:eastAsia="en-US"/>
              </w:rPr>
              <w:t>, пластиковая с 80 несъемными прозрачными файлами-вкладышами. В каждый файл можно поместить не менее двух листов. Цвета ассорти.</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Стержень шариковый к ручке (для поз. 8). Цвет чернил – синий.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Стержень шариковый к ручке (для поз. 24). Цвет чернил – красный.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69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Стержень шариковый к ручке (для поз. 9). Цвет чернил – черный.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Папка – конверт формата А5+, из прозрачного цветного пластика не менее 180 </w:t>
            </w:r>
            <w:proofErr w:type="spellStart"/>
            <w:r w:rsidRPr="00B02AB2">
              <w:rPr>
                <w:lang w:eastAsia="en-US"/>
              </w:rPr>
              <w:t>мкр</w:t>
            </w:r>
            <w:proofErr w:type="spellEnd"/>
            <w:r w:rsidRPr="00B02AB2">
              <w:rPr>
                <w:lang w:eastAsia="en-US"/>
              </w:rPr>
              <w:t>. Закрывается клапаном с помощью пластиковой кнопки.</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Лупа диаметром не менее 40 мм в пластиковом корпусе черного цвета, линза стеклянная. Ручка округлой формы. Оправа линзы выступает за края, предупреждая механические повреждения при движении лупы по поверхности. Десятикратное увеличение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72</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Крученый шпагат из полипропилена белого цвета, намотан на бобину (общая длина – 125 метров). Вес составляет не менее 200 гр. Толщина – не более 2 мм, выдерживает нагрузку до 80 кг на сантиметр длины</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73</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color w:val="000000"/>
                <w:lang w:eastAsia="en-US"/>
              </w:rPr>
            </w:pPr>
            <w:r w:rsidRPr="00B02AB2">
              <w:rPr>
                <w:color w:val="000000"/>
                <w:lang w:eastAsia="en-US"/>
              </w:rPr>
              <w:t xml:space="preserve">Сетевой удлинитель. Количество выходных розеток - 4. Входная вилка, тип EURO. </w:t>
            </w:r>
            <w:r w:rsidRPr="00B02AB2">
              <w:rPr>
                <w:color w:val="000000"/>
                <w:lang w:eastAsia="en-US"/>
              </w:rPr>
              <w:br w:type="page"/>
              <w:t xml:space="preserve">Максимальная нагрузка 1500 Вт. Максимальный ток нагрузки 7 A. Частота сети 50 Гц. </w:t>
            </w:r>
            <w:r w:rsidRPr="00B02AB2">
              <w:rPr>
                <w:color w:val="000000"/>
                <w:lang w:eastAsia="en-US"/>
              </w:rPr>
              <w:br w:type="page"/>
              <w:t>Длина шнура 3 м. Номинальное напряжение питающей сети 220 В</w:t>
            </w:r>
            <w:r w:rsidRPr="00B02AB2">
              <w:rPr>
                <w:color w:val="000000"/>
                <w:lang w:eastAsia="en-US"/>
              </w:rPr>
              <w:br w:type="page"/>
            </w:r>
            <w:r w:rsidRPr="00B02AB2">
              <w:rPr>
                <w:color w:val="000000"/>
                <w:lang w:eastAsia="en-US"/>
              </w:rPr>
              <w:br w:type="page"/>
              <w:t>.</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74</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Сетевой фильтр. Количество выходных розеток с заземлением – 5. Входная вилка, тип EURO. Максимальная нагрузка 1500 Вт. Максимальный ток нагрузки 7 A. Максимальный импульсный ток помехи 4500 A. Максимальная рассеиваемая энергия 107 Дж. Частота сети 50 Гц. Длина шнура 3 м. Подавление импульсных помех. Номинальное напряжение питающей сети 220 В.</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75</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Блокнот формата А</w:t>
            </w:r>
            <w:proofErr w:type="gramStart"/>
            <w:r w:rsidRPr="00B02AB2">
              <w:rPr>
                <w:lang w:eastAsia="en-US"/>
              </w:rPr>
              <w:t>6</w:t>
            </w:r>
            <w:proofErr w:type="gramEnd"/>
            <w:r w:rsidRPr="00B02AB2">
              <w:rPr>
                <w:lang w:eastAsia="en-US"/>
              </w:rPr>
              <w:t xml:space="preserve">. Обложка из плотного картона. Внутренний блок, скрепленный по верхнему краю металлическим гребнем, состоит из 40 листов высокой степени белизны, </w:t>
            </w:r>
            <w:proofErr w:type="gramStart"/>
            <w:r w:rsidRPr="00B02AB2">
              <w:rPr>
                <w:lang w:eastAsia="en-US"/>
              </w:rPr>
              <w:t>разлинована</w:t>
            </w:r>
            <w:proofErr w:type="gramEnd"/>
            <w:r w:rsidRPr="00B02AB2">
              <w:rPr>
                <w:lang w:eastAsia="en-US"/>
              </w:rPr>
              <w:t xml:space="preserve"> в клетку.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76</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 xml:space="preserve">Набор маркеров перманентных, чернила на спиртовой основе, устойчивы к воде и свету. Пишущий узел из износостойкого материала. В </w:t>
            </w:r>
            <w:proofErr w:type="gramStart"/>
            <w:r w:rsidRPr="00B02AB2">
              <w:rPr>
                <w:lang w:eastAsia="en-US"/>
              </w:rPr>
              <w:t>наборе</w:t>
            </w:r>
            <w:proofErr w:type="gramEnd"/>
            <w:r w:rsidRPr="00B02AB2">
              <w:rPr>
                <w:lang w:eastAsia="en-US"/>
              </w:rPr>
              <w:t xml:space="preserve"> 4 цвета: черный, синий, красный, зеленый. Толщина линии письма, в зависимости от степени нажатия, колеблется от 2 до 3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Промышленный лаковый маркер в металлическом корпусе заправлен чернилами белого цвета, не размазываются, не растекаются, быстро высыхают. Круглый наконечник, толщина линии письма – не более 2-4 мм. Подходит для маркировки поверхностей, включая жирные и пыльные, выдерживает неблагоприятные условия – дождь, снег, мороз.</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Закладки-</w:t>
            </w:r>
            <w:proofErr w:type="spellStart"/>
            <w:r w:rsidRPr="00B02AB2">
              <w:rPr>
                <w:lang w:eastAsia="en-US"/>
              </w:rPr>
              <w:t>текстовыделители</w:t>
            </w:r>
            <w:proofErr w:type="spellEnd"/>
            <w:r w:rsidRPr="00B02AB2">
              <w:rPr>
                <w:lang w:eastAsia="en-US"/>
              </w:rPr>
              <w:t xml:space="preserve"> пластиковые. </w:t>
            </w:r>
            <w:proofErr w:type="gramStart"/>
            <w:r w:rsidRPr="00B02AB2">
              <w:rPr>
                <w:lang w:eastAsia="en-US"/>
              </w:rPr>
              <w:t>Размер: 45x12 мм. 8 неоновых цветов – голубой, зеленый, желтый, малиновый, оранжевый, бирюзовый, розовый, фиолетовый.</w:t>
            </w:r>
            <w:proofErr w:type="gramEnd"/>
            <w:r w:rsidRPr="00B02AB2">
              <w:rPr>
                <w:lang w:eastAsia="en-US"/>
              </w:rPr>
              <w:t xml:space="preserve"> Каждый по 25 листов. В упаковке 4 блока прямоугольные, 4 блока в форме стрелки. Легко отрываются по одной, не оставляя следов. Материал закладок позволяет делать на них надписи ручкой.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79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Набор текстовых маркеров из 4 цветов для выделения текста на всех видах бумаги, в том числе на бумаге для факса и пишущих машин. Имеют  рифленый корпус, пишущий наконечник, устойчивый к деформации, клиновидную форму узла, ширина линии  не более 1-4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на 2-х кольцах формата А</w:t>
            </w:r>
            <w:proofErr w:type="gramStart"/>
            <w:r w:rsidRPr="00B02AB2">
              <w:rPr>
                <w:lang w:eastAsia="en-US"/>
              </w:rPr>
              <w:t>4</w:t>
            </w:r>
            <w:proofErr w:type="gramEnd"/>
            <w:r w:rsidRPr="00B02AB2">
              <w:rPr>
                <w:lang w:eastAsia="en-US"/>
              </w:rPr>
              <w:t xml:space="preserve">. </w:t>
            </w:r>
            <w:proofErr w:type="gramStart"/>
            <w:r w:rsidRPr="00B02AB2">
              <w:rPr>
                <w:lang w:eastAsia="en-US"/>
              </w:rPr>
              <w:t>Изготовлена из пластика толщиной не менее 600 мкм.</w:t>
            </w:r>
            <w:proofErr w:type="gramEnd"/>
            <w:r w:rsidRPr="00B02AB2">
              <w:rPr>
                <w:lang w:eastAsia="en-US"/>
              </w:rPr>
              <w:t xml:space="preserve"> Имеет наварной карман со сменной этикеткой. Допускается влажная обработка поверхности. Ширина корешка составляет 25 мм. Диаметр колец не более 20 мм. Цвет непрозрачный черный.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 регистратор формата А</w:t>
            </w:r>
            <w:proofErr w:type="gramStart"/>
            <w:r w:rsidRPr="00B02AB2">
              <w:rPr>
                <w:lang w:eastAsia="en-US"/>
              </w:rPr>
              <w:t>4</w:t>
            </w:r>
            <w:proofErr w:type="gramEnd"/>
            <w:r w:rsidRPr="00B02AB2">
              <w:rPr>
                <w:lang w:eastAsia="en-US"/>
              </w:rPr>
              <w:t xml:space="preserve"> с металлическим встроенным арочным механизмом, изготовлена из жёсткого картона с покрытием ПВХ. На корешке находится карман для маркировочного вкладыша  и металлическое кольцо для захвата, металлический кант по нижнему краю. Ширина корешка не более 50 мм. Цвет по запросу Заказчика.</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Салфетки влажные для очистки экранов мониторов, защитных фильтров, экранов ноутбуков, стеклянных поверхностей копировальных аппаратов и сканеров, не менее 100 штук в тубе. Очищает поверхности от пыли, грязи и отпечатков пальцев. Не оставляет разводов и ворса. Обладает антистатическим эффектом.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83</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Сетевой фильтр. Количество выходных розеток – 6. Входная вилка, тип EURO. Максимальная нагрузка 2200 Вт. Максимальный ток нагрузки 10 A. Максимальный импульсный ток помехи 4500 A. Максимальная рассеиваемая энергия 107 Дж. Частота сети 50 Гц. Длина шнура 5 м. Защита от короткого замыкания. Биметаллический размыкатель. Защита от перегрева. Автоматический (</w:t>
            </w:r>
            <w:proofErr w:type="spellStart"/>
            <w:r w:rsidRPr="00B02AB2">
              <w:rPr>
                <w:lang w:eastAsia="en-US"/>
              </w:rPr>
              <w:t>термобиметаллический</w:t>
            </w:r>
            <w:proofErr w:type="spellEnd"/>
            <w:r w:rsidRPr="00B02AB2">
              <w:rPr>
                <w:lang w:eastAsia="en-US"/>
              </w:rPr>
              <w:t>) предохранитель. Подавление импульсных помех. Подавление высокочастотных помех.</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 – регистратор формата А</w:t>
            </w:r>
            <w:proofErr w:type="gramStart"/>
            <w:r w:rsidRPr="00B02AB2">
              <w:rPr>
                <w:lang w:eastAsia="en-US"/>
              </w:rPr>
              <w:t>4</w:t>
            </w:r>
            <w:proofErr w:type="gramEnd"/>
            <w:r w:rsidRPr="00B02AB2">
              <w:rPr>
                <w:lang w:eastAsia="en-US"/>
              </w:rPr>
              <w:t xml:space="preserve"> с металлическим встроенным арочным механизмом, изготовлена из жёсткого картона с покрытием ПВХ. На корешке находится карман для маркировочного вкладыша  и металлическое кольцо для захвата, металлический кант по нижнему краю. Ширина корешка не менее 75 мм. Цвет по запросу Заказчика</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Нож канцелярский. Корпус выполнен из пластика, ручная блокировка лезвия, пластиковые направляющие. Выдвижное сменное лезвие, шириной не более 9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lang w:eastAsia="en-US"/>
              </w:rPr>
            </w:pPr>
            <w:r w:rsidRPr="00B02AB2">
              <w:rPr>
                <w:color w:val="000000"/>
                <w:lang w:eastAsia="en-US"/>
              </w:rPr>
              <w:t>Лоток для бумаг А</w:t>
            </w:r>
            <w:proofErr w:type="gramStart"/>
            <w:r w:rsidRPr="00B02AB2">
              <w:rPr>
                <w:color w:val="000000"/>
                <w:lang w:eastAsia="en-US"/>
              </w:rPr>
              <w:t>4</w:t>
            </w:r>
            <w:proofErr w:type="gramEnd"/>
            <w:r w:rsidRPr="00B02AB2">
              <w:rPr>
                <w:color w:val="000000"/>
                <w:lang w:eastAsia="en-US"/>
              </w:rPr>
              <w:t xml:space="preserve"> горизонтальный 2-х уровневый, на металлических штырях, решетчатый.</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color w:val="000000"/>
                <w:lang w:eastAsia="en-US"/>
              </w:rPr>
            </w:pPr>
            <w:r w:rsidRPr="00B02AB2">
              <w:rPr>
                <w:color w:val="000000"/>
                <w:lang w:eastAsia="en-US"/>
              </w:rPr>
              <w:t xml:space="preserve">Льняной полированный шпагат темно-бежевого цвета. В бобине не менее 200 метров. Толщина — 2,4 миллиметра, плотность материала — не более 4,2 </w:t>
            </w:r>
            <w:proofErr w:type="spellStart"/>
            <w:r w:rsidRPr="00B02AB2">
              <w:rPr>
                <w:color w:val="000000"/>
                <w:lang w:eastAsia="en-US"/>
              </w:rPr>
              <w:t>кТекс</w:t>
            </w:r>
            <w:proofErr w:type="spellEnd"/>
            <w:r w:rsidRPr="00B02AB2">
              <w:rPr>
                <w:color w:val="000000"/>
                <w:lang w:eastAsia="en-US"/>
              </w:rPr>
              <w:t>. Вес бобины не менее 1 кг.</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Конверт С</w:t>
            </w:r>
            <w:proofErr w:type="gramStart"/>
            <w:r w:rsidRPr="00B02AB2">
              <w:rPr>
                <w:lang w:eastAsia="en-US"/>
              </w:rPr>
              <w:t>4</w:t>
            </w:r>
            <w:proofErr w:type="gramEnd"/>
            <w:r w:rsidRPr="00B02AB2">
              <w:rPr>
                <w:lang w:eastAsia="en-US"/>
              </w:rPr>
              <w:t xml:space="preserve"> 229×324 мм с почтовым подсказом «Куда-Кому», из офсета 90 г/м2, с внутренней </w:t>
            </w:r>
            <w:proofErr w:type="spellStart"/>
            <w:r w:rsidRPr="00B02AB2">
              <w:rPr>
                <w:lang w:eastAsia="en-US"/>
              </w:rPr>
              <w:t>запечаткой</w:t>
            </w:r>
            <w:proofErr w:type="spellEnd"/>
            <w:r w:rsidRPr="00B02AB2">
              <w:rPr>
                <w:lang w:eastAsia="en-US"/>
              </w:rPr>
              <w:t>. Отрывная силиконовая лента.</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89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Конверт С5 162×229 мм с почтовым подсказом «Куда-Кому», из офсета 90 г/м</w:t>
            </w:r>
            <w:proofErr w:type="gramStart"/>
            <w:r w:rsidRPr="00B02AB2">
              <w:rPr>
                <w:lang w:eastAsia="en-US"/>
              </w:rPr>
              <w:t>2</w:t>
            </w:r>
            <w:proofErr w:type="gramEnd"/>
            <w:r w:rsidRPr="00B02AB2">
              <w:rPr>
                <w:lang w:eastAsia="en-US"/>
              </w:rPr>
              <w:t xml:space="preserve">, с внутренней </w:t>
            </w:r>
            <w:proofErr w:type="spellStart"/>
            <w:r w:rsidRPr="00B02AB2">
              <w:rPr>
                <w:lang w:eastAsia="en-US"/>
              </w:rPr>
              <w:t>запечаткой</w:t>
            </w:r>
            <w:proofErr w:type="spellEnd"/>
            <w:r w:rsidRPr="00B02AB2">
              <w:rPr>
                <w:lang w:eastAsia="en-US"/>
              </w:rPr>
              <w:t>. Отрывная силиконовая лента.</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Конверт E65 110×220 мм с почтовым подсказом «Куда-Кому», из офсета 90 г/м</w:t>
            </w:r>
            <w:proofErr w:type="gramStart"/>
            <w:r w:rsidRPr="00B02AB2">
              <w:rPr>
                <w:lang w:eastAsia="en-US"/>
              </w:rPr>
              <w:t>2</w:t>
            </w:r>
            <w:proofErr w:type="gramEnd"/>
            <w:r w:rsidRPr="00B02AB2">
              <w:rPr>
                <w:lang w:eastAsia="en-US"/>
              </w:rPr>
              <w:t xml:space="preserve">, с внутренней </w:t>
            </w:r>
            <w:proofErr w:type="spellStart"/>
            <w:r w:rsidRPr="00B02AB2">
              <w:rPr>
                <w:lang w:eastAsia="en-US"/>
              </w:rPr>
              <w:t>запечаткой</w:t>
            </w:r>
            <w:proofErr w:type="spellEnd"/>
            <w:r w:rsidRPr="00B02AB2">
              <w:rPr>
                <w:lang w:eastAsia="en-US"/>
              </w:rPr>
              <w:t>. Отрывная силиконовая лента.</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Блок бумажный с клеевым краем 75х75мм, 100 л, цвет неон.</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Канцелярская клейкая лента в диспенсере с ножом для обрезания ленты. Длина: не менее 7,5 м. Ширина 18 мм. БОПП пленка. Акриловый клей. Не токсичен.</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Коврик на стол черного цвета. </w:t>
            </w:r>
            <w:proofErr w:type="gramStart"/>
            <w:r w:rsidRPr="00B02AB2">
              <w:rPr>
                <w:lang w:eastAsia="en-US"/>
              </w:rPr>
              <w:t>Изготовлен</w:t>
            </w:r>
            <w:proofErr w:type="gramEnd"/>
            <w:r w:rsidRPr="00B02AB2">
              <w:rPr>
                <w:lang w:eastAsia="en-US"/>
              </w:rPr>
              <w:t xml:space="preserve"> из качественного пластичного ПВХ с поднимающейся верхней прозрачной пленкой. Уголки крепко запаяны, поверхность не </w:t>
            </w:r>
            <w:proofErr w:type="spellStart"/>
            <w:r w:rsidRPr="00B02AB2">
              <w:rPr>
                <w:lang w:eastAsia="en-US"/>
              </w:rPr>
              <w:t>бликует</w:t>
            </w:r>
            <w:proofErr w:type="spellEnd"/>
            <w:r w:rsidRPr="00B02AB2">
              <w:rPr>
                <w:lang w:eastAsia="en-US"/>
              </w:rPr>
              <w:t xml:space="preserve"> и не скользит по столу. Размер коврика – не более 49×65 сантиметров.</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Штамп </w:t>
            </w:r>
            <w:proofErr w:type="spellStart"/>
            <w:r w:rsidRPr="00B02AB2">
              <w:rPr>
                <w:lang w:eastAsia="en-US"/>
              </w:rPr>
              <w:t>самонаборный</w:t>
            </w:r>
            <w:proofErr w:type="spellEnd"/>
            <w:r w:rsidRPr="00B02AB2">
              <w:rPr>
                <w:lang w:eastAsia="en-US"/>
              </w:rPr>
              <w:t xml:space="preserve"> в пластиковом корпусе, с автоматическим окрашиванием. Прозрачное основание и метка, указывающая на середину. Штемпельная подушка заменяемая. Набор букв, цифр и символов с креплением на одной ножке, экспресс-набор текста. Размер поля – 38×14 мм, 4 строки. Максимальное количество знаков в каждой строке - 25 основным шрифтом или 17 большим шрифтом. Комплектация: штамп с рифленой пластиной для набора, одна касса букв </w:t>
            </w:r>
            <w:proofErr w:type="spellStart"/>
            <w:r w:rsidRPr="00B02AB2">
              <w:rPr>
                <w:lang w:eastAsia="en-US"/>
              </w:rPr>
              <w:t>Type</w:t>
            </w:r>
            <w:proofErr w:type="spellEnd"/>
            <w:r w:rsidRPr="00B02AB2">
              <w:rPr>
                <w:lang w:eastAsia="en-US"/>
              </w:rPr>
              <w:t xml:space="preserve"> </w:t>
            </w:r>
            <w:proofErr w:type="spellStart"/>
            <w:r w:rsidRPr="00B02AB2">
              <w:rPr>
                <w:lang w:eastAsia="en-US"/>
              </w:rPr>
              <w:t>Set</w:t>
            </w:r>
            <w:proofErr w:type="spellEnd"/>
            <w:r w:rsidRPr="00B02AB2">
              <w:rPr>
                <w:lang w:eastAsia="en-US"/>
              </w:rPr>
              <w:t xml:space="preserve"> A, синяя сменная штемпельная подушка E/20, пинцет.</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Скоросшиватель «Дело» А</w:t>
            </w:r>
            <w:proofErr w:type="gramStart"/>
            <w:r w:rsidRPr="00B02AB2">
              <w:rPr>
                <w:lang w:eastAsia="en-US"/>
              </w:rPr>
              <w:t>4</w:t>
            </w:r>
            <w:proofErr w:type="gramEnd"/>
            <w:r w:rsidRPr="00B02AB2">
              <w:rPr>
                <w:lang w:eastAsia="en-US"/>
              </w:rPr>
              <w:t xml:space="preserve">. Обложка изготовлена из мелованного картона белого цвета. Титульный лист с </w:t>
            </w:r>
            <w:r w:rsidRPr="00B02AB2">
              <w:rPr>
                <w:lang w:eastAsia="en-US"/>
              </w:rPr>
              <w:lastRenderedPageBreak/>
              <w:t>линованным идентификатором. Плотность не менее 360 г/м</w:t>
            </w:r>
            <w:proofErr w:type="gramStart"/>
            <w:r w:rsidRPr="00B02AB2">
              <w:rPr>
                <w:lang w:eastAsia="en-US"/>
              </w:rPr>
              <w:t>2</w:t>
            </w:r>
            <w:proofErr w:type="gramEnd"/>
            <w:r w:rsidRPr="00B02AB2">
              <w:rPr>
                <w:lang w:eastAsia="en-US"/>
              </w:rPr>
              <w:t>. Длина усиков – 45-50мм.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Клей канцелярский жидкий для склеивания картона и бумаги. Флакон оснащен тканевым аппликатором. Клей не токсичен, легко удаляется с одежды и поверхностей. Объем не менее 65 г.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Промышленный лаковый маркер в металлическом корпусе заправлен чернилами черного цвета, не размазываются, не растекаются, быстро высыхают. Круглый наконечник, толщина линии письма – не более 1-2 мм. Подходит для маркировки поверхностей, включая жирные и пыльные, выдерживает неблагоприятные условия – дождь, снег, мороз.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Промышленный маркер в металлическом корпусе заправлен чернилами белого цвета, не размазываются, не растекаются, быстро высыхают. Круглый наконечник, толщина линии письма – не более 0,8 мм. Подходит для маркировки поверхностей, включая жирные и пыльные, выдерживает неблагоприятные условия – дождь, снег, мороз.</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99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Алкалиновые батарейки ААА/LR03, напряжение – 1,5 В, номинальная емкость 2400 </w:t>
            </w:r>
            <w:proofErr w:type="spellStart"/>
            <w:r w:rsidRPr="00B02AB2">
              <w:rPr>
                <w:lang w:eastAsia="en-US"/>
              </w:rPr>
              <w:t>мАч</w:t>
            </w:r>
            <w:proofErr w:type="spellEnd"/>
            <w:r w:rsidRPr="00B02AB2">
              <w:rPr>
                <w:lang w:eastAsia="en-US"/>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Алкалиновые батарейки АА/LR6, напряжение – 1,5 В, номинальная емкость – 1500 </w:t>
            </w:r>
            <w:proofErr w:type="spellStart"/>
            <w:r w:rsidRPr="00B02AB2">
              <w:rPr>
                <w:lang w:eastAsia="en-US"/>
              </w:rPr>
              <w:t>мАч</w:t>
            </w:r>
            <w:proofErr w:type="spellEnd"/>
            <w:r w:rsidRPr="00B02AB2">
              <w:rPr>
                <w:lang w:eastAsia="en-US"/>
              </w:rPr>
              <w:t>. Обладают повышенной электрической емкостью, изготовлены из экологически чистых материалов без содержания ртути и кадмия, подходят для устройств с высоким потреблением энергии. В упаковке 10 штук.</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Разделители листов формата А</w:t>
            </w:r>
            <w:proofErr w:type="gramStart"/>
            <w:r w:rsidRPr="00B02AB2">
              <w:rPr>
                <w:lang w:eastAsia="en-US"/>
              </w:rPr>
              <w:t>4</w:t>
            </w:r>
            <w:proofErr w:type="gramEnd"/>
            <w:r w:rsidRPr="00B02AB2">
              <w:rPr>
                <w:lang w:eastAsia="en-US"/>
              </w:rPr>
              <w:t xml:space="preserve"> из пластика серого цвета. Размер – 297x210 мм. Толщина пластика составляет не менее 120 мкм. Универсальная боковая перфорация совместима с различными механизмами подшивания. Содержат 20 разделов, содержат буквенную маркировку.</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Обложки для переплета А</w:t>
            </w:r>
            <w:proofErr w:type="gramStart"/>
            <w:r w:rsidRPr="00B02AB2">
              <w:rPr>
                <w:lang w:eastAsia="en-US"/>
              </w:rPr>
              <w:t>4</w:t>
            </w:r>
            <w:proofErr w:type="gramEnd"/>
            <w:r w:rsidRPr="00B02AB2">
              <w:rPr>
                <w:lang w:eastAsia="en-US"/>
              </w:rPr>
              <w:t>, плотность не менее 240 гр., из прочного, устойчивого к износу картона. Фактура «под кожу». 100 листов в упаковке.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Обложка для переплетчика прозрачная, пластиковая ф А-4, толщина не менее 200 </w:t>
            </w:r>
            <w:proofErr w:type="spellStart"/>
            <w:r w:rsidRPr="00B02AB2">
              <w:rPr>
                <w:lang w:eastAsia="en-US"/>
              </w:rPr>
              <w:t>мкр</w:t>
            </w:r>
            <w:proofErr w:type="spellEnd"/>
            <w:r w:rsidRPr="00B02AB2">
              <w:rPr>
                <w:lang w:eastAsia="en-US"/>
              </w:rPr>
              <w:t>. 100 листов в упаковке.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Разделители листов формата А</w:t>
            </w:r>
            <w:proofErr w:type="gramStart"/>
            <w:r w:rsidRPr="00B02AB2">
              <w:rPr>
                <w:lang w:eastAsia="en-US"/>
              </w:rPr>
              <w:t>4</w:t>
            </w:r>
            <w:proofErr w:type="gramEnd"/>
            <w:r w:rsidRPr="00B02AB2">
              <w:rPr>
                <w:lang w:eastAsia="en-US"/>
              </w:rPr>
              <w:t xml:space="preserve"> из прочного картона. Размер – 297x220 мм. Плотность листов – не менее 150 г/кв. м. Универсальная перфорация совместима с различными типами папок. В </w:t>
            </w:r>
            <w:proofErr w:type="gramStart"/>
            <w:r w:rsidRPr="00B02AB2">
              <w:rPr>
                <w:lang w:eastAsia="en-US"/>
              </w:rPr>
              <w:t>комплекте</w:t>
            </w:r>
            <w:proofErr w:type="gramEnd"/>
            <w:r w:rsidRPr="00B02AB2">
              <w:rPr>
                <w:lang w:eastAsia="en-US"/>
              </w:rPr>
              <w:t xml:space="preserve"> 12 листов с двусторонними ярлыками цвета НЕОН и нанесением индексации.</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Коврик для мыши. Материал PVC. Материал основы губчатая резина. Нескользящая основа. Размеры не более 230x180x2мм.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Накопитель вертикальный 5 отделений формата А</w:t>
            </w:r>
            <w:proofErr w:type="gramStart"/>
            <w:r w:rsidRPr="00B02AB2">
              <w:rPr>
                <w:lang w:eastAsia="en-US"/>
              </w:rPr>
              <w:t>4</w:t>
            </w:r>
            <w:proofErr w:type="gramEnd"/>
            <w:r w:rsidRPr="00B02AB2">
              <w:rPr>
                <w:lang w:eastAsia="en-US"/>
              </w:rPr>
              <w:t>. Сборно-разборная конструкция. Сетчатая поверхность. Конструкция позволяет регулировать ширину отделений. На передней торцевой стенке окно для маркировки. Материал: полистирол.</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Папка-скоросшиватель пластиковая, формат А-4, толщина пластика 0,18 мм, прозрачный верхний лист,  ассорти.</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Демонстрационная система настенная. Конструкция из прочного ABS-пластика предусматривает изменение угла наклона системы. В </w:t>
            </w:r>
            <w:proofErr w:type="gramStart"/>
            <w:r w:rsidRPr="00B02AB2">
              <w:rPr>
                <w:lang w:eastAsia="en-US"/>
              </w:rPr>
              <w:t>комплекте</w:t>
            </w:r>
            <w:proofErr w:type="gramEnd"/>
            <w:r w:rsidRPr="00B02AB2">
              <w:rPr>
                <w:lang w:eastAsia="en-US"/>
              </w:rPr>
              <w:t xml:space="preserve"> не менее 10 панелей серого цвета из полипропилена.</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109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Планшет формата А</w:t>
            </w:r>
            <w:proofErr w:type="gramStart"/>
            <w:r w:rsidRPr="00B02AB2">
              <w:rPr>
                <w:lang w:eastAsia="en-US"/>
              </w:rPr>
              <w:t>4</w:t>
            </w:r>
            <w:proofErr w:type="gramEnd"/>
            <w:r w:rsidRPr="00B02AB2">
              <w:rPr>
                <w:lang w:eastAsia="en-US"/>
              </w:rPr>
              <w:t xml:space="preserve"> (226×316 мм) из плотного картона, сверху покрыт ПВХ.  </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Механический карандаш с пластиковым прозрачным корпусом. В области захвата есть мягкий резиновый держатель. Твёрдость НВ. Диаметр стержня не более 0,7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Грифель для механического карандаша. Диаметр грифеля 0,7мм, твёрдость 2B. В пластиковом </w:t>
            </w:r>
            <w:proofErr w:type="gramStart"/>
            <w:r w:rsidRPr="00B02AB2">
              <w:rPr>
                <w:lang w:eastAsia="en-US"/>
              </w:rPr>
              <w:t>боксе</w:t>
            </w:r>
            <w:proofErr w:type="gramEnd"/>
            <w:r w:rsidRPr="00B02AB2">
              <w:rPr>
                <w:lang w:eastAsia="en-US"/>
              </w:rPr>
              <w:t xml:space="preserve"> с автоподачей 20шт.</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112</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Губка для сухого стирания записей с магнитных досок. Пластиковый корпус со встроенным магнитом, материал губки велюр. Размер не более 10,5x5,5x3 см. 100л/</w:t>
            </w:r>
            <w:proofErr w:type="spellStart"/>
            <w:r w:rsidRPr="00B02AB2">
              <w:rPr>
                <w:lang w:eastAsia="en-US"/>
              </w:rPr>
              <w:t>упак</w:t>
            </w:r>
            <w:proofErr w:type="spellEnd"/>
            <w:r w:rsidRPr="00B02AB2">
              <w:rPr>
                <w:lang w:eastAsia="en-US"/>
              </w:rPr>
              <w:t>.</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Фотобумага плотностью не менее 180 г/</w:t>
            </w:r>
            <w:proofErr w:type="spellStart"/>
            <w:r w:rsidRPr="00B02AB2">
              <w:rPr>
                <w:lang w:eastAsia="en-US"/>
              </w:rPr>
              <w:t>кв</w:t>
            </w:r>
            <w:proofErr w:type="gramStart"/>
            <w:r w:rsidRPr="00B02AB2">
              <w:rPr>
                <w:lang w:eastAsia="en-US"/>
              </w:rPr>
              <w:t>.м</w:t>
            </w:r>
            <w:proofErr w:type="spellEnd"/>
            <w:proofErr w:type="gramEnd"/>
            <w:r w:rsidRPr="00B02AB2">
              <w:rPr>
                <w:lang w:eastAsia="en-US"/>
              </w:rPr>
              <w:t xml:space="preserve"> для печати на струйных моделях МФУ. Одностороннее матовое  покрытие.</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Шариковая ручка с синим цветом чернил. С одной стороны крепится к пластиковой пружине, с другой – к специальной подставке с липким основанием для установки на столах или тумбах. Ручка комплектуется сменным стержнем, толщина линии составляет 0,5 мм.</w:t>
            </w:r>
          </w:p>
        </w:tc>
      </w:tr>
      <w:tr w:rsidR="00B02AB2" w:rsidRPr="00B02AB2" w:rsidTr="00B02AB2">
        <w:trPr>
          <w:trHeight w:val="17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115</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Дисковая литиевая батарейка CR2032. Напряжение в 3 вольта.</w:t>
            </w:r>
          </w:p>
        </w:tc>
      </w:tr>
      <w:tr w:rsidR="00B02AB2" w:rsidRPr="00B02AB2" w:rsidTr="00B02AB2">
        <w:trPr>
          <w:trHeight w:val="11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116</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Блок бумажный непроклеенный в пластиковом прозрачном боксе 90х90х90мм, цветной офсет 90 г/м². Белизна блока: не менее 92%.</w:t>
            </w:r>
          </w:p>
        </w:tc>
      </w:tr>
      <w:tr w:rsidR="00B02AB2" w:rsidRPr="00B02AB2" w:rsidTr="00B02AB2">
        <w:trPr>
          <w:trHeight w:val="87"/>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117</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proofErr w:type="spellStart"/>
            <w:r w:rsidRPr="00B02AB2">
              <w:rPr>
                <w:lang w:eastAsia="en-US"/>
              </w:rPr>
              <w:t>Степлер</w:t>
            </w:r>
            <w:proofErr w:type="spellEnd"/>
            <w:r w:rsidRPr="00B02AB2">
              <w:rPr>
                <w:lang w:eastAsia="en-US"/>
              </w:rPr>
              <w:t xml:space="preserve"> 23/6-23/10. Технология </w:t>
            </w:r>
            <w:proofErr w:type="spellStart"/>
            <w:r w:rsidRPr="00B02AB2">
              <w:rPr>
                <w:lang w:eastAsia="en-US"/>
              </w:rPr>
              <w:t>Soft-touch</w:t>
            </w:r>
            <w:proofErr w:type="spellEnd"/>
            <w:r w:rsidRPr="00B02AB2">
              <w:rPr>
                <w:lang w:eastAsia="en-US"/>
              </w:rPr>
              <w:t xml:space="preserve">. Резиновое основание предотвращает скольжение во время работы. Виды сшивания </w:t>
            </w:r>
            <w:proofErr w:type="spellStart"/>
            <w:r w:rsidRPr="00B02AB2">
              <w:rPr>
                <w:lang w:eastAsia="en-US"/>
              </w:rPr>
              <w:t>степлером</w:t>
            </w:r>
            <w:proofErr w:type="spellEnd"/>
            <w:r w:rsidRPr="00B02AB2">
              <w:rPr>
                <w:lang w:eastAsia="en-US"/>
              </w:rPr>
              <w:t xml:space="preserve">: закрытый, открытый. Тип </w:t>
            </w:r>
            <w:proofErr w:type="spellStart"/>
            <w:r w:rsidRPr="00B02AB2">
              <w:rPr>
                <w:lang w:eastAsia="en-US"/>
              </w:rPr>
              <w:t>степлера</w:t>
            </w:r>
            <w:proofErr w:type="spellEnd"/>
            <w:r w:rsidRPr="00B02AB2">
              <w:rPr>
                <w:lang w:eastAsia="en-US"/>
              </w:rPr>
              <w:t>: настольный. Одновременно скрепляемых листов: 60</w:t>
            </w:r>
            <w:r w:rsidRPr="00B02AB2">
              <w:rPr>
                <w:lang w:eastAsia="en-US"/>
              </w:rPr>
              <w:br w:type="page"/>
              <w:t>. Глубина прошивки: 60 мм. Вместимость корпуса (скоб) 100.</w:t>
            </w:r>
          </w:p>
        </w:tc>
      </w:tr>
      <w:tr w:rsidR="00B02AB2" w:rsidRPr="00B02AB2" w:rsidTr="00B02AB2">
        <w:trPr>
          <w:trHeight w:val="6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Скобы для </w:t>
            </w:r>
            <w:proofErr w:type="spellStart"/>
            <w:r w:rsidRPr="00B02AB2">
              <w:rPr>
                <w:lang w:eastAsia="en-US"/>
              </w:rPr>
              <w:t>степлера</w:t>
            </w:r>
            <w:proofErr w:type="spellEnd"/>
            <w:r w:rsidRPr="00B02AB2">
              <w:rPr>
                <w:lang w:eastAsia="en-US"/>
              </w:rPr>
              <w:t xml:space="preserve"> № 23/10 из оцинкованной стали, имеют заостренные края. Цвет – серебристый.  Сшивают до 70 листов. Поставляются в картонной упаковке по 1000 штук.</w:t>
            </w:r>
          </w:p>
        </w:tc>
      </w:tr>
      <w:tr w:rsidR="00B02AB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119</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Блок бумажный непроклеенный 90х90х90мм, белый офсет 80 г/м². Белизна блока: не менее 92%.</w:t>
            </w:r>
          </w:p>
        </w:tc>
      </w:tr>
      <w:tr w:rsidR="00B02AB2" w:rsidRPr="00B02AB2" w:rsidTr="00B02AB2">
        <w:trPr>
          <w:trHeight w:val="118"/>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120</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 xml:space="preserve">Линейка 30см, металлическая, в пластиковом чехле </w:t>
            </w:r>
          </w:p>
        </w:tc>
      </w:tr>
      <w:tr w:rsidR="00B02AB2" w:rsidRPr="00B02AB2" w:rsidTr="00B02AB2">
        <w:trPr>
          <w:trHeight w:val="153"/>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121</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Вертикальный лоток для бумаг формата А</w:t>
            </w:r>
            <w:proofErr w:type="gramStart"/>
            <w:r w:rsidRPr="00B02AB2">
              <w:rPr>
                <w:lang w:eastAsia="en-US"/>
              </w:rPr>
              <w:t>4</w:t>
            </w:r>
            <w:proofErr w:type="gramEnd"/>
            <w:r w:rsidRPr="00B02AB2">
              <w:rPr>
                <w:lang w:eastAsia="en-US"/>
              </w:rPr>
              <w:t xml:space="preserve">. </w:t>
            </w:r>
            <w:proofErr w:type="gramStart"/>
            <w:r w:rsidRPr="00B02AB2">
              <w:rPr>
                <w:lang w:eastAsia="en-US"/>
              </w:rPr>
              <w:t>Выполнен</w:t>
            </w:r>
            <w:proofErr w:type="gramEnd"/>
            <w:r w:rsidRPr="00B02AB2">
              <w:rPr>
                <w:lang w:eastAsia="en-US"/>
              </w:rPr>
              <w:t xml:space="preserve"> из металла черного цвета с тремя отделениями. Размеры: 24,5x28x35,3 см.</w:t>
            </w:r>
          </w:p>
        </w:tc>
      </w:tr>
      <w:tr w:rsidR="00B02AB2" w:rsidRPr="00B02AB2" w:rsidTr="00B02AB2">
        <w:trPr>
          <w:trHeight w:val="94"/>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122</w:t>
            </w:r>
          </w:p>
        </w:tc>
        <w:tc>
          <w:tcPr>
            <w:tcW w:w="3779" w:type="pct"/>
            <w:gridSpan w:val="7"/>
            <w:tcBorders>
              <w:top w:val="single" w:sz="4" w:space="0" w:color="auto"/>
              <w:left w:val="single" w:sz="4" w:space="0" w:color="auto"/>
              <w:bottom w:val="single" w:sz="4" w:space="0" w:color="auto"/>
              <w:right w:val="single" w:sz="4" w:space="0" w:color="auto"/>
            </w:tcBorders>
          </w:tcPr>
          <w:p w:rsidR="00B02AB2" w:rsidRPr="00B02AB2" w:rsidRDefault="00B02AB2" w:rsidP="00B02AB2">
            <w:pPr>
              <w:jc w:val="both"/>
              <w:rPr>
                <w:lang w:eastAsia="en-US"/>
              </w:rPr>
            </w:pPr>
            <w:r w:rsidRPr="00B02AB2">
              <w:rPr>
                <w:lang w:eastAsia="en-US"/>
              </w:rPr>
              <w:t xml:space="preserve">Сетевой фильтр. Количество выходных розеток с заземлением – 5. Входная вилка, тип EURO. Максимальная нагрузка 2200 Вт. Максимальный ток нагрузки 10 A. Максимальный импульсный ток помехи 4500 A. Максимальная рассеиваемая энергия 107 Дж. Частота сети 50 Гц. Длина шнура 10 м. Защита от короткого замыкания – биметаллический размыкатель. Защита от </w:t>
            </w:r>
            <w:proofErr w:type="gramStart"/>
            <w:r w:rsidRPr="00B02AB2">
              <w:rPr>
                <w:lang w:eastAsia="en-US"/>
              </w:rPr>
              <w:t>перегрева-автоматический</w:t>
            </w:r>
            <w:proofErr w:type="gramEnd"/>
            <w:r w:rsidRPr="00B02AB2">
              <w:rPr>
                <w:lang w:eastAsia="en-US"/>
              </w:rPr>
              <w:t xml:space="preserve"> (</w:t>
            </w:r>
            <w:proofErr w:type="spellStart"/>
            <w:r w:rsidRPr="00B02AB2">
              <w:rPr>
                <w:lang w:eastAsia="en-US"/>
              </w:rPr>
              <w:t>термобиметаллический</w:t>
            </w:r>
            <w:proofErr w:type="spellEnd"/>
            <w:r w:rsidRPr="00B02AB2">
              <w:rPr>
                <w:lang w:eastAsia="en-US"/>
              </w:rPr>
              <w:t xml:space="preserve">) предохранитель. Подавление импульсных помех. Подавление высокочастотных помех. Номинальное напряжение питающей сети 220 В. </w:t>
            </w:r>
          </w:p>
        </w:tc>
      </w:tr>
      <w:tr w:rsidR="00B02AB2" w:rsidRPr="00B02AB2" w:rsidTr="00B02AB2">
        <w:trPr>
          <w:trHeight w:val="141"/>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123</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Сетевой удлинитель. Количество выходных розеток – 3. Входная вилка, тип EURO. Максимальная нагрузка 1500 Вт. Максимальный ток нагрузки 7 A. Частота сети 50 Гц. Длина шнура 3 м.</w:t>
            </w:r>
          </w:p>
        </w:tc>
      </w:tr>
      <w:tr w:rsidR="00B02AB2" w:rsidRPr="00B02AB2" w:rsidTr="00B02AB2">
        <w:trPr>
          <w:trHeight w:val="130"/>
        </w:trPr>
        <w:tc>
          <w:tcPr>
            <w:tcW w:w="452" w:type="pct"/>
            <w:gridSpan w:val="2"/>
            <w:vMerge/>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rPr>
                <w:b/>
                <w:lang w:eastAsia="en-US"/>
              </w:rPr>
            </w:pPr>
          </w:p>
        </w:tc>
        <w:tc>
          <w:tcPr>
            <w:tcW w:w="543" w:type="pct"/>
            <w:vMerge/>
            <w:tcBorders>
              <w:left w:val="single" w:sz="4" w:space="0" w:color="auto"/>
              <w:bottom w:val="single" w:sz="4" w:space="0" w:color="auto"/>
              <w:right w:val="single" w:sz="4" w:space="0" w:color="auto"/>
            </w:tcBorders>
          </w:tcPr>
          <w:p w:rsidR="00B02AB2" w:rsidRPr="00B02AB2" w:rsidRDefault="00B02AB2" w:rsidP="00B02AB2">
            <w:pPr>
              <w:rPr>
                <w:bCs/>
                <w:lang w:eastAsia="en-US"/>
              </w:rPr>
            </w:pPr>
          </w:p>
        </w:tc>
        <w:tc>
          <w:tcPr>
            <w:tcW w:w="226" w:type="pct"/>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center"/>
            </w:pPr>
            <w:r w:rsidRPr="00B02AB2">
              <w:t>124</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B02AB2" w:rsidRPr="00B02AB2" w:rsidRDefault="00B02AB2" w:rsidP="00B02AB2">
            <w:pPr>
              <w:jc w:val="both"/>
              <w:rPr>
                <w:lang w:eastAsia="en-US"/>
              </w:rPr>
            </w:pPr>
            <w:r w:rsidRPr="00B02AB2">
              <w:rPr>
                <w:lang w:eastAsia="en-US"/>
              </w:rPr>
              <w:t>Сетчатая корзина для бумаг. Объем – не более 14 литров. Из пластика серого цвета.</w:t>
            </w:r>
          </w:p>
        </w:tc>
      </w:tr>
      <w:tr w:rsidR="00B02AB2" w:rsidRPr="00B02AB2" w:rsidTr="00B02AB2">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B02AB2" w:rsidRPr="00B02AB2" w:rsidRDefault="00B02AB2" w:rsidP="00B02AB2">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bCs/>
                <w:highlight w:val="yellow"/>
                <w:lang w:eastAsia="en-US"/>
              </w:rPr>
            </w:pPr>
            <w:r w:rsidRPr="00B02AB2">
              <w:rPr>
                <w:bCs/>
                <w:lang w:eastAsia="en-US"/>
              </w:rPr>
              <w:t xml:space="preserve">Требования к безопасности </w:t>
            </w:r>
            <w:r w:rsidRPr="00B02AB2">
              <w:rPr>
                <w:bCs/>
                <w:lang w:eastAsia="en-US"/>
              </w:rPr>
              <w:lastRenderedPageBreak/>
              <w:t>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color w:val="000000"/>
              </w:rPr>
            </w:pPr>
            <w:r w:rsidRPr="00B02AB2">
              <w:lastRenderedPageBreak/>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B02AB2">
              <w:rPr>
                <w:bCs/>
              </w:rPr>
              <w:t>.</w:t>
            </w:r>
          </w:p>
        </w:tc>
      </w:tr>
      <w:tr w:rsidR="00B02AB2" w:rsidRPr="00B02AB2" w:rsidTr="00B02AB2">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B02AB2" w:rsidRPr="00B02AB2" w:rsidRDefault="00B02AB2" w:rsidP="00B02AB2">
            <w:pPr>
              <w:rPr>
                <w:b/>
                <w:lang w:eastAsia="en-US"/>
              </w:rPr>
            </w:pPr>
          </w:p>
        </w:tc>
        <w:tc>
          <w:tcPr>
            <w:tcW w:w="543" w:type="pct"/>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rPr>
                <w:bCs/>
                <w:lang w:eastAsia="en-US"/>
              </w:rPr>
            </w:pPr>
            <w:r w:rsidRPr="00B02AB2">
              <w:rPr>
                <w:bCs/>
                <w:lang w:eastAsia="en-US"/>
              </w:rPr>
              <w:t>Требования к качеству товара</w:t>
            </w:r>
          </w:p>
        </w:tc>
        <w:tc>
          <w:tcPr>
            <w:tcW w:w="4005" w:type="pct"/>
            <w:gridSpan w:val="8"/>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color w:val="000000"/>
              </w:rPr>
            </w:pPr>
            <w:r w:rsidRPr="00B02AB2">
              <w:rPr>
                <w:color w:val="000000"/>
              </w:rPr>
              <w:t>Товар должен находится у участника во владении на законном основании, быть свободен от прав третьих лиц, не заложен, не находится под арестом, не обременен другими обязательствами.</w:t>
            </w:r>
          </w:p>
          <w:p w:rsidR="00B02AB2" w:rsidRPr="00B02AB2" w:rsidRDefault="00B02AB2" w:rsidP="00B02AB2">
            <w:pPr>
              <w:jc w:val="both"/>
            </w:pPr>
            <w:r w:rsidRPr="00B02AB2">
              <w:rPr>
                <w:color w:val="000000"/>
              </w:rPr>
              <w:t xml:space="preserve">Весь поставляемый Товар должен соответствовать характеристикам, указанным в настоящем техническом </w:t>
            </w:r>
            <w:r w:rsidRPr="00B02AB2">
              <w:t>задании, а также требованиям и нормам действующего законодательства Российской Федерации.</w:t>
            </w:r>
          </w:p>
          <w:p w:rsidR="00B02AB2" w:rsidRPr="00B02AB2" w:rsidRDefault="00B02AB2" w:rsidP="00B02AB2">
            <w:pPr>
              <w:jc w:val="both"/>
            </w:pPr>
            <w:r w:rsidRPr="00B02AB2">
              <w:rPr>
                <w:color w:val="000000"/>
              </w:rPr>
              <w:t>Заявленный к поставке товар должен быть новым, не бывшим в употреблении, не восстановленным, не контрафактным, не допускается поставка продукции, изготовленной из материалов, бывших в употреблении.</w:t>
            </w:r>
          </w:p>
          <w:p w:rsidR="00B02AB2" w:rsidRPr="00B02AB2" w:rsidRDefault="00B02AB2" w:rsidP="00B02AB2">
            <w:pPr>
              <w:jc w:val="both"/>
              <w:rPr>
                <w:i/>
                <w:color w:val="000000"/>
              </w:rPr>
            </w:pPr>
            <w:r w:rsidRPr="00B02AB2">
              <w:t>Гарантийный срок составляет 12 двенадцать месяцев с момента передачи товаров Покупателю. Если в течение гарантийного срока будет установлено, что товар ненадлежащего качества или не соответствует характеристикам, указанным в техническом задании, поставщик обязуется за свой счет устранить недостатки или заменить товар товаром надлежащего качества, который должен быть поставлен на условиях, предусмотренных договором.</w:t>
            </w:r>
          </w:p>
        </w:tc>
      </w:tr>
      <w:tr w:rsidR="00B02AB2" w:rsidRPr="00B02AB2" w:rsidTr="00B02AB2">
        <w:trPr>
          <w:trHeight w:val="4666"/>
        </w:trPr>
        <w:tc>
          <w:tcPr>
            <w:tcW w:w="452" w:type="pct"/>
            <w:gridSpan w:val="2"/>
            <w:vMerge/>
            <w:tcBorders>
              <w:top w:val="single" w:sz="4" w:space="0" w:color="auto"/>
              <w:left w:val="single" w:sz="4" w:space="0" w:color="auto"/>
              <w:bottom w:val="single" w:sz="4" w:space="0" w:color="auto"/>
              <w:right w:val="single" w:sz="4" w:space="0" w:color="auto"/>
            </w:tcBorders>
            <w:vAlign w:val="center"/>
            <w:hideMark/>
          </w:tcPr>
          <w:p w:rsidR="00B02AB2" w:rsidRPr="00B02AB2" w:rsidRDefault="00B02AB2" w:rsidP="00B02AB2">
            <w:pPr>
              <w:rPr>
                <w:b/>
                <w:lang w:eastAsia="en-US"/>
              </w:rPr>
            </w:pPr>
          </w:p>
        </w:tc>
        <w:tc>
          <w:tcPr>
            <w:tcW w:w="543" w:type="pct"/>
            <w:tcBorders>
              <w:top w:val="single" w:sz="4" w:space="0" w:color="auto"/>
              <w:left w:val="single" w:sz="4" w:space="0" w:color="auto"/>
              <w:right w:val="single" w:sz="4" w:space="0" w:color="auto"/>
            </w:tcBorders>
            <w:hideMark/>
          </w:tcPr>
          <w:p w:rsidR="00B02AB2" w:rsidRPr="00B02AB2" w:rsidRDefault="00B02AB2" w:rsidP="00B02AB2">
            <w:pPr>
              <w:rPr>
                <w:bCs/>
                <w:lang w:eastAsia="en-US"/>
              </w:rPr>
            </w:pPr>
            <w:r w:rsidRPr="00B02AB2">
              <w:rPr>
                <w:bCs/>
                <w:lang w:eastAsia="en-US"/>
              </w:rPr>
              <w:t>Требования к упаковке, отгрузке товара</w:t>
            </w:r>
          </w:p>
        </w:tc>
        <w:tc>
          <w:tcPr>
            <w:tcW w:w="4005" w:type="pct"/>
            <w:gridSpan w:val="8"/>
            <w:tcBorders>
              <w:top w:val="single" w:sz="4" w:space="0" w:color="auto"/>
              <w:left w:val="single" w:sz="4" w:space="0" w:color="auto"/>
              <w:right w:val="single" w:sz="4" w:space="0" w:color="auto"/>
            </w:tcBorders>
            <w:hideMark/>
          </w:tcPr>
          <w:p w:rsidR="00B02AB2" w:rsidRPr="00B02AB2" w:rsidRDefault="00B02AB2" w:rsidP="00B02AB2">
            <w:pPr>
              <w:shd w:val="clear" w:color="auto" w:fill="FFFFFF"/>
              <w:tabs>
                <w:tab w:val="left" w:pos="1277"/>
              </w:tabs>
              <w:jc w:val="both"/>
            </w:pPr>
            <w:r w:rsidRPr="00B02AB2">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B02AB2" w:rsidRPr="00B02AB2" w:rsidRDefault="00B02AB2" w:rsidP="00B02AB2">
            <w:pPr>
              <w:jc w:val="both"/>
              <w:rPr>
                <w:bCs/>
              </w:rPr>
            </w:pPr>
            <w:r w:rsidRPr="00B02AB2">
              <w:t xml:space="preserve">Товар должен быть упакован способом, позволяющим установить отсутствие доступа к Товару при его транспортировке. </w:t>
            </w:r>
            <w:r w:rsidRPr="00B02AB2">
              <w:rPr>
                <w:bCs/>
              </w:rPr>
              <w:t>Весь товар должен быть поставлен в целостной оригинальной упаковке производителя, не имеющей повреждений, с сохранением всех защитных знаков производителя.</w:t>
            </w:r>
          </w:p>
          <w:p w:rsidR="00B02AB2" w:rsidRPr="00B02AB2" w:rsidRDefault="00B02AB2" w:rsidP="00B02AB2">
            <w:pPr>
              <w:shd w:val="clear" w:color="auto" w:fill="FFFFFF"/>
              <w:tabs>
                <w:tab w:val="left" w:pos="1277"/>
              </w:tabs>
              <w:jc w:val="both"/>
              <w:rPr>
                <w:bCs/>
              </w:rPr>
            </w:pPr>
            <w:r w:rsidRPr="00B02AB2">
              <w:rPr>
                <w:bCs/>
              </w:rPr>
              <w:t xml:space="preserve">Требования к упаковке установлены </w:t>
            </w:r>
            <w:proofErr w:type="gramStart"/>
            <w:r w:rsidRPr="00B02AB2">
              <w:rPr>
                <w:bCs/>
              </w:rPr>
              <w:t>ТР</w:t>
            </w:r>
            <w:proofErr w:type="gramEnd"/>
            <w:r w:rsidRPr="00B02AB2">
              <w:rPr>
                <w:bCs/>
              </w:rPr>
              <w:t xml:space="preserve"> ТС 005/2011. Техническим регламентом Таможенного союза. О безопасности упаковки (утвержденным </w:t>
            </w:r>
            <w:hyperlink r:id="rId20" w:history="1">
              <w:r w:rsidRPr="00B02AB2">
                <w:rPr>
                  <w:bCs/>
                </w:rPr>
                <w:t>решением</w:t>
              </w:r>
            </w:hyperlink>
            <w:r w:rsidRPr="00B02AB2">
              <w:rPr>
                <w:bCs/>
              </w:rPr>
              <w:t xml:space="preserve"> Комиссии Таможенного союза от 16 августа 2011 г. № 769).</w:t>
            </w:r>
          </w:p>
          <w:p w:rsidR="00B02AB2" w:rsidRPr="00B02AB2" w:rsidRDefault="00B02AB2" w:rsidP="00B02AB2">
            <w:pPr>
              <w:shd w:val="clear" w:color="auto" w:fill="FFFFFF"/>
              <w:tabs>
                <w:tab w:val="left" w:pos="1277"/>
              </w:tabs>
              <w:jc w:val="both"/>
            </w:pPr>
            <w:r w:rsidRPr="00B02AB2">
              <w:rPr>
                <w:bCs/>
              </w:rPr>
              <w:t>Н</w:t>
            </w:r>
            <w:r w:rsidRPr="00B02AB2">
              <w:t xml:space="preserve">а таре или упаковке должны быть указаны адрес и реквизиты Поставщика (Изготовителя). Тара (упаковка) </w:t>
            </w:r>
            <w:proofErr w:type="gramStart"/>
            <w:r w:rsidRPr="00B02AB2">
              <w:t>является одноразовой и возврату Поставщику не подлежит</w:t>
            </w:r>
            <w:proofErr w:type="gramEnd"/>
            <w:r w:rsidRPr="00B02AB2">
              <w:t>.</w:t>
            </w:r>
          </w:p>
          <w:p w:rsidR="00B02AB2" w:rsidRPr="00B02AB2" w:rsidRDefault="00B02AB2" w:rsidP="00B02AB2">
            <w:pPr>
              <w:shd w:val="clear" w:color="auto" w:fill="FFFFFF"/>
              <w:tabs>
                <w:tab w:val="left" w:pos="1277"/>
              </w:tabs>
              <w:jc w:val="both"/>
            </w:pPr>
            <w:r w:rsidRPr="00B02AB2">
              <w:t>Маркировка Товара должна быть четкой и выполнена несмываемой краской. Маркировка должна включать в себя следующее: № позиции, грузополучателя, адрес грузополучателя, № места, вес нетто, вес брутто.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B02AB2" w:rsidRPr="00B02AB2" w:rsidRDefault="00B02AB2" w:rsidP="00B02AB2">
            <w:pPr>
              <w:jc w:val="both"/>
              <w:rPr>
                <w:color w:val="000000"/>
              </w:rPr>
            </w:pPr>
            <w:r w:rsidRPr="00B02AB2">
              <w:t>Поставщик несет полную ответственность за повреждение Товара в пути следования до места поставки и убытки, произошедшие вследствие его ненадлежащей упаковки и маркировки, ненадлежащего размещения и крепления груза в транспортном средстве.</w:t>
            </w:r>
          </w:p>
          <w:p w:rsidR="00B02AB2" w:rsidRPr="00B02AB2" w:rsidRDefault="00B02AB2" w:rsidP="00B02AB2">
            <w:pPr>
              <w:jc w:val="both"/>
              <w:rPr>
                <w:i/>
                <w:color w:val="000000"/>
              </w:rPr>
            </w:pPr>
            <w:r w:rsidRPr="00B02AB2">
              <w:t>Покупатель вправе отказаться от приёмки товара, поступившего без упаковки, либо в ненадлежащей или повреждённой таре.</w:t>
            </w:r>
          </w:p>
        </w:tc>
      </w:tr>
      <w:tr w:rsidR="00B02AB2" w:rsidRPr="00B02AB2" w:rsidTr="00B02AB2">
        <w:tc>
          <w:tcPr>
            <w:tcW w:w="5000" w:type="pct"/>
            <w:gridSpan w:val="11"/>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b/>
                <w:i/>
                <w:lang w:eastAsia="en-US"/>
              </w:rPr>
            </w:pPr>
            <w:r w:rsidRPr="00B02AB2">
              <w:rPr>
                <w:b/>
                <w:lang w:eastAsia="en-US"/>
              </w:rPr>
              <w:t>3. Требования к результатам</w:t>
            </w:r>
          </w:p>
        </w:tc>
      </w:tr>
      <w:tr w:rsidR="00B02AB2" w:rsidRPr="00B02AB2" w:rsidTr="00B02AB2">
        <w:trPr>
          <w:trHeight w:val="435"/>
        </w:trPr>
        <w:tc>
          <w:tcPr>
            <w:tcW w:w="5000" w:type="pct"/>
            <w:gridSpan w:val="11"/>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widowControl w:val="0"/>
              <w:tabs>
                <w:tab w:val="right" w:pos="13140"/>
              </w:tabs>
              <w:jc w:val="both"/>
              <w:rPr>
                <w:b/>
                <w:lang w:eastAsia="en-US"/>
              </w:rPr>
            </w:pPr>
            <w:r w:rsidRPr="00B02AB2">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B02AB2" w:rsidRPr="00B02AB2" w:rsidTr="00B02AB2">
        <w:tc>
          <w:tcPr>
            <w:tcW w:w="5000" w:type="pct"/>
            <w:gridSpan w:val="11"/>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i/>
                <w:lang w:eastAsia="en-US"/>
              </w:rPr>
            </w:pPr>
            <w:r w:rsidRPr="00B02AB2">
              <w:rPr>
                <w:b/>
                <w:lang w:eastAsia="en-US"/>
              </w:rPr>
              <w:t>4.</w:t>
            </w:r>
            <w:r w:rsidRPr="00B02AB2">
              <w:rPr>
                <w:i/>
                <w:lang w:eastAsia="en-US"/>
              </w:rPr>
              <w:t xml:space="preserve"> </w:t>
            </w:r>
            <w:r w:rsidRPr="00B02AB2">
              <w:rPr>
                <w:b/>
                <w:bCs/>
                <w:lang w:eastAsia="en-US"/>
              </w:rPr>
              <w:t>Место, условия и порядок поставки товаров</w:t>
            </w:r>
          </w:p>
        </w:tc>
      </w:tr>
      <w:tr w:rsidR="00B02AB2" w:rsidRPr="00B02AB2" w:rsidTr="00B02AB2">
        <w:tc>
          <w:tcPr>
            <w:tcW w:w="995" w:type="pct"/>
            <w:gridSpan w:val="3"/>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lang w:eastAsia="en-US"/>
              </w:rPr>
            </w:pPr>
            <w:r w:rsidRPr="00B02AB2">
              <w:rPr>
                <w:lang w:eastAsia="en-US"/>
              </w:rPr>
              <w:t xml:space="preserve">Место и условия </w:t>
            </w:r>
            <w:r w:rsidRPr="00B02AB2">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tabs>
                <w:tab w:val="left" w:pos="567"/>
              </w:tabs>
              <w:jc w:val="both"/>
              <w:rPr>
                <w:i/>
                <w:lang w:eastAsia="en-US"/>
              </w:rPr>
            </w:pPr>
            <w:r w:rsidRPr="00B02AB2">
              <w:rPr>
                <w:lang w:eastAsia="en-U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 «А», до склада Покупателя.</w:t>
            </w:r>
          </w:p>
        </w:tc>
      </w:tr>
      <w:tr w:rsidR="00B02AB2" w:rsidRPr="00B02AB2" w:rsidTr="00B02AB2">
        <w:trPr>
          <w:trHeight w:val="1264"/>
        </w:trPr>
        <w:tc>
          <w:tcPr>
            <w:tcW w:w="995" w:type="pct"/>
            <w:gridSpan w:val="3"/>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i/>
                <w:lang w:eastAsia="en-US"/>
              </w:rPr>
            </w:pPr>
            <w:r w:rsidRPr="00B02AB2">
              <w:rPr>
                <w:lang w:eastAsia="en-US"/>
              </w:rPr>
              <w:lastRenderedPageBreak/>
              <w:t xml:space="preserve">Условия </w:t>
            </w:r>
            <w:r w:rsidRPr="00B02AB2">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pPr>
            <w:r w:rsidRPr="00B02AB2">
              <w:t>Поставка и выгрузка товара осуществляются силами и за счет Поставщика в порядке, предусмотренном условиями договора.</w:t>
            </w:r>
          </w:p>
          <w:p w:rsidR="00B02AB2" w:rsidRPr="00B02AB2" w:rsidRDefault="00B02AB2" w:rsidP="00B02AB2">
            <w:pPr>
              <w:tabs>
                <w:tab w:val="left" w:pos="567"/>
              </w:tabs>
              <w:jc w:val="both"/>
            </w:pPr>
            <w:r w:rsidRPr="00B02AB2">
              <w:t>Поставка Товара осуществляется ежемесячно отдельными партиями по Заявке Покупателя. Заявка подлежит принятию Поставщиком в день ее получения.</w:t>
            </w:r>
          </w:p>
          <w:p w:rsidR="00B02AB2" w:rsidRPr="00B02AB2" w:rsidRDefault="00B02AB2" w:rsidP="00B02AB2">
            <w:pPr>
              <w:shd w:val="clear" w:color="auto" w:fill="FFFFFF"/>
              <w:tabs>
                <w:tab w:val="left" w:pos="1382"/>
              </w:tabs>
              <w:jc w:val="both"/>
            </w:pPr>
            <w:r w:rsidRPr="00B02AB2">
              <w:t>Приемка Товара осуществляется представителями Поставщика и Покупателя с подписями в товарной накладной формы (ТОРГ-12). Датой поставки товара считается дата подписания покупателем товарной накладной формы (ТОРГ-12).</w:t>
            </w:r>
          </w:p>
          <w:p w:rsidR="00B02AB2" w:rsidRPr="00B02AB2" w:rsidRDefault="00B02AB2" w:rsidP="00B02AB2">
            <w:pPr>
              <w:shd w:val="clear" w:color="auto" w:fill="FFFFFF"/>
              <w:tabs>
                <w:tab w:val="left" w:pos="1382"/>
              </w:tabs>
              <w:jc w:val="both"/>
              <w:rPr>
                <w:kern w:val="32"/>
              </w:rPr>
            </w:pPr>
            <w:r w:rsidRPr="00B02AB2">
              <w:rPr>
                <w:kern w:val="32"/>
              </w:rPr>
              <w:t>Выявленные при проверке поставленного Товара Покупателем несоответствия требованиям Технического задания оформляются актом произвольной формы.</w:t>
            </w:r>
          </w:p>
          <w:p w:rsidR="00B02AB2" w:rsidRPr="00B02AB2" w:rsidRDefault="00B02AB2" w:rsidP="00B02AB2">
            <w:pPr>
              <w:tabs>
                <w:tab w:val="left" w:pos="567"/>
              </w:tabs>
              <w:jc w:val="both"/>
            </w:pPr>
            <w:r w:rsidRPr="00B02AB2">
              <w:t>Замена некомплектного, некачественного или недостающего Товара осуществляется Поставщиком в течени</w:t>
            </w:r>
            <w:proofErr w:type="gramStart"/>
            <w:r w:rsidRPr="00B02AB2">
              <w:t>и</w:t>
            </w:r>
            <w:proofErr w:type="gramEnd"/>
            <w:r w:rsidRPr="00B02AB2">
              <w:t xml:space="preserve"> 5 (пяти) рабочих дней с даты заявления требования о замене. Все расходы, связанные с возвратом Товара, его заменой, допоставкой и </w:t>
            </w:r>
            <w:proofErr w:type="spellStart"/>
            <w:r w:rsidRPr="00B02AB2">
              <w:t>доукомплектовкой</w:t>
            </w:r>
            <w:proofErr w:type="spellEnd"/>
            <w:r w:rsidRPr="00B02AB2">
              <w:t>, в том числе все транспортные расходы и расходы на хранение, осуществляются за счет Поставщика.</w:t>
            </w:r>
          </w:p>
          <w:p w:rsidR="00B02AB2" w:rsidRPr="00B02AB2" w:rsidRDefault="00B02AB2" w:rsidP="00B02AB2">
            <w:pPr>
              <w:shd w:val="clear" w:color="auto" w:fill="FFFFFF"/>
              <w:tabs>
                <w:tab w:val="left" w:pos="1382"/>
              </w:tabs>
              <w:jc w:val="both"/>
            </w:pPr>
            <w:r w:rsidRPr="00B02AB2">
              <w:t>Покупатель вправе, уведомив Поставщика, отказаться от принятия Товаров, поставка которых просрочена.</w:t>
            </w:r>
          </w:p>
          <w:p w:rsidR="00B02AB2" w:rsidRDefault="00B02AB2" w:rsidP="00B02AB2">
            <w:pPr>
              <w:jc w:val="both"/>
            </w:pPr>
            <w:r w:rsidRPr="00B02AB2">
              <w:t>Товар, подлежащий обязательной сертификации, поставляется с соответствующими сертификатами, прилагаемыми к каждой партии Товара.</w:t>
            </w:r>
          </w:p>
          <w:p w:rsidR="00097B68" w:rsidRPr="00B02AB2" w:rsidRDefault="00097B68" w:rsidP="00B02AB2">
            <w:pPr>
              <w:jc w:val="both"/>
              <w:rPr>
                <w:i/>
                <w:color w:val="000000"/>
              </w:rPr>
            </w:pPr>
            <w:r w:rsidRPr="0055481F">
              <w:rPr>
                <w:iCs/>
              </w:rPr>
              <w:t xml:space="preserve">Заказчик может изменять номенклатурный объем Товара в рамках номенклатурной группы в пределах суммы договора, но не </w:t>
            </w:r>
            <w:proofErr w:type="gramStart"/>
            <w:r w:rsidRPr="0055481F">
              <w:rPr>
                <w:iCs/>
              </w:rPr>
              <w:t>более/менее</w:t>
            </w:r>
            <w:proofErr w:type="gramEnd"/>
            <w:r w:rsidRPr="0055481F">
              <w:rPr>
                <w:iCs/>
              </w:rPr>
              <w:t xml:space="preserve"> 30%</w:t>
            </w:r>
            <w:r>
              <w:rPr>
                <w:iCs/>
              </w:rPr>
              <w:t>.</w:t>
            </w:r>
          </w:p>
        </w:tc>
      </w:tr>
      <w:tr w:rsidR="00B02AB2" w:rsidRPr="00B02AB2" w:rsidTr="00B02AB2">
        <w:trPr>
          <w:trHeight w:val="477"/>
        </w:trPr>
        <w:tc>
          <w:tcPr>
            <w:tcW w:w="995" w:type="pct"/>
            <w:gridSpan w:val="3"/>
            <w:tcBorders>
              <w:top w:val="single" w:sz="4" w:space="0" w:color="auto"/>
              <w:left w:val="single" w:sz="4" w:space="0" w:color="auto"/>
              <w:bottom w:val="single" w:sz="4" w:space="0" w:color="auto"/>
              <w:right w:val="single" w:sz="4" w:space="0" w:color="auto"/>
            </w:tcBorders>
            <w:hideMark/>
          </w:tcPr>
          <w:p w:rsidR="00B02AB2" w:rsidRPr="00B02AB2" w:rsidRDefault="00B02AB2" w:rsidP="00B02AB2">
            <w:pPr>
              <w:jc w:val="both"/>
              <w:rPr>
                <w:i/>
                <w:lang w:eastAsia="en-US"/>
              </w:rPr>
            </w:pPr>
            <w:r w:rsidRPr="00B02AB2">
              <w:rPr>
                <w:lang w:eastAsia="en-US"/>
              </w:rPr>
              <w:t xml:space="preserve">Сроки </w:t>
            </w:r>
            <w:r w:rsidRPr="00B02AB2">
              <w:rPr>
                <w:bCs/>
                <w:lang w:eastAsia="en-US"/>
              </w:rPr>
              <w:t>поставки товаров</w:t>
            </w:r>
          </w:p>
        </w:tc>
        <w:tc>
          <w:tcPr>
            <w:tcW w:w="4005" w:type="pct"/>
            <w:gridSpan w:val="8"/>
            <w:tcBorders>
              <w:top w:val="single" w:sz="4" w:space="0" w:color="auto"/>
              <w:left w:val="single" w:sz="4" w:space="0" w:color="auto"/>
              <w:bottom w:val="single" w:sz="4" w:space="0" w:color="auto"/>
              <w:right w:val="single" w:sz="4" w:space="0" w:color="auto"/>
            </w:tcBorders>
            <w:hideMark/>
          </w:tcPr>
          <w:p w:rsidR="00B02AB2" w:rsidRPr="00B02AB2" w:rsidRDefault="00B02AB2" w:rsidP="00580FEA">
            <w:pPr>
              <w:jc w:val="both"/>
              <w:rPr>
                <w:i/>
                <w:color w:val="000000"/>
              </w:rPr>
            </w:pPr>
            <w:r w:rsidRPr="00B02AB2">
              <w:t xml:space="preserve">Ежемесячно, отдельными партиями в течение 7 календарных дней с момента получения Поставщиком заявки на поставку канцелярских товаров. Заявки направляются Поставщиком Заказчику </w:t>
            </w:r>
            <w:proofErr w:type="gramStart"/>
            <w:r w:rsidRPr="00B02AB2">
              <w:t>с даты заключения</w:t>
            </w:r>
            <w:proofErr w:type="gramEnd"/>
            <w:r w:rsidRPr="00B02AB2">
              <w:t xml:space="preserve"> договора до 15.12.202</w:t>
            </w:r>
            <w:r w:rsidR="00580FEA">
              <w:t>3</w:t>
            </w:r>
            <w:r w:rsidRPr="00B02AB2">
              <w:t>.</w:t>
            </w:r>
          </w:p>
        </w:tc>
      </w:tr>
    </w:tbl>
    <w:p w:rsidR="00B02AB2" w:rsidRPr="00B02AB2" w:rsidRDefault="00B02AB2" w:rsidP="00B02AB2"/>
    <w:p w:rsidR="00260B68" w:rsidRDefault="00260B68" w:rsidP="00045D6B">
      <w:pPr>
        <w:rPr>
          <w:b/>
          <w:bCs/>
          <w:highlight w:val="yellow"/>
        </w:rPr>
      </w:pPr>
    </w:p>
    <w:p w:rsidR="00260B68" w:rsidRPr="00535C15" w:rsidRDefault="00260B68" w:rsidP="00045D6B">
      <w:pPr>
        <w:rPr>
          <w:b/>
          <w:bCs/>
          <w:highlight w:val="yellow"/>
        </w:rPr>
      </w:pPr>
    </w:p>
    <w:tbl>
      <w:tblPr>
        <w:tblStyle w:val="aff2"/>
        <w:tblW w:w="0" w:type="auto"/>
        <w:tblInd w:w="1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B37540">
        <w:tc>
          <w:tcPr>
            <w:tcW w:w="4615"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9E13A8" w:rsidRDefault="009E13A8" w:rsidP="00045D6B">
      <w:pPr>
        <w:spacing w:after="200" w:line="276" w:lineRule="auto"/>
        <w:rPr>
          <w:bCs/>
          <w:sz w:val="22"/>
          <w:szCs w:val="22"/>
        </w:rPr>
        <w:sectPr w:rsidR="009E13A8" w:rsidSect="001E780F">
          <w:headerReference w:type="even" r:id="rId21"/>
          <w:headerReference w:type="default" r:id="rId22"/>
          <w:footerReference w:type="even" r:id="rId23"/>
          <w:footerReference w:type="default" r:id="rId24"/>
          <w:footerReference w:type="first" r:id="rId25"/>
          <w:pgSz w:w="16838" w:h="11906" w:orient="landscape"/>
          <w:pgMar w:top="993" w:right="1134" w:bottom="851" w:left="1134" w:header="709" w:footer="709" w:gutter="0"/>
          <w:cols w:space="708"/>
          <w:docGrid w:linePitch="360"/>
        </w:sectPr>
      </w:pPr>
    </w:p>
    <w:p w:rsidR="00260B68" w:rsidRPr="00431C7E" w:rsidRDefault="00260B68" w:rsidP="00431C7E">
      <w:pPr>
        <w:ind w:firstLine="5103"/>
      </w:pPr>
      <w:r w:rsidRPr="00431C7E">
        <w:lastRenderedPageBreak/>
        <w:t xml:space="preserve">Приложение № 2 к договору поставки </w:t>
      </w:r>
    </w:p>
    <w:p w:rsidR="00260B68" w:rsidRPr="00431C7E" w:rsidRDefault="00260B68" w:rsidP="00431C7E">
      <w:pPr>
        <w:ind w:firstLine="5103"/>
      </w:pPr>
      <w:r w:rsidRPr="00431C7E">
        <w:t>№ _______ от «___» _________ 20__ г.</w:t>
      </w:r>
    </w:p>
    <w:p w:rsidR="00260B68" w:rsidRPr="00431C7E" w:rsidRDefault="00260B68" w:rsidP="00431C7E">
      <w:pPr>
        <w:ind w:firstLine="5103"/>
      </w:pPr>
    </w:p>
    <w:p w:rsidR="00260B68" w:rsidRPr="00431C7E" w:rsidRDefault="00260B68" w:rsidP="00431C7E">
      <w:pPr>
        <w:ind w:firstLine="5103"/>
      </w:pPr>
    </w:p>
    <w:p w:rsidR="00097B68" w:rsidRPr="00431C7E" w:rsidRDefault="00097B68" w:rsidP="00431C7E">
      <w:pPr>
        <w:ind w:firstLine="425"/>
        <w:jc w:val="center"/>
        <w:outlineLvl w:val="0"/>
        <w:rPr>
          <w:b/>
          <w:bCs/>
        </w:rPr>
      </w:pPr>
      <w:bookmarkStart w:id="0" w:name="_Hlk29973804"/>
      <w:r w:rsidRPr="00431C7E">
        <w:rPr>
          <w:b/>
        </w:rPr>
        <w:t xml:space="preserve">Заявка на поставку </w:t>
      </w:r>
      <w:r w:rsidRPr="00431C7E">
        <w:rPr>
          <w:b/>
          <w:bCs/>
        </w:rPr>
        <w:t xml:space="preserve">канцелярских товаров  </w:t>
      </w:r>
    </w:p>
    <w:bookmarkEnd w:id="0"/>
    <w:p w:rsidR="00097B68" w:rsidRPr="00431C7E" w:rsidRDefault="00097B68" w:rsidP="00431C7E">
      <w:pPr>
        <w:ind w:firstLine="425"/>
        <w:jc w:val="center"/>
        <w:outlineLvl w:val="0"/>
        <w:rPr>
          <w:b/>
        </w:rPr>
      </w:pPr>
    </w:p>
    <w:p w:rsidR="00097B68" w:rsidRPr="00431C7E" w:rsidRDefault="00097B68" w:rsidP="00431C7E">
      <w:pPr>
        <w:ind w:firstLine="425"/>
        <w:outlineLvl w:val="0"/>
      </w:pPr>
      <w:r w:rsidRPr="00431C7E">
        <w:t xml:space="preserve">В </w:t>
      </w:r>
      <w:proofErr w:type="gramStart"/>
      <w:r w:rsidRPr="00431C7E">
        <w:t>соответствии</w:t>
      </w:r>
      <w:proofErr w:type="gramEnd"/>
      <w:r w:rsidRPr="00431C7E">
        <w:t xml:space="preserve"> с п.</w:t>
      </w:r>
      <w:r w:rsidR="00431C7E" w:rsidRPr="00431C7E">
        <w:t xml:space="preserve"> </w:t>
      </w:r>
      <w:r w:rsidRPr="00431C7E">
        <w:t xml:space="preserve">1.4 Договора поставки №  _________ от </w:t>
      </w:r>
      <w:r w:rsidR="00431C7E" w:rsidRPr="00431C7E">
        <w:t>«</w:t>
      </w:r>
      <w:r w:rsidRPr="00431C7E">
        <w:t>__</w:t>
      </w:r>
      <w:r w:rsidR="00431C7E" w:rsidRPr="00431C7E">
        <w:t>»</w:t>
      </w:r>
      <w:r w:rsidRPr="00431C7E">
        <w:t xml:space="preserve"> ____________</w:t>
      </w:r>
      <w:r w:rsidR="00431C7E" w:rsidRPr="00431C7E">
        <w:t>2023</w:t>
      </w:r>
      <w:r w:rsidRPr="00431C7E">
        <w:t xml:space="preserve"> г. предоставляем Вам данную заявку на поставку товара:</w:t>
      </w:r>
    </w:p>
    <w:p w:rsidR="00097B68" w:rsidRPr="00431C7E" w:rsidRDefault="00097B68" w:rsidP="00431C7E">
      <w:pPr>
        <w:ind w:firstLine="425"/>
        <w:outlineLvl w:val="0"/>
        <w:rPr>
          <w:b/>
        </w:rPr>
      </w:pPr>
    </w:p>
    <w:p w:rsidR="00097B68" w:rsidRPr="00431C7E" w:rsidRDefault="00097B68" w:rsidP="00431C7E">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400"/>
        <w:gridCol w:w="1118"/>
        <w:gridCol w:w="1400"/>
      </w:tblGrid>
      <w:tr w:rsidR="00097B68" w:rsidRPr="00431C7E" w:rsidTr="00431C7E">
        <w:tc>
          <w:tcPr>
            <w:tcW w:w="709" w:type="dxa"/>
          </w:tcPr>
          <w:p w:rsidR="00097B68" w:rsidRPr="00431C7E" w:rsidRDefault="00097B68" w:rsidP="00431C7E">
            <w:pPr>
              <w:jc w:val="center"/>
              <w:rPr>
                <w:b/>
                <w:lang w:val="en-US"/>
              </w:rPr>
            </w:pPr>
            <w:r w:rsidRPr="00431C7E">
              <w:rPr>
                <w:b/>
                <w:lang w:val="en-US"/>
              </w:rPr>
              <w:t>№ п/п</w:t>
            </w:r>
          </w:p>
        </w:tc>
        <w:tc>
          <w:tcPr>
            <w:tcW w:w="1984" w:type="dxa"/>
          </w:tcPr>
          <w:p w:rsidR="00097B68" w:rsidRPr="00431C7E" w:rsidRDefault="00097B68" w:rsidP="00431C7E">
            <w:pPr>
              <w:jc w:val="center"/>
              <w:rPr>
                <w:b/>
                <w:lang w:val="en-US"/>
              </w:rPr>
            </w:pPr>
            <w:proofErr w:type="spellStart"/>
            <w:r w:rsidRPr="00431C7E">
              <w:rPr>
                <w:b/>
                <w:lang w:val="en-US"/>
              </w:rPr>
              <w:t>Наименование</w:t>
            </w:r>
            <w:proofErr w:type="spellEnd"/>
          </w:p>
        </w:tc>
        <w:tc>
          <w:tcPr>
            <w:tcW w:w="1086" w:type="dxa"/>
          </w:tcPr>
          <w:p w:rsidR="00097B68" w:rsidRPr="00431C7E" w:rsidRDefault="00097B68" w:rsidP="00431C7E">
            <w:pPr>
              <w:jc w:val="center"/>
              <w:rPr>
                <w:b/>
                <w:lang w:val="en-US"/>
              </w:rPr>
            </w:pPr>
            <w:r w:rsidRPr="00431C7E">
              <w:rPr>
                <w:b/>
              </w:rPr>
              <w:t>К</w:t>
            </w:r>
            <w:proofErr w:type="spellStart"/>
            <w:r w:rsidRPr="00431C7E">
              <w:rPr>
                <w:b/>
                <w:lang w:val="en-US"/>
              </w:rPr>
              <w:t>ол-во</w:t>
            </w:r>
            <w:proofErr w:type="spellEnd"/>
          </w:p>
        </w:tc>
        <w:tc>
          <w:tcPr>
            <w:tcW w:w="720" w:type="dxa"/>
          </w:tcPr>
          <w:p w:rsidR="00431C7E" w:rsidRPr="00431C7E" w:rsidRDefault="00097B68" w:rsidP="00431C7E">
            <w:pPr>
              <w:jc w:val="center"/>
              <w:rPr>
                <w:b/>
              </w:rPr>
            </w:pPr>
            <w:r w:rsidRPr="00431C7E">
              <w:rPr>
                <w:b/>
              </w:rPr>
              <w:t>Ед.</w:t>
            </w:r>
          </w:p>
          <w:p w:rsidR="00097B68" w:rsidRPr="00431C7E" w:rsidRDefault="00097B68" w:rsidP="00431C7E">
            <w:pPr>
              <w:jc w:val="center"/>
              <w:rPr>
                <w:b/>
              </w:rPr>
            </w:pPr>
            <w:r w:rsidRPr="00431C7E">
              <w:rPr>
                <w:b/>
              </w:rPr>
              <w:t>изм.</w:t>
            </w:r>
          </w:p>
          <w:p w:rsidR="00097B68" w:rsidRPr="00431C7E" w:rsidRDefault="00097B68" w:rsidP="00431C7E">
            <w:pPr>
              <w:jc w:val="center"/>
              <w:rPr>
                <w:b/>
              </w:rPr>
            </w:pPr>
          </w:p>
          <w:p w:rsidR="00097B68" w:rsidRPr="00431C7E" w:rsidRDefault="00097B68" w:rsidP="00431C7E">
            <w:pPr>
              <w:jc w:val="center"/>
              <w:rPr>
                <w:b/>
              </w:rPr>
            </w:pPr>
          </w:p>
        </w:tc>
        <w:tc>
          <w:tcPr>
            <w:tcW w:w="1439" w:type="dxa"/>
          </w:tcPr>
          <w:p w:rsidR="00097B68" w:rsidRPr="00431C7E" w:rsidRDefault="00097B68" w:rsidP="00431C7E">
            <w:pPr>
              <w:jc w:val="center"/>
              <w:rPr>
                <w:b/>
              </w:rPr>
            </w:pPr>
            <w:r w:rsidRPr="00431C7E">
              <w:rPr>
                <w:b/>
              </w:rPr>
              <w:t>Цена за ед. (без НДС), руб.</w:t>
            </w:r>
          </w:p>
        </w:tc>
        <w:tc>
          <w:tcPr>
            <w:tcW w:w="1400" w:type="dxa"/>
          </w:tcPr>
          <w:p w:rsidR="00097B68" w:rsidRPr="00431C7E" w:rsidRDefault="00097B68" w:rsidP="00431C7E">
            <w:pPr>
              <w:jc w:val="center"/>
              <w:rPr>
                <w:b/>
              </w:rPr>
            </w:pPr>
            <w:r w:rsidRPr="00431C7E">
              <w:rPr>
                <w:b/>
              </w:rPr>
              <w:t>Сумма (без</w:t>
            </w:r>
            <w:r w:rsidR="00431C7E" w:rsidRPr="00431C7E">
              <w:rPr>
                <w:b/>
              </w:rPr>
              <w:t xml:space="preserve"> </w:t>
            </w:r>
            <w:r w:rsidRPr="00431C7E">
              <w:rPr>
                <w:b/>
              </w:rPr>
              <w:t>НДС), руб.</w:t>
            </w:r>
          </w:p>
        </w:tc>
        <w:tc>
          <w:tcPr>
            <w:tcW w:w="1118" w:type="dxa"/>
          </w:tcPr>
          <w:p w:rsidR="00431C7E" w:rsidRPr="00431C7E" w:rsidRDefault="00097B68" w:rsidP="00431C7E">
            <w:pPr>
              <w:jc w:val="center"/>
              <w:rPr>
                <w:b/>
              </w:rPr>
            </w:pPr>
            <w:r w:rsidRPr="00431C7E">
              <w:rPr>
                <w:b/>
              </w:rPr>
              <w:t>НДС</w:t>
            </w:r>
          </w:p>
          <w:p w:rsidR="00097B68" w:rsidRPr="00431C7E" w:rsidRDefault="00097B68" w:rsidP="00431C7E">
            <w:pPr>
              <w:jc w:val="center"/>
              <w:rPr>
                <w:b/>
              </w:rPr>
            </w:pPr>
            <w:r w:rsidRPr="00431C7E">
              <w:rPr>
                <w:b/>
              </w:rPr>
              <w:t>___ %</w:t>
            </w:r>
          </w:p>
          <w:p w:rsidR="00097B68" w:rsidRPr="00431C7E" w:rsidRDefault="00097B68" w:rsidP="00431C7E">
            <w:pPr>
              <w:jc w:val="center"/>
              <w:rPr>
                <w:b/>
              </w:rPr>
            </w:pPr>
          </w:p>
        </w:tc>
        <w:tc>
          <w:tcPr>
            <w:tcW w:w="1400" w:type="dxa"/>
          </w:tcPr>
          <w:p w:rsidR="00097B68" w:rsidRPr="00431C7E" w:rsidRDefault="00097B68" w:rsidP="00431C7E">
            <w:pPr>
              <w:jc w:val="center"/>
              <w:rPr>
                <w:b/>
              </w:rPr>
            </w:pPr>
            <w:r w:rsidRPr="00431C7E">
              <w:rPr>
                <w:b/>
              </w:rPr>
              <w:t>Всего стоимость с НДС, руб.</w:t>
            </w:r>
          </w:p>
        </w:tc>
      </w:tr>
      <w:tr w:rsidR="00097B68" w:rsidRPr="00431C7E" w:rsidTr="00431C7E">
        <w:tc>
          <w:tcPr>
            <w:tcW w:w="709" w:type="dxa"/>
          </w:tcPr>
          <w:p w:rsidR="00097B68" w:rsidRPr="00431C7E" w:rsidRDefault="00097B68" w:rsidP="00431C7E">
            <w:pPr>
              <w:jc w:val="both"/>
            </w:pPr>
          </w:p>
          <w:p w:rsidR="00097B68" w:rsidRPr="00431C7E" w:rsidRDefault="00097B68" w:rsidP="00431C7E">
            <w:pPr>
              <w:jc w:val="both"/>
            </w:pPr>
            <w:r w:rsidRPr="00431C7E">
              <w:t>1.</w:t>
            </w:r>
          </w:p>
        </w:tc>
        <w:tc>
          <w:tcPr>
            <w:tcW w:w="1984" w:type="dxa"/>
          </w:tcPr>
          <w:p w:rsidR="00097B68" w:rsidRPr="00431C7E" w:rsidRDefault="00097B68" w:rsidP="00431C7E">
            <w:pPr>
              <w:jc w:val="both"/>
            </w:pPr>
          </w:p>
        </w:tc>
        <w:tc>
          <w:tcPr>
            <w:tcW w:w="1086" w:type="dxa"/>
          </w:tcPr>
          <w:p w:rsidR="00097B68" w:rsidRPr="00431C7E" w:rsidRDefault="00097B68" w:rsidP="00431C7E">
            <w:pPr>
              <w:jc w:val="both"/>
            </w:pPr>
          </w:p>
        </w:tc>
        <w:tc>
          <w:tcPr>
            <w:tcW w:w="720" w:type="dxa"/>
          </w:tcPr>
          <w:p w:rsidR="00097B68" w:rsidRPr="00431C7E" w:rsidRDefault="00097B68" w:rsidP="00431C7E">
            <w:pPr>
              <w:jc w:val="both"/>
            </w:pPr>
          </w:p>
        </w:tc>
        <w:tc>
          <w:tcPr>
            <w:tcW w:w="1439" w:type="dxa"/>
          </w:tcPr>
          <w:p w:rsidR="00097B68" w:rsidRPr="00431C7E" w:rsidRDefault="00097B68" w:rsidP="00431C7E">
            <w:pPr>
              <w:jc w:val="both"/>
            </w:pPr>
          </w:p>
        </w:tc>
        <w:tc>
          <w:tcPr>
            <w:tcW w:w="1400" w:type="dxa"/>
          </w:tcPr>
          <w:p w:rsidR="00097B68" w:rsidRPr="00431C7E" w:rsidRDefault="00097B68" w:rsidP="00431C7E">
            <w:pPr>
              <w:jc w:val="both"/>
            </w:pPr>
          </w:p>
        </w:tc>
        <w:tc>
          <w:tcPr>
            <w:tcW w:w="1118" w:type="dxa"/>
          </w:tcPr>
          <w:p w:rsidR="00097B68" w:rsidRPr="00431C7E" w:rsidRDefault="00097B68" w:rsidP="00431C7E">
            <w:pPr>
              <w:jc w:val="both"/>
            </w:pPr>
          </w:p>
        </w:tc>
        <w:tc>
          <w:tcPr>
            <w:tcW w:w="1400" w:type="dxa"/>
          </w:tcPr>
          <w:p w:rsidR="00097B68" w:rsidRPr="00431C7E" w:rsidRDefault="00097B68" w:rsidP="00431C7E">
            <w:pPr>
              <w:jc w:val="both"/>
            </w:pPr>
          </w:p>
        </w:tc>
      </w:tr>
      <w:tr w:rsidR="00097B68" w:rsidRPr="00431C7E" w:rsidTr="00431C7E">
        <w:trPr>
          <w:trHeight w:val="420"/>
        </w:trPr>
        <w:tc>
          <w:tcPr>
            <w:tcW w:w="709" w:type="dxa"/>
          </w:tcPr>
          <w:p w:rsidR="00097B68" w:rsidRPr="00431C7E" w:rsidRDefault="00097B68" w:rsidP="00431C7E">
            <w:pPr>
              <w:jc w:val="both"/>
            </w:pPr>
          </w:p>
          <w:p w:rsidR="00097B68" w:rsidRPr="00431C7E" w:rsidRDefault="00097B68" w:rsidP="00431C7E">
            <w:pPr>
              <w:jc w:val="both"/>
            </w:pPr>
            <w:r w:rsidRPr="00431C7E">
              <w:t>2.</w:t>
            </w:r>
          </w:p>
        </w:tc>
        <w:tc>
          <w:tcPr>
            <w:tcW w:w="1984" w:type="dxa"/>
          </w:tcPr>
          <w:p w:rsidR="00097B68" w:rsidRPr="00431C7E" w:rsidRDefault="00097B68" w:rsidP="00431C7E">
            <w:pPr>
              <w:jc w:val="both"/>
            </w:pPr>
          </w:p>
        </w:tc>
        <w:tc>
          <w:tcPr>
            <w:tcW w:w="1086" w:type="dxa"/>
          </w:tcPr>
          <w:p w:rsidR="00097B68" w:rsidRPr="00431C7E" w:rsidRDefault="00097B68" w:rsidP="00431C7E">
            <w:pPr>
              <w:jc w:val="both"/>
            </w:pPr>
          </w:p>
        </w:tc>
        <w:tc>
          <w:tcPr>
            <w:tcW w:w="720" w:type="dxa"/>
          </w:tcPr>
          <w:p w:rsidR="00097B68" w:rsidRPr="00431C7E" w:rsidRDefault="00097B68" w:rsidP="00431C7E">
            <w:pPr>
              <w:jc w:val="both"/>
            </w:pPr>
          </w:p>
        </w:tc>
        <w:tc>
          <w:tcPr>
            <w:tcW w:w="1439" w:type="dxa"/>
          </w:tcPr>
          <w:p w:rsidR="00097B68" w:rsidRPr="00431C7E" w:rsidRDefault="00097B68" w:rsidP="00431C7E">
            <w:pPr>
              <w:jc w:val="both"/>
            </w:pPr>
          </w:p>
        </w:tc>
        <w:tc>
          <w:tcPr>
            <w:tcW w:w="1400" w:type="dxa"/>
          </w:tcPr>
          <w:p w:rsidR="00097B68" w:rsidRPr="00431C7E" w:rsidRDefault="00097B68" w:rsidP="00431C7E">
            <w:pPr>
              <w:jc w:val="both"/>
            </w:pPr>
          </w:p>
        </w:tc>
        <w:tc>
          <w:tcPr>
            <w:tcW w:w="1118" w:type="dxa"/>
          </w:tcPr>
          <w:p w:rsidR="00097B68" w:rsidRPr="00431C7E" w:rsidRDefault="00097B68" w:rsidP="00431C7E">
            <w:pPr>
              <w:jc w:val="both"/>
            </w:pPr>
          </w:p>
        </w:tc>
        <w:tc>
          <w:tcPr>
            <w:tcW w:w="1400" w:type="dxa"/>
          </w:tcPr>
          <w:p w:rsidR="00097B68" w:rsidRPr="00431C7E" w:rsidRDefault="00097B68" w:rsidP="00431C7E">
            <w:pPr>
              <w:jc w:val="both"/>
            </w:pPr>
          </w:p>
        </w:tc>
      </w:tr>
      <w:tr w:rsidR="00097B68" w:rsidRPr="00431C7E" w:rsidTr="00431C7E">
        <w:trPr>
          <w:trHeight w:val="495"/>
        </w:trPr>
        <w:tc>
          <w:tcPr>
            <w:tcW w:w="709" w:type="dxa"/>
          </w:tcPr>
          <w:p w:rsidR="00097B68" w:rsidRPr="00431C7E" w:rsidRDefault="00097B68" w:rsidP="00431C7E">
            <w:pPr>
              <w:jc w:val="both"/>
            </w:pPr>
          </w:p>
          <w:p w:rsidR="00097B68" w:rsidRPr="00431C7E" w:rsidRDefault="00097B68" w:rsidP="00431C7E">
            <w:pPr>
              <w:jc w:val="both"/>
            </w:pPr>
            <w:r w:rsidRPr="00431C7E">
              <w:t>3.</w:t>
            </w:r>
          </w:p>
        </w:tc>
        <w:tc>
          <w:tcPr>
            <w:tcW w:w="1984" w:type="dxa"/>
          </w:tcPr>
          <w:p w:rsidR="00097B68" w:rsidRPr="00431C7E" w:rsidRDefault="00097B68" w:rsidP="00431C7E">
            <w:pPr>
              <w:jc w:val="both"/>
            </w:pPr>
          </w:p>
        </w:tc>
        <w:tc>
          <w:tcPr>
            <w:tcW w:w="1086" w:type="dxa"/>
          </w:tcPr>
          <w:p w:rsidR="00097B68" w:rsidRPr="00431C7E" w:rsidRDefault="00097B68" w:rsidP="00431C7E">
            <w:pPr>
              <w:jc w:val="both"/>
            </w:pPr>
          </w:p>
        </w:tc>
        <w:tc>
          <w:tcPr>
            <w:tcW w:w="720" w:type="dxa"/>
          </w:tcPr>
          <w:p w:rsidR="00097B68" w:rsidRPr="00431C7E" w:rsidRDefault="00097B68" w:rsidP="00431C7E">
            <w:pPr>
              <w:jc w:val="both"/>
            </w:pPr>
          </w:p>
        </w:tc>
        <w:tc>
          <w:tcPr>
            <w:tcW w:w="1439" w:type="dxa"/>
          </w:tcPr>
          <w:p w:rsidR="00097B68" w:rsidRPr="00431C7E" w:rsidRDefault="00097B68" w:rsidP="00431C7E">
            <w:pPr>
              <w:jc w:val="both"/>
            </w:pPr>
          </w:p>
        </w:tc>
        <w:tc>
          <w:tcPr>
            <w:tcW w:w="1400" w:type="dxa"/>
          </w:tcPr>
          <w:p w:rsidR="00097B68" w:rsidRPr="00431C7E" w:rsidRDefault="00097B68" w:rsidP="00431C7E">
            <w:pPr>
              <w:jc w:val="both"/>
            </w:pPr>
          </w:p>
        </w:tc>
        <w:tc>
          <w:tcPr>
            <w:tcW w:w="1118" w:type="dxa"/>
          </w:tcPr>
          <w:p w:rsidR="00097B68" w:rsidRPr="00431C7E" w:rsidRDefault="00097B68" w:rsidP="00431C7E">
            <w:pPr>
              <w:jc w:val="both"/>
            </w:pPr>
          </w:p>
        </w:tc>
        <w:tc>
          <w:tcPr>
            <w:tcW w:w="1400" w:type="dxa"/>
          </w:tcPr>
          <w:p w:rsidR="00097B68" w:rsidRPr="00431C7E" w:rsidRDefault="00097B68" w:rsidP="00431C7E">
            <w:pPr>
              <w:jc w:val="both"/>
            </w:pPr>
          </w:p>
        </w:tc>
      </w:tr>
      <w:tr w:rsidR="00097B68" w:rsidRPr="00431C7E" w:rsidTr="00431C7E">
        <w:trPr>
          <w:trHeight w:val="391"/>
        </w:trPr>
        <w:tc>
          <w:tcPr>
            <w:tcW w:w="709" w:type="dxa"/>
          </w:tcPr>
          <w:p w:rsidR="00097B68" w:rsidRPr="00431C7E" w:rsidRDefault="00097B68" w:rsidP="00431C7E">
            <w:pPr>
              <w:jc w:val="both"/>
            </w:pPr>
          </w:p>
          <w:p w:rsidR="00097B68" w:rsidRPr="00431C7E" w:rsidRDefault="00097B68" w:rsidP="00431C7E">
            <w:pPr>
              <w:jc w:val="both"/>
            </w:pPr>
            <w:r w:rsidRPr="00431C7E">
              <w:t>4.</w:t>
            </w:r>
          </w:p>
        </w:tc>
        <w:tc>
          <w:tcPr>
            <w:tcW w:w="1984" w:type="dxa"/>
          </w:tcPr>
          <w:p w:rsidR="00097B68" w:rsidRPr="00431C7E" w:rsidRDefault="00097B68" w:rsidP="00431C7E">
            <w:pPr>
              <w:jc w:val="both"/>
            </w:pPr>
          </w:p>
        </w:tc>
        <w:tc>
          <w:tcPr>
            <w:tcW w:w="1086" w:type="dxa"/>
          </w:tcPr>
          <w:p w:rsidR="00097B68" w:rsidRPr="00431C7E" w:rsidRDefault="00097B68" w:rsidP="00431C7E">
            <w:pPr>
              <w:jc w:val="both"/>
            </w:pPr>
          </w:p>
        </w:tc>
        <w:tc>
          <w:tcPr>
            <w:tcW w:w="720" w:type="dxa"/>
          </w:tcPr>
          <w:p w:rsidR="00097B68" w:rsidRPr="00431C7E" w:rsidRDefault="00097B68" w:rsidP="00431C7E">
            <w:pPr>
              <w:jc w:val="both"/>
            </w:pPr>
          </w:p>
        </w:tc>
        <w:tc>
          <w:tcPr>
            <w:tcW w:w="1439" w:type="dxa"/>
          </w:tcPr>
          <w:p w:rsidR="00097B68" w:rsidRPr="00431C7E" w:rsidRDefault="00097B68" w:rsidP="00431C7E">
            <w:pPr>
              <w:jc w:val="both"/>
            </w:pPr>
          </w:p>
        </w:tc>
        <w:tc>
          <w:tcPr>
            <w:tcW w:w="1400" w:type="dxa"/>
          </w:tcPr>
          <w:p w:rsidR="00097B68" w:rsidRPr="00431C7E" w:rsidRDefault="00097B68" w:rsidP="00431C7E">
            <w:pPr>
              <w:jc w:val="both"/>
            </w:pPr>
          </w:p>
        </w:tc>
        <w:tc>
          <w:tcPr>
            <w:tcW w:w="1118" w:type="dxa"/>
          </w:tcPr>
          <w:p w:rsidR="00097B68" w:rsidRPr="00431C7E" w:rsidRDefault="00097B68" w:rsidP="00431C7E">
            <w:pPr>
              <w:jc w:val="both"/>
            </w:pPr>
          </w:p>
        </w:tc>
        <w:tc>
          <w:tcPr>
            <w:tcW w:w="1400" w:type="dxa"/>
          </w:tcPr>
          <w:p w:rsidR="00097B68" w:rsidRPr="00431C7E" w:rsidRDefault="00097B68" w:rsidP="00431C7E">
            <w:pPr>
              <w:jc w:val="both"/>
            </w:pPr>
          </w:p>
        </w:tc>
      </w:tr>
      <w:tr w:rsidR="00097B68" w:rsidRPr="00431C7E" w:rsidTr="00431C7E">
        <w:trPr>
          <w:trHeight w:val="453"/>
        </w:trPr>
        <w:tc>
          <w:tcPr>
            <w:tcW w:w="709" w:type="dxa"/>
          </w:tcPr>
          <w:p w:rsidR="00097B68" w:rsidRPr="00431C7E" w:rsidRDefault="00097B68" w:rsidP="00431C7E">
            <w:pPr>
              <w:jc w:val="both"/>
            </w:pPr>
          </w:p>
          <w:p w:rsidR="00097B68" w:rsidRPr="00431C7E" w:rsidRDefault="00097B68" w:rsidP="00431C7E">
            <w:pPr>
              <w:jc w:val="both"/>
            </w:pPr>
            <w:r w:rsidRPr="00431C7E">
              <w:t>…</w:t>
            </w:r>
          </w:p>
        </w:tc>
        <w:tc>
          <w:tcPr>
            <w:tcW w:w="1984" w:type="dxa"/>
          </w:tcPr>
          <w:p w:rsidR="00097B68" w:rsidRPr="00431C7E" w:rsidRDefault="00097B68" w:rsidP="00431C7E">
            <w:pPr>
              <w:jc w:val="both"/>
            </w:pPr>
          </w:p>
        </w:tc>
        <w:tc>
          <w:tcPr>
            <w:tcW w:w="1086" w:type="dxa"/>
          </w:tcPr>
          <w:p w:rsidR="00097B68" w:rsidRPr="00431C7E" w:rsidRDefault="00097B68" w:rsidP="00431C7E">
            <w:pPr>
              <w:jc w:val="both"/>
            </w:pPr>
          </w:p>
        </w:tc>
        <w:tc>
          <w:tcPr>
            <w:tcW w:w="720" w:type="dxa"/>
          </w:tcPr>
          <w:p w:rsidR="00097B68" w:rsidRPr="00431C7E" w:rsidRDefault="00097B68" w:rsidP="00431C7E">
            <w:pPr>
              <w:jc w:val="both"/>
            </w:pPr>
          </w:p>
        </w:tc>
        <w:tc>
          <w:tcPr>
            <w:tcW w:w="1439" w:type="dxa"/>
          </w:tcPr>
          <w:p w:rsidR="00097B68" w:rsidRPr="00431C7E" w:rsidRDefault="00097B68" w:rsidP="00431C7E">
            <w:pPr>
              <w:jc w:val="both"/>
            </w:pPr>
          </w:p>
        </w:tc>
        <w:tc>
          <w:tcPr>
            <w:tcW w:w="1400" w:type="dxa"/>
          </w:tcPr>
          <w:p w:rsidR="00097B68" w:rsidRPr="00431C7E" w:rsidRDefault="00097B68" w:rsidP="00431C7E">
            <w:pPr>
              <w:jc w:val="both"/>
            </w:pPr>
          </w:p>
        </w:tc>
        <w:tc>
          <w:tcPr>
            <w:tcW w:w="1118" w:type="dxa"/>
          </w:tcPr>
          <w:p w:rsidR="00097B68" w:rsidRPr="00431C7E" w:rsidRDefault="00097B68" w:rsidP="00431C7E">
            <w:pPr>
              <w:jc w:val="both"/>
            </w:pPr>
          </w:p>
        </w:tc>
        <w:tc>
          <w:tcPr>
            <w:tcW w:w="1400" w:type="dxa"/>
          </w:tcPr>
          <w:p w:rsidR="00097B68" w:rsidRPr="00431C7E" w:rsidRDefault="00097B68" w:rsidP="00431C7E">
            <w:pPr>
              <w:jc w:val="both"/>
            </w:pPr>
          </w:p>
        </w:tc>
      </w:tr>
      <w:tr w:rsidR="00097B68" w:rsidRPr="00431C7E" w:rsidTr="00431C7E">
        <w:trPr>
          <w:trHeight w:val="775"/>
        </w:trPr>
        <w:tc>
          <w:tcPr>
            <w:tcW w:w="2693" w:type="dxa"/>
            <w:gridSpan w:val="2"/>
          </w:tcPr>
          <w:p w:rsidR="00097B68" w:rsidRPr="00431C7E" w:rsidRDefault="00097B68" w:rsidP="00431C7E">
            <w:pPr>
              <w:jc w:val="both"/>
              <w:rPr>
                <w:b/>
              </w:rPr>
            </w:pPr>
            <w:r w:rsidRPr="00431C7E">
              <w:rPr>
                <w:b/>
              </w:rPr>
              <w:t>Итого без НДС:</w:t>
            </w:r>
          </w:p>
          <w:p w:rsidR="00097B68" w:rsidRPr="00431C7E" w:rsidRDefault="00097B68" w:rsidP="00431C7E">
            <w:pPr>
              <w:jc w:val="both"/>
              <w:rPr>
                <w:b/>
              </w:rPr>
            </w:pPr>
            <w:r w:rsidRPr="00431C7E">
              <w:rPr>
                <w:b/>
              </w:rPr>
              <w:t>Сумма НДС:</w:t>
            </w:r>
          </w:p>
          <w:p w:rsidR="00097B68" w:rsidRPr="00431C7E" w:rsidRDefault="00097B68" w:rsidP="00431C7E">
            <w:pPr>
              <w:jc w:val="both"/>
            </w:pPr>
            <w:r w:rsidRPr="00431C7E">
              <w:rPr>
                <w:b/>
              </w:rPr>
              <w:t>Всего с НДС:</w:t>
            </w:r>
          </w:p>
        </w:tc>
        <w:tc>
          <w:tcPr>
            <w:tcW w:w="1086" w:type="dxa"/>
          </w:tcPr>
          <w:p w:rsidR="00097B68" w:rsidRPr="00431C7E" w:rsidRDefault="00097B68" w:rsidP="00431C7E">
            <w:pPr>
              <w:jc w:val="both"/>
            </w:pPr>
          </w:p>
          <w:p w:rsidR="00097B68" w:rsidRPr="00431C7E" w:rsidRDefault="00097B68" w:rsidP="00431C7E">
            <w:pPr>
              <w:jc w:val="both"/>
            </w:pPr>
          </w:p>
          <w:p w:rsidR="00097B68" w:rsidRPr="00431C7E" w:rsidRDefault="00097B68" w:rsidP="00431C7E">
            <w:pPr>
              <w:jc w:val="both"/>
            </w:pPr>
          </w:p>
        </w:tc>
        <w:tc>
          <w:tcPr>
            <w:tcW w:w="720" w:type="dxa"/>
          </w:tcPr>
          <w:p w:rsidR="00097B68" w:rsidRPr="00431C7E" w:rsidRDefault="00097B68" w:rsidP="00431C7E">
            <w:pPr>
              <w:jc w:val="both"/>
            </w:pPr>
          </w:p>
          <w:p w:rsidR="00097B68" w:rsidRPr="00431C7E" w:rsidRDefault="00097B68" w:rsidP="00431C7E">
            <w:pPr>
              <w:jc w:val="both"/>
            </w:pPr>
          </w:p>
          <w:p w:rsidR="00097B68" w:rsidRPr="00431C7E" w:rsidRDefault="00097B68" w:rsidP="00431C7E">
            <w:pPr>
              <w:jc w:val="both"/>
            </w:pPr>
          </w:p>
        </w:tc>
        <w:tc>
          <w:tcPr>
            <w:tcW w:w="1439" w:type="dxa"/>
          </w:tcPr>
          <w:p w:rsidR="00097B68" w:rsidRPr="00431C7E" w:rsidRDefault="00097B68" w:rsidP="00431C7E">
            <w:pPr>
              <w:jc w:val="both"/>
            </w:pPr>
          </w:p>
          <w:p w:rsidR="00097B68" w:rsidRPr="00431C7E" w:rsidRDefault="00097B68" w:rsidP="00431C7E">
            <w:pPr>
              <w:jc w:val="both"/>
            </w:pPr>
          </w:p>
          <w:p w:rsidR="00097B68" w:rsidRPr="00431C7E" w:rsidRDefault="00097B68" w:rsidP="00431C7E">
            <w:pPr>
              <w:jc w:val="both"/>
            </w:pPr>
          </w:p>
        </w:tc>
        <w:tc>
          <w:tcPr>
            <w:tcW w:w="1400" w:type="dxa"/>
          </w:tcPr>
          <w:p w:rsidR="00097B68" w:rsidRPr="00431C7E" w:rsidRDefault="00097B68" w:rsidP="00431C7E">
            <w:pPr>
              <w:jc w:val="both"/>
            </w:pPr>
          </w:p>
          <w:p w:rsidR="00097B68" w:rsidRPr="00431C7E" w:rsidRDefault="00097B68" w:rsidP="00431C7E">
            <w:pPr>
              <w:jc w:val="both"/>
            </w:pPr>
          </w:p>
          <w:p w:rsidR="00097B68" w:rsidRPr="00431C7E" w:rsidRDefault="00097B68" w:rsidP="00431C7E">
            <w:pPr>
              <w:jc w:val="both"/>
            </w:pPr>
          </w:p>
        </w:tc>
        <w:tc>
          <w:tcPr>
            <w:tcW w:w="1118" w:type="dxa"/>
          </w:tcPr>
          <w:p w:rsidR="00097B68" w:rsidRPr="00431C7E" w:rsidRDefault="00097B68" w:rsidP="00431C7E">
            <w:pPr>
              <w:jc w:val="both"/>
            </w:pPr>
          </w:p>
          <w:p w:rsidR="00097B68" w:rsidRPr="00431C7E" w:rsidRDefault="00097B68" w:rsidP="00431C7E">
            <w:pPr>
              <w:jc w:val="both"/>
            </w:pPr>
          </w:p>
          <w:p w:rsidR="00097B68" w:rsidRPr="00431C7E" w:rsidRDefault="00097B68" w:rsidP="00431C7E">
            <w:pPr>
              <w:jc w:val="both"/>
            </w:pPr>
          </w:p>
        </w:tc>
        <w:tc>
          <w:tcPr>
            <w:tcW w:w="1400" w:type="dxa"/>
          </w:tcPr>
          <w:p w:rsidR="00097B68" w:rsidRPr="00431C7E" w:rsidRDefault="00097B68" w:rsidP="00431C7E">
            <w:pPr>
              <w:jc w:val="both"/>
            </w:pPr>
          </w:p>
          <w:p w:rsidR="00097B68" w:rsidRPr="00431C7E" w:rsidRDefault="00097B68" w:rsidP="00431C7E">
            <w:pPr>
              <w:jc w:val="both"/>
            </w:pPr>
          </w:p>
          <w:p w:rsidR="00097B68" w:rsidRPr="00431C7E" w:rsidRDefault="00097B68" w:rsidP="00431C7E">
            <w:pPr>
              <w:jc w:val="both"/>
            </w:pPr>
          </w:p>
        </w:tc>
      </w:tr>
    </w:tbl>
    <w:p w:rsidR="00097B68" w:rsidRPr="00431C7E" w:rsidRDefault="00097B68" w:rsidP="00431C7E">
      <w:pPr>
        <w:jc w:val="both"/>
      </w:pPr>
    </w:p>
    <w:p w:rsidR="00097B68" w:rsidRPr="00431C7E" w:rsidRDefault="00097B68" w:rsidP="00431C7E">
      <w:pPr>
        <w:ind w:left="540"/>
        <w:outlineLvl w:val="0"/>
      </w:pPr>
      <w:r w:rsidRPr="00431C7E">
        <w:t xml:space="preserve">Поставка товара в течение </w:t>
      </w:r>
      <w:r w:rsidR="00431C7E" w:rsidRPr="00431C7E">
        <w:t>7</w:t>
      </w:r>
      <w:r w:rsidRPr="00431C7E">
        <w:t xml:space="preserve"> дней с момента получения заявки Поставщиком. </w:t>
      </w:r>
    </w:p>
    <w:p w:rsidR="00260B68" w:rsidRPr="00431C7E" w:rsidRDefault="00260B68" w:rsidP="00431C7E">
      <w:pPr>
        <w:ind w:firstLine="5103"/>
      </w:pPr>
    </w:p>
    <w:p w:rsidR="00260B68" w:rsidRPr="00431C7E" w:rsidRDefault="00260B68" w:rsidP="00431C7E">
      <w:pPr>
        <w:tabs>
          <w:tab w:val="left" w:pos="1418"/>
        </w:tabs>
        <w:ind w:left="709"/>
        <w:jc w:val="both"/>
      </w:pPr>
    </w:p>
    <w:p w:rsidR="00260B68" w:rsidRPr="00431C7E" w:rsidRDefault="00260B68" w:rsidP="00431C7E">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260B68" w:rsidRPr="00431C7E" w:rsidTr="00A95FEB">
        <w:tc>
          <w:tcPr>
            <w:tcW w:w="4743" w:type="dxa"/>
          </w:tcPr>
          <w:p w:rsidR="00260B68" w:rsidRPr="00431C7E" w:rsidRDefault="00260B68" w:rsidP="00431C7E">
            <w:pPr>
              <w:rPr>
                <w:b/>
              </w:rPr>
            </w:pPr>
            <w:r w:rsidRPr="00431C7E">
              <w:rPr>
                <w:b/>
              </w:rPr>
              <w:t>От Покупателя:</w:t>
            </w:r>
          </w:p>
          <w:p w:rsidR="00260B68" w:rsidRPr="00431C7E" w:rsidRDefault="00260B68" w:rsidP="00431C7E"/>
          <w:p w:rsidR="00260B68" w:rsidRPr="00431C7E" w:rsidRDefault="00260B68" w:rsidP="00431C7E"/>
          <w:p w:rsidR="00260B68" w:rsidRPr="00431C7E" w:rsidRDefault="00260B68" w:rsidP="00431C7E">
            <w:pPr>
              <w:jc w:val="both"/>
            </w:pPr>
          </w:p>
          <w:p w:rsidR="00260B68" w:rsidRPr="00431C7E" w:rsidRDefault="00260B68" w:rsidP="00431C7E">
            <w:pPr>
              <w:jc w:val="both"/>
            </w:pPr>
            <w:r w:rsidRPr="00431C7E">
              <w:t>_________________Д.А. Костыренко</w:t>
            </w:r>
          </w:p>
          <w:p w:rsidR="00260B68" w:rsidRPr="00431C7E" w:rsidRDefault="00260B68" w:rsidP="00431C7E">
            <w:proofErr w:type="spellStart"/>
            <w:r w:rsidRPr="00431C7E">
              <w:t>м.п</w:t>
            </w:r>
            <w:proofErr w:type="spellEnd"/>
            <w:r w:rsidRPr="00431C7E">
              <w:t>.</w:t>
            </w:r>
            <w:r w:rsidRPr="00431C7E">
              <w:tab/>
              <w:t xml:space="preserve"> </w:t>
            </w:r>
            <w:r w:rsidRPr="00431C7E">
              <w:tab/>
            </w:r>
            <w:r w:rsidRPr="00431C7E">
              <w:tab/>
              <w:t xml:space="preserve"> </w:t>
            </w:r>
            <w:r w:rsidRPr="00431C7E">
              <w:tab/>
            </w:r>
          </w:p>
        </w:tc>
        <w:tc>
          <w:tcPr>
            <w:tcW w:w="5104" w:type="dxa"/>
          </w:tcPr>
          <w:p w:rsidR="00260B68" w:rsidRPr="00431C7E" w:rsidRDefault="00260B68" w:rsidP="00431C7E">
            <w:pPr>
              <w:rPr>
                <w:b/>
              </w:rPr>
            </w:pPr>
            <w:r w:rsidRPr="00431C7E">
              <w:rPr>
                <w:b/>
              </w:rPr>
              <w:t>От Поставщика:</w:t>
            </w:r>
          </w:p>
          <w:p w:rsidR="00260B68" w:rsidRPr="00431C7E" w:rsidRDefault="00260B68" w:rsidP="00431C7E"/>
          <w:p w:rsidR="00260B68" w:rsidRPr="00431C7E" w:rsidRDefault="00260B68" w:rsidP="00431C7E"/>
          <w:p w:rsidR="00260B68" w:rsidRPr="00431C7E" w:rsidRDefault="00260B68" w:rsidP="00431C7E"/>
          <w:p w:rsidR="00260B68" w:rsidRPr="00431C7E" w:rsidRDefault="00260B68" w:rsidP="00431C7E">
            <w:r w:rsidRPr="00431C7E">
              <w:t xml:space="preserve">_____________________ </w:t>
            </w:r>
          </w:p>
          <w:p w:rsidR="00260B68" w:rsidRPr="00431C7E" w:rsidRDefault="00260B68" w:rsidP="00431C7E">
            <w:proofErr w:type="spellStart"/>
            <w:r w:rsidRPr="00431C7E">
              <w:t>м.п</w:t>
            </w:r>
            <w:proofErr w:type="spellEnd"/>
            <w:r w:rsidRPr="00431C7E">
              <w:t>.</w:t>
            </w:r>
            <w:r w:rsidRPr="00431C7E">
              <w:tab/>
              <w:t xml:space="preserve"> </w:t>
            </w:r>
            <w:r w:rsidRPr="00431C7E">
              <w:tab/>
            </w:r>
            <w:r w:rsidRPr="00431C7E">
              <w:tab/>
              <w:t xml:space="preserve"> </w:t>
            </w:r>
            <w:r w:rsidRPr="00431C7E">
              <w:tab/>
              <w:t xml:space="preserve">              </w:t>
            </w:r>
          </w:p>
        </w:tc>
      </w:tr>
    </w:tbl>
    <w:p w:rsidR="00260B68" w:rsidRPr="00431C7E" w:rsidRDefault="00260B68" w:rsidP="00431C7E">
      <w:pPr>
        <w:ind w:left="6379" w:right="240"/>
        <w:rPr>
          <w:bCs/>
          <w:sz w:val="22"/>
          <w:szCs w:val="22"/>
        </w:rPr>
      </w:pPr>
    </w:p>
    <w:p w:rsidR="00260B68" w:rsidRPr="00431C7E" w:rsidRDefault="00260B68" w:rsidP="00431C7E">
      <w:pPr>
        <w:ind w:left="6379" w:right="240"/>
        <w:rPr>
          <w:bCs/>
          <w:sz w:val="22"/>
          <w:szCs w:val="22"/>
        </w:rPr>
      </w:pPr>
    </w:p>
    <w:p w:rsidR="00260B68" w:rsidRPr="00431C7E" w:rsidRDefault="00260B68" w:rsidP="00431C7E">
      <w:pPr>
        <w:ind w:left="6379" w:right="240"/>
        <w:rPr>
          <w:bCs/>
          <w:sz w:val="22"/>
          <w:szCs w:val="22"/>
        </w:rPr>
        <w:sectPr w:rsidR="00260B68" w:rsidRPr="00431C7E" w:rsidSect="00045D6B">
          <w:pgSz w:w="11906" w:h="16838"/>
          <w:pgMar w:top="1134" w:right="851" w:bottom="1134" w:left="1701" w:header="709" w:footer="709" w:gutter="0"/>
          <w:cols w:space="708"/>
          <w:docGrid w:linePitch="360"/>
        </w:sectPr>
      </w:pPr>
    </w:p>
    <w:p w:rsidR="009E13A8" w:rsidRPr="00431C7E" w:rsidRDefault="00B37540" w:rsidP="00431C7E">
      <w:pPr>
        <w:ind w:firstLine="5103"/>
      </w:pPr>
      <w:r w:rsidRPr="00431C7E">
        <w:lastRenderedPageBreak/>
        <w:t>П</w:t>
      </w:r>
      <w:r w:rsidR="009E13A8" w:rsidRPr="00431C7E">
        <w:t xml:space="preserve">риложение № </w:t>
      </w:r>
      <w:r w:rsidR="00260B68" w:rsidRPr="00431C7E">
        <w:t>3</w:t>
      </w:r>
      <w:r w:rsidR="009E13A8" w:rsidRPr="00431C7E">
        <w:t xml:space="preserve"> к договору поставки </w:t>
      </w:r>
    </w:p>
    <w:p w:rsidR="009E13A8" w:rsidRPr="00431C7E" w:rsidRDefault="009E13A8" w:rsidP="00431C7E">
      <w:pPr>
        <w:ind w:firstLine="5103"/>
      </w:pPr>
      <w:r w:rsidRPr="00431C7E">
        <w:t>№ _______ от «___» _________ 20</w:t>
      </w:r>
      <w:r w:rsidR="00431C7E" w:rsidRPr="00431C7E">
        <w:t>23</w:t>
      </w:r>
      <w:r w:rsidRPr="00431C7E">
        <w:t xml:space="preserve"> г.</w:t>
      </w:r>
    </w:p>
    <w:p w:rsidR="00045D6B" w:rsidRPr="00431C7E" w:rsidRDefault="00045D6B" w:rsidP="00431C7E">
      <w:pPr>
        <w:ind w:left="4248" w:firstLine="708"/>
      </w:pPr>
    </w:p>
    <w:p w:rsidR="00045D6B" w:rsidRPr="00431C7E" w:rsidRDefault="00045D6B" w:rsidP="00431C7E">
      <w:pPr>
        <w:jc w:val="center"/>
        <w:rPr>
          <w:b/>
          <w:bCs/>
        </w:rPr>
      </w:pPr>
      <w:r w:rsidRPr="00431C7E">
        <w:rPr>
          <w:b/>
          <w:bCs/>
        </w:rPr>
        <w:t>Порядок использования электронных документов</w:t>
      </w:r>
    </w:p>
    <w:p w:rsidR="00045D6B" w:rsidRPr="00431C7E" w:rsidRDefault="00045D6B" w:rsidP="00431C7E">
      <w:pPr>
        <w:jc w:val="center"/>
      </w:pPr>
    </w:p>
    <w:p w:rsidR="00045D6B" w:rsidRPr="00431C7E" w:rsidRDefault="00045D6B" w:rsidP="00431C7E">
      <w:pPr>
        <w:keepNext/>
        <w:keepLines/>
        <w:widowControl w:val="0"/>
        <w:numPr>
          <w:ilvl w:val="0"/>
          <w:numId w:val="7"/>
        </w:numPr>
        <w:tabs>
          <w:tab w:val="left" w:pos="316"/>
        </w:tabs>
        <w:jc w:val="center"/>
        <w:outlineLvl w:val="1"/>
        <w:rPr>
          <w:b/>
          <w:bCs/>
        </w:rPr>
      </w:pPr>
      <w:bookmarkStart w:id="1" w:name="bookmark8"/>
      <w:bookmarkStart w:id="2" w:name="bookmark9"/>
      <w:r w:rsidRPr="00431C7E">
        <w:rPr>
          <w:b/>
          <w:bCs/>
        </w:rPr>
        <w:t>Термины и определения</w:t>
      </w:r>
      <w:bookmarkEnd w:id="1"/>
      <w:bookmarkEnd w:id="2"/>
    </w:p>
    <w:p w:rsidR="00045D6B" w:rsidRPr="00431C7E" w:rsidRDefault="00045D6B" w:rsidP="00431C7E">
      <w:pPr>
        <w:widowControl w:val="0"/>
        <w:numPr>
          <w:ilvl w:val="1"/>
          <w:numId w:val="7"/>
        </w:numPr>
        <w:tabs>
          <w:tab w:val="left" w:pos="993"/>
          <w:tab w:val="left" w:pos="1276"/>
          <w:tab w:val="left" w:pos="1418"/>
        </w:tabs>
        <w:ind w:firstLine="709"/>
        <w:jc w:val="both"/>
      </w:pPr>
      <w:r w:rsidRPr="00431C7E">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431C7E">
        <w:t>и</w:t>
      </w:r>
      <w:proofErr w:type="gramEnd"/>
      <w:r w:rsidRPr="00431C7E">
        <w:t xml:space="preserve"> которая используется для определения лица, подписывающего информацию.</w:t>
      </w:r>
    </w:p>
    <w:p w:rsidR="00045D6B" w:rsidRPr="00431C7E" w:rsidRDefault="00045D6B" w:rsidP="00431C7E">
      <w:pPr>
        <w:pStyle w:val="a4"/>
        <w:widowControl w:val="0"/>
        <w:numPr>
          <w:ilvl w:val="1"/>
          <w:numId w:val="7"/>
        </w:numPr>
        <w:tabs>
          <w:tab w:val="left" w:pos="993"/>
          <w:tab w:val="left" w:pos="1276"/>
          <w:tab w:val="left" w:pos="1418"/>
        </w:tabs>
        <w:ind w:left="0" w:firstLine="709"/>
        <w:contextualSpacing/>
        <w:jc w:val="both"/>
      </w:pPr>
      <w:r w:rsidRPr="00431C7E">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431C7E" w:rsidRDefault="00045D6B" w:rsidP="00431C7E">
      <w:pPr>
        <w:widowControl w:val="0"/>
        <w:numPr>
          <w:ilvl w:val="0"/>
          <w:numId w:val="8"/>
        </w:numPr>
        <w:tabs>
          <w:tab w:val="left" w:pos="993"/>
          <w:tab w:val="left" w:pos="1276"/>
          <w:tab w:val="left" w:pos="1418"/>
        </w:tabs>
        <w:ind w:firstLine="709"/>
        <w:jc w:val="both"/>
      </w:pPr>
      <w:r w:rsidRPr="00431C7E">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431C7E" w:rsidRDefault="00045D6B" w:rsidP="00431C7E">
      <w:pPr>
        <w:widowControl w:val="0"/>
        <w:numPr>
          <w:ilvl w:val="0"/>
          <w:numId w:val="8"/>
        </w:numPr>
        <w:tabs>
          <w:tab w:val="left" w:pos="993"/>
          <w:tab w:val="left" w:pos="1276"/>
          <w:tab w:val="left" w:pos="1418"/>
        </w:tabs>
        <w:ind w:firstLine="709"/>
        <w:jc w:val="both"/>
      </w:pPr>
      <w:r w:rsidRPr="00431C7E">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431C7E" w:rsidRDefault="00045D6B" w:rsidP="00431C7E">
      <w:pPr>
        <w:widowControl w:val="0"/>
        <w:numPr>
          <w:ilvl w:val="0"/>
          <w:numId w:val="8"/>
        </w:numPr>
        <w:tabs>
          <w:tab w:val="left" w:pos="993"/>
          <w:tab w:val="left" w:pos="1276"/>
          <w:tab w:val="left" w:pos="1418"/>
        </w:tabs>
        <w:ind w:firstLine="709"/>
        <w:jc w:val="both"/>
      </w:pPr>
      <w:r w:rsidRPr="00431C7E">
        <w:t>Стороны - участники соглашения об использовании электронных документов, совместно именуемые Стороны.</w:t>
      </w:r>
    </w:p>
    <w:p w:rsidR="00045D6B" w:rsidRPr="00431C7E" w:rsidRDefault="00045D6B" w:rsidP="00431C7E">
      <w:pPr>
        <w:widowControl w:val="0"/>
        <w:numPr>
          <w:ilvl w:val="0"/>
          <w:numId w:val="8"/>
        </w:numPr>
        <w:tabs>
          <w:tab w:val="left" w:pos="993"/>
          <w:tab w:val="left" w:pos="1276"/>
          <w:tab w:val="left" w:pos="1418"/>
        </w:tabs>
        <w:ind w:firstLine="709"/>
        <w:jc w:val="both"/>
      </w:pPr>
      <w:r w:rsidRPr="00431C7E">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431C7E" w:rsidRDefault="00045D6B" w:rsidP="00431C7E">
      <w:pPr>
        <w:widowControl w:val="0"/>
        <w:numPr>
          <w:ilvl w:val="0"/>
          <w:numId w:val="8"/>
        </w:numPr>
        <w:tabs>
          <w:tab w:val="left" w:pos="993"/>
          <w:tab w:val="left" w:pos="1276"/>
          <w:tab w:val="left" w:pos="1418"/>
        </w:tabs>
        <w:ind w:firstLine="709"/>
        <w:jc w:val="both"/>
      </w:pPr>
      <w:r w:rsidRPr="00431C7E">
        <w:t>Направляющая сторона - Сторона, направляющая документ в электронном виде по телекоммуникационным каналам связи другой Стороне.</w:t>
      </w:r>
    </w:p>
    <w:p w:rsidR="00045D6B" w:rsidRPr="00431C7E" w:rsidRDefault="00045D6B" w:rsidP="00431C7E">
      <w:pPr>
        <w:widowControl w:val="0"/>
        <w:numPr>
          <w:ilvl w:val="0"/>
          <w:numId w:val="8"/>
        </w:numPr>
        <w:tabs>
          <w:tab w:val="left" w:pos="993"/>
          <w:tab w:val="left" w:pos="1276"/>
          <w:tab w:val="left" w:pos="1418"/>
        </w:tabs>
        <w:ind w:firstLine="709"/>
        <w:jc w:val="both"/>
      </w:pPr>
      <w:r w:rsidRPr="00431C7E">
        <w:t xml:space="preserve">Получающая сторона </w:t>
      </w:r>
      <w:r w:rsidRPr="00431C7E">
        <w:rPr>
          <w:color w:val="678C98"/>
        </w:rPr>
        <w:t xml:space="preserve">- </w:t>
      </w:r>
      <w:proofErr w:type="gramStart"/>
      <w:r w:rsidRPr="00431C7E">
        <w:t>Сторона</w:t>
      </w:r>
      <w:proofErr w:type="gramEnd"/>
      <w:r w:rsidRPr="00431C7E">
        <w:t xml:space="preserve"> получающая от Направляющей стороны документ в электронном виде по телекоммуникационным каналам связи.</w:t>
      </w:r>
    </w:p>
    <w:p w:rsidR="00045D6B" w:rsidRPr="00431C7E" w:rsidRDefault="00045D6B" w:rsidP="00431C7E">
      <w:pPr>
        <w:widowControl w:val="0"/>
        <w:tabs>
          <w:tab w:val="left" w:pos="993"/>
          <w:tab w:val="left" w:pos="1276"/>
          <w:tab w:val="left" w:pos="1418"/>
        </w:tabs>
        <w:ind w:left="709"/>
        <w:jc w:val="both"/>
      </w:pPr>
    </w:p>
    <w:p w:rsidR="00045D6B" w:rsidRPr="00431C7E" w:rsidRDefault="00045D6B" w:rsidP="00431C7E">
      <w:pPr>
        <w:keepNext/>
        <w:keepLines/>
        <w:widowControl w:val="0"/>
        <w:numPr>
          <w:ilvl w:val="0"/>
          <w:numId w:val="7"/>
        </w:numPr>
        <w:tabs>
          <w:tab w:val="left" w:pos="346"/>
          <w:tab w:val="left" w:pos="993"/>
          <w:tab w:val="left" w:pos="1276"/>
          <w:tab w:val="left" w:pos="1418"/>
        </w:tabs>
        <w:jc w:val="center"/>
        <w:outlineLvl w:val="1"/>
        <w:rPr>
          <w:b/>
          <w:bCs/>
        </w:rPr>
      </w:pPr>
      <w:bookmarkStart w:id="3" w:name="bookmark10"/>
      <w:bookmarkStart w:id="4" w:name="bookmark11"/>
      <w:r w:rsidRPr="00431C7E">
        <w:rPr>
          <w:b/>
          <w:bCs/>
        </w:rPr>
        <w:t>Общие положения</w:t>
      </w:r>
      <w:bookmarkEnd w:id="3"/>
      <w:bookmarkEnd w:id="4"/>
    </w:p>
    <w:p w:rsidR="00045D6B" w:rsidRPr="00431C7E" w:rsidRDefault="00045D6B" w:rsidP="00431C7E">
      <w:pPr>
        <w:widowControl w:val="0"/>
        <w:numPr>
          <w:ilvl w:val="1"/>
          <w:numId w:val="7"/>
        </w:numPr>
        <w:tabs>
          <w:tab w:val="left" w:pos="993"/>
          <w:tab w:val="left" w:pos="1276"/>
          <w:tab w:val="left" w:pos="1418"/>
        </w:tabs>
        <w:ind w:firstLine="709"/>
        <w:jc w:val="both"/>
      </w:pPr>
      <w:r w:rsidRPr="00431C7E">
        <w:t xml:space="preserve">Настоящий Порядок устанавливает общие принципы осуществления электронного документооборота между Сторонами в соответствии </w:t>
      </w:r>
      <w:proofErr w:type="gramStart"/>
      <w:r w:rsidRPr="00431C7E">
        <w:t>с</w:t>
      </w:r>
      <w:proofErr w:type="gramEnd"/>
      <w:r w:rsidRPr="00431C7E">
        <w:t>:</w:t>
      </w:r>
    </w:p>
    <w:p w:rsidR="00045D6B" w:rsidRPr="00431C7E" w:rsidRDefault="00045D6B" w:rsidP="00431C7E">
      <w:pPr>
        <w:widowControl w:val="0"/>
        <w:numPr>
          <w:ilvl w:val="0"/>
          <w:numId w:val="6"/>
        </w:numPr>
        <w:tabs>
          <w:tab w:val="left" w:pos="993"/>
          <w:tab w:val="left" w:pos="1276"/>
          <w:tab w:val="left" w:pos="1418"/>
        </w:tabs>
        <w:ind w:firstLine="709"/>
        <w:jc w:val="both"/>
      </w:pPr>
      <w:r w:rsidRPr="00431C7E">
        <w:t>Гражданским кодексом Российской Федерации;</w:t>
      </w:r>
    </w:p>
    <w:p w:rsidR="00045D6B" w:rsidRPr="00431C7E" w:rsidRDefault="00045D6B" w:rsidP="00431C7E">
      <w:pPr>
        <w:widowControl w:val="0"/>
        <w:numPr>
          <w:ilvl w:val="0"/>
          <w:numId w:val="6"/>
        </w:numPr>
        <w:tabs>
          <w:tab w:val="left" w:pos="993"/>
          <w:tab w:val="left" w:pos="1276"/>
          <w:tab w:val="left" w:pos="1418"/>
        </w:tabs>
        <w:ind w:firstLine="709"/>
        <w:jc w:val="both"/>
      </w:pPr>
      <w:r w:rsidRPr="00431C7E">
        <w:t>Налоговым кодексом Российской Федерации;</w:t>
      </w:r>
    </w:p>
    <w:p w:rsidR="00045D6B" w:rsidRPr="00431C7E" w:rsidRDefault="00045D6B" w:rsidP="00431C7E">
      <w:pPr>
        <w:widowControl w:val="0"/>
        <w:numPr>
          <w:ilvl w:val="0"/>
          <w:numId w:val="6"/>
        </w:numPr>
        <w:tabs>
          <w:tab w:val="left" w:pos="785"/>
          <w:tab w:val="left" w:pos="993"/>
          <w:tab w:val="left" w:pos="1276"/>
          <w:tab w:val="left" w:pos="1418"/>
        </w:tabs>
        <w:ind w:firstLine="709"/>
        <w:jc w:val="both"/>
      </w:pPr>
      <w:r w:rsidRPr="00431C7E">
        <w:t>Федеральным законом от 06.04.2011 № 63-ФЗ «Об электронной подписи»;</w:t>
      </w:r>
    </w:p>
    <w:p w:rsidR="00045D6B" w:rsidRPr="00431C7E" w:rsidRDefault="00045D6B" w:rsidP="00431C7E">
      <w:pPr>
        <w:widowControl w:val="0"/>
        <w:numPr>
          <w:ilvl w:val="0"/>
          <w:numId w:val="6"/>
        </w:numPr>
        <w:tabs>
          <w:tab w:val="left" w:pos="785"/>
          <w:tab w:val="left" w:pos="993"/>
          <w:tab w:val="left" w:pos="1276"/>
          <w:tab w:val="left" w:pos="1418"/>
        </w:tabs>
        <w:ind w:firstLine="709"/>
        <w:jc w:val="both"/>
      </w:pPr>
      <w:r w:rsidRPr="00431C7E">
        <w:t>Федеральным законом от 06.12.2011 № 402-ФЗ «О бухгалтерском учете»;</w:t>
      </w:r>
    </w:p>
    <w:p w:rsidR="00045D6B" w:rsidRPr="00431C7E" w:rsidRDefault="00045D6B" w:rsidP="00431C7E">
      <w:pPr>
        <w:widowControl w:val="0"/>
        <w:numPr>
          <w:ilvl w:val="0"/>
          <w:numId w:val="6"/>
        </w:numPr>
        <w:tabs>
          <w:tab w:val="left" w:pos="785"/>
          <w:tab w:val="left" w:pos="993"/>
          <w:tab w:val="left" w:pos="1276"/>
          <w:tab w:val="left" w:pos="1418"/>
        </w:tabs>
        <w:ind w:firstLine="709"/>
        <w:jc w:val="both"/>
      </w:pPr>
      <w:r w:rsidRPr="00431C7E">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431C7E" w:rsidRDefault="00045D6B" w:rsidP="00431C7E">
      <w:pPr>
        <w:widowControl w:val="0"/>
        <w:numPr>
          <w:ilvl w:val="0"/>
          <w:numId w:val="6"/>
        </w:numPr>
        <w:tabs>
          <w:tab w:val="left" w:pos="993"/>
          <w:tab w:val="left" w:pos="1276"/>
          <w:tab w:val="left" w:pos="1418"/>
        </w:tabs>
        <w:ind w:firstLine="709"/>
        <w:jc w:val="both"/>
      </w:pPr>
      <w:r w:rsidRPr="00431C7E">
        <w:lastRenderedPageBreak/>
        <w:t>настоящим Договором;</w:t>
      </w:r>
    </w:p>
    <w:p w:rsidR="00045D6B" w:rsidRPr="00431C7E" w:rsidRDefault="00045D6B" w:rsidP="00431C7E">
      <w:pPr>
        <w:tabs>
          <w:tab w:val="left" w:pos="993"/>
          <w:tab w:val="left" w:pos="1276"/>
          <w:tab w:val="left" w:pos="1418"/>
        </w:tabs>
        <w:ind w:firstLine="709"/>
        <w:jc w:val="both"/>
      </w:pPr>
      <w:r w:rsidRPr="00431C7E">
        <w:t>- Договором (Соглашением) с Оператором электронного документооборота.</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Электронными документами, которыми обмениваются Стороны, являются:</w:t>
      </w:r>
    </w:p>
    <w:p w:rsidR="00045D6B" w:rsidRPr="00431C7E" w:rsidRDefault="00045D6B" w:rsidP="00431C7E">
      <w:pPr>
        <w:widowControl w:val="0"/>
        <w:tabs>
          <w:tab w:val="left" w:pos="993"/>
          <w:tab w:val="left" w:pos="1276"/>
          <w:tab w:val="left" w:pos="1418"/>
        </w:tabs>
        <w:ind w:left="709"/>
        <w:jc w:val="both"/>
      </w:pPr>
      <w:r w:rsidRPr="00431C7E">
        <w:t>- счет-фактура;</w:t>
      </w:r>
    </w:p>
    <w:p w:rsidR="00045D6B" w:rsidRPr="00431C7E" w:rsidRDefault="00045D6B" w:rsidP="00431C7E">
      <w:pPr>
        <w:widowControl w:val="0"/>
        <w:tabs>
          <w:tab w:val="left" w:pos="993"/>
          <w:tab w:val="left" w:pos="1276"/>
          <w:tab w:val="left" w:pos="1418"/>
        </w:tabs>
        <w:ind w:left="709"/>
        <w:jc w:val="both"/>
      </w:pPr>
      <w:r w:rsidRPr="00431C7E">
        <w:t xml:space="preserve">- </w:t>
      </w:r>
      <w:proofErr w:type="gramStart"/>
      <w:r w:rsidRPr="00431C7E">
        <w:t>корректировочная</w:t>
      </w:r>
      <w:proofErr w:type="gramEnd"/>
      <w:r w:rsidRPr="00431C7E">
        <w:t xml:space="preserve"> счет-фактура:</w:t>
      </w:r>
    </w:p>
    <w:p w:rsidR="00045D6B" w:rsidRPr="00431C7E" w:rsidRDefault="00045D6B" w:rsidP="00431C7E">
      <w:pPr>
        <w:widowControl w:val="0"/>
        <w:tabs>
          <w:tab w:val="left" w:pos="993"/>
          <w:tab w:val="left" w:pos="1276"/>
          <w:tab w:val="left" w:pos="1418"/>
        </w:tabs>
        <w:ind w:left="709"/>
        <w:jc w:val="both"/>
      </w:pPr>
      <w:r w:rsidRPr="00431C7E">
        <w:t>- универсальный передаточный документ;</w:t>
      </w:r>
    </w:p>
    <w:p w:rsidR="00045D6B" w:rsidRPr="00431C7E" w:rsidRDefault="00045D6B" w:rsidP="00431C7E">
      <w:pPr>
        <w:widowControl w:val="0"/>
        <w:tabs>
          <w:tab w:val="left" w:pos="993"/>
          <w:tab w:val="left" w:pos="1276"/>
          <w:tab w:val="left" w:pos="1418"/>
        </w:tabs>
        <w:ind w:left="709"/>
        <w:jc w:val="both"/>
      </w:pPr>
      <w:r w:rsidRPr="00431C7E">
        <w:t>- универсальный корректировочный документ;</w:t>
      </w:r>
    </w:p>
    <w:p w:rsidR="00045D6B" w:rsidRPr="00431C7E" w:rsidRDefault="00045D6B" w:rsidP="00431C7E">
      <w:pPr>
        <w:widowControl w:val="0"/>
        <w:tabs>
          <w:tab w:val="left" w:pos="993"/>
          <w:tab w:val="left" w:pos="1276"/>
          <w:tab w:val="left" w:pos="1418"/>
        </w:tabs>
        <w:ind w:left="709"/>
        <w:jc w:val="both"/>
      </w:pPr>
      <w:r w:rsidRPr="00431C7E">
        <w:t>- акт выполненных работ (оказанных услуг);</w:t>
      </w:r>
    </w:p>
    <w:p w:rsidR="00045D6B" w:rsidRPr="00431C7E" w:rsidRDefault="00045D6B" w:rsidP="00431C7E">
      <w:pPr>
        <w:widowControl w:val="0"/>
        <w:tabs>
          <w:tab w:val="left" w:pos="993"/>
          <w:tab w:val="left" w:pos="1276"/>
          <w:tab w:val="left" w:pos="1418"/>
        </w:tabs>
        <w:ind w:left="709"/>
        <w:jc w:val="both"/>
      </w:pPr>
      <w:r w:rsidRPr="00431C7E">
        <w:t>- корректировочный акт выполненных работ (оказанных услуг);</w:t>
      </w:r>
    </w:p>
    <w:p w:rsidR="00045D6B" w:rsidRPr="00431C7E" w:rsidRDefault="00045D6B" w:rsidP="00431C7E">
      <w:pPr>
        <w:widowControl w:val="0"/>
        <w:tabs>
          <w:tab w:val="left" w:pos="993"/>
          <w:tab w:val="left" w:pos="1276"/>
          <w:tab w:val="left" w:pos="1418"/>
        </w:tabs>
        <w:ind w:left="709"/>
        <w:jc w:val="both"/>
      </w:pPr>
      <w:r w:rsidRPr="00431C7E">
        <w:t>- иные документы, предусмотренные условиями настоящего Договора.</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Электронные документы должны быть:</w:t>
      </w:r>
    </w:p>
    <w:p w:rsidR="00045D6B" w:rsidRPr="00431C7E" w:rsidRDefault="00045D6B" w:rsidP="00431C7E">
      <w:pPr>
        <w:widowControl w:val="0"/>
        <w:numPr>
          <w:ilvl w:val="0"/>
          <w:numId w:val="6"/>
        </w:numPr>
        <w:tabs>
          <w:tab w:val="left" w:pos="785"/>
          <w:tab w:val="left" w:pos="993"/>
          <w:tab w:val="left" w:pos="1276"/>
          <w:tab w:val="left" w:pos="1418"/>
        </w:tabs>
        <w:ind w:firstLine="709"/>
        <w:jc w:val="both"/>
      </w:pPr>
      <w:proofErr w:type="gramStart"/>
      <w:r w:rsidRPr="00431C7E">
        <w:t>сформированы</w:t>
      </w:r>
      <w:proofErr w:type="gramEnd"/>
      <w:r w:rsidRPr="00431C7E">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431C7E" w:rsidRDefault="00045D6B" w:rsidP="00431C7E">
      <w:pPr>
        <w:widowControl w:val="0"/>
        <w:numPr>
          <w:ilvl w:val="0"/>
          <w:numId w:val="6"/>
        </w:numPr>
        <w:tabs>
          <w:tab w:val="left" w:pos="785"/>
          <w:tab w:val="left" w:pos="993"/>
          <w:tab w:val="left" w:pos="1276"/>
          <w:tab w:val="left" w:pos="1418"/>
        </w:tabs>
        <w:ind w:firstLine="709"/>
        <w:jc w:val="both"/>
      </w:pPr>
      <w:proofErr w:type="gramStart"/>
      <w:r w:rsidRPr="00431C7E">
        <w:t>эквивалентны</w:t>
      </w:r>
      <w:proofErr w:type="gramEnd"/>
      <w:r w:rsidRPr="00431C7E">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431C7E" w:rsidRDefault="00045D6B" w:rsidP="00431C7E">
      <w:pPr>
        <w:tabs>
          <w:tab w:val="left" w:pos="785"/>
          <w:tab w:val="left" w:pos="993"/>
          <w:tab w:val="left" w:pos="1276"/>
          <w:tab w:val="left" w:pos="1418"/>
        </w:tabs>
        <w:ind w:left="709"/>
        <w:jc w:val="both"/>
      </w:pPr>
    </w:p>
    <w:p w:rsidR="00045D6B" w:rsidRPr="00431C7E" w:rsidRDefault="00045D6B" w:rsidP="00431C7E">
      <w:pPr>
        <w:keepNext/>
        <w:keepLines/>
        <w:widowControl w:val="0"/>
        <w:numPr>
          <w:ilvl w:val="0"/>
          <w:numId w:val="7"/>
        </w:numPr>
        <w:tabs>
          <w:tab w:val="left" w:pos="342"/>
          <w:tab w:val="left" w:pos="993"/>
          <w:tab w:val="left" w:pos="1276"/>
          <w:tab w:val="left" w:pos="1418"/>
        </w:tabs>
        <w:jc w:val="center"/>
        <w:outlineLvl w:val="1"/>
        <w:rPr>
          <w:b/>
          <w:bCs/>
        </w:rPr>
      </w:pPr>
      <w:bookmarkStart w:id="5" w:name="bookmark12"/>
      <w:bookmarkStart w:id="6" w:name="bookmark13"/>
      <w:r w:rsidRPr="00431C7E">
        <w:rPr>
          <w:b/>
          <w:bCs/>
        </w:rPr>
        <w:t xml:space="preserve">Признание электронных документов </w:t>
      </w:r>
      <w:proofErr w:type="gramStart"/>
      <w:r w:rsidRPr="00431C7E">
        <w:rPr>
          <w:b/>
          <w:bCs/>
        </w:rPr>
        <w:t>равнозначными</w:t>
      </w:r>
      <w:proofErr w:type="gramEnd"/>
      <w:r w:rsidRPr="00431C7E">
        <w:rPr>
          <w:b/>
          <w:bCs/>
        </w:rPr>
        <w:t xml:space="preserve"> документам</w:t>
      </w:r>
      <w:r w:rsidRPr="00431C7E">
        <w:rPr>
          <w:b/>
          <w:bCs/>
        </w:rPr>
        <w:br/>
        <w:t>на бумажном носителе</w:t>
      </w:r>
      <w:bookmarkEnd w:id="5"/>
      <w:bookmarkEnd w:id="6"/>
    </w:p>
    <w:p w:rsidR="00045D6B" w:rsidRPr="00431C7E" w:rsidRDefault="00045D6B" w:rsidP="00431C7E">
      <w:pPr>
        <w:widowControl w:val="0"/>
        <w:numPr>
          <w:ilvl w:val="1"/>
          <w:numId w:val="7"/>
        </w:numPr>
        <w:tabs>
          <w:tab w:val="left" w:pos="993"/>
          <w:tab w:val="left" w:pos="1276"/>
          <w:tab w:val="left" w:pos="1418"/>
        </w:tabs>
        <w:ind w:firstLine="709"/>
        <w:jc w:val="both"/>
      </w:pPr>
      <w:r w:rsidRPr="00431C7E">
        <w:t xml:space="preserve">Электронный документ </w:t>
      </w:r>
      <w:proofErr w:type="gramStart"/>
      <w:r w:rsidRPr="00431C7E">
        <w:t>признается равнозначным аналогичному подписанному собственноручно документу на бумажном носителе и порождает</w:t>
      </w:r>
      <w:proofErr w:type="gramEnd"/>
      <w:r w:rsidRPr="00431C7E">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431C7E" w:rsidRDefault="00045D6B" w:rsidP="00431C7E">
      <w:pPr>
        <w:widowControl w:val="0"/>
        <w:numPr>
          <w:ilvl w:val="2"/>
          <w:numId w:val="7"/>
        </w:numPr>
        <w:tabs>
          <w:tab w:val="left" w:pos="993"/>
          <w:tab w:val="left" w:pos="1276"/>
          <w:tab w:val="left" w:pos="1304"/>
          <w:tab w:val="left" w:pos="1418"/>
        </w:tabs>
        <w:ind w:firstLine="709"/>
        <w:jc w:val="both"/>
      </w:pPr>
      <w:r w:rsidRPr="00431C7E">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431C7E" w:rsidRDefault="00045D6B" w:rsidP="00431C7E">
      <w:pPr>
        <w:widowControl w:val="0"/>
        <w:numPr>
          <w:ilvl w:val="2"/>
          <w:numId w:val="7"/>
        </w:numPr>
        <w:tabs>
          <w:tab w:val="left" w:pos="993"/>
          <w:tab w:val="left" w:pos="1276"/>
          <w:tab w:val="left" w:pos="1304"/>
          <w:tab w:val="left" w:pos="1418"/>
        </w:tabs>
        <w:ind w:firstLine="709"/>
        <w:jc w:val="both"/>
      </w:pPr>
      <w:r w:rsidRPr="00431C7E">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431C7E" w:rsidRDefault="00045D6B" w:rsidP="00431C7E">
      <w:pPr>
        <w:widowControl w:val="0"/>
        <w:numPr>
          <w:ilvl w:val="2"/>
          <w:numId w:val="7"/>
        </w:numPr>
        <w:tabs>
          <w:tab w:val="left" w:pos="993"/>
          <w:tab w:val="left" w:pos="1276"/>
          <w:tab w:val="left" w:pos="1418"/>
        </w:tabs>
        <w:ind w:firstLine="709"/>
        <w:jc w:val="both"/>
      </w:pPr>
      <w:r w:rsidRPr="00431C7E">
        <w:t xml:space="preserve"> подтверждено отсутствие изменений, внесенных в этот документ после его подписания;</w:t>
      </w:r>
    </w:p>
    <w:p w:rsidR="00045D6B" w:rsidRPr="00431C7E" w:rsidRDefault="00045D6B" w:rsidP="00431C7E">
      <w:pPr>
        <w:widowControl w:val="0"/>
        <w:numPr>
          <w:ilvl w:val="2"/>
          <w:numId w:val="7"/>
        </w:numPr>
        <w:tabs>
          <w:tab w:val="left" w:pos="993"/>
          <w:tab w:val="left" w:pos="1276"/>
          <w:tab w:val="left" w:pos="1418"/>
        </w:tabs>
        <w:ind w:firstLine="709"/>
        <w:jc w:val="both"/>
      </w:pPr>
      <w:r w:rsidRPr="00431C7E">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431C7E" w:rsidRDefault="00045D6B" w:rsidP="00431C7E">
      <w:pPr>
        <w:tabs>
          <w:tab w:val="left" w:pos="993"/>
          <w:tab w:val="left" w:pos="1276"/>
          <w:tab w:val="left" w:pos="1418"/>
        </w:tabs>
        <w:jc w:val="both"/>
      </w:pPr>
    </w:p>
    <w:p w:rsidR="00045D6B" w:rsidRPr="00431C7E" w:rsidRDefault="00045D6B" w:rsidP="00431C7E">
      <w:pPr>
        <w:keepNext/>
        <w:keepLines/>
        <w:widowControl w:val="0"/>
        <w:numPr>
          <w:ilvl w:val="0"/>
          <w:numId w:val="7"/>
        </w:numPr>
        <w:tabs>
          <w:tab w:val="left" w:pos="322"/>
          <w:tab w:val="left" w:pos="993"/>
          <w:tab w:val="left" w:pos="1276"/>
          <w:tab w:val="left" w:pos="1418"/>
        </w:tabs>
        <w:jc w:val="center"/>
        <w:outlineLvl w:val="1"/>
        <w:rPr>
          <w:b/>
          <w:bCs/>
        </w:rPr>
      </w:pPr>
      <w:bookmarkStart w:id="7" w:name="bookmark14"/>
      <w:bookmarkStart w:id="8" w:name="bookmark15"/>
      <w:r w:rsidRPr="00431C7E">
        <w:rPr>
          <w:b/>
          <w:bCs/>
        </w:rPr>
        <w:t>Взаимодействие с удостоверяющим центром и оператором</w:t>
      </w:r>
      <w:bookmarkEnd w:id="7"/>
      <w:bookmarkEnd w:id="8"/>
    </w:p>
    <w:p w:rsidR="00045D6B" w:rsidRPr="00431C7E" w:rsidRDefault="00045D6B" w:rsidP="00431C7E">
      <w:pPr>
        <w:widowControl w:val="0"/>
        <w:numPr>
          <w:ilvl w:val="1"/>
          <w:numId w:val="7"/>
        </w:numPr>
        <w:tabs>
          <w:tab w:val="left" w:pos="993"/>
          <w:tab w:val="left" w:pos="1276"/>
          <w:tab w:val="left" w:pos="1418"/>
        </w:tabs>
        <w:ind w:firstLine="709"/>
        <w:jc w:val="both"/>
      </w:pPr>
      <w:r w:rsidRPr="00431C7E">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431C7E" w:rsidRDefault="00045D6B" w:rsidP="00431C7E">
      <w:pPr>
        <w:widowControl w:val="0"/>
        <w:numPr>
          <w:ilvl w:val="0"/>
          <w:numId w:val="6"/>
        </w:numPr>
        <w:tabs>
          <w:tab w:val="left" w:pos="792"/>
          <w:tab w:val="left" w:pos="993"/>
          <w:tab w:val="left" w:pos="1276"/>
          <w:tab w:val="left" w:pos="1418"/>
        </w:tabs>
        <w:ind w:firstLine="709"/>
        <w:jc w:val="both"/>
      </w:pPr>
      <w:r w:rsidRPr="00431C7E">
        <w:t>заключить Договор (Соглашение) с Оператором;</w:t>
      </w:r>
    </w:p>
    <w:p w:rsidR="00045D6B" w:rsidRPr="00431C7E" w:rsidRDefault="00045D6B" w:rsidP="00431C7E">
      <w:pPr>
        <w:widowControl w:val="0"/>
        <w:numPr>
          <w:ilvl w:val="0"/>
          <w:numId w:val="6"/>
        </w:numPr>
        <w:tabs>
          <w:tab w:val="left" w:pos="789"/>
          <w:tab w:val="left" w:pos="993"/>
          <w:tab w:val="left" w:pos="1276"/>
          <w:tab w:val="left" w:pos="1418"/>
        </w:tabs>
        <w:ind w:firstLine="709"/>
        <w:jc w:val="both"/>
      </w:pPr>
      <w:proofErr w:type="gramStart"/>
      <w:r w:rsidRPr="00431C7E">
        <w:t>оформить и представить</w:t>
      </w:r>
      <w:proofErr w:type="gramEnd"/>
      <w:r w:rsidRPr="00431C7E">
        <w:t xml:space="preserve"> Оператору заявление об участии в обмене электронными документами;</w:t>
      </w:r>
    </w:p>
    <w:p w:rsidR="00045D6B" w:rsidRPr="00431C7E" w:rsidRDefault="00045D6B" w:rsidP="00431C7E">
      <w:pPr>
        <w:widowControl w:val="0"/>
        <w:numPr>
          <w:ilvl w:val="0"/>
          <w:numId w:val="6"/>
        </w:numPr>
        <w:tabs>
          <w:tab w:val="left" w:pos="789"/>
          <w:tab w:val="left" w:pos="993"/>
          <w:tab w:val="left" w:pos="1276"/>
          <w:tab w:val="left" w:pos="1418"/>
        </w:tabs>
        <w:ind w:firstLine="709"/>
        <w:jc w:val="both"/>
      </w:pPr>
      <w:r w:rsidRPr="00431C7E">
        <w:t>получить у Оператора идентификатор участника, реквизиты доступа и другие необходимые данные;</w:t>
      </w:r>
    </w:p>
    <w:p w:rsidR="00045D6B" w:rsidRPr="00431C7E" w:rsidRDefault="00045D6B" w:rsidP="00431C7E">
      <w:pPr>
        <w:widowControl w:val="0"/>
        <w:numPr>
          <w:ilvl w:val="0"/>
          <w:numId w:val="6"/>
        </w:numPr>
        <w:tabs>
          <w:tab w:val="left" w:pos="789"/>
          <w:tab w:val="left" w:pos="993"/>
          <w:tab w:val="left" w:pos="1276"/>
          <w:tab w:val="left" w:pos="1418"/>
        </w:tabs>
        <w:ind w:firstLine="709"/>
        <w:jc w:val="both"/>
      </w:pPr>
      <w:r w:rsidRPr="00431C7E">
        <w:t>обеспечить ввод в промышленную эксплуатацию электронного документооборота.</w:t>
      </w:r>
    </w:p>
    <w:p w:rsidR="00045D6B" w:rsidRPr="00431C7E" w:rsidRDefault="00045D6B" w:rsidP="00431C7E">
      <w:pPr>
        <w:widowControl w:val="0"/>
        <w:numPr>
          <w:ilvl w:val="1"/>
          <w:numId w:val="7"/>
        </w:numPr>
        <w:tabs>
          <w:tab w:val="left" w:pos="993"/>
          <w:tab w:val="left" w:pos="1276"/>
          <w:tab w:val="left" w:pos="1418"/>
        </w:tabs>
        <w:ind w:firstLine="709"/>
        <w:jc w:val="both"/>
      </w:pPr>
      <w:proofErr w:type="gramStart"/>
      <w:r w:rsidRPr="00431C7E">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431C7E" w:rsidRDefault="00045D6B" w:rsidP="00431C7E">
      <w:pPr>
        <w:tabs>
          <w:tab w:val="left" w:pos="993"/>
          <w:tab w:val="left" w:pos="1276"/>
          <w:tab w:val="left" w:pos="1418"/>
        </w:tabs>
        <w:ind w:left="709"/>
        <w:jc w:val="both"/>
      </w:pPr>
    </w:p>
    <w:p w:rsidR="00045D6B" w:rsidRPr="00431C7E" w:rsidRDefault="00045D6B" w:rsidP="00431C7E">
      <w:pPr>
        <w:keepNext/>
        <w:keepLines/>
        <w:widowControl w:val="0"/>
        <w:numPr>
          <w:ilvl w:val="0"/>
          <w:numId w:val="7"/>
        </w:numPr>
        <w:tabs>
          <w:tab w:val="left" w:pos="327"/>
          <w:tab w:val="left" w:pos="993"/>
          <w:tab w:val="left" w:pos="1276"/>
          <w:tab w:val="left" w:pos="1418"/>
        </w:tabs>
        <w:jc w:val="center"/>
        <w:outlineLvl w:val="1"/>
        <w:rPr>
          <w:b/>
          <w:bCs/>
        </w:rPr>
      </w:pPr>
      <w:bookmarkStart w:id="9" w:name="bookmark16"/>
      <w:bookmarkStart w:id="10" w:name="bookmark17"/>
      <w:r w:rsidRPr="00431C7E">
        <w:rPr>
          <w:b/>
          <w:bCs/>
        </w:rPr>
        <w:t>Прочие условия</w:t>
      </w:r>
      <w:bookmarkEnd w:id="9"/>
      <w:bookmarkEnd w:id="10"/>
    </w:p>
    <w:p w:rsidR="00045D6B" w:rsidRPr="00431C7E" w:rsidRDefault="00045D6B" w:rsidP="00431C7E">
      <w:pPr>
        <w:widowControl w:val="0"/>
        <w:numPr>
          <w:ilvl w:val="1"/>
          <w:numId w:val="7"/>
        </w:numPr>
        <w:tabs>
          <w:tab w:val="left" w:pos="993"/>
          <w:tab w:val="left" w:pos="1276"/>
          <w:tab w:val="left" w:pos="1418"/>
        </w:tabs>
        <w:ind w:firstLine="709"/>
        <w:jc w:val="both"/>
      </w:pPr>
      <w:r w:rsidRPr="00431C7E">
        <w:t xml:space="preserve">В </w:t>
      </w:r>
      <w:proofErr w:type="gramStart"/>
      <w:r w:rsidRPr="00431C7E">
        <w:t>случае</w:t>
      </w:r>
      <w:proofErr w:type="gramEnd"/>
      <w:r w:rsidRPr="00431C7E">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431C7E" w:rsidRDefault="00045D6B" w:rsidP="00431C7E">
      <w:pPr>
        <w:widowControl w:val="0"/>
        <w:numPr>
          <w:ilvl w:val="1"/>
          <w:numId w:val="7"/>
        </w:numPr>
        <w:tabs>
          <w:tab w:val="left" w:pos="993"/>
          <w:tab w:val="left" w:pos="1276"/>
          <w:tab w:val="left" w:pos="1418"/>
        </w:tabs>
        <w:ind w:firstLine="709"/>
        <w:jc w:val="both"/>
      </w:pPr>
      <w:r w:rsidRPr="00431C7E">
        <w:t xml:space="preserve">В </w:t>
      </w:r>
      <w:proofErr w:type="gramStart"/>
      <w:r w:rsidRPr="00431C7E">
        <w:t>случае</w:t>
      </w:r>
      <w:proofErr w:type="gramEnd"/>
      <w:r w:rsidRPr="00431C7E">
        <w:t xml:space="preserve"> невозможности производить обмен электронными документами (в </w:t>
      </w:r>
      <w:proofErr w:type="spellStart"/>
      <w:r w:rsidRPr="00431C7E">
        <w:t>т.ч</w:t>
      </w:r>
      <w:proofErr w:type="spellEnd"/>
      <w:r w:rsidRPr="00431C7E">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431C7E">
        <w:t>оформляет документы на бумажных носителях в письменном виде и Стороны считают</w:t>
      </w:r>
      <w:proofErr w:type="gramEnd"/>
      <w:r w:rsidRPr="00431C7E">
        <w:t xml:space="preserve"> их оригиналами.</w:t>
      </w:r>
    </w:p>
    <w:p w:rsidR="00045D6B" w:rsidRPr="00431C7E" w:rsidRDefault="00045D6B" w:rsidP="00431C7E">
      <w:pPr>
        <w:tabs>
          <w:tab w:val="left" w:pos="993"/>
          <w:tab w:val="left" w:pos="1276"/>
          <w:tab w:val="left" w:pos="1418"/>
        </w:tabs>
        <w:ind w:left="709"/>
        <w:jc w:val="both"/>
      </w:pPr>
    </w:p>
    <w:p w:rsidR="00045D6B" w:rsidRPr="00431C7E" w:rsidRDefault="00045D6B" w:rsidP="00431C7E">
      <w:pPr>
        <w:keepNext/>
        <w:keepLines/>
        <w:widowControl w:val="0"/>
        <w:numPr>
          <w:ilvl w:val="0"/>
          <w:numId w:val="7"/>
        </w:numPr>
        <w:tabs>
          <w:tab w:val="left" w:pos="327"/>
          <w:tab w:val="left" w:pos="993"/>
          <w:tab w:val="left" w:pos="1276"/>
          <w:tab w:val="left" w:pos="1418"/>
        </w:tabs>
        <w:jc w:val="center"/>
        <w:outlineLvl w:val="1"/>
        <w:rPr>
          <w:b/>
          <w:bCs/>
        </w:rPr>
      </w:pPr>
      <w:bookmarkStart w:id="11" w:name="bookmark18"/>
      <w:bookmarkStart w:id="12" w:name="bookmark19"/>
      <w:r w:rsidRPr="00431C7E">
        <w:rPr>
          <w:b/>
          <w:bCs/>
        </w:rPr>
        <w:t>Разрешение споров</w:t>
      </w:r>
      <w:bookmarkEnd w:id="11"/>
      <w:bookmarkEnd w:id="12"/>
    </w:p>
    <w:p w:rsidR="00045D6B" w:rsidRPr="00431C7E" w:rsidRDefault="00045D6B" w:rsidP="00431C7E">
      <w:pPr>
        <w:widowControl w:val="0"/>
        <w:numPr>
          <w:ilvl w:val="1"/>
          <w:numId w:val="7"/>
        </w:numPr>
        <w:tabs>
          <w:tab w:val="left" w:pos="993"/>
          <w:tab w:val="left" w:pos="1276"/>
          <w:tab w:val="left" w:pos="1418"/>
        </w:tabs>
        <w:ind w:firstLine="709"/>
        <w:jc w:val="both"/>
      </w:pPr>
      <w:r w:rsidRPr="00431C7E">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431C7E" w:rsidRDefault="00045D6B" w:rsidP="00431C7E">
      <w:pPr>
        <w:tabs>
          <w:tab w:val="left" w:pos="1418"/>
        </w:tabs>
        <w:ind w:left="709"/>
        <w:jc w:val="both"/>
      </w:pPr>
    </w:p>
    <w:p w:rsidR="00045D6B" w:rsidRPr="00431C7E" w:rsidRDefault="00045D6B" w:rsidP="00431C7E">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431C7E" w:rsidTr="00045D6B">
        <w:tc>
          <w:tcPr>
            <w:tcW w:w="4743" w:type="dxa"/>
          </w:tcPr>
          <w:p w:rsidR="00045D6B" w:rsidRPr="00431C7E" w:rsidRDefault="00045D6B" w:rsidP="00431C7E">
            <w:pPr>
              <w:rPr>
                <w:b/>
              </w:rPr>
            </w:pPr>
            <w:r w:rsidRPr="00431C7E">
              <w:rPr>
                <w:b/>
              </w:rPr>
              <w:t>От Покупателя:</w:t>
            </w:r>
          </w:p>
          <w:p w:rsidR="00045D6B" w:rsidRPr="00431C7E" w:rsidRDefault="00045D6B" w:rsidP="00431C7E"/>
          <w:p w:rsidR="00045D6B" w:rsidRPr="00431C7E" w:rsidRDefault="00045D6B" w:rsidP="00431C7E"/>
          <w:p w:rsidR="00045D6B" w:rsidRPr="00431C7E" w:rsidRDefault="00045D6B" w:rsidP="00431C7E">
            <w:pPr>
              <w:jc w:val="both"/>
            </w:pPr>
          </w:p>
          <w:p w:rsidR="00045D6B" w:rsidRPr="00431C7E" w:rsidRDefault="00045D6B" w:rsidP="00431C7E">
            <w:pPr>
              <w:jc w:val="both"/>
            </w:pPr>
            <w:r w:rsidRPr="00431C7E">
              <w:t>_________________Д.А. Костыренко</w:t>
            </w:r>
          </w:p>
          <w:p w:rsidR="00045D6B" w:rsidRPr="00431C7E" w:rsidRDefault="00045D6B" w:rsidP="00431C7E">
            <w:proofErr w:type="spellStart"/>
            <w:r w:rsidRPr="00431C7E">
              <w:t>м.п</w:t>
            </w:r>
            <w:proofErr w:type="spellEnd"/>
            <w:r w:rsidRPr="00431C7E">
              <w:t>.</w:t>
            </w:r>
            <w:r w:rsidRPr="00431C7E">
              <w:tab/>
              <w:t xml:space="preserve"> </w:t>
            </w:r>
            <w:r w:rsidRPr="00431C7E">
              <w:tab/>
            </w:r>
            <w:r w:rsidRPr="00431C7E">
              <w:tab/>
              <w:t xml:space="preserve"> </w:t>
            </w:r>
            <w:r w:rsidRPr="00431C7E">
              <w:tab/>
            </w:r>
          </w:p>
        </w:tc>
        <w:tc>
          <w:tcPr>
            <w:tcW w:w="5104" w:type="dxa"/>
          </w:tcPr>
          <w:p w:rsidR="00045D6B" w:rsidRPr="00431C7E" w:rsidRDefault="00045D6B" w:rsidP="00431C7E">
            <w:pPr>
              <w:rPr>
                <w:b/>
              </w:rPr>
            </w:pPr>
            <w:r w:rsidRPr="00431C7E">
              <w:rPr>
                <w:b/>
              </w:rPr>
              <w:t>От Поставщика:</w:t>
            </w:r>
          </w:p>
          <w:p w:rsidR="00045D6B" w:rsidRPr="00431C7E" w:rsidRDefault="00045D6B" w:rsidP="00431C7E"/>
          <w:p w:rsidR="00045D6B" w:rsidRPr="00431C7E" w:rsidRDefault="00045D6B" w:rsidP="00431C7E"/>
          <w:p w:rsidR="00045D6B" w:rsidRPr="00431C7E" w:rsidRDefault="00045D6B" w:rsidP="00431C7E"/>
          <w:p w:rsidR="00045D6B" w:rsidRPr="00431C7E" w:rsidRDefault="00045D6B" w:rsidP="00431C7E">
            <w:r w:rsidRPr="00431C7E">
              <w:t xml:space="preserve">_____________________ </w:t>
            </w:r>
          </w:p>
          <w:p w:rsidR="00045D6B" w:rsidRPr="00431C7E" w:rsidRDefault="00045D6B" w:rsidP="00431C7E">
            <w:proofErr w:type="spellStart"/>
            <w:r w:rsidRPr="00431C7E">
              <w:t>м.п</w:t>
            </w:r>
            <w:proofErr w:type="spellEnd"/>
            <w:r w:rsidRPr="00431C7E">
              <w:t>.</w:t>
            </w:r>
            <w:r w:rsidRPr="00431C7E">
              <w:tab/>
              <w:t xml:space="preserve"> </w:t>
            </w:r>
            <w:r w:rsidRPr="00431C7E">
              <w:tab/>
            </w:r>
            <w:r w:rsidRPr="00431C7E">
              <w:tab/>
              <w:t xml:space="preserve"> </w:t>
            </w:r>
            <w:r w:rsidRPr="00431C7E">
              <w:tab/>
              <w:t xml:space="preserve">              </w:t>
            </w:r>
          </w:p>
        </w:tc>
      </w:tr>
    </w:tbl>
    <w:p w:rsidR="00045D6B" w:rsidRPr="00431C7E" w:rsidRDefault="00045D6B" w:rsidP="00431C7E">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431C7E" w:rsidP="002D6A80">
            <w:pPr>
              <w:pStyle w:val="12"/>
              <w:ind w:firstLine="0"/>
              <w:rPr>
                <w:bCs/>
                <w:sz w:val="26"/>
                <w:szCs w:val="26"/>
              </w:rPr>
            </w:pPr>
            <w:r>
              <w:rPr>
                <w:i/>
                <w:sz w:val="26"/>
                <w:szCs w:val="26"/>
              </w:rPr>
              <w:t>у</w:t>
            </w:r>
            <w:r w:rsidR="002D6A80" w:rsidRPr="00FC5F6B">
              <w:rPr>
                <w:i/>
                <w:sz w:val="26"/>
                <w:szCs w:val="26"/>
              </w:rPr>
              <w:t>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D560A7" w:rsidRPr="00E95D6F" w:rsidRDefault="00D560A7" w:rsidP="00D560A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w:t>
      </w:r>
      <w:r w:rsidR="009578F1">
        <w:rPr>
          <w:bCs/>
          <w:szCs w:val="28"/>
        </w:rPr>
        <w:t>х и высокотехнологичных товаров</w:t>
      </w:r>
      <w:r>
        <w:rPr>
          <w:rStyle w:val="ad"/>
          <w:bCs/>
          <w:szCs w:val="28"/>
        </w:rPr>
        <w:footnoteReference w:id="2"/>
      </w:r>
      <w:r>
        <w:rPr>
          <w:bCs/>
          <w:szCs w:val="28"/>
        </w:rPr>
        <w:t>:</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1"/>
        <w:gridCol w:w="3967"/>
      </w:tblGrid>
      <w:tr w:rsidR="00D560A7" w:rsidRPr="00750B3C" w:rsidTr="00B37540">
        <w:tc>
          <w:tcPr>
            <w:tcW w:w="1831" w:type="pct"/>
            <w:vMerge w:val="restart"/>
          </w:tcPr>
          <w:p w:rsidR="00D560A7" w:rsidRPr="00750B3C" w:rsidRDefault="00D560A7" w:rsidP="002D6A80">
            <w:pPr>
              <w:jc w:val="both"/>
              <w:rPr>
                <w:sz w:val="28"/>
                <w:szCs w:val="28"/>
                <w:highlight w:val="yellow"/>
              </w:rPr>
            </w:pPr>
            <w:r w:rsidRPr="00F3735F">
              <w:rPr>
                <w:b/>
                <w:sz w:val="22"/>
                <w:szCs w:val="22"/>
              </w:rPr>
              <w:t>Наименование показателя</w:t>
            </w:r>
          </w:p>
        </w:tc>
        <w:tc>
          <w:tcPr>
            <w:tcW w:w="1198" w:type="pct"/>
            <w:vMerge w:val="restart"/>
          </w:tcPr>
          <w:p w:rsidR="00D560A7" w:rsidRPr="00750B3C" w:rsidRDefault="00D560A7" w:rsidP="002D6A80">
            <w:pPr>
              <w:jc w:val="both"/>
              <w:rPr>
                <w:sz w:val="28"/>
                <w:szCs w:val="28"/>
                <w:highlight w:val="yellow"/>
              </w:rPr>
            </w:pPr>
            <w:r w:rsidRPr="00F3735F">
              <w:rPr>
                <w:b/>
                <w:sz w:val="22"/>
                <w:szCs w:val="22"/>
              </w:rPr>
              <w:t>Общая доля</w:t>
            </w:r>
          </w:p>
        </w:tc>
        <w:tc>
          <w:tcPr>
            <w:tcW w:w="1971" w:type="pct"/>
          </w:tcPr>
          <w:p w:rsidR="00D560A7" w:rsidRPr="00750B3C" w:rsidRDefault="00D560A7" w:rsidP="00EB18B5">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260B68" w:rsidRPr="00750B3C" w:rsidTr="00260B68">
        <w:tc>
          <w:tcPr>
            <w:tcW w:w="1831" w:type="pct"/>
            <w:vMerge/>
          </w:tcPr>
          <w:p w:rsidR="00260B68" w:rsidRPr="00750B3C" w:rsidRDefault="00260B68" w:rsidP="002D6A80">
            <w:pPr>
              <w:jc w:val="both"/>
              <w:rPr>
                <w:sz w:val="28"/>
                <w:szCs w:val="28"/>
                <w:highlight w:val="yellow"/>
              </w:rPr>
            </w:pPr>
          </w:p>
        </w:tc>
        <w:tc>
          <w:tcPr>
            <w:tcW w:w="1198" w:type="pct"/>
            <w:vMerge/>
          </w:tcPr>
          <w:p w:rsidR="00260B68" w:rsidRPr="00750B3C" w:rsidRDefault="00260B68" w:rsidP="002D6A80">
            <w:pPr>
              <w:jc w:val="both"/>
              <w:rPr>
                <w:sz w:val="28"/>
                <w:szCs w:val="28"/>
                <w:highlight w:val="yellow"/>
              </w:rPr>
            </w:pPr>
          </w:p>
        </w:tc>
        <w:tc>
          <w:tcPr>
            <w:tcW w:w="1971" w:type="pct"/>
          </w:tcPr>
          <w:p w:rsidR="00260B68" w:rsidRPr="00750B3C" w:rsidRDefault="00260B68" w:rsidP="00B37540">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r>
      <w:tr w:rsidR="00260B68" w:rsidRPr="00750B3C" w:rsidTr="00260B68">
        <w:tc>
          <w:tcPr>
            <w:tcW w:w="1831" w:type="pct"/>
          </w:tcPr>
          <w:p w:rsidR="00260B68" w:rsidRPr="00750B3C" w:rsidRDefault="00260B68" w:rsidP="00EB18B5">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98" w:type="pct"/>
          </w:tcPr>
          <w:p w:rsidR="00260B68" w:rsidRPr="00750B3C" w:rsidRDefault="00260B68"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1" w:type="pct"/>
          </w:tcPr>
          <w:p w:rsidR="00260B68" w:rsidRPr="00750B3C" w:rsidRDefault="00260B68" w:rsidP="00AF62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260B68" w:rsidRPr="00750B3C" w:rsidRDefault="00260B68" w:rsidP="00AF6270">
            <w:pPr>
              <w:jc w:val="both"/>
              <w:rPr>
                <w:sz w:val="28"/>
                <w:szCs w:val="28"/>
                <w:highlight w:val="yellow"/>
              </w:rPr>
            </w:pPr>
          </w:p>
        </w:tc>
      </w:tr>
      <w:tr w:rsidR="00260B68" w:rsidRPr="00750B3C" w:rsidTr="00260B68">
        <w:tc>
          <w:tcPr>
            <w:tcW w:w="1831" w:type="pct"/>
          </w:tcPr>
          <w:p w:rsidR="00260B68" w:rsidRPr="00750B3C" w:rsidRDefault="00260B68" w:rsidP="009578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260B68" w:rsidRPr="00750B3C" w:rsidRDefault="00260B68"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1" w:type="pct"/>
          </w:tcPr>
          <w:p w:rsidR="00260B68" w:rsidRPr="00750B3C" w:rsidRDefault="00260B68" w:rsidP="00AF62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260B68" w:rsidRPr="00750B3C" w:rsidRDefault="00260B68" w:rsidP="00AF6270">
            <w:pPr>
              <w:jc w:val="both"/>
              <w:rPr>
                <w:sz w:val="28"/>
                <w:szCs w:val="28"/>
                <w:highlight w:val="yellow"/>
              </w:rPr>
            </w:pPr>
          </w:p>
        </w:tc>
      </w:tr>
      <w:tr w:rsidR="00260B68" w:rsidRPr="00750B3C" w:rsidTr="00260B68">
        <w:tc>
          <w:tcPr>
            <w:tcW w:w="1831" w:type="pct"/>
          </w:tcPr>
          <w:p w:rsidR="00260B68" w:rsidRPr="00750B3C" w:rsidRDefault="00260B68" w:rsidP="00EB18B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260B68" w:rsidRPr="00750B3C" w:rsidRDefault="00260B68"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1" w:type="pct"/>
          </w:tcPr>
          <w:p w:rsidR="00260B68" w:rsidRPr="00750B3C" w:rsidRDefault="00260B68" w:rsidP="00AF627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260B68" w:rsidRPr="00750B3C" w:rsidRDefault="00260B68" w:rsidP="00AF6270">
            <w:pPr>
              <w:jc w:val="both"/>
              <w:rPr>
                <w:sz w:val="28"/>
                <w:szCs w:val="28"/>
                <w:highlight w:val="yellow"/>
              </w:rPr>
            </w:pPr>
          </w:p>
        </w:tc>
      </w:tr>
    </w:tbl>
    <w:p w:rsidR="00D560A7" w:rsidRDefault="00D560A7" w:rsidP="00D560A7">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4F2B88" w:rsidRDefault="004F2B88" w:rsidP="004F2B88">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2B88" w:rsidRDefault="004F2B88" w:rsidP="004F2B88">
      <w:pPr>
        <w:jc w:val="both"/>
        <w:rPr>
          <w:bCs/>
          <w:sz w:val="28"/>
          <w:szCs w:val="28"/>
          <w:u w:val="single"/>
        </w:rPr>
      </w:pPr>
    </w:p>
    <w:p w:rsidR="004F2B88" w:rsidRPr="0068324C" w:rsidRDefault="004F2B88" w:rsidP="004F2B8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2B88" w:rsidRDefault="004F2B88" w:rsidP="004F2B88">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2B88" w:rsidRDefault="004F2B88" w:rsidP="004F2B88">
      <w:pPr>
        <w:jc w:val="both"/>
        <w:rPr>
          <w:bCs/>
          <w:i/>
          <w:sz w:val="28"/>
          <w:szCs w:val="28"/>
        </w:rPr>
      </w:pPr>
      <w:r w:rsidRPr="00DA5DA3">
        <w:rPr>
          <w:bCs/>
          <w:i/>
          <w:sz w:val="28"/>
          <w:szCs w:val="28"/>
        </w:rPr>
        <w:t xml:space="preserve">Техническое предложение состоит из 2 частей. </w:t>
      </w:r>
    </w:p>
    <w:p w:rsidR="004F2B88" w:rsidRDefault="004F2B88" w:rsidP="004F2B88">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F2B88" w:rsidRPr="00C5084C" w:rsidRDefault="004F2B88" w:rsidP="004F2B88">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F2B88" w:rsidRPr="00C50398" w:rsidRDefault="004F26A8" w:rsidP="004F2B88">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F2B88"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2B88"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2B88">
        <w:rPr>
          <w:bCs/>
          <w:i/>
          <w:sz w:val="28"/>
          <w:szCs w:val="28"/>
        </w:rPr>
        <w:t xml:space="preserve"> (при наличии)</w:t>
      </w:r>
      <w:r w:rsidR="004F2B88" w:rsidRPr="002C4EB2">
        <w:rPr>
          <w:bCs/>
          <w:i/>
          <w:sz w:val="28"/>
          <w:szCs w:val="28"/>
        </w:rPr>
        <w:t>,</w:t>
      </w:r>
      <w:r w:rsidR="004F2B88">
        <w:rPr>
          <w:bCs/>
          <w:i/>
          <w:sz w:val="28"/>
          <w:szCs w:val="28"/>
        </w:rPr>
        <w:t xml:space="preserve"> модель (при наличии),</w:t>
      </w:r>
      <w:r w:rsidR="004F2B88" w:rsidRPr="002C4EB2">
        <w:rPr>
          <w:bCs/>
          <w:i/>
          <w:sz w:val="28"/>
          <w:szCs w:val="28"/>
        </w:rPr>
        <w:t xml:space="preserve"> наименование производителя</w:t>
      </w:r>
      <w:r w:rsidR="004F2B88">
        <w:rPr>
          <w:bCs/>
          <w:i/>
          <w:sz w:val="28"/>
          <w:szCs w:val="28"/>
        </w:rPr>
        <w:t xml:space="preserve"> (если такое требование предусмотрено формой технического предложения)</w:t>
      </w:r>
      <w:r w:rsidR="004F2B88" w:rsidRPr="002C4EB2">
        <w:rPr>
          <w:bCs/>
          <w:i/>
          <w:sz w:val="28"/>
          <w:szCs w:val="28"/>
        </w:rPr>
        <w:t xml:space="preserve"> по</w:t>
      </w:r>
      <w:r w:rsidR="004F2B88">
        <w:rPr>
          <w:bCs/>
          <w:i/>
          <w:sz w:val="28"/>
          <w:szCs w:val="28"/>
        </w:rPr>
        <w:t xml:space="preserve"> каждой номенклатурной позиции.</w:t>
      </w:r>
    </w:p>
    <w:p w:rsidR="004F2B88" w:rsidRPr="007D5571" w:rsidRDefault="004F2B88" w:rsidP="004F2B88">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2B88" w:rsidRPr="00750B3C" w:rsidRDefault="004F2B88" w:rsidP="004F2B88"/>
    <w:p w:rsidR="004F2B88" w:rsidRPr="00A73E14" w:rsidRDefault="004F2B88" w:rsidP="004F2B88">
      <w:pPr>
        <w:jc w:val="center"/>
        <w:rPr>
          <w:b/>
          <w:bCs/>
          <w:sz w:val="28"/>
          <w:szCs w:val="28"/>
        </w:rPr>
      </w:pPr>
      <w:r w:rsidRPr="00A73E14">
        <w:rPr>
          <w:b/>
          <w:bCs/>
          <w:sz w:val="28"/>
          <w:szCs w:val="28"/>
        </w:rPr>
        <w:t>Техническое предложение</w:t>
      </w:r>
    </w:p>
    <w:p w:rsidR="004F2B88" w:rsidRDefault="004F2B88" w:rsidP="004F2B88">
      <w:pPr>
        <w:rPr>
          <w:bCs/>
        </w:rPr>
      </w:pPr>
    </w:p>
    <w:p w:rsidR="004F2B88" w:rsidRPr="00C5084C" w:rsidRDefault="004F2B88" w:rsidP="004F2B88">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2B88" w:rsidRDefault="004F2B88" w:rsidP="004F2B88">
      <w:pPr>
        <w:rPr>
          <w:bCs/>
        </w:rPr>
      </w:pPr>
    </w:p>
    <w:p w:rsidR="004F2B88" w:rsidRPr="00957991" w:rsidRDefault="004F2B88" w:rsidP="004F2B88">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F2B88" w:rsidRPr="00957991" w:rsidRDefault="004F2B88" w:rsidP="004F2B88">
      <w:pPr>
        <w:ind w:firstLine="709"/>
        <w:rPr>
          <w:sz w:val="22"/>
        </w:rPr>
      </w:pPr>
    </w:p>
    <w:p w:rsidR="004F2B88" w:rsidRPr="00957991" w:rsidRDefault="004F2B88" w:rsidP="004F2B88">
      <w:pPr>
        <w:ind w:firstLine="709"/>
      </w:pPr>
      <w:r w:rsidRPr="00957991">
        <w:t>1. Подавая настоящее техническое предложение, обязуюсь:</w:t>
      </w:r>
    </w:p>
    <w:p w:rsidR="004F2B88" w:rsidRPr="00957991" w:rsidRDefault="004F2B88" w:rsidP="004F2B88">
      <w:pPr>
        <w:ind w:firstLine="709"/>
        <w:jc w:val="both"/>
      </w:pPr>
      <w:r>
        <w:t>1</w:t>
      </w:r>
      <w:r w:rsidRPr="00957991">
        <w:t xml:space="preserve">)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F2B88" w:rsidRPr="00957991" w:rsidRDefault="004F2B88" w:rsidP="004F2B88">
      <w:pPr>
        <w:pStyle w:val="a4"/>
        <w:ind w:left="0" w:firstLine="709"/>
      </w:pPr>
      <w:r>
        <w:t xml:space="preserve">а) </w:t>
      </w:r>
      <w:r w:rsidRPr="00957991">
        <w:t>нормативными документами, перечисленными в техническом</w:t>
      </w:r>
      <w:r>
        <w:t xml:space="preserve"> </w:t>
      </w:r>
      <w:r w:rsidRPr="00957991">
        <w:t>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lastRenderedPageBreak/>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rPr>
          <w:bCs/>
        </w:rPr>
      </w:pPr>
      <w:r>
        <w:t xml:space="preserve">2) </w:t>
      </w:r>
      <w:r w:rsidRPr="00957991">
        <w:t xml:space="preserve">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2B88" w:rsidRPr="00957991" w:rsidRDefault="004F2B88" w:rsidP="004F2B88">
      <w:pPr>
        <w:pStyle w:val="a4"/>
        <w:ind w:left="0" w:firstLine="709"/>
        <w:jc w:val="both"/>
        <w:rPr>
          <w:bCs/>
        </w:rPr>
      </w:pPr>
      <w:r>
        <w:rPr>
          <w:bCs/>
        </w:rPr>
        <w:t>3</w:t>
      </w:r>
      <w:r w:rsidRPr="00957991">
        <w:rPr>
          <w:bCs/>
        </w:rPr>
        <w:t>) поставить товары, в мест</w:t>
      </w:r>
      <w:r w:rsidR="0041567A">
        <w:rPr>
          <w:bCs/>
        </w:rPr>
        <w:t>о</w:t>
      </w:r>
      <w:r w:rsidRPr="00957991">
        <w:rPr>
          <w:bCs/>
        </w:rPr>
        <w:t xml:space="preserve"> </w:t>
      </w:r>
      <w:proofErr w:type="gramStart"/>
      <w:r w:rsidRPr="00957991">
        <w:rPr>
          <w:bCs/>
        </w:rPr>
        <w:t>поставки</w:t>
      </w:r>
      <w:proofErr w:type="gramEnd"/>
      <w:r w:rsidRPr="00957991">
        <w:rPr>
          <w:bCs/>
        </w:rPr>
        <w:t xml:space="preserve"> предусмотренно</w:t>
      </w:r>
      <w:r w:rsidR="0041567A">
        <w:rPr>
          <w:bCs/>
        </w:rPr>
        <w:t>е</w:t>
      </w:r>
      <w:r w:rsidRPr="00957991">
        <w:rPr>
          <w:bCs/>
        </w:rPr>
        <w:t xml:space="preserve"> в техническом задании</w:t>
      </w:r>
      <w:r>
        <w:rPr>
          <w:bCs/>
        </w:rPr>
        <w:t xml:space="preserve"> аукционной документации</w:t>
      </w:r>
      <w:r w:rsidRPr="00957991">
        <w:rPr>
          <w:bCs/>
        </w:rPr>
        <w:t>;</w:t>
      </w:r>
    </w:p>
    <w:p w:rsidR="004F2B88" w:rsidRPr="00957991" w:rsidRDefault="004F2B88" w:rsidP="004F2B88">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F2B88" w:rsidRPr="00957991" w:rsidRDefault="004F2B88" w:rsidP="004F2B88">
      <w:pPr>
        <w:pStyle w:val="a4"/>
        <w:ind w:left="0" w:firstLine="709"/>
        <w:rPr>
          <w:bCs/>
        </w:rPr>
      </w:pPr>
    </w:p>
    <w:p w:rsidR="004F2B88" w:rsidRPr="00957991" w:rsidRDefault="004F2B88" w:rsidP="004F2B88">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w:t>
      </w:r>
      <w:r w:rsidR="0041567A">
        <w:rPr>
          <w:bCs/>
        </w:rPr>
        <w:t xml:space="preserve"> </w:t>
      </w:r>
      <w:r w:rsidRPr="00957991">
        <w:rPr>
          <w:bCs/>
        </w:rPr>
        <w:t>задан</w:t>
      </w:r>
      <w:proofErr w:type="gramStart"/>
      <w:r w:rsidRPr="00957991">
        <w:rPr>
          <w:bCs/>
        </w:rPr>
        <w:t>ии</w:t>
      </w:r>
      <w:r w:rsidR="0041567A">
        <w:rPr>
          <w:bCs/>
        </w:rPr>
        <w:t xml:space="preserve"> </w:t>
      </w:r>
      <w:r>
        <w:rPr>
          <w:bCs/>
        </w:rPr>
        <w:t>ау</w:t>
      </w:r>
      <w:proofErr w:type="gramEnd"/>
      <w:r>
        <w:rPr>
          <w:bCs/>
        </w:rPr>
        <w:t>кционной документации</w:t>
      </w:r>
      <w:r w:rsidRPr="00957991">
        <w:rPr>
          <w:bCs/>
        </w:rPr>
        <w:t>.</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r w:rsidRPr="00957991">
        <w:rPr>
          <w:bCs/>
        </w:rPr>
        <w:t>3. Подавая настоящее техническое предложение, подтверждаю, что</w:t>
      </w:r>
      <w:r>
        <w:rPr>
          <w:bCs/>
        </w:rPr>
        <w:t>:</w:t>
      </w:r>
    </w:p>
    <w:p w:rsidR="004F2B88" w:rsidRDefault="004F2B88" w:rsidP="004F2B88">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F2B88" w:rsidRPr="006E3098" w:rsidRDefault="004F2B88" w:rsidP="004F2B88">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2B88" w:rsidRPr="006E3098" w:rsidRDefault="004F2B88" w:rsidP="004F2B88">
      <w:pPr>
        <w:pStyle w:val="a6"/>
        <w:rPr>
          <w:rFonts w:eastAsia="Times New Roman"/>
          <w:sz w:val="24"/>
          <w:szCs w:val="20"/>
        </w:rPr>
      </w:pPr>
      <w:r>
        <w:rPr>
          <w:rFonts w:eastAsia="Times New Roman"/>
          <w:sz w:val="24"/>
          <w:szCs w:val="20"/>
        </w:rPr>
        <w:t xml:space="preserve">3) </w:t>
      </w:r>
      <w:r w:rsidRPr="006E3098">
        <w:rPr>
          <w:rFonts w:eastAsia="Times New Roman"/>
          <w:sz w:val="24"/>
          <w:szCs w:val="20"/>
        </w:rPr>
        <w:t>поставляемый товар не является контрафактным;</w:t>
      </w:r>
    </w:p>
    <w:p w:rsidR="004F2B88" w:rsidRDefault="004F2B88" w:rsidP="0041567A">
      <w:pPr>
        <w:ind w:firstLine="709"/>
        <w:jc w:val="both"/>
        <w:rPr>
          <w:bCs/>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w:t>
      </w:r>
      <w:r w:rsidR="0041567A">
        <w:rPr>
          <w:szCs w:val="28"/>
        </w:rPr>
        <w:t>.</w:t>
      </w:r>
      <w:r w:rsidRPr="006E3098">
        <w:rPr>
          <w:szCs w:val="28"/>
        </w:rPr>
        <w:t xml:space="preserve"> </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F2B88" w:rsidRDefault="004F2B88" w:rsidP="004F2B88">
      <w:pPr>
        <w:pStyle w:val="a4"/>
        <w:ind w:left="0" w:firstLine="709"/>
        <w:jc w:val="both"/>
        <w:rPr>
          <w:bCs/>
        </w:rPr>
      </w:pPr>
    </w:p>
    <w:p w:rsidR="004F2B88" w:rsidRPr="00C5084C" w:rsidRDefault="004F2B88" w:rsidP="004F2B88">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F2B88" w:rsidRPr="00612F31" w:rsidRDefault="004F2B88" w:rsidP="004F2B88">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844"/>
        <w:gridCol w:w="424"/>
        <w:gridCol w:w="3260"/>
        <w:gridCol w:w="5245"/>
      </w:tblGrid>
      <w:tr w:rsidR="004F2B88" w:rsidRPr="00957991" w:rsidTr="005C5491">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4F2B88" w:rsidRPr="0041567A" w:rsidRDefault="004F2B88" w:rsidP="0041567A">
            <w:pPr>
              <w:jc w:val="both"/>
              <w:rPr>
                <w:b/>
                <w:bCs/>
              </w:rPr>
            </w:pPr>
            <w:r w:rsidRPr="0041567A">
              <w:rPr>
                <w:b/>
                <w:bCs/>
              </w:rPr>
              <w:t>4. Наименование предложенных товаров</w:t>
            </w:r>
            <w:r w:rsidR="0041567A" w:rsidRPr="0041567A">
              <w:rPr>
                <w:b/>
                <w:bCs/>
              </w:rPr>
              <w:t>,</w:t>
            </w:r>
            <w:r w:rsidRPr="0041567A">
              <w:rPr>
                <w:b/>
                <w:bCs/>
              </w:rPr>
              <w:t xml:space="preserve"> их количество (объем)</w:t>
            </w:r>
          </w:p>
        </w:tc>
      </w:tr>
      <w:tr w:rsidR="0008049B" w:rsidRPr="00957991" w:rsidTr="0008049B">
        <w:tc>
          <w:tcPr>
            <w:tcW w:w="1905" w:type="pct"/>
            <w:gridSpan w:val="2"/>
          </w:tcPr>
          <w:p w:rsidR="0008049B" w:rsidRPr="0041567A" w:rsidRDefault="0008049B" w:rsidP="0041567A">
            <w:pPr>
              <w:jc w:val="both"/>
              <w:rPr>
                <w:b/>
              </w:rPr>
            </w:pPr>
            <w:r w:rsidRPr="0041567A">
              <w:rPr>
                <w:b/>
              </w:rPr>
              <w:t xml:space="preserve">Наименование товара </w:t>
            </w:r>
          </w:p>
        </w:tc>
        <w:tc>
          <w:tcPr>
            <w:tcW w:w="1277" w:type="pct"/>
            <w:gridSpan w:val="2"/>
          </w:tcPr>
          <w:p w:rsidR="0008049B" w:rsidRPr="0041567A" w:rsidRDefault="0008049B" w:rsidP="005C5491">
            <w:pPr>
              <w:jc w:val="both"/>
              <w:rPr>
                <w:b/>
              </w:rPr>
            </w:pPr>
            <w:proofErr w:type="spellStart"/>
            <w:r w:rsidRPr="0041567A">
              <w:rPr>
                <w:b/>
              </w:rPr>
              <w:t>Ед</w:t>
            </w:r>
            <w:proofErr w:type="gramStart"/>
            <w:r w:rsidRPr="0041567A">
              <w:rPr>
                <w:b/>
              </w:rPr>
              <w:t>.и</w:t>
            </w:r>
            <w:proofErr w:type="gramEnd"/>
            <w:r w:rsidRPr="0041567A">
              <w:rPr>
                <w:b/>
              </w:rPr>
              <w:t>зм</w:t>
            </w:r>
            <w:proofErr w:type="spellEnd"/>
            <w:r w:rsidRPr="0041567A">
              <w:rPr>
                <w:b/>
              </w:rPr>
              <w:t>.</w:t>
            </w:r>
          </w:p>
        </w:tc>
        <w:tc>
          <w:tcPr>
            <w:tcW w:w="1818" w:type="pct"/>
          </w:tcPr>
          <w:p w:rsidR="0008049B" w:rsidRPr="0041567A" w:rsidRDefault="0008049B" w:rsidP="005C5491">
            <w:pPr>
              <w:jc w:val="both"/>
              <w:rPr>
                <w:b/>
              </w:rPr>
            </w:pPr>
            <w:r w:rsidRPr="0041567A">
              <w:rPr>
                <w:b/>
              </w:rPr>
              <w:t>Количество (объем)</w:t>
            </w:r>
          </w:p>
          <w:p w:rsidR="0008049B" w:rsidRPr="00E9343E" w:rsidRDefault="0008049B" w:rsidP="005C5491">
            <w:pPr>
              <w:jc w:val="both"/>
              <w:rPr>
                <w:b/>
                <w:highlight w:val="yellow"/>
              </w:rPr>
            </w:pPr>
          </w:p>
        </w:tc>
      </w:tr>
      <w:tr w:rsidR="0008049B" w:rsidRPr="00957991" w:rsidTr="0008049B">
        <w:tc>
          <w:tcPr>
            <w:tcW w:w="1905" w:type="pct"/>
            <w:gridSpan w:val="2"/>
          </w:tcPr>
          <w:p w:rsidR="00431C7E" w:rsidRPr="0041567A" w:rsidRDefault="0008049B" w:rsidP="00431C7E">
            <w:pPr>
              <w:ind w:left="-108"/>
              <w:jc w:val="both"/>
            </w:pPr>
            <w:r w:rsidRPr="0041567A">
              <w:t>Указать наименование товара с указанием марки (при наличии), модели (при наличии)</w:t>
            </w:r>
          </w:p>
        </w:tc>
        <w:tc>
          <w:tcPr>
            <w:tcW w:w="1277" w:type="pct"/>
            <w:gridSpan w:val="2"/>
          </w:tcPr>
          <w:p w:rsidR="0008049B" w:rsidRPr="0041567A" w:rsidRDefault="0008049B" w:rsidP="005C5491">
            <w:pPr>
              <w:jc w:val="both"/>
            </w:pPr>
            <w:r w:rsidRPr="0041567A">
              <w:t>Указать ед. изм. согласно ОКЕИ</w:t>
            </w:r>
          </w:p>
        </w:tc>
        <w:tc>
          <w:tcPr>
            <w:tcW w:w="1818" w:type="pct"/>
          </w:tcPr>
          <w:p w:rsidR="0008049B" w:rsidRPr="00E9343E" w:rsidRDefault="0008049B" w:rsidP="00431C7E">
            <w:pPr>
              <w:jc w:val="both"/>
              <w:rPr>
                <w:highlight w:val="yellow"/>
              </w:rPr>
            </w:pPr>
            <w:r w:rsidRPr="0041567A">
              <w:t>Указать количество (объем) согласно единицам измерения</w:t>
            </w:r>
          </w:p>
        </w:tc>
      </w:tr>
      <w:tr w:rsidR="004F2B88" w:rsidRPr="00957991" w:rsidTr="0008049B">
        <w:trPr>
          <w:trHeight w:val="445"/>
        </w:trPr>
        <w:tc>
          <w:tcPr>
            <w:tcW w:w="1905" w:type="pct"/>
            <w:gridSpan w:val="2"/>
          </w:tcPr>
          <w:p w:rsidR="004F2B88" w:rsidRPr="00957991" w:rsidRDefault="004F2B88" w:rsidP="005C549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095" w:type="pct"/>
            <w:gridSpan w:val="3"/>
          </w:tcPr>
          <w:p w:rsidR="004F2B88" w:rsidRPr="00957991" w:rsidRDefault="004F2B88" w:rsidP="001B32F9">
            <w:pPr>
              <w:jc w:val="both"/>
              <w:rPr>
                <w:bCs/>
              </w:rPr>
            </w:pPr>
            <w:r w:rsidRPr="00957991">
              <w:rPr>
                <w:bCs/>
              </w:rPr>
              <w:t>Указать применяемую</w:t>
            </w:r>
            <w:r>
              <w:rPr>
                <w:bCs/>
              </w:rPr>
              <w:t xml:space="preserve"> участником </w:t>
            </w:r>
            <w:r w:rsidRPr="00957991">
              <w:rPr>
                <w:bCs/>
              </w:rPr>
              <w:t>ставку</w:t>
            </w:r>
            <w:r w:rsidR="001B32F9">
              <w:rPr>
                <w:bCs/>
              </w:rPr>
              <w:t xml:space="preserve"> </w:t>
            </w:r>
            <w:r w:rsidRPr="00957991">
              <w:rPr>
                <w:bCs/>
              </w:rPr>
              <w:t>Н</w:t>
            </w:r>
            <w:proofErr w:type="gramStart"/>
            <w:r w:rsidRPr="00957991">
              <w:rPr>
                <w:bCs/>
              </w:rPr>
              <w:t>ДС</w:t>
            </w:r>
            <w:r w:rsidR="001B32F9">
              <w:rPr>
                <w:bCs/>
              </w:rPr>
              <w:t xml:space="preserve"> </w:t>
            </w:r>
            <w:r w:rsidRPr="00957991">
              <w:rPr>
                <w:bCs/>
              </w:rPr>
              <w:t>в пр</w:t>
            </w:r>
            <w:proofErr w:type="gramEnd"/>
            <w:r w:rsidRPr="00957991">
              <w:rPr>
                <w:bCs/>
              </w:rPr>
              <w:t>оцентах</w:t>
            </w:r>
          </w:p>
        </w:tc>
      </w:tr>
      <w:tr w:rsidR="004F2B88" w:rsidRPr="00957991" w:rsidTr="00431C7E">
        <w:trPr>
          <w:trHeight w:val="343"/>
        </w:trPr>
        <w:tc>
          <w:tcPr>
            <w:tcW w:w="5000" w:type="pct"/>
            <w:gridSpan w:val="5"/>
          </w:tcPr>
          <w:p w:rsidR="004F2B88" w:rsidRDefault="004F2B88" w:rsidP="001B32F9">
            <w:pPr>
              <w:jc w:val="both"/>
              <w:rPr>
                <w:b/>
                <w:bCs/>
              </w:rPr>
            </w:pPr>
            <w:r>
              <w:rPr>
                <w:b/>
                <w:bCs/>
              </w:rPr>
              <w:t>5</w:t>
            </w:r>
            <w:r w:rsidRPr="00957991">
              <w:rPr>
                <w:b/>
                <w:bCs/>
              </w:rPr>
              <w:t>.</w:t>
            </w:r>
            <w:r>
              <w:rPr>
                <w:b/>
                <w:bCs/>
              </w:rPr>
              <w:t xml:space="preserve"> </w:t>
            </w:r>
            <w:r w:rsidRPr="00957991">
              <w:rPr>
                <w:b/>
                <w:bCs/>
              </w:rPr>
              <w:t>Характеристики предлагаемых товаров</w:t>
            </w:r>
          </w:p>
        </w:tc>
      </w:tr>
      <w:tr w:rsidR="001B32F9" w:rsidRPr="00957991" w:rsidTr="00E9343E">
        <w:trPr>
          <w:trHeight w:val="1082"/>
        </w:trPr>
        <w:tc>
          <w:tcPr>
            <w:tcW w:w="1266" w:type="pct"/>
          </w:tcPr>
          <w:p w:rsidR="001B32F9" w:rsidRPr="00957991" w:rsidRDefault="001B32F9" w:rsidP="0008049B">
            <w:pPr>
              <w:jc w:val="both"/>
              <w:rPr>
                <w:bCs/>
              </w:rPr>
            </w:pPr>
            <w:r>
              <w:t>Указать наименование товара</w:t>
            </w:r>
            <w:r w:rsidRPr="00957991">
              <w:t>, с указанием марки</w:t>
            </w:r>
            <w:r>
              <w:t xml:space="preserve"> (при наличии), модели (при наличии)</w:t>
            </w:r>
            <w:r w:rsidRPr="00957991">
              <w:t>.</w:t>
            </w:r>
          </w:p>
        </w:tc>
        <w:tc>
          <w:tcPr>
            <w:tcW w:w="786" w:type="pct"/>
            <w:gridSpan w:val="2"/>
          </w:tcPr>
          <w:p w:rsidR="001B32F9" w:rsidRPr="00957991" w:rsidRDefault="001B32F9" w:rsidP="001B32F9">
            <w:pPr>
              <w:jc w:val="both"/>
              <w:rPr>
                <w:bCs/>
              </w:rPr>
            </w:pPr>
            <w:r w:rsidRPr="00957991">
              <w:rPr>
                <w:bCs/>
              </w:rPr>
              <w:t xml:space="preserve">Технические и функциональные характеристики товара </w:t>
            </w:r>
          </w:p>
        </w:tc>
        <w:tc>
          <w:tcPr>
            <w:tcW w:w="2948" w:type="pct"/>
            <w:gridSpan w:val="2"/>
          </w:tcPr>
          <w:p w:rsidR="001B32F9" w:rsidRPr="00957991" w:rsidRDefault="001B32F9" w:rsidP="00431C7E">
            <w:pPr>
              <w:jc w:val="both"/>
              <w:rPr>
                <w:bCs/>
                <w:i/>
              </w:rPr>
            </w:pPr>
            <w:r w:rsidRPr="00E9343E">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аукционной документации.</w:t>
            </w:r>
          </w:p>
        </w:tc>
      </w:tr>
    </w:tbl>
    <w:p w:rsidR="004F2B88" w:rsidRPr="00342795" w:rsidRDefault="004F2B88" w:rsidP="004F2B88">
      <w:pPr>
        <w:jc w:val="center"/>
        <w:rPr>
          <w:b/>
          <w:color w:val="000000"/>
          <w:sz w:val="28"/>
          <w:szCs w:val="28"/>
        </w:rPr>
      </w:pPr>
    </w:p>
    <w:p w:rsidR="004F2B88" w:rsidRDefault="004F2B88" w:rsidP="00045D6B">
      <w:pPr>
        <w:pStyle w:val="12"/>
        <w:ind w:left="10632" w:firstLine="0"/>
        <w:rPr>
          <w:rFonts w:eastAsia="MS Mincho"/>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C8711C" w:rsidRDefault="00C8711C"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431C7E" w:rsidRDefault="00431C7E" w:rsidP="00045D6B">
      <w:pPr>
        <w:pStyle w:val="110"/>
        <w:spacing w:line="240" w:lineRule="exact"/>
        <w:ind w:left="10620" w:firstLine="0"/>
        <w:rPr>
          <w:rFonts w:eastAsia="MS Mincho"/>
          <w:color w:val="000000"/>
          <w:szCs w:val="28"/>
        </w:rPr>
      </w:pPr>
    </w:p>
    <w:p w:rsidR="00431C7E" w:rsidRDefault="00431C7E" w:rsidP="00045D6B">
      <w:pPr>
        <w:pStyle w:val="110"/>
        <w:spacing w:line="240" w:lineRule="exact"/>
        <w:ind w:left="10620" w:firstLine="0"/>
        <w:rPr>
          <w:rFonts w:eastAsia="MS Mincho"/>
          <w:color w:val="000000"/>
          <w:szCs w:val="28"/>
        </w:rPr>
      </w:pPr>
    </w:p>
    <w:p w:rsidR="00431C7E" w:rsidRDefault="00431C7E"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8049B" w:rsidRDefault="0008049B" w:rsidP="00045D6B">
      <w:pPr>
        <w:pStyle w:val="110"/>
        <w:spacing w:line="240" w:lineRule="exact"/>
        <w:ind w:left="10620" w:firstLine="0"/>
        <w:rPr>
          <w:rFonts w:eastAsia="MS Mincho"/>
          <w:color w:val="000000"/>
          <w:szCs w:val="28"/>
        </w:rPr>
      </w:pPr>
    </w:p>
    <w:p w:rsidR="00045D6B" w:rsidRPr="004A657E" w:rsidRDefault="00045D6B" w:rsidP="00045D6B">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5D6B" w:rsidRPr="004A657E" w:rsidRDefault="00045D6B" w:rsidP="00045D6B">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5D6B" w:rsidRDefault="00045D6B" w:rsidP="00045D6B">
      <w:pPr>
        <w:pStyle w:val="a6"/>
        <w:jc w:val="center"/>
        <w:rPr>
          <w:b/>
          <w:sz w:val="28"/>
          <w:szCs w:val="28"/>
        </w:rPr>
      </w:pPr>
    </w:p>
    <w:p w:rsidR="00045D6B" w:rsidRPr="009D25EE" w:rsidRDefault="00045D6B" w:rsidP="00045D6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045D6B" w:rsidRDefault="00045D6B" w:rsidP="00045D6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045D6B" w:rsidRDefault="00045D6B" w:rsidP="00045D6B">
      <w:pPr>
        <w:pStyle w:val="a6"/>
        <w:rPr>
          <w:sz w:val="28"/>
          <w:szCs w:val="28"/>
        </w:rPr>
      </w:pPr>
    </w:p>
    <w:p w:rsidR="00045D6B" w:rsidRPr="009D25EE" w:rsidRDefault="00045D6B" w:rsidP="00045D6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045D6B" w:rsidRDefault="00045D6B" w:rsidP="00045D6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045D6B" w:rsidRPr="0065742D" w:rsidTr="00045D6B">
        <w:tc>
          <w:tcPr>
            <w:tcW w:w="1426" w:type="pct"/>
          </w:tcPr>
          <w:p w:rsidR="00045D6B" w:rsidRPr="005779E9" w:rsidRDefault="00045D6B" w:rsidP="00045D6B">
            <w:pPr>
              <w:jc w:val="center"/>
              <w:rPr>
                <w:b/>
                <w:szCs w:val="22"/>
              </w:rPr>
            </w:pPr>
            <w:r w:rsidRPr="005779E9">
              <w:rPr>
                <w:b/>
                <w:szCs w:val="22"/>
              </w:rPr>
              <w:t>Наименование товара</w:t>
            </w:r>
          </w:p>
        </w:tc>
        <w:tc>
          <w:tcPr>
            <w:tcW w:w="1125" w:type="pct"/>
          </w:tcPr>
          <w:p w:rsidR="00045D6B" w:rsidRPr="005779E9" w:rsidRDefault="00045D6B" w:rsidP="00045D6B">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045D6B" w:rsidRPr="005779E9" w:rsidRDefault="00045D6B" w:rsidP="00045D6B">
            <w:pPr>
              <w:jc w:val="center"/>
              <w:rPr>
                <w:b/>
                <w:szCs w:val="22"/>
              </w:rPr>
            </w:pPr>
            <w:r w:rsidRPr="005779E9">
              <w:rPr>
                <w:b/>
                <w:szCs w:val="22"/>
              </w:rPr>
              <w:t>Количество</w:t>
            </w:r>
          </w:p>
        </w:tc>
        <w:tc>
          <w:tcPr>
            <w:tcW w:w="1276" w:type="pct"/>
          </w:tcPr>
          <w:p w:rsidR="00045D6B" w:rsidRPr="0065742D" w:rsidRDefault="00045D6B" w:rsidP="00045D6B">
            <w:pPr>
              <w:jc w:val="center"/>
              <w:rPr>
                <w:b/>
                <w:sz w:val="22"/>
                <w:szCs w:val="22"/>
              </w:rPr>
            </w:pPr>
            <w:r>
              <w:rPr>
                <w:b/>
              </w:rPr>
              <w:t>Наименование страны происхождения товара</w:t>
            </w:r>
          </w:p>
        </w:tc>
      </w:tr>
      <w:tr w:rsidR="00045D6B" w:rsidRPr="0065742D" w:rsidTr="00045D6B">
        <w:tc>
          <w:tcPr>
            <w:tcW w:w="1426" w:type="pct"/>
          </w:tcPr>
          <w:p w:rsidR="00045D6B" w:rsidRPr="00A25DDF" w:rsidRDefault="00045D6B" w:rsidP="001B32F9">
            <w:pPr>
              <w:ind w:left="-108"/>
              <w:jc w:val="both"/>
              <w:rPr>
                <w:szCs w:val="22"/>
              </w:rPr>
            </w:pPr>
            <w:r w:rsidRPr="00A25DDF">
              <w:rPr>
                <w:szCs w:val="22"/>
              </w:rPr>
              <w:t>Указать наименование товара, с указанием марки (при</w:t>
            </w:r>
            <w:r w:rsidR="001B32F9">
              <w:rPr>
                <w:szCs w:val="22"/>
              </w:rPr>
              <w:t xml:space="preserve"> наличии), модели (при наличии)</w:t>
            </w:r>
            <w:r w:rsidRPr="00A25DDF">
              <w:rPr>
                <w:szCs w:val="22"/>
              </w:rPr>
              <w:t xml:space="preserve"> </w:t>
            </w:r>
          </w:p>
        </w:tc>
        <w:tc>
          <w:tcPr>
            <w:tcW w:w="1125" w:type="pct"/>
          </w:tcPr>
          <w:p w:rsidR="00045D6B" w:rsidRPr="00A25DDF" w:rsidRDefault="00045D6B" w:rsidP="00045D6B">
            <w:pPr>
              <w:jc w:val="both"/>
              <w:rPr>
                <w:szCs w:val="22"/>
              </w:rPr>
            </w:pPr>
            <w:r w:rsidRPr="00A25DDF">
              <w:rPr>
                <w:szCs w:val="22"/>
              </w:rPr>
              <w:t>Указать ед. изм. согласно ОКЕИ</w:t>
            </w:r>
          </w:p>
        </w:tc>
        <w:tc>
          <w:tcPr>
            <w:tcW w:w="1173" w:type="pct"/>
          </w:tcPr>
          <w:p w:rsidR="00045D6B" w:rsidRPr="00A25DDF" w:rsidRDefault="00045D6B" w:rsidP="00045D6B">
            <w:pPr>
              <w:jc w:val="both"/>
              <w:rPr>
                <w:szCs w:val="22"/>
              </w:rPr>
            </w:pPr>
            <w:r w:rsidRPr="00A25DDF">
              <w:rPr>
                <w:szCs w:val="22"/>
              </w:rPr>
              <w:t>Указать количество согласно единицам измерения</w:t>
            </w:r>
          </w:p>
        </w:tc>
        <w:tc>
          <w:tcPr>
            <w:tcW w:w="1276" w:type="pct"/>
          </w:tcPr>
          <w:p w:rsidR="00045D6B" w:rsidRPr="0065742D" w:rsidRDefault="00045D6B" w:rsidP="00045D6B">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bl>
    <w:p w:rsidR="00045D6B" w:rsidRDefault="00045D6B" w:rsidP="00045D6B">
      <w:pPr>
        <w:pStyle w:val="12"/>
        <w:ind w:left="10632" w:firstLine="0"/>
        <w:rPr>
          <w:rFonts w:eastAsia="MS Mincho"/>
          <w:szCs w:val="28"/>
        </w:rPr>
        <w:sectPr w:rsidR="00045D6B" w:rsidSect="00045D6B">
          <w:pgSz w:w="16838" w:h="11906" w:orient="landscape"/>
          <w:pgMar w:top="1701" w:right="1134" w:bottom="851" w:left="1134" w:header="709" w:footer="709" w:gutter="0"/>
          <w:cols w:space="708"/>
          <w:docGrid w:linePitch="360"/>
        </w:sect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431C7E" w:rsidRDefault="00535C15" w:rsidP="00431C7E">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00900C01">
              <w:rPr>
                <w:bCs/>
                <w:sz w:val="28"/>
                <w:szCs w:val="28"/>
              </w:rPr>
              <w:br/>
            </w:r>
            <w:hyperlink r:id="rId26"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sidR="0008049B">
              <w:rPr>
                <w:b/>
                <w:bCs/>
                <w:sz w:val="28"/>
                <w:szCs w:val="28"/>
              </w:rPr>
              <w:t>2</w:t>
            </w:r>
            <w:r w:rsidR="00431C7E">
              <w:rPr>
                <w:b/>
                <w:bCs/>
                <w:sz w:val="28"/>
                <w:szCs w:val="28"/>
              </w:rPr>
              <w:t>1</w:t>
            </w:r>
            <w:r w:rsidRPr="00C005E5">
              <w:rPr>
                <w:b/>
                <w:bCs/>
                <w:sz w:val="28"/>
                <w:szCs w:val="28"/>
              </w:rPr>
              <w:t xml:space="preserve">» </w:t>
            </w:r>
            <w:r w:rsidR="0008049B">
              <w:rPr>
                <w:b/>
                <w:bCs/>
                <w:sz w:val="28"/>
                <w:szCs w:val="28"/>
              </w:rPr>
              <w:t>декабря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31C7E" w:rsidRDefault="00535C15" w:rsidP="00431C7E">
            <w:pPr>
              <w:ind w:firstLine="709"/>
              <w:jc w:val="both"/>
              <w:rPr>
                <w:bCs/>
                <w:i/>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sidR="00431C7E">
              <w:rPr>
                <w:b/>
                <w:bCs/>
                <w:sz w:val="28"/>
                <w:szCs w:val="28"/>
              </w:rPr>
              <w:t>08</w:t>
            </w:r>
            <w:r w:rsidRPr="00C005E5">
              <w:rPr>
                <w:b/>
                <w:bCs/>
                <w:sz w:val="28"/>
                <w:szCs w:val="28"/>
              </w:rPr>
              <w:t xml:space="preserve">» </w:t>
            </w:r>
            <w:r w:rsidR="00431C7E">
              <w:rPr>
                <w:b/>
                <w:bCs/>
                <w:sz w:val="28"/>
                <w:szCs w:val="28"/>
              </w:rPr>
              <w:t>января</w:t>
            </w:r>
            <w:r w:rsidRPr="00C005E5">
              <w:rPr>
                <w:b/>
                <w:bCs/>
                <w:sz w:val="28"/>
                <w:szCs w:val="28"/>
              </w:rPr>
              <w:t xml:space="preserve"> 202</w:t>
            </w:r>
            <w:r w:rsidR="00431C7E">
              <w:rPr>
                <w:b/>
                <w:bCs/>
                <w:sz w:val="28"/>
                <w:szCs w:val="28"/>
              </w:rPr>
              <w:t>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sidR="0008049B">
              <w:rPr>
                <w:b/>
                <w:bCs/>
                <w:sz w:val="28"/>
                <w:szCs w:val="28"/>
              </w:rPr>
              <w:t>1</w:t>
            </w:r>
            <w:r w:rsidR="00431C7E">
              <w:rPr>
                <w:b/>
                <w:bCs/>
                <w:sz w:val="28"/>
                <w:szCs w:val="28"/>
              </w:rPr>
              <w:t>0</w:t>
            </w:r>
            <w:r w:rsidRPr="00C005E5">
              <w:rPr>
                <w:b/>
                <w:bCs/>
                <w:sz w:val="28"/>
                <w:szCs w:val="28"/>
              </w:rPr>
              <w:t xml:space="preserve">» </w:t>
            </w:r>
            <w:r w:rsidR="00431C7E">
              <w:rPr>
                <w:b/>
                <w:bCs/>
                <w:sz w:val="28"/>
                <w:szCs w:val="28"/>
              </w:rPr>
              <w:t>января</w:t>
            </w:r>
            <w:r w:rsidRPr="00C005E5">
              <w:rPr>
                <w:b/>
                <w:bCs/>
                <w:sz w:val="28"/>
                <w:szCs w:val="28"/>
              </w:rPr>
              <w:t xml:space="preserve"> 202</w:t>
            </w:r>
            <w:r w:rsidR="00431C7E">
              <w:rPr>
                <w:b/>
                <w:bCs/>
                <w:sz w:val="28"/>
                <w:szCs w:val="28"/>
              </w:rPr>
              <w:t>3</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lastRenderedPageBreak/>
              <w:t>09:00</w:t>
            </w:r>
            <w:r w:rsidRPr="00C005E5">
              <w:rPr>
                <w:sz w:val="28"/>
                <w:szCs w:val="28"/>
              </w:rPr>
              <w:t xml:space="preserve"> часов московского времени </w:t>
            </w:r>
            <w:r w:rsidRPr="00C005E5">
              <w:rPr>
                <w:b/>
                <w:bCs/>
                <w:sz w:val="28"/>
                <w:szCs w:val="28"/>
              </w:rPr>
              <w:t>«</w:t>
            </w:r>
            <w:r w:rsidR="00CC7CFC">
              <w:rPr>
                <w:b/>
                <w:bCs/>
                <w:sz w:val="28"/>
                <w:szCs w:val="28"/>
              </w:rPr>
              <w:t>1</w:t>
            </w:r>
            <w:r w:rsidR="0008049B">
              <w:rPr>
                <w:b/>
                <w:bCs/>
                <w:sz w:val="28"/>
                <w:szCs w:val="28"/>
              </w:rPr>
              <w:t>2</w:t>
            </w:r>
            <w:r w:rsidRPr="00C005E5">
              <w:rPr>
                <w:b/>
                <w:bCs/>
                <w:sz w:val="28"/>
                <w:szCs w:val="28"/>
              </w:rPr>
              <w:t xml:space="preserve">» </w:t>
            </w:r>
            <w:r w:rsidR="00CC7CFC">
              <w:rPr>
                <w:b/>
                <w:bCs/>
                <w:sz w:val="28"/>
                <w:szCs w:val="28"/>
              </w:rPr>
              <w:t>января</w:t>
            </w:r>
            <w:r w:rsidRPr="00C005E5">
              <w:rPr>
                <w:b/>
                <w:bCs/>
                <w:sz w:val="28"/>
                <w:szCs w:val="28"/>
              </w:rPr>
              <w:t xml:space="preserve"> 202</w:t>
            </w:r>
            <w:r w:rsidR="00CC7CFC">
              <w:rPr>
                <w:b/>
                <w:bCs/>
                <w:sz w:val="28"/>
                <w:szCs w:val="28"/>
              </w:rPr>
              <w:t>3</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sidR="00CC7CFC">
              <w:rPr>
                <w:b/>
                <w:bCs/>
                <w:sz w:val="28"/>
                <w:szCs w:val="28"/>
              </w:rPr>
              <w:t>1</w:t>
            </w:r>
            <w:r w:rsidR="0008049B">
              <w:rPr>
                <w:b/>
                <w:bCs/>
                <w:sz w:val="28"/>
                <w:szCs w:val="28"/>
              </w:rPr>
              <w:t>6</w:t>
            </w:r>
            <w:r w:rsidRPr="00C005E5">
              <w:rPr>
                <w:b/>
                <w:bCs/>
                <w:sz w:val="28"/>
                <w:szCs w:val="28"/>
              </w:rPr>
              <w:t xml:space="preserve">» </w:t>
            </w:r>
            <w:r w:rsidR="00CC7CFC">
              <w:rPr>
                <w:b/>
                <w:bCs/>
                <w:sz w:val="28"/>
                <w:szCs w:val="28"/>
              </w:rPr>
              <w:t>январ</w:t>
            </w:r>
            <w:r w:rsidR="009D7EE3">
              <w:rPr>
                <w:b/>
                <w:bCs/>
                <w:sz w:val="28"/>
                <w:szCs w:val="28"/>
              </w:rPr>
              <w:t>я</w:t>
            </w:r>
            <w:r w:rsidRPr="00C005E5">
              <w:rPr>
                <w:b/>
                <w:bCs/>
                <w:sz w:val="28"/>
                <w:szCs w:val="28"/>
              </w:rPr>
              <w:t xml:space="preserve"> 202</w:t>
            </w:r>
            <w:r w:rsidR="00CC7CFC">
              <w:rPr>
                <w:b/>
                <w:bCs/>
                <w:sz w:val="28"/>
                <w:szCs w:val="28"/>
              </w:rPr>
              <w:t>3</w:t>
            </w:r>
            <w:r w:rsidRPr="00C005E5">
              <w:rPr>
                <w:b/>
                <w:bCs/>
                <w:sz w:val="28"/>
                <w:szCs w:val="28"/>
              </w:rPr>
              <w:t xml:space="preserve"> года.</w:t>
            </w:r>
          </w:p>
          <w:p w:rsidR="00535C15" w:rsidRPr="00C005E5" w:rsidRDefault="00535C15" w:rsidP="00CC7CFC">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sidR="00CC7CFC">
              <w:rPr>
                <w:b/>
                <w:bCs/>
                <w:sz w:val="28"/>
                <w:szCs w:val="28"/>
              </w:rPr>
              <w:t>1</w:t>
            </w:r>
            <w:r w:rsidR="0008049B">
              <w:rPr>
                <w:b/>
                <w:bCs/>
                <w:sz w:val="28"/>
                <w:szCs w:val="28"/>
              </w:rPr>
              <w:t>6</w:t>
            </w:r>
            <w:r w:rsidRPr="00C005E5">
              <w:rPr>
                <w:b/>
                <w:bCs/>
                <w:sz w:val="28"/>
                <w:szCs w:val="28"/>
              </w:rPr>
              <w:t xml:space="preserve">» </w:t>
            </w:r>
            <w:r w:rsidR="00CC7CFC">
              <w:rPr>
                <w:b/>
                <w:bCs/>
                <w:sz w:val="28"/>
                <w:szCs w:val="28"/>
              </w:rPr>
              <w:t>января</w:t>
            </w:r>
            <w:r w:rsidRPr="00C005E5">
              <w:rPr>
                <w:b/>
                <w:bCs/>
                <w:sz w:val="28"/>
                <w:szCs w:val="28"/>
              </w:rPr>
              <w:t xml:space="preserve"> 202</w:t>
            </w:r>
            <w:r w:rsidR="00CC7CFC">
              <w:rPr>
                <w:b/>
                <w:bCs/>
                <w:sz w:val="28"/>
                <w:szCs w:val="28"/>
              </w:rPr>
              <w:t>3</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sidR="00CC7CFC">
              <w:rPr>
                <w:bCs/>
                <w:sz w:val="28"/>
                <w:szCs w:val="28"/>
              </w:rPr>
              <w:t>21</w:t>
            </w:r>
            <w:r w:rsidRPr="00C005E5">
              <w:rPr>
                <w:bCs/>
                <w:sz w:val="28"/>
                <w:szCs w:val="28"/>
              </w:rPr>
              <w:t xml:space="preserve">» </w:t>
            </w:r>
            <w:r w:rsidR="0008049B">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w:t>
            </w:r>
            <w:r w:rsidR="0008049B">
              <w:rPr>
                <w:bCs/>
                <w:sz w:val="28"/>
                <w:szCs w:val="28"/>
              </w:rPr>
              <w:t>2</w:t>
            </w:r>
            <w:r w:rsidR="00CC7CFC">
              <w:rPr>
                <w:bCs/>
                <w:sz w:val="28"/>
                <w:szCs w:val="28"/>
              </w:rPr>
              <w:t>7</w:t>
            </w:r>
            <w:r w:rsidRPr="00C005E5">
              <w:rPr>
                <w:bCs/>
                <w:sz w:val="28"/>
                <w:szCs w:val="28"/>
              </w:rPr>
              <w:t xml:space="preserve">» </w:t>
            </w:r>
            <w:r w:rsidR="0008049B">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sidR="0008049B">
              <w:rPr>
                <w:bCs/>
                <w:sz w:val="28"/>
                <w:szCs w:val="28"/>
              </w:rPr>
              <w:t>2</w:t>
            </w:r>
            <w:r w:rsidR="00CC7CFC">
              <w:rPr>
                <w:bCs/>
                <w:sz w:val="28"/>
                <w:szCs w:val="28"/>
              </w:rPr>
              <w:t>1</w:t>
            </w:r>
            <w:r w:rsidRPr="00C005E5">
              <w:rPr>
                <w:bCs/>
                <w:sz w:val="28"/>
                <w:szCs w:val="28"/>
              </w:rPr>
              <w:t xml:space="preserve">» </w:t>
            </w:r>
            <w:r w:rsidR="0008049B">
              <w:rPr>
                <w:bCs/>
                <w:sz w:val="28"/>
                <w:szCs w:val="28"/>
              </w:rPr>
              <w:t>декабря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AC5EF6">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w:t>
            </w:r>
            <w:r w:rsidR="00AC5EF6">
              <w:rPr>
                <w:bCs/>
                <w:sz w:val="28"/>
                <w:szCs w:val="28"/>
              </w:rPr>
              <w:t>15</w:t>
            </w:r>
            <w:r w:rsidRPr="00C005E5">
              <w:rPr>
                <w:bCs/>
                <w:sz w:val="28"/>
                <w:szCs w:val="28"/>
              </w:rPr>
              <w:t>:</w:t>
            </w:r>
            <w:r w:rsidR="00AC5EF6">
              <w:rPr>
                <w:bCs/>
                <w:sz w:val="28"/>
                <w:szCs w:val="28"/>
              </w:rPr>
              <w:t>59</w:t>
            </w:r>
            <w:bookmarkStart w:id="13" w:name="_GoBack"/>
            <w:bookmarkEnd w:id="13"/>
            <w:r w:rsidRPr="00C005E5">
              <w:rPr>
                <w:bCs/>
                <w:sz w:val="28"/>
                <w:szCs w:val="28"/>
              </w:rPr>
              <w:t xml:space="preserve"> часов московского времени </w:t>
            </w:r>
            <w:r w:rsidR="00A5215F">
              <w:rPr>
                <w:bCs/>
                <w:sz w:val="28"/>
                <w:szCs w:val="28"/>
              </w:rPr>
              <w:t>«</w:t>
            </w:r>
            <w:r w:rsidR="00CC7CFC">
              <w:rPr>
                <w:bCs/>
                <w:sz w:val="28"/>
                <w:szCs w:val="28"/>
              </w:rPr>
              <w:t>30</w:t>
            </w:r>
            <w:r w:rsidR="00A5215F" w:rsidRPr="00C005E5">
              <w:rPr>
                <w:bCs/>
                <w:sz w:val="28"/>
                <w:szCs w:val="28"/>
              </w:rPr>
              <w:t xml:space="preserve">» </w:t>
            </w:r>
            <w:r w:rsidR="0008049B">
              <w:rPr>
                <w:bCs/>
                <w:sz w:val="28"/>
                <w:szCs w:val="28"/>
              </w:rPr>
              <w:t>декабря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045D6B">
      <w:r>
        <w:separator/>
      </w:r>
    </w:p>
  </w:endnote>
  <w:endnote w:type="continuationSeparator" w:id="0">
    <w:p w:rsidR="004F26A8" w:rsidRDefault="004F26A8"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Default="00B02AB2">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B02AB2" w:rsidTr="00045D6B">
      <w:tc>
        <w:tcPr>
          <w:tcW w:w="4809" w:type="dxa"/>
        </w:tcPr>
        <w:p w:rsidR="00B02AB2" w:rsidRPr="003E2752" w:rsidRDefault="00B02AB2"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B02AB2" w:rsidRDefault="00B02AB2" w:rsidP="00045D6B">
          <w:pPr>
            <w:pStyle w:val="aa"/>
            <w:tabs>
              <w:tab w:val="left" w:pos="567"/>
            </w:tabs>
            <w:spacing w:line="360" w:lineRule="auto"/>
          </w:pPr>
          <w:r w:rsidRPr="003E2752">
            <w:rPr>
              <w:b/>
            </w:rPr>
            <w:t>Заказчик</w:t>
          </w:r>
          <w:r>
            <w:t>___________________ Е.А. Ермаков</w:t>
          </w:r>
        </w:p>
        <w:p w:rsidR="00B02AB2" w:rsidRPr="003E2752" w:rsidRDefault="00B02AB2" w:rsidP="00045D6B">
          <w:pPr>
            <w:pStyle w:val="aa"/>
            <w:tabs>
              <w:tab w:val="left" w:pos="567"/>
            </w:tabs>
            <w:spacing w:line="360" w:lineRule="auto"/>
            <w:rPr>
              <w:b/>
            </w:rPr>
          </w:pPr>
        </w:p>
      </w:tc>
    </w:tr>
  </w:tbl>
  <w:p w:rsidR="00B02AB2" w:rsidRDefault="00B02AB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Pr="00697A98" w:rsidRDefault="00B02AB2">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B02AB2">
      <w:tc>
        <w:tcPr>
          <w:tcW w:w="4809" w:type="dxa"/>
        </w:tcPr>
        <w:p w:rsidR="00B02AB2" w:rsidRPr="003E2752" w:rsidRDefault="00B02AB2" w:rsidP="00045D6B">
          <w:pPr>
            <w:pStyle w:val="aa"/>
            <w:tabs>
              <w:tab w:val="left" w:pos="567"/>
            </w:tabs>
            <w:spacing w:line="360" w:lineRule="auto"/>
            <w:rPr>
              <w:b/>
            </w:rPr>
          </w:pPr>
        </w:p>
      </w:tc>
      <w:tc>
        <w:tcPr>
          <w:tcW w:w="4795" w:type="dxa"/>
        </w:tcPr>
        <w:p w:rsidR="00B02AB2" w:rsidRPr="003E2752" w:rsidRDefault="00B02AB2" w:rsidP="00045D6B">
          <w:pPr>
            <w:pStyle w:val="aa"/>
            <w:tabs>
              <w:tab w:val="left" w:pos="567"/>
            </w:tabs>
            <w:spacing w:line="360" w:lineRule="auto"/>
            <w:rPr>
              <w:b/>
            </w:rPr>
          </w:pPr>
        </w:p>
      </w:tc>
    </w:tr>
  </w:tbl>
  <w:p w:rsidR="00B02AB2" w:rsidRPr="00697A98" w:rsidRDefault="00B02AB2">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Default="00B02AB2">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809"/>
      <w:gridCol w:w="4795"/>
    </w:tblGrid>
    <w:tr w:rsidR="00B02AB2" w:rsidTr="00045D6B">
      <w:tc>
        <w:tcPr>
          <w:tcW w:w="4809" w:type="dxa"/>
        </w:tcPr>
        <w:p w:rsidR="00B02AB2" w:rsidRPr="003E2752" w:rsidRDefault="00B02AB2"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B02AB2" w:rsidRDefault="00B02AB2" w:rsidP="00045D6B">
          <w:pPr>
            <w:pStyle w:val="aa"/>
            <w:tabs>
              <w:tab w:val="left" w:pos="567"/>
            </w:tabs>
            <w:spacing w:line="360" w:lineRule="auto"/>
          </w:pPr>
          <w:r w:rsidRPr="003E2752">
            <w:rPr>
              <w:b/>
            </w:rPr>
            <w:t>Заказчик</w:t>
          </w:r>
          <w:r>
            <w:t>___________________ Е.А. Ермаков</w:t>
          </w:r>
        </w:p>
        <w:p w:rsidR="00B02AB2" w:rsidRPr="003E2752" w:rsidRDefault="00B02AB2" w:rsidP="00045D6B">
          <w:pPr>
            <w:pStyle w:val="aa"/>
            <w:tabs>
              <w:tab w:val="left" w:pos="567"/>
            </w:tabs>
            <w:spacing w:line="360" w:lineRule="auto"/>
            <w:rPr>
              <w:b/>
            </w:rPr>
          </w:pPr>
        </w:p>
      </w:tc>
    </w:tr>
  </w:tbl>
  <w:p w:rsidR="00B02AB2" w:rsidRDefault="00B02AB2">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Pr="00697A98" w:rsidRDefault="00B02AB2">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809"/>
      <w:gridCol w:w="4795"/>
    </w:tblGrid>
    <w:tr w:rsidR="00B02AB2">
      <w:tc>
        <w:tcPr>
          <w:tcW w:w="4809" w:type="dxa"/>
        </w:tcPr>
        <w:p w:rsidR="00B02AB2" w:rsidRPr="003E2752" w:rsidRDefault="00B02AB2" w:rsidP="00045D6B">
          <w:pPr>
            <w:pStyle w:val="aa"/>
            <w:tabs>
              <w:tab w:val="left" w:pos="567"/>
            </w:tabs>
            <w:spacing w:line="360" w:lineRule="auto"/>
            <w:rPr>
              <w:b/>
            </w:rPr>
          </w:pPr>
        </w:p>
      </w:tc>
      <w:tc>
        <w:tcPr>
          <w:tcW w:w="4795" w:type="dxa"/>
        </w:tcPr>
        <w:p w:rsidR="00B02AB2" w:rsidRPr="003E2752" w:rsidRDefault="00B02AB2" w:rsidP="00045D6B">
          <w:pPr>
            <w:pStyle w:val="aa"/>
            <w:tabs>
              <w:tab w:val="left" w:pos="567"/>
            </w:tabs>
            <w:spacing w:line="360" w:lineRule="auto"/>
            <w:rPr>
              <w:b/>
            </w:rPr>
          </w:pPr>
        </w:p>
      </w:tc>
    </w:tr>
  </w:tbl>
  <w:p w:rsidR="00B02AB2" w:rsidRPr="00697A98" w:rsidRDefault="00B02AB2">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045D6B">
      <w:r>
        <w:separator/>
      </w:r>
    </w:p>
  </w:footnote>
  <w:footnote w:type="continuationSeparator" w:id="0">
    <w:p w:rsidR="004F26A8" w:rsidRDefault="004F26A8" w:rsidP="00045D6B">
      <w:r>
        <w:continuationSeparator/>
      </w:r>
    </w:p>
  </w:footnote>
  <w:footnote w:id="1">
    <w:p w:rsidR="00B02AB2" w:rsidRDefault="00B02AB2" w:rsidP="00045D6B">
      <w:pPr>
        <w:pStyle w:val="ae"/>
      </w:pPr>
      <w:r>
        <w:rPr>
          <w:rStyle w:val="ad"/>
        </w:rPr>
        <w:footnoteRef/>
      </w:r>
      <w:r>
        <w:t xml:space="preserve"> При наличии технической возможности  у Поставщика</w:t>
      </w:r>
    </w:p>
  </w:footnote>
  <w:footnote w:id="2">
    <w:p w:rsidR="00B02AB2" w:rsidRDefault="00B02AB2" w:rsidP="00D560A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w:t>
      </w:r>
    </w:p>
  </w:footnote>
  <w:footnote w:id="3">
    <w:p w:rsidR="00B02AB2" w:rsidRPr="004A0906" w:rsidRDefault="00B02AB2" w:rsidP="00D560A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Default="00B02AB2" w:rsidP="00045D6B">
    <w:pPr>
      <w:pStyle w:val="a8"/>
      <w:jc w:val="center"/>
    </w:pPr>
    <w:r>
      <w:fldChar w:fldCharType="begin"/>
    </w:r>
    <w:r>
      <w:instrText xml:space="preserve"> PAGE   \* MERGEFORMAT </w:instrText>
    </w:r>
    <w:r>
      <w:fldChar w:fldCharType="separate"/>
    </w:r>
    <w:r w:rsidR="00AC5EF6">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Default="00B02AB2"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Default="00B02AB2">
    <w:pPr>
      <w:pStyle w:val="a8"/>
      <w:framePr w:wrap="around" w:vAnchor="text" w:hAnchor="margin" w:xAlign="center" w:y="1"/>
      <w:rPr>
        <w:rStyle w:val="aff4"/>
      </w:rPr>
    </w:pPr>
  </w:p>
  <w:p w:rsidR="00B02AB2" w:rsidRDefault="00B02AB2">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Pr="00C60E1D" w:rsidRDefault="00B02AB2"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Default="00B02AB2">
    <w:pPr>
      <w:pStyle w:val="a8"/>
      <w:framePr w:wrap="around" w:vAnchor="text" w:hAnchor="margin" w:xAlign="center" w:y="1"/>
      <w:rPr>
        <w:rStyle w:val="aff4"/>
      </w:rPr>
    </w:pPr>
  </w:p>
  <w:p w:rsidR="00B02AB2" w:rsidRDefault="00B02AB2">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B2" w:rsidRPr="00C60E1D" w:rsidRDefault="00B02AB2"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1">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3">
    <w:nsid w:val="1AE336A4"/>
    <w:multiLevelType w:val="multilevel"/>
    <w:tmpl w:val="040C9B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8">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5"/>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7237F"/>
    <w:rsid w:val="0008049B"/>
    <w:rsid w:val="000842BC"/>
    <w:rsid w:val="00097B68"/>
    <w:rsid w:val="000B14F1"/>
    <w:rsid w:val="000C72B9"/>
    <w:rsid w:val="000D0071"/>
    <w:rsid w:val="000D1F4E"/>
    <w:rsid w:val="000D23C3"/>
    <w:rsid w:val="000D2896"/>
    <w:rsid w:val="000D507D"/>
    <w:rsid w:val="000D73D1"/>
    <w:rsid w:val="000F2F5E"/>
    <w:rsid w:val="00111534"/>
    <w:rsid w:val="0014127D"/>
    <w:rsid w:val="001419E0"/>
    <w:rsid w:val="00170F8F"/>
    <w:rsid w:val="0019154C"/>
    <w:rsid w:val="001A0C76"/>
    <w:rsid w:val="001A64FC"/>
    <w:rsid w:val="001B32F9"/>
    <w:rsid w:val="001C279E"/>
    <w:rsid w:val="001E780F"/>
    <w:rsid w:val="00204543"/>
    <w:rsid w:val="0024167E"/>
    <w:rsid w:val="00260B68"/>
    <w:rsid w:val="0029284C"/>
    <w:rsid w:val="00295BF5"/>
    <w:rsid w:val="002A2D0D"/>
    <w:rsid w:val="002D6A80"/>
    <w:rsid w:val="002F5288"/>
    <w:rsid w:val="00302618"/>
    <w:rsid w:val="003057B2"/>
    <w:rsid w:val="00334B4B"/>
    <w:rsid w:val="0034588C"/>
    <w:rsid w:val="003566B5"/>
    <w:rsid w:val="00362EC3"/>
    <w:rsid w:val="003737F3"/>
    <w:rsid w:val="003748B2"/>
    <w:rsid w:val="003A1698"/>
    <w:rsid w:val="003B51BC"/>
    <w:rsid w:val="003C52A3"/>
    <w:rsid w:val="003D3E2B"/>
    <w:rsid w:val="003D46E1"/>
    <w:rsid w:val="003E7990"/>
    <w:rsid w:val="003F625A"/>
    <w:rsid w:val="00411372"/>
    <w:rsid w:val="0041567A"/>
    <w:rsid w:val="004201AA"/>
    <w:rsid w:val="00431C7E"/>
    <w:rsid w:val="00433656"/>
    <w:rsid w:val="0044014F"/>
    <w:rsid w:val="004563C6"/>
    <w:rsid w:val="004864A8"/>
    <w:rsid w:val="004B6D1C"/>
    <w:rsid w:val="004C2E8D"/>
    <w:rsid w:val="004D4695"/>
    <w:rsid w:val="004D6171"/>
    <w:rsid w:val="004F0CAE"/>
    <w:rsid w:val="004F26A8"/>
    <w:rsid w:val="004F2B88"/>
    <w:rsid w:val="004F2E70"/>
    <w:rsid w:val="004F7065"/>
    <w:rsid w:val="00523A58"/>
    <w:rsid w:val="00534EEA"/>
    <w:rsid w:val="00535C15"/>
    <w:rsid w:val="00550C2C"/>
    <w:rsid w:val="00580FEA"/>
    <w:rsid w:val="005A3127"/>
    <w:rsid w:val="005B52E4"/>
    <w:rsid w:val="005C52AA"/>
    <w:rsid w:val="005C5491"/>
    <w:rsid w:val="005C7AA2"/>
    <w:rsid w:val="005F5FF8"/>
    <w:rsid w:val="0061229D"/>
    <w:rsid w:val="00650530"/>
    <w:rsid w:val="0066250A"/>
    <w:rsid w:val="0066451A"/>
    <w:rsid w:val="00676E93"/>
    <w:rsid w:val="00695B24"/>
    <w:rsid w:val="006C27A3"/>
    <w:rsid w:val="006C7B9C"/>
    <w:rsid w:val="006F79DA"/>
    <w:rsid w:val="00735C65"/>
    <w:rsid w:val="007633EA"/>
    <w:rsid w:val="007913DC"/>
    <w:rsid w:val="008039C4"/>
    <w:rsid w:val="008210C8"/>
    <w:rsid w:val="00833310"/>
    <w:rsid w:val="008A2721"/>
    <w:rsid w:val="008A27F0"/>
    <w:rsid w:val="008B2BE9"/>
    <w:rsid w:val="008D288E"/>
    <w:rsid w:val="008D420E"/>
    <w:rsid w:val="008E6F0D"/>
    <w:rsid w:val="008F3D67"/>
    <w:rsid w:val="00900C01"/>
    <w:rsid w:val="00922D16"/>
    <w:rsid w:val="00923D0B"/>
    <w:rsid w:val="009332BF"/>
    <w:rsid w:val="0094799C"/>
    <w:rsid w:val="009578F1"/>
    <w:rsid w:val="009830A6"/>
    <w:rsid w:val="00997BF0"/>
    <w:rsid w:val="009B04D9"/>
    <w:rsid w:val="009B298A"/>
    <w:rsid w:val="009B448A"/>
    <w:rsid w:val="009C6C83"/>
    <w:rsid w:val="009D7EE3"/>
    <w:rsid w:val="009E13A8"/>
    <w:rsid w:val="00A24430"/>
    <w:rsid w:val="00A246A4"/>
    <w:rsid w:val="00A3059C"/>
    <w:rsid w:val="00A307AB"/>
    <w:rsid w:val="00A41164"/>
    <w:rsid w:val="00A5215F"/>
    <w:rsid w:val="00A8337C"/>
    <w:rsid w:val="00A95FEB"/>
    <w:rsid w:val="00AC5EF6"/>
    <w:rsid w:val="00AD3905"/>
    <w:rsid w:val="00AD6C94"/>
    <w:rsid w:val="00AE797A"/>
    <w:rsid w:val="00AF2E2A"/>
    <w:rsid w:val="00AF6270"/>
    <w:rsid w:val="00B02AB2"/>
    <w:rsid w:val="00B02ED8"/>
    <w:rsid w:val="00B047BA"/>
    <w:rsid w:val="00B06F53"/>
    <w:rsid w:val="00B1062B"/>
    <w:rsid w:val="00B37540"/>
    <w:rsid w:val="00B763B4"/>
    <w:rsid w:val="00B95A4C"/>
    <w:rsid w:val="00BB2C45"/>
    <w:rsid w:val="00BB3C93"/>
    <w:rsid w:val="00BD0805"/>
    <w:rsid w:val="00BD1C48"/>
    <w:rsid w:val="00BE722B"/>
    <w:rsid w:val="00BF3B2E"/>
    <w:rsid w:val="00C0548C"/>
    <w:rsid w:val="00C07D40"/>
    <w:rsid w:val="00C22589"/>
    <w:rsid w:val="00C426C4"/>
    <w:rsid w:val="00C43B8A"/>
    <w:rsid w:val="00C4760C"/>
    <w:rsid w:val="00C74515"/>
    <w:rsid w:val="00C75F80"/>
    <w:rsid w:val="00C77365"/>
    <w:rsid w:val="00C8711C"/>
    <w:rsid w:val="00CA5CB0"/>
    <w:rsid w:val="00CB6652"/>
    <w:rsid w:val="00CC7CFC"/>
    <w:rsid w:val="00CD73A1"/>
    <w:rsid w:val="00CE1A09"/>
    <w:rsid w:val="00CF3630"/>
    <w:rsid w:val="00D201BB"/>
    <w:rsid w:val="00D560A7"/>
    <w:rsid w:val="00D57EC0"/>
    <w:rsid w:val="00D820EE"/>
    <w:rsid w:val="00DB7F47"/>
    <w:rsid w:val="00DC7B71"/>
    <w:rsid w:val="00DE2D9B"/>
    <w:rsid w:val="00E0000F"/>
    <w:rsid w:val="00E02B70"/>
    <w:rsid w:val="00E04A5C"/>
    <w:rsid w:val="00E10270"/>
    <w:rsid w:val="00E11DF4"/>
    <w:rsid w:val="00E12BCD"/>
    <w:rsid w:val="00E3609A"/>
    <w:rsid w:val="00E372B8"/>
    <w:rsid w:val="00E46733"/>
    <w:rsid w:val="00E634B9"/>
    <w:rsid w:val="00E77DC4"/>
    <w:rsid w:val="00E857F5"/>
    <w:rsid w:val="00E9343E"/>
    <w:rsid w:val="00E946B0"/>
    <w:rsid w:val="00EA1B05"/>
    <w:rsid w:val="00EB18B5"/>
    <w:rsid w:val="00EC47F9"/>
    <w:rsid w:val="00F03087"/>
    <w:rsid w:val="00F27618"/>
    <w:rsid w:val="00F361D3"/>
    <w:rsid w:val="00F66AB8"/>
    <w:rsid w:val="00FC65C1"/>
    <w:rsid w:val="00FE0D72"/>
    <w:rsid w:val="00FF6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paragraph" w:customStyle="1" w:styleId="Default">
    <w:name w:val="Default"/>
    <w:rsid w:val="002A2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3"/>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2"/>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4"/>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4"/>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4"/>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 w:type="paragraph" w:customStyle="1" w:styleId="Default">
    <w:name w:val="Default"/>
    <w:rsid w:val="002A2D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8302">
      <w:bodyDiv w:val="1"/>
      <w:marLeft w:val="0"/>
      <w:marRight w:val="0"/>
      <w:marTop w:val="0"/>
      <w:marBottom w:val="0"/>
      <w:divBdr>
        <w:top w:val="none" w:sz="0" w:space="0" w:color="auto"/>
        <w:left w:val="none" w:sz="0" w:space="0" w:color="auto"/>
        <w:bottom w:val="none" w:sz="0" w:space="0" w:color="auto"/>
        <w:right w:val="none" w:sz="0" w:space="0" w:color="auto"/>
      </w:divBdr>
    </w:div>
    <w:div w:id="122891919">
      <w:bodyDiv w:val="1"/>
      <w:marLeft w:val="0"/>
      <w:marRight w:val="0"/>
      <w:marTop w:val="0"/>
      <w:marBottom w:val="0"/>
      <w:divBdr>
        <w:top w:val="none" w:sz="0" w:space="0" w:color="auto"/>
        <w:left w:val="none" w:sz="0" w:space="0" w:color="auto"/>
        <w:bottom w:val="none" w:sz="0" w:space="0" w:color="auto"/>
        <w:right w:val="none" w:sz="0" w:space="0" w:color="auto"/>
      </w:divBdr>
    </w:div>
    <w:div w:id="316495153">
      <w:bodyDiv w:val="1"/>
      <w:marLeft w:val="0"/>
      <w:marRight w:val="0"/>
      <w:marTop w:val="0"/>
      <w:marBottom w:val="0"/>
      <w:divBdr>
        <w:top w:val="none" w:sz="0" w:space="0" w:color="auto"/>
        <w:left w:val="none" w:sz="0" w:space="0" w:color="auto"/>
        <w:bottom w:val="none" w:sz="0" w:space="0" w:color="auto"/>
        <w:right w:val="none" w:sz="0" w:space="0" w:color="auto"/>
      </w:divBdr>
    </w:div>
    <w:div w:id="484474831">
      <w:bodyDiv w:val="1"/>
      <w:marLeft w:val="0"/>
      <w:marRight w:val="0"/>
      <w:marTop w:val="0"/>
      <w:marBottom w:val="0"/>
      <w:divBdr>
        <w:top w:val="none" w:sz="0" w:space="0" w:color="auto"/>
        <w:left w:val="none" w:sz="0" w:space="0" w:color="auto"/>
        <w:bottom w:val="none" w:sz="0" w:space="0" w:color="auto"/>
        <w:right w:val="none" w:sz="0" w:space="0" w:color="auto"/>
      </w:divBdr>
    </w:div>
    <w:div w:id="634682443">
      <w:bodyDiv w:val="1"/>
      <w:marLeft w:val="0"/>
      <w:marRight w:val="0"/>
      <w:marTop w:val="0"/>
      <w:marBottom w:val="0"/>
      <w:divBdr>
        <w:top w:val="none" w:sz="0" w:space="0" w:color="auto"/>
        <w:left w:val="none" w:sz="0" w:space="0" w:color="auto"/>
        <w:bottom w:val="none" w:sz="0" w:space="0" w:color="auto"/>
        <w:right w:val="none" w:sz="0" w:space="0" w:color="auto"/>
      </w:divBdr>
    </w:div>
    <w:div w:id="739210425">
      <w:bodyDiv w:val="1"/>
      <w:marLeft w:val="0"/>
      <w:marRight w:val="0"/>
      <w:marTop w:val="0"/>
      <w:marBottom w:val="0"/>
      <w:divBdr>
        <w:top w:val="none" w:sz="0" w:space="0" w:color="auto"/>
        <w:left w:val="none" w:sz="0" w:space="0" w:color="auto"/>
        <w:bottom w:val="none" w:sz="0" w:space="0" w:color="auto"/>
        <w:right w:val="none" w:sz="0" w:space="0" w:color="auto"/>
      </w:divBdr>
    </w:div>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512991852">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1997222611">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ikorr@pk-sakhalin.ru" TargetMode="External"/><Relationship Id="rId18" Type="http://schemas.openxmlformats.org/officeDocument/2006/relationships/footer" Target="footer2.xml"/><Relationship Id="rId26" Type="http://schemas.openxmlformats.org/officeDocument/2006/relationships/hyperlink" Target="http://www.pk-sakhalin.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ref=4CF7B5F8341F901F7B0F497324A2D0CB22B0EAD7AA1F2E7446D19D73s8v1G"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4CF7B5F8341F901F7B0F497324A2D0CB22B0EAD7AA1F2E7446D19D73s8v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mailto:SolovetskyMS@pk-sakhali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ialog@pk-sakhalin.ru"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A9B3-A960-4D2B-8809-B402752E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Pages>
  <Words>20130</Words>
  <Characters>114746</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20</cp:revision>
  <cp:lastPrinted>2022-12-01T04:01:00Z</cp:lastPrinted>
  <dcterms:created xsi:type="dcterms:W3CDTF">2022-08-15T00:49:00Z</dcterms:created>
  <dcterms:modified xsi:type="dcterms:W3CDTF">2022-12-20T22:07:00Z</dcterms:modified>
</cp:coreProperties>
</file>