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B9C" w:rsidRDefault="00045D6B" w:rsidP="00045D6B">
      <w:pPr>
        <w:jc w:val="center"/>
        <w:rPr>
          <w:bCs/>
          <w:sz w:val="28"/>
          <w:szCs w:val="28"/>
        </w:rPr>
      </w:pPr>
      <w:r w:rsidRPr="004A657E">
        <w:rPr>
          <w:bCs/>
          <w:sz w:val="28"/>
          <w:szCs w:val="28"/>
        </w:rPr>
        <w:t>Аукционная документация</w:t>
      </w:r>
      <w:r w:rsidR="005C5491">
        <w:rPr>
          <w:bCs/>
          <w:sz w:val="28"/>
          <w:szCs w:val="28"/>
        </w:rPr>
        <w:t xml:space="preserve"> </w:t>
      </w:r>
      <w:r w:rsidRPr="004A657E">
        <w:rPr>
          <w:bCs/>
          <w:sz w:val="28"/>
          <w:szCs w:val="28"/>
        </w:rPr>
        <w:t>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sidR="009578F1">
        <w:rPr>
          <w:bCs/>
          <w:sz w:val="28"/>
          <w:szCs w:val="28"/>
        </w:rPr>
        <w:t>могут быть только</w:t>
      </w:r>
      <w:r w:rsidRPr="008E0327">
        <w:rPr>
          <w:bCs/>
          <w:sz w:val="28"/>
          <w:szCs w:val="28"/>
        </w:rPr>
        <w:t xml:space="preserve"> субъекты малого и среднего предпринимательства</w:t>
      </w:r>
      <w:r w:rsidR="005C5491">
        <w:rPr>
          <w:bCs/>
          <w:sz w:val="28"/>
          <w:szCs w:val="28"/>
        </w:rPr>
        <w:t xml:space="preserve"> </w:t>
      </w:r>
      <w:r w:rsidRPr="008E0327">
        <w:rPr>
          <w:bCs/>
          <w:sz w:val="28"/>
          <w:szCs w:val="28"/>
        </w:rPr>
        <w:t xml:space="preserve">№ </w:t>
      </w:r>
      <w:r>
        <w:rPr>
          <w:bCs/>
          <w:sz w:val="28"/>
          <w:szCs w:val="28"/>
        </w:rPr>
        <w:t>9</w:t>
      </w:r>
      <w:r w:rsidR="006C7B9C">
        <w:rPr>
          <w:bCs/>
          <w:sz w:val="28"/>
          <w:szCs w:val="28"/>
        </w:rPr>
        <w:t>5</w:t>
      </w:r>
      <w:r w:rsidRPr="008E0327">
        <w:rPr>
          <w:bCs/>
          <w:sz w:val="28"/>
          <w:szCs w:val="28"/>
        </w:rPr>
        <w:t>/ОАЭ-ПКС/Т на право заключения</w:t>
      </w:r>
    </w:p>
    <w:p w:rsidR="00045D6B" w:rsidRPr="004A657E" w:rsidRDefault="00045D6B" w:rsidP="00045D6B">
      <w:pPr>
        <w:jc w:val="center"/>
        <w:rPr>
          <w:sz w:val="28"/>
          <w:szCs w:val="28"/>
        </w:rPr>
      </w:pPr>
      <w:r w:rsidRPr="008E0327">
        <w:rPr>
          <w:bCs/>
          <w:sz w:val="28"/>
          <w:szCs w:val="28"/>
        </w:rPr>
        <w:t xml:space="preserve">договора </w:t>
      </w:r>
      <w:r>
        <w:rPr>
          <w:bCs/>
          <w:sz w:val="28"/>
          <w:szCs w:val="28"/>
        </w:rPr>
        <w:t xml:space="preserve">поставки </w:t>
      </w:r>
      <w:r w:rsidR="006C7B9C">
        <w:rPr>
          <w:bCs/>
          <w:sz w:val="28"/>
          <w:szCs w:val="28"/>
        </w:rPr>
        <w:t>подстаканников</w:t>
      </w:r>
    </w:p>
    <w:p w:rsidR="00045D6B" w:rsidRDefault="00045D6B" w:rsidP="00045D6B">
      <w:pPr>
        <w:jc w:val="both"/>
        <w:rPr>
          <w:bCs/>
          <w:color w:val="000000"/>
          <w:sz w:val="28"/>
          <w:szCs w:val="28"/>
        </w:rPr>
      </w:pPr>
    </w:p>
    <w:p w:rsidR="00045D6B" w:rsidRPr="00342795" w:rsidRDefault="00045D6B" w:rsidP="00045D6B">
      <w:pPr>
        <w:jc w:val="both"/>
        <w:rPr>
          <w:bCs/>
          <w:color w:val="000000"/>
          <w:sz w:val="28"/>
          <w:szCs w:val="28"/>
        </w:rPr>
      </w:pPr>
      <w:r w:rsidRPr="00342795">
        <w:rPr>
          <w:bCs/>
          <w:color w:val="000000"/>
          <w:sz w:val="28"/>
          <w:szCs w:val="28"/>
        </w:rPr>
        <w:t>Содержание:</w:t>
      </w:r>
    </w:p>
    <w:p w:rsidR="00045D6B" w:rsidRPr="00342795" w:rsidRDefault="00045D6B" w:rsidP="00045D6B">
      <w:pPr>
        <w:jc w:val="both"/>
        <w:rPr>
          <w:bCs/>
          <w:color w:val="000000"/>
          <w:sz w:val="28"/>
          <w:szCs w:val="28"/>
        </w:rPr>
      </w:pPr>
    </w:p>
    <w:p w:rsidR="00045D6B" w:rsidRPr="00342795" w:rsidRDefault="00045D6B" w:rsidP="00045D6B">
      <w:pPr>
        <w:jc w:val="both"/>
        <w:rPr>
          <w:b/>
          <w:bCs/>
          <w:color w:val="000000"/>
          <w:sz w:val="28"/>
          <w:szCs w:val="28"/>
        </w:rPr>
      </w:pPr>
      <w:r w:rsidRPr="00342795">
        <w:rPr>
          <w:b/>
          <w:bCs/>
          <w:color w:val="000000"/>
          <w:sz w:val="28"/>
          <w:szCs w:val="28"/>
        </w:rPr>
        <w:t>Часть 1: Условия проведения аукциона</w:t>
      </w:r>
    </w:p>
    <w:p w:rsidR="00045D6B" w:rsidRPr="00342795" w:rsidRDefault="00045D6B" w:rsidP="00045D6B">
      <w:pPr>
        <w:rPr>
          <w:color w:val="000000"/>
          <w:sz w:val="28"/>
          <w:szCs w:val="28"/>
        </w:rPr>
      </w:pPr>
      <w:r w:rsidRPr="00342795">
        <w:rPr>
          <w:color w:val="000000"/>
          <w:sz w:val="28"/>
          <w:szCs w:val="28"/>
        </w:rPr>
        <w:t>Приложение 1.1: Техническое задание</w:t>
      </w:r>
    </w:p>
    <w:p w:rsidR="00045D6B" w:rsidRPr="00342795" w:rsidRDefault="00045D6B" w:rsidP="00045D6B">
      <w:pPr>
        <w:rPr>
          <w:color w:val="000000"/>
          <w:sz w:val="28"/>
          <w:szCs w:val="28"/>
        </w:rPr>
      </w:pPr>
      <w:r w:rsidRPr="00342795">
        <w:rPr>
          <w:color w:val="000000"/>
          <w:sz w:val="28"/>
          <w:szCs w:val="28"/>
        </w:rPr>
        <w:t>Приложение 1.2: Проект договора</w:t>
      </w:r>
    </w:p>
    <w:p w:rsidR="00045D6B" w:rsidRPr="00342795" w:rsidRDefault="00045D6B" w:rsidP="00045D6B">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045D6B" w:rsidRPr="00342795" w:rsidRDefault="00045D6B" w:rsidP="00045D6B">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rPr>
          <w:color w:val="000000"/>
          <w:sz w:val="28"/>
          <w:szCs w:val="28"/>
        </w:rPr>
      </w:pPr>
      <w:r w:rsidRPr="00342795">
        <w:rPr>
          <w:color w:val="000000"/>
          <w:sz w:val="28"/>
          <w:szCs w:val="28"/>
        </w:rPr>
        <w:t>Форма технического предложения участника</w:t>
      </w:r>
    </w:p>
    <w:p w:rsidR="00045D6B" w:rsidRPr="00342795" w:rsidRDefault="00045D6B" w:rsidP="00045D6B">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045D6B" w:rsidRPr="00342795" w:rsidRDefault="00045D6B" w:rsidP="00045D6B">
      <w:pPr>
        <w:rPr>
          <w:color w:val="000000"/>
          <w:sz w:val="28"/>
          <w:szCs w:val="28"/>
        </w:rPr>
      </w:pPr>
    </w:p>
    <w:p w:rsidR="00045D6B" w:rsidRPr="00342795" w:rsidRDefault="00045D6B" w:rsidP="00045D6B">
      <w:pPr>
        <w:rPr>
          <w:b/>
          <w:color w:val="000000"/>
          <w:sz w:val="28"/>
          <w:szCs w:val="28"/>
        </w:rPr>
      </w:pPr>
      <w:r w:rsidRPr="00342795">
        <w:rPr>
          <w:b/>
          <w:color w:val="000000"/>
          <w:sz w:val="28"/>
          <w:szCs w:val="28"/>
        </w:rPr>
        <w:t>Часть 2: Сроки проведения аукциона, контактные данные</w:t>
      </w:r>
    </w:p>
    <w:p w:rsidR="00045D6B" w:rsidRPr="00342795" w:rsidRDefault="00045D6B" w:rsidP="00045D6B">
      <w:pPr>
        <w:rPr>
          <w:b/>
          <w:color w:val="000000"/>
          <w:sz w:val="28"/>
          <w:szCs w:val="28"/>
        </w:rPr>
      </w:pPr>
    </w:p>
    <w:p w:rsidR="009578F1" w:rsidRPr="00342795" w:rsidRDefault="009578F1" w:rsidP="009578F1">
      <w:pPr>
        <w:rPr>
          <w:b/>
          <w:color w:val="000000"/>
          <w:sz w:val="28"/>
          <w:szCs w:val="28"/>
        </w:rPr>
      </w:pPr>
      <w:r w:rsidRPr="00342795">
        <w:rPr>
          <w:b/>
          <w:color w:val="000000"/>
          <w:sz w:val="28"/>
          <w:szCs w:val="28"/>
        </w:rPr>
        <w:t>Часть 3: Порядок проведения аукциона</w:t>
      </w:r>
    </w:p>
    <w:p w:rsidR="009578F1" w:rsidRPr="00342795" w:rsidRDefault="009578F1" w:rsidP="009578F1">
      <w:pPr>
        <w:jc w:val="both"/>
        <w:rPr>
          <w:color w:val="000000"/>
          <w:sz w:val="28"/>
          <w:szCs w:val="28"/>
        </w:rPr>
      </w:pPr>
      <w:r w:rsidRPr="00342795">
        <w:rPr>
          <w:color w:val="000000"/>
          <w:sz w:val="28"/>
          <w:szCs w:val="28"/>
        </w:rPr>
        <w:t xml:space="preserve">Приложение 3.1: Рекомендуемая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9578F1" w:rsidRDefault="009578F1" w:rsidP="009578F1">
      <w:pPr>
        <w:jc w:val="both"/>
        <w:rPr>
          <w:color w:val="000000"/>
          <w:sz w:val="28"/>
          <w:szCs w:val="28"/>
        </w:rPr>
      </w:pPr>
      <w:r w:rsidRPr="00342795">
        <w:rPr>
          <w:color w:val="000000"/>
          <w:sz w:val="28"/>
          <w:szCs w:val="28"/>
        </w:rPr>
        <w:t xml:space="preserve">Приложение 3.2: Рекомендуемая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9578F1" w:rsidRPr="00342795" w:rsidRDefault="009578F1" w:rsidP="009578F1">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045D6B" w:rsidRDefault="00045D6B" w:rsidP="00045D6B">
      <w:pPr>
        <w:jc w:val="both"/>
        <w:rPr>
          <w:bCs/>
          <w:sz w:val="28"/>
          <w:szCs w:val="28"/>
        </w:rPr>
      </w:pPr>
    </w:p>
    <w:p w:rsidR="00045D6B" w:rsidRPr="004A657E" w:rsidRDefault="00045D6B" w:rsidP="00045D6B">
      <w:pPr>
        <w:rPr>
          <w:sz w:val="28"/>
          <w:szCs w:val="28"/>
        </w:rPr>
      </w:pPr>
    </w:p>
    <w:p w:rsidR="00045D6B" w:rsidRPr="004A657E" w:rsidRDefault="00045D6B" w:rsidP="00045D6B">
      <w:pPr>
        <w:rPr>
          <w:sz w:val="28"/>
          <w:szCs w:val="28"/>
        </w:rPr>
        <w:sectPr w:rsidR="00045D6B" w:rsidRPr="004A657E" w:rsidSect="00045D6B">
          <w:headerReference w:type="default" r:id="rId9"/>
          <w:pgSz w:w="11906" w:h="16838"/>
          <w:pgMar w:top="1134" w:right="850" w:bottom="1134" w:left="1134" w:header="708" w:footer="708" w:gutter="0"/>
          <w:cols w:space="708"/>
          <w:docGrid w:linePitch="360"/>
        </w:sect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6C7B9C" w:rsidRDefault="00045D6B" w:rsidP="00535C15">
      <w:pPr>
        <w:pStyle w:val="10"/>
        <w:spacing w:before="0" w:after="0" w:line="360" w:lineRule="exact"/>
        <w:ind w:left="5245"/>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sidR="00535C15">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sidR="00535C15">
        <w:rPr>
          <w:rFonts w:ascii="Times New Roman" w:hAnsi="Times New Roman" w:cs="Times New Roman"/>
          <w:b w:val="0"/>
          <w:sz w:val="28"/>
          <w:szCs w:val="28"/>
        </w:rPr>
        <w:t>к</w:t>
      </w:r>
      <w:r w:rsidRPr="004A657E">
        <w:rPr>
          <w:rFonts w:ascii="Times New Roman" w:hAnsi="Times New Roman" w:cs="Times New Roman"/>
          <w:b w:val="0"/>
          <w:sz w:val="28"/>
          <w:szCs w:val="28"/>
        </w:rPr>
        <w:t>омиссии</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по осуществлению</w:t>
      </w:r>
      <w:r w:rsidR="00535C15">
        <w:rPr>
          <w:rFonts w:ascii="Times New Roman" w:hAnsi="Times New Roman" w:cs="Times New Roman"/>
          <w:b w:val="0"/>
          <w:sz w:val="28"/>
          <w:szCs w:val="28"/>
        </w:rPr>
        <w:t xml:space="preserve"> </w:t>
      </w: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p>
    <w:p w:rsidR="00045D6B" w:rsidRPr="004A657E" w:rsidRDefault="00045D6B" w:rsidP="00535C15">
      <w:pPr>
        <w:pStyle w:val="10"/>
        <w:spacing w:before="0" w:after="0" w:line="360" w:lineRule="exact"/>
        <w:ind w:left="5245"/>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045D6B" w:rsidRPr="004A657E" w:rsidRDefault="00045D6B" w:rsidP="00045D6B"/>
    <w:p w:rsidR="00045D6B" w:rsidRPr="004A657E" w:rsidRDefault="00045D6B" w:rsidP="00045D6B">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045D6B" w:rsidRPr="004A657E" w:rsidRDefault="00045D6B" w:rsidP="00045D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927"/>
        <w:gridCol w:w="6504"/>
      </w:tblGrid>
      <w:tr w:rsidR="00045D6B" w:rsidRPr="004A657E" w:rsidTr="00045D6B">
        <w:tc>
          <w:tcPr>
            <w:tcW w:w="0" w:type="auto"/>
          </w:tcPr>
          <w:p w:rsidR="00045D6B" w:rsidRPr="004A657E" w:rsidRDefault="00045D6B" w:rsidP="00045D6B">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045D6B" w:rsidRPr="004A657E" w:rsidRDefault="00045D6B" w:rsidP="00045D6B">
            <w:pPr>
              <w:spacing w:line="300" w:lineRule="exact"/>
              <w:rPr>
                <w:b/>
                <w:sz w:val="28"/>
                <w:szCs w:val="28"/>
              </w:rPr>
            </w:pPr>
            <w:r w:rsidRPr="004A657E">
              <w:rPr>
                <w:b/>
                <w:sz w:val="28"/>
                <w:szCs w:val="28"/>
              </w:rPr>
              <w:t>Параметры конкурентной закупки</w:t>
            </w:r>
          </w:p>
        </w:tc>
        <w:tc>
          <w:tcPr>
            <w:tcW w:w="9927" w:type="dxa"/>
          </w:tcPr>
          <w:p w:rsidR="00045D6B" w:rsidRPr="004A657E" w:rsidRDefault="00045D6B" w:rsidP="00045D6B">
            <w:pPr>
              <w:spacing w:line="300" w:lineRule="exact"/>
              <w:rPr>
                <w:b/>
                <w:sz w:val="28"/>
                <w:szCs w:val="28"/>
              </w:rPr>
            </w:pPr>
            <w:r w:rsidRPr="004A657E">
              <w:rPr>
                <w:b/>
                <w:sz w:val="28"/>
                <w:szCs w:val="28"/>
              </w:rPr>
              <w:t>Условия конкурентной закупки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w:t>
            </w:r>
          </w:p>
        </w:tc>
        <w:tc>
          <w:tcPr>
            <w:tcW w:w="3387" w:type="dxa"/>
          </w:tcPr>
          <w:p w:rsidR="00045D6B" w:rsidRPr="004A657E" w:rsidRDefault="00045D6B" w:rsidP="00045D6B">
            <w:pPr>
              <w:spacing w:line="300" w:lineRule="exact"/>
              <w:rPr>
                <w:sz w:val="28"/>
                <w:szCs w:val="28"/>
              </w:rPr>
            </w:pPr>
            <w:r w:rsidRPr="004A657E">
              <w:rPr>
                <w:sz w:val="28"/>
                <w:szCs w:val="28"/>
              </w:rPr>
              <w:t>Способ проведения конкурентной закупки</w:t>
            </w:r>
          </w:p>
        </w:tc>
        <w:tc>
          <w:tcPr>
            <w:tcW w:w="9927" w:type="dxa"/>
          </w:tcPr>
          <w:p w:rsidR="00045D6B" w:rsidRPr="004A657E" w:rsidRDefault="00045D6B" w:rsidP="005C52AA">
            <w:pPr>
              <w:spacing w:line="300" w:lineRule="exact"/>
              <w:rPr>
                <w:sz w:val="28"/>
                <w:szCs w:val="28"/>
              </w:rPr>
            </w:pPr>
            <w:r w:rsidRPr="004A657E">
              <w:rPr>
                <w:sz w:val="28"/>
                <w:szCs w:val="28"/>
              </w:rPr>
              <w:t>Открытый аукцион</w:t>
            </w:r>
            <w:r w:rsidR="009578F1">
              <w:rPr>
                <w:sz w:val="28"/>
                <w:szCs w:val="28"/>
              </w:rPr>
              <w:t>, участниками которого могут быть только</w:t>
            </w:r>
            <w:r w:rsidRPr="004A657E">
              <w:rPr>
                <w:sz w:val="28"/>
                <w:szCs w:val="28"/>
              </w:rPr>
              <w:t xml:space="preserve"> субъект</w:t>
            </w:r>
            <w:r w:rsidR="009578F1">
              <w:rPr>
                <w:sz w:val="28"/>
                <w:szCs w:val="28"/>
              </w:rPr>
              <w:t>ы</w:t>
            </w:r>
            <w:r w:rsidRPr="004A657E">
              <w:rPr>
                <w:sz w:val="28"/>
                <w:szCs w:val="28"/>
              </w:rPr>
              <w:t xml:space="preserve"> малого и среднего предпринимательства в электронной </w:t>
            </w:r>
            <w:r w:rsidRPr="002F3056">
              <w:rPr>
                <w:sz w:val="28"/>
                <w:szCs w:val="28"/>
              </w:rPr>
              <w:t xml:space="preserve">форме, </w:t>
            </w:r>
            <w:r w:rsidRPr="002F3056">
              <w:rPr>
                <w:bCs/>
                <w:sz w:val="28"/>
                <w:szCs w:val="28"/>
              </w:rPr>
              <w:t>№</w:t>
            </w:r>
            <w:r w:rsidR="005C52AA">
              <w:rPr>
                <w:bCs/>
                <w:sz w:val="28"/>
                <w:szCs w:val="28"/>
              </w:rPr>
              <w:t xml:space="preserve"> </w:t>
            </w:r>
            <w:r>
              <w:rPr>
                <w:bCs/>
                <w:sz w:val="28"/>
                <w:szCs w:val="28"/>
              </w:rPr>
              <w:t>9</w:t>
            </w:r>
            <w:r w:rsidR="005C52AA">
              <w:rPr>
                <w:bCs/>
                <w:sz w:val="28"/>
                <w:szCs w:val="28"/>
              </w:rPr>
              <w:t>5</w:t>
            </w:r>
            <w:r w:rsidRPr="002F3056">
              <w:rPr>
                <w:bCs/>
                <w:sz w:val="28"/>
                <w:szCs w:val="28"/>
              </w:rPr>
              <w:t>/ОАЭ-ПКС/Т</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1.2</w:t>
            </w:r>
          </w:p>
        </w:tc>
        <w:tc>
          <w:tcPr>
            <w:tcW w:w="3387" w:type="dxa"/>
          </w:tcPr>
          <w:p w:rsidR="00045D6B" w:rsidRPr="004A657E" w:rsidRDefault="00045D6B" w:rsidP="00045D6B">
            <w:pPr>
              <w:spacing w:line="300" w:lineRule="exact"/>
              <w:rPr>
                <w:sz w:val="28"/>
                <w:szCs w:val="28"/>
              </w:rPr>
            </w:pPr>
            <w:r w:rsidRPr="004A657E">
              <w:rPr>
                <w:sz w:val="28"/>
                <w:szCs w:val="28"/>
              </w:rPr>
              <w:t>Предмет конкурентной закупки</w:t>
            </w:r>
          </w:p>
        </w:tc>
        <w:tc>
          <w:tcPr>
            <w:tcW w:w="9927" w:type="dxa"/>
          </w:tcPr>
          <w:p w:rsidR="00045D6B" w:rsidRPr="00045D6B" w:rsidRDefault="00045D6B" w:rsidP="00045D6B">
            <w:pPr>
              <w:spacing w:line="300" w:lineRule="exact"/>
              <w:jc w:val="both"/>
              <w:rPr>
                <w:b/>
                <w:sz w:val="28"/>
                <w:szCs w:val="28"/>
              </w:rPr>
            </w:pPr>
            <w:r w:rsidRPr="00045D6B">
              <w:rPr>
                <w:b/>
                <w:sz w:val="28"/>
                <w:szCs w:val="28"/>
              </w:rPr>
              <w:t xml:space="preserve">Поставка </w:t>
            </w:r>
            <w:r w:rsidR="005C52AA">
              <w:rPr>
                <w:b/>
                <w:bCs/>
                <w:sz w:val="28"/>
                <w:szCs w:val="28"/>
              </w:rPr>
              <w:t>подстаканников</w:t>
            </w:r>
            <w:r w:rsidRPr="00045D6B">
              <w:rPr>
                <w:b/>
                <w:sz w:val="28"/>
                <w:szCs w:val="28"/>
              </w:rPr>
              <w:t xml:space="preserve"> </w:t>
            </w:r>
          </w:p>
          <w:p w:rsidR="00045D6B" w:rsidRPr="004A657E" w:rsidRDefault="00045D6B" w:rsidP="00045D6B">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1.3</w:t>
            </w:r>
          </w:p>
        </w:tc>
        <w:tc>
          <w:tcPr>
            <w:tcW w:w="3387" w:type="dxa"/>
          </w:tcPr>
          <w:p w:rsidR="00045D6B" w:rsidRPr="004A657E" w:rsidRDefault="00045D6B" w:rsidP="00045D6B">
            <w:pPr>
              <w:spacing w:line="300" w:lineRule="exact"/>
              <w:rPr>
                <w:sz w:val="28"/>
                <w:szCs w:val="28"/>
              </w:rPr>
            </w:pPr>
            <w:r w:rsidRPr="004A657E">
              <w:rPr>
                <w:sz w:val="28"/>
                <w:szCs w:val="28"/>
              </w:rPr>
              <w:t>Антидемпинговые меры</w:t>
            </w:r>
          </w:p>
        </w:tc>
        <w:tc>
          <w:tcPr>
            <w:tcW w:w="9927" w:type="dxa"/>
          </w:tcPr>
          <w:p w:rsidR="00045D6B" w:rsidRPr="004A657E" w:rsidRDefault="00045D6B" w:rsidP="00045D6B">
            <w:pPr>
              <w:spacing w:line="300" w:lineRule="exact"/>
              <w:jc w:val="both"/>
              <w:rPr>
                <w:bCs/>
                <w:i/>
                <w:sz w:val="28"/>
                <w:szCs w:val="28"/>
              </w:rPr>
            </w:pPr>
            <w:r w:rsidRPr="004A657E">
              <w:rPr>
                <w:bCs/>
                <w:sz w:val="28"/>
                <w:szCs w:val="28"/>
              </w:rPr>
              <w:t>Антидемпинговые меры не предусмотрены.</w:t>
            </w:r>
          </w:p>
          <w:p w:rsidR="00045D6B" w:rsidRPr="004A657E"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1.4</w:t>
            </w:r>
          </w:p>
        </w:tc>
        <w:tc>
          <w:tcPr>
            <w:tcW w:w="3387" w:type="dxa"/>
          </w:tcPr>
          <w:p w:rsidR="00045D6B" w:rsidRPr="004A657E" w:rsidRDefault="00045D6B" w:rsidP="00045D6B">
            <w:pPr>
              <w:spacing w:line="300" w:lineRule="exact"/>
              <w:rPr>
                <w:sz w:val="28"/>
                <w:szCs w:val="28"/>
              </w:rPr>
            </w:pPr>
            <w:r w:rsidRPr="004A657E">
              <w:rPr>
                <w:sz w:val="28"/>
                <w:szCs w:val="28"/>
              </w:rPr>
              <w:t>Обеспечение заявок</w:t>
            </w:r>
          </w:p>
        </w:tc>
        <w:tc>
          <w:tcPr>
            <w:tcW w:w="9927" w:type="dxa"/>
          </w:tcPr>
          <w:p w:rsidR="00045D6B" w:rsidRPr="004A657E" w:rsidRDefault="00045D6B" w:rsidP="00045D6B">
            <w:pPr>
              <w:spacing w:line="300" w:lineRule="exact"/>
              <w:jc w:val="both"/>
              <w:rPr>
                <w:bCs/>
                <w:sz w:val="28"/>
                <w:szCs w:val="28"/>
              </w:rPr>
            </w:pPr>
            <w:r w:rsidRPr="004A657E">
              <w:rPr>
                <w:bCs/>
                <w:sz w:val="28"/>
                <w:szCs w:val="28"/>
              </w:rPr>
              <w:t>Обеспечение заявок не предусмотрено.</w:t>
            </w:r>
          </w:p>
          <w:p w:rsidR="00045D6B" w:rsidRPr="004A657E" w:rsidRDefault="00045D6B" w:rsidP="00045D6B">
            <w:pPr>
              <w:spacing w:line="300" w:lineRule="exact"/>
              <w:jc w:val="both"/>
              <w:rPr>
                <w:bCs/>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1.5</w:t>
            </w:r>
          </w:p>
        </w:tc>
        <w:tc>
          <w:tcPr>
            <w:tcW w:w="3387" w:type="dxa"/>
          </w:tcPr>
          <w:p w:rsidR="00045D6B" w:rsidRPr="004A657E" w:rsidRDefault="00045D6B" w:rsidP="00045D6B">
            <w:pPr>
              <w:spacing w:line="300" w:lineRule="exact"/>
              <w:rPr>
                <w:sz w:val="28"/>
                <w:szCs w:val="28"/>
              </w:rPr>
            </w:pPr>
            <w:r w:rsidRPr="004A657E">
              <w:rPr>
                <w:sz w:val="28"/>
                <w:szCs w:val="28"/>
              </w:rPr>
              <w:t>Обеспечение исполнения договора</w:t>
            </w:r>
          </w:p>
        </w:tc>
        <w:tc>
          <w:tcPr>
            <w:tcW w:w="9927" w:type="dxa"/>
          </w:tcPr>
          <w:p w:rsidR="00045D6B" w:rsidRPr="0067285F" w:rsidRDefault="00045D6B" w:rsidP="00045D6B">
            <w:pPr>
              <w:jc w:val="both"/>
              <w:rPr>
                <w:bCs/>
                <w:sz w:val="28"/>
                <w:szCs w:val="28"/>
              </w:rPr>
            </w:pPr>
            <w:r w:rsidRPr="0067285F">
              <w:rPr>
                <w:bCs/>
                <w:sz w:val="28"/>
                <w:szCs w:val="28"/>
              </w:rPr>
              <w:t>Обеспечение</w:t>
            </w:r>
            <w:r w:rsidR="005C52AA">
              <w:rPr>
                <w:bCs/>
                <w:sz w:val="28"/>
                <w:szCs w:val="28"/>
              </w:rPr>
              <w:t xml:space="preserve"> </w:t>
            </w:r>
            <w:r w:rsidRPr="0067285F">
              <w:rPr>
                <w:bCs/>
                <w:sz w:val="28"/>
                <w:szCs w:val="28"/>
              </w:rPr>
              <w:t xml:space="preserve">исполнения договора </w:t>
            </w:r>
            <w:r>
              <w:rPr>
                <w:bCs/>
                <w:sz w:val="28"/>
                <w:szCs w:val="28"/>
              </w:rPr>
              <w:t xml:space="preserve">не </w:t>
            </w:r>
            <w:r w:rsidRPr="0067285F">
              <w:rPr>
                <w:bCs/>
                <w:sz w:val="28"/>
                <w:szCs w:val="28"/>
              </w:rPr>
              <w:t xml:space="preserve">предусмотрено. </w:t>
            </w:r>
          </w:p>
          <w:p w:rsidR="00045D6B" w:rsidRPr="00043E4A" w:rsidRDefault="00045D6B" w:rsidP="00045D6B">
            <w:pPr>
              <w:spacing w:line="300" w:lineRule="exact"/>
              <w:ind w:firstLine="181"/>
              <w:jc w:val="both"/>
              <w:rPr>
                <w:color w:val="000000"/>
                <w:sz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1.6</w:t>
            </w:r>
          </w:p>
        </w:tc>
        <w:tc>
          <w:tcPr>
            <w:tcW w:w="3387" w:type="dxa"/>
          </w:tcPr>
          <w:p w:rsidR="00045D6B" w:rsidRPr="004A657E" w:rsidRDefault="00045D6B" w:rsidP="00045D6B">
            <w:pPr>
              <w:spacing w:line="300" w:lineRule="exact"/>
              <w:rPr>
                <w:sz w:val="28"/>
                <w:szCs w:val="28"/>
              </w:rPr>
            </w:pPr>
            <w:r w:rsidRPr="00232DD3">
              <w:rPr>
                <w:color w:val="000000"/>
                <w:sz w:val="28"/>
                <w:szCs w:val="28"/>
              </w:rPr>
              <w:t>Приоритет товаров</w:t>
            </w:r>
            <w:r>
              <w:rPr>
                <w:color w:val="000000"/>
                <w:sz w:val="28"/>
                <w:szCs w:val="28"/>
              </w:rPr>
              <w:t>, установленный постановлением Правительства Российской Федерации от 16.09.2016 № 925</w:t>
            </w:r>
          </w:p>
        </w:tc>
        <w:tc>
          <w:tcPr>
            <w:tcW w:w="9927" w:type="dxa"/>
          </w:tcPr>
          <w:p w:rsidR="00045D6B" w:rsidRDefault="00045D6B" w:rsidP="00045D6B">
            <w:pPr>
              <w:jc w:val="both"/>
              <w:rPr>
                <w:color w:val="000000"/>
                <w:sz w:val="28"/>
                <w:szCs w:val="28"/>
              </w:rPr>
            </w:pPr>
            <w:r>
              <w:rPr>
                <w:color w:val="000000"/>
                <w:sz w:val="28"/>
                <w:szCs w:val="28"/>
              </w:rPr>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045D6B" w:rsidRPr="004A657E" w:rsidRDefault="00045D6B" w:rsidP="00045D6B">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045D6B" w:rsidRPr="004A657E" w:rsidTr="00045D6B">
        <w:tc>
          <w:tcPr>
            <w:tcW w:w="0" w:type="auto"/>
          </w:tcPr>
          <w:p w:rsidR="00045D6B" w:rsidRDefault="00045D6B" w:rsidP="00045D6B">
            <w:pPr>
              <w:spacing w:line="300" w:lineRule="exact"/>
              <w:rPr>
                <w:sz w:val="28"/>
                <w:szCs w:val="28"/>
              </w:rPr>
            </w:pPr>
            <w:r>
              <w:rPr>
                <w:sz w:val="28"/>
                <w:szCs w:val="28"/>
              </w:rPr>
              <w:t>1.7</w:t>
            </w:r>
          </w:p>
        </w:tc>
        <w:tc>
          <w:tcPr>
            <w:tcW w:w="3387" w:type="dxa"/>
          </w:tcPr>
          <w:p w:rsidR="00045D6B" w:rsidRPr="00454ADD" w:rsidRDefault="00045D6B" w:rsidP="00045D6B">
            <w:pPr>
              <w:spacing w:line="300" w:lineRule="exact"/>
              <w:rPr>
                <w:sz w:val="28"/>
                <w:szCs w:val="28"/>
              </w:rPr>
            </w:pPr>
            <w:r w:rsidRPr="006E646B">
              <w:rPr>
                <w:sz w:val="28"/>
              </w:rPr>
              <w:t xml:space="preserve">Требования законодательства Российской Федерации к лицам, </w:t>
            </w:r>
            <w:r w:rsidRPr="006E646B">
              <w:rPr>
                <w:sz w:val="28"/>
              </w:rPr>
              <w:lastRenderedPageBreak/>
              <w:t xml:space="preserve">осуществляющим </w:t>
            </w:r>
            <w:r>
              <w:rPr>
                <w:sz w:val="28"/>
              </w:rPr>
              <w:t>поставку товаров</w:t>
            </w:r>
          </w:p>
        </w:tc>
        <w:tc>
          <w:tcPr>
            <w:tcW w:w="9927" w:type="dxa"/>
          </w:tcPr>
          <w:p w:rsidR="00045D6B" w:rsidRDefault="00045D6B" w:rsidP="00045D6B">
            <w:pPr>
              <w:spacing w:line="300" w:lineRule="exact"/>
              <w:rPr>
                <w:sz w:val="28"/>
                <w:szCs w:val="28"/>
              </w:rPr>
            </w:pPr>
            <w:r>
              <w:rPr>
                <w:sz w:val="28"/>
                <w:szCs w:val="28"/>
              </w:rPr>
              <w:lastRenderedPageBreak/>
              <w:t>Не предусмотрено.</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lastRenderedPageBreak/>
              <w:t>1.8</w:t>
            </w:r>
          </w:p>
        </w:tc>
        <w:tc>
          <w:tcPr>
            <w:tcW w:w="3387" w:type="dxa"/>
          </w:tcPr>
          <w:p w:rsidR="00045D6B" w:rsidRPr="004A657E" w:rsidRDefault="009578F1" w:rsidP="009578F1">
            <w:pPr>
              <w:spacing w:line="300" w:lineRule="exact"/>
              <w:rPr>
                <w:sz w:val="28"/>
                <w:szCs w:val="28"/>
              </w:rPr>
            </w:pPr>
            <w:r w:rsidRPr="00342795">
              <w:rPr>
                <w:color w:val="000000"/>
                <w:sz w:val="28"/>
                <w:szCs w:val="28"/>
              </w:rPr>
              <w:t>Изменение количества предусмотренных договором товаров, при изменении  потребности</w:t>
            </w:r>
          </w:p>
        </w:tc>
        <w:tc>
          <w:tcPr>
            <w:tcW w:w="9927" w:type="dxa"/>
          </w:tcPr>
          <w:p w:rsidR="00045D6B" w:rsidRPr="004A657E" w:rsidRDefault="00045D6B" w:rsidP="00045D6B">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1.9</w:t>
            </w:r>
          </w:p>
        </w:tc>
        <w:tc>
          <w:tcPr>
            <w:tcW w:w="3387" w:type="dxa"/>
          </w:tcPr>
          <w:p w:rsidR="00045D6B" w:rsidRPr="004A657E" w:rsidRDefault="00045D6B" w:rsidP="00045D6B">
            <w:pPr>
              <w:spacing w:line="300" w:lineRule="exact"/>
              <w:rPr>
                <w:sz w:val="28"/>
                <w:szCs w:val="28"/>
              </w:rPr>
            </w:pPr>
            <w:r w:rsidRPr="004A657E">
              <w:rPr>
                <w:sz w:val="28"/>
                <w:szCs w:val="28"/>
              </w:rPr>
              <w:t>Выбор победителя</w:t>
            </w:r>
          </w:p>
        </w:tc>
        <w:tc>
          <w:tcPr>
            <w:tcW w:w="9927" w:type="dxa"/>
          </w:tcPr>
          <w:p w:rsidR="00045D6B" w:rsidRPr="00B4102D" w:rsidRDefault="00045D6B" w:rsidP="00534EEA">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1.10</w:t>
            </w:r>
          </w:p>
        </w:tc>
        <w:tc>
          <w:tcPr>
            <w:tcW w:w="3387" w:type="dxa"/>
          </w:tcPr>
          <w:p w:rsidR="00045D6B" w:rsidRPr="004A657E" w:rsidRDefault="00045D6B" w:rsidP="00045D6B">
            <w:pPr>
              <w:spacing w:line="300" w:lineRule="exact"/>
              <w:rPr>
                <w:sz w:val="28"/>
                <w:szCs w:val="28"/>
              </w:rPr>
            </w:pPr>
            <w:r w:rsidRPr="004A657E">
              <w:rPr>
                <w:sz w:val="28"/>
                <w:szCs w:val="28"/>
              </w:rPr>
              <w:t>Количество договоров и их виды</w:t>
            </w:r>
          </w:p>
        </w:tc>
        <w:tc>
          <w:tcPr>
            <w:tcW w:w="9927" w:type="dxa"/>
          </w:tcPr>
          <w:p w:rsidR="00045D6B" w:rsidRPr="004B77D9" w:rsidRDefault="00045D6B" w:rsidP="00045D6B">
            <w:pPr>
              <w:spacing w:line="300" w:lineRule="exact"/>
              <w:rPr>
                <w:sz w:val="28"/>
                <w:szCs w:val="28"/>
              </w:rPr>
            </w:pPr>
            <w:r>
              <w:rPr>
                <w:sz w:val="28"/>
                <w:szCs w:val="28"/>
              </w:rPr>
              <w:t xml:space="preserve">По итогам аукциона заключается 1 (один) договор поставки. </w:t>
            </w: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1.11</w:t>
            </w:r>
          </w:p>
        </w:tc>
        <w:tc>
          <w:tcPr>
            <w:tcW w:w="3387" w:type="dxa"/>
          </w:tcPr>
          <w:p w:rsidR="00045D6B" w:rsidRPr="004A657E" w:rsidRDefault="00045D6B" w:rsidP="00045D6B">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045D6B" w:rsidRPr="004A657E" w:rsidRDefault="00045D6B" w:rsidP="00045D6B">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045D6B" w:rsidRPr="00B4102D" w:rsidRDefault="00045D6B" w:rsidP="00045D6B">
            <w:pPr>
              <w:spacing w:line="300" w:lineRule="exact"/>
              <w:jc w:val="both"/>
              <w:rPr>
                <w:sz w:val="28"/>
                <w:szCs w:val="28"/>
              </w:rPr>
            </w:pPr>
          </w:p>
        </w:tc>
      </w:tr>
      <w:tr w:rsidR="00045D6B" w:rsidRPr="004A657E" w:rsidTr="00045D6B">
        <w:tc>
          <w:tcPr>
            <w:tcW w:w="0" w:type="auto"/>
          </w:tcPr>
          <w:p w:rsidR="00045D6B" w:rsidRPr="004A657E" w:rsidRDefault="00045D6B" w:rsidP="00045D6B">
            <w:pPr>
              <w:spacing w:line="300" w:lineRule="exact"/>
              <w:rPr>
                <w:sz w:val="28"/>
                <w:szCs w:val="28"/>
              </w:rPr>
            </w:pPr>
            <w:r w:rsidRPr="004A657E">
              <w:rPr>
                <w:sz w:val="28"/>
                <w:szCs w:val="28"/>
              </w:rPr>
              <w:t>1.12</w:t>
            </w:r>
          </w:p>
        </w:tc>
        <w:tc>
          <w:tcPr>
            <w:tcW w:w="3387" w:type="dxa"/>
          </w:tcPr>
          <w:p w:rsidR="00045D6B" w:rsidRPr="004A657E" w:rsidRDefault="00045D6B" w:rsidP="00045D6B">
            <w:pPr>
              <w:spacing w:line="300" w:lineRule="exact"/>
              <w:rPr>
                <w:sz w:val="28"/>
                <w:szCs w:val="28"/>
              </w:rPr>
            </w:pPr>
            <w:r w:rsidRPr="004A657E">
              <w:rPr>
                <w:sz w:val="28"/>
                <w:szCs w:val="28"/>
              </w:rPr>
              <w:t>Приложения</w:t>
            </w:r>
          </w:p>
        </w:tc>
        <w:tc>
          <w:tcPr>
            <w:tcW w:w="9927" w:type="dxa"/>
          </w:tcPr>
          <w:p w:rsidR="00045D6B" w:rsidRPr="00342795" w:rsidRDefault="00045D6B" w:rsidP="00045D6B">
            <w:pPr>
              <w:numPr>
                <w:ilvl w:val="1"/>
                <w:numId w:val="2"/>
              </w:numPr>
              <w:rPr>
                <w:color w:val="000000"/>
                <w:sz w:val="28"/>
                <w:szCs w:val="28"/>
              </w:rPr>
            </w:pPr>
            <w:r w:rsidRPr="00342795">
              <w:rPr>
                <w:color w:val="000000"/>
                <w:sz w:val="28"/>
                <w:szCs w:val="28"/>
              </w:rPr>
              <w:t>Техническое задание</w:t>
            </w:r>
            <w:r w:rsidR="008D288E">
              <w:rPr>
                <w:color w:val="000000"/>
                <w:sz w:val="28"/>
                <w:szCs w:val="28"/>
              </w:rPr>
              <w:t>.</w:t>
            </w:r>
          </w:p>
          <w:p w:rsidR="00045D6B" w:rsidRPr="00342795" w:rsidRDefault="00045D6B" w:rsidP="00045D6B">
            <w:pPr>
              <w:numPr>
                <w:ilvl w:val="1"/>
                <w:numId w:val="2"/>
              </w:numPr>
              <w:rPr>
                <w:color w:val="000000"/>
                <w:sz w:val="28"/>
                <w:szCs w:val="28"/>
              </w:rPr>
            </w:pPr>
            <w:r w:rsidRPr="00342795">
              <w:rPr>
                <w:color w:val="000000"/>
                <w:sz w:val="28"/>
                <w:szCs w:val="28"/>
              </w:rPr>
              <w:t>Проект договора</w:t>
            </w:r>
            <w:r w:rsidR="008D288E">
              <w:rPr>
                <w:color w:val="000000"/>
                <w:sz w:val="28"/>
                <w:szCs w:val="28"/>
              </w:rPr>
              <w:t>.</w:t>
            </w:r>
          </w:p>
          <w:p w:rsidR="00045D6B" w:rsidRPr="00342795" w:rsidRDefault="00045D6B" w:rsidP="00045D6B">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045D6B" w:rsidRPr="00342795" w:rsidRDefault="00045D6B" w:rsidP="00045D6B">
            <w:pPr>
              <w:ind w:left="720"/>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045D6B" w:rsidRDefault="00045D6B" w:rsidP="00045D6B">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045D6B" w:rsidRPr="004A657E" w:rsidRDefault="00045D6B" w:rsidP="008D288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008D288E">
              <w:rPr>
                <w:sz w:val="28"/>
                <w:szCs w:val="28"/>
              </w:rPr>
              <w:t>.</w:t>
            </w:r>
          </w:p>
        </w:tc>
      </w:tr>
    </w:tbl>
    <w:p w:rsidR="00045D6B" w:rsidRDefault="00045D6B" w:rsidP="00045D6B">
      <w:pPr>
        <w:spacing w:after="200" w:line="276" w:lineRule="auto"/>
        <w:rPr>
          <w:i/>
        </w:rPr>
      </w:pPr>
    </w:p>
    <w:p w:rsidR="00045D6B" w:rsidRDefault="00045D6B" w:rsidP="00045D6B">
      <w:pPr>
        <w:spacing w:after="200" w:line="276" w:lineRule="auto"/>
        <w:rPr>
          <w:i/>
        </w:rPr>
      </w:pPr>
    </w:p>
    <w:p w:rsidR="00045D6B" w:rsidRDefault="00045D6B" w:rsidP="00045D6B">
      <w:pPr>
        <w:rPr>
          <w:sz w:val="22"/>
          <w:szCs w:val="22"/>
        </w:rPr>
      </w:pPr>
    </w:p>
    <w:p w:rsidR="00534EEA" w:rsidRDefault="00534EEA" w:rsidP="00045D6B">
      <w:pPr>
        <w:ind w:left="10773" w:hanging="10773"/>
        <w:jc w:val="center"/>
        <w:rPr>
          <w:bCs/>
          <w:sz w:val="28"/>
          <w:szCs w:val="28"/>
        </w:rPr>
        <w:sectPr w:rsidR="00534EEA" w:rsidSect="00045D6B">
          <w:headerReference w:type="default" r:id="rId10"/>
          <w:pgSz w:w="11906" w:h="16838"/>
          <w:pgMar w:top="1134" w:right="851" w:bottom="1134" w:left="1134" w:header="709" w:footer="709" w:gutter="0"/>
          <w:cols w:space="708"/>
          <w:docGrid w:linePitch="360"/>
        </w:sectPr>
      </w:pPr>
    </w:p>
    <w:p w:rsidR="00534EEA" w:rsidRPr="00E02B70" w:rsidRDefault="00534EEA" w:rsidP="00534EEA">
      <w:pPr>
        <w:pStyle w:val="21"/>
        <w:suppressAutoHyphens/>
        <w:spacing w:before="0" w:line="260" w:lineRule="exact"/>
        <w:ind w:left="10773"/>
        <w:rPr>
          <w:rFonts w:ascii="Times New Roman" w:hAnsi="Times New Roman"/>
          <w:b w:val="0"/>
          <w:bCs w:val="0"/>
          <w:i/>
          <w:iCs/>
          <w:color w:val="000000"/>
        </w:rPr>
      </w:pPr>
      <w:r w:rsidRPr="00E02B70">
        <w:rPr>
          <w:rFonts w:ascii="Times New Roman" w:hAnsi="Times New Roman"/>
          <w:b w:val="0"/>
          <w:bCs w:val="0"/>
          <w:i/>
          <w:iCs/>
          <w:color w:val="000000"/>
        </w:rPr>
        <w:lastRenderedPageBreak/>
        <w:t>Приложение № 1.1</w:t>
      </w:r>
    </w:p>
    <w:p w:rsidR="00534EEA" w:rsidRPr="00E02B70" w:rsidRDefault="00534EEA" w:rsidP="00534EEA">
      <w:pPr>
        <w:pStyle w:val="21"/>
        <w:keepNext w:val="0"/>
        <w:widowControl w:val="0"/>
        <w:spacing w:before="0" w:line="260" w:lineRule="exact"/>
        <w:ind w:left="10773"/>
        <w:rPr>
          <w:rFonts w:ascii="Times New Roman" w:hAnsi="Times New Roman"/>
          <w:b w:val="0"/>
          <w:i/>
          <w:color w:val="000000"/>
        </w:rPr>
      </w:pPr>
      <w:r w:rsidRPr="00E02B70">
        <w:rPr>
          <w:rFonts w:ascii="Times New Roman" w:hAnsi="Times New Roman"/>
          <w:b w:val="0"/>
          <w:bCs w:val="0"/>
          <w:i/>
          <w:iCs/>
          <w:color w:val="000000"/>
        </w:rPr>
        <w:t>к аукционной документации</w:t>
      </w:r>
    </w:p>
    <w:p w:rsidR="00534EEA" w:rsidRPr="00E02B70" w:rsidRDefault="00534EEA" w:rsidP="00534EEA">
      <w:pPr>
        <w:jc w:val="center"/>
        <w:rPr>
          <w:bCs/>
          <w:color w:val="000000"/>
          <w:sz w:val="28"/>
          <w:szCs w:val="28"/>
        </w:rPr>
      </w:pPr>
    </w:p>
    <w:p w:rsidR="00534EEA" w:rsidRPr="00E02B70" w:rsidRDefault="00534EEA" w:rsidP="00534EEA">
      <w:pPr>
        <w:jc w:val="center"/>
        <w:rPr>
          <w:bCs/>
          <w:color w:val="000000"/>
          <w:sz w:val="28"/>
          <w:szCs w:val="28"/>
        </w:rPr>
      </w:pPr>
      <w:r w:rsidRPr="00E02B70">
        <w:rPr>
          <w:b/>
          <w:bCs/>
          <w:color w:val="000000"/>
          <w:sz w:val="28"/>
          <w:szCs w:val="28"/>
        </w:rPr>
        <w:t>Техническое задание</w:t>
      </w:r>
    </w:p>
    <w:p w:rsidR="00534EEA" w:rsidRPr="00E02B70" w:rsidRDefault="00534EEA" w:rsidP="00534EEA">
      <w:pPr>
        <w:jc w:val="center"/>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3"/>
        <w:gridCol w:w="2097"/>
        <w:gridCol w:w="417"/>
        <w:gridCol w:w="979"/>
        <w:gridCol w:w="1680"/>
        <w:gridCol w:w="1582"/>
        <w:gridCol w:w="1582"/>
        <w:gridCol w:w="1733"/>
        <w:gridCol w:w="2653"/>
      </w:tblGrid>
      <w:tr w:rsidR="00534EEA" w:rsidRPr="00E02B70" w:rsidTr="00F66AB8">
        <w:tc>
          <w:tcPr>
            <w:tcW w:w="5000" w:type="pct"/>
            <w:gridSpan w:val="9"/>
          </w:tcPr>
          <w:p w:rsidR="00534EEA" w:rsidRPr="00E02B70" w:rsidRDefault="00534EEA" w:rsidP="005C5491">
            <w:pPr>
              <w:jc w:val="both"/>
              <w:rPr>
                <w:b/>
                <w:color w:val="000000"/>
              </w:rPr>
            </w:pPr>
            <w:r w:rsidRPr="00E02B70">
              <w:rPr>
                <w:b/>
                <w:color w:val="000000"/>
                <w:sz w:val="28"/>
                <w:szCs w:val="28"/>
              </w:rPr>
              <w:t>1. Наименование закупаемых товаров, их количество (объем), цены за единицу товара, и начальная (максимальная) цена договора</w:t>
            </w:r>
          </w:p>
        </w:tc>
      </w:tr>
      <w:tr w:rsidR="00534EEA" w:rsidRPr="00E02B70" w:rsidTr="00F66AB8">
        <w:tc>
          <w:tcPr>
            <w:tcW w:w="1407" w:type="pct"/>
            <w:gridSpan w:val="2"/>
          </w:tcPr>
          <w:p w:rsidR="005C5491" w:rsidRPr="00E02B70" w:rsidRDefault="00534EEA" w:rsidP="005C5491">
            <w:pPr>
              <w:jc w:val="both"/>
              <w:rPr>
                <w:b/>
                <w:color w:val="000000"/>
              </w:rPr>
            </w:pPr>
            <w:r w:rsidRPr="00E02B70">
              <w:rPr>
                <w:b/>
                <w:color w:val="000000"/>
              </w:rPr>
              <w:t xml:space="preserve">Наименование товара </w:t>
            </w:r>
          </w:p>
          <w:p w:rsidR="00534EEA" w:rsidRPr="00E02B70" w:rsidRDefault="00534EEA" w:rsidP="005C5491">
            <w:pPr>
              <w:jc w:val="both"/>
              <w:rPr>
                <w:b/>
                <w:color w:val="000000"/>
              </w:rPr>
            </w:pPr>
          </w:p>
        </w:tc>
        <w:tc>
          <w:tcPr>
            <w:tcW w:w="472" w:type="pct"/>
            <w:gridSpan w:val="2"/>
          </w:tcPr>
          <w:p w:rsidR="00534EEA" w:rsidRPr="00E02B70" w:rsidRDefault="00534EEA" w:rsidP="005C5491">
            <w:pPr>
              <w:jc w:val="both"/>
              <w:rPr>
                <w:b/>
                <w:color w:val="000000"/>
              </w:rPr>
            </w:pPr>
            <w:proofErr w:type="spellStart"/>
            <w:r w:rsidRPr="00E02B70">
              <w:rPr>
                <w:b/>
                <w:color w:val="000000"/>
              </w:rPr>
              <w:t>Ед</w:t>
            </w:r>
            <w:proofErr w:type="gramStart"/>
            <w:r w:rsidRPr="00E02B70">
              <w:rPr>
                <w:b/>
                <w:color w:val="000000"/>
              </w:rPr>
              <w:t>.и</w:t>
            </w:r>
            <w:proofErr w:type="gramEnd"/>
            <w:r w:rsidRPr="00E02B70">
              <w:rPr>
                <w:b/>
                <w:color w:val="000000"/>
              </w:rPr>
              <w:t>зм</w:t>
            </w:r>
            <w:proofErr w:type="spellEnd"/>
            <w:r w:rsidRPr="00E02B70">
              <w:rPr>
                <w:b/>
                <w:color w:val="000000"/>
              </w:rPr>
              <w:t>.</w:t>
            </w:r>
          </w:p>
        </w:tc>
        <w:tc>
          <w:tcPr>
            <w:tcW w:w="568" w:type="pct"/>
          </w:tcPr>
          <w:p w:rsidR="00534EEA" w:rsidRPr="00E02B70" w:rsidRDefault="00534EEA" w:rsidP="005C5491">
            <w:pPr>
              <w:ind w:left="-108"/>
              <w:jc w:val="both"/>
              <w:rPr>
                <w:b/>
                <w:color w:val="000000"/>
              </w:rPr>
            </w:pPr>
            <w:r w:rsidRPr="00E02B70">
              <w:rPr>
                <w:b/>
                <w:color w:val="000000"/>
              </w:rPr>
              <w:t>Количество (объем)</w:t>
            </w:r>
          </w:p>
        </w:tc>
        <w:tc>
          <w:tcPr>
            <w:tcW w:w="535" w:type="pct"/>
          </w:tcPr>
          <w:p w:rsidR="00534EEA" w:rsidRPr="00E02B70" w:rsidRDefault="00534EEA" w:rsidP="00534EEA">
            <w:pPr>
              <w:jc w:val="both"/>
              <w:rPr>
                <w:b/>
                <w:color w:val="000000"/>
              </w:rPr>
            </w:pPr>
            <w:r w:rsidRPr="00E02B70">
              <w:rPr>
                <w:b/>
                <w:color w:val="000000"/>
              </w:rPr>
              <w:t>Цена за единицу без учета НДС, руб.</w:t>
            </w:r>
          </w:p>
        </w:tc>
        <w:tc>
          <w:tcPr>
            <w:tcW w:w="535" w:type="pct"/>
          </w:tcPr>
          <w:p w:rsidR="00534EEA" w:rsidRPr="00E02B70" w:rsidRDefault="00534EEA" w:rsidP="005C5491">
            <w:pPr>
              <w:jc w:val="both"/>
              <w:rPr>
                <w:b/>
                <w:color w:val="000000"/>
              </w:rPr>
            </w:pPr>
            <w:r w:rsidRPr="00E02B70">
              <w:rPr>
                <w:b/>
                <w:color w:val="000000"/>
              </w:rPr>
              <w:t>Цена за единицу с учетом НДС, руб.</w:t>
            </w:r>
          </w:p>
        </w:tc>
        <w:tc>
          <w:tcPr>
            <w:tcW w:w="586" w:type="pct"/>
          </w:tcPr>
          <w:p w:rsidR="00534EEA" w:rsidRPr="00E02B70" w:rsidRDefault="00534EEA" w:rsidP="005C5491">
            <w:pPr>
              <w:jc w:val="both"/>
              <w:rPr>
                <w:b/>
                <w:color w:val="000000"/>
              </w:rPr>
            </w:pPr>
            <w:r w:rsidRPr="00E02B70">
              <w:rPr>
                <w:b/>
                <w:color w:val="000000"/>
              </w:rPr>
              <w:t>Всего без учета НДС, руб.</w:t>
            </w:r>
          </w:p>
        </w:tc>
        <w:tc>
          <w:tcPr>
            <w:tcW w:w="897" w:type="pct"/>
          </w:tcPr>
          <w:p w:rsidR="00534EEA" w:rsidRPr="00E02B70" w:rsidRDefault="00534EEA" w:rsidP="005C5491">
            <w:pPr>
              <w:jc w:val="both"/>
              <w:rPr>
                <w:b/>
                <w:color w:val="000000"/>
              </w:rPr>
            </w:pPr>
            <w:r w:rsidRPr="00E02B70">
              <w:rPr>
                <w:b/>
                <w:color w:val="000000"/>
              </w:rPr>
              <w:t>Всего с учетом НДС, руб.</w:t>
            </w:r>
          </w:p>
        </w:tc>
      </w:tr>
      <w:tr w:rsidR="00534EEA" w:rsidRPr="00E02B70" w:rsidTr="00F66AB8">
        <w:tc>
          <w:tcPr>
            <w:tcW w:w="1407" w:type="pct"/>
            <w:gridSpan w:val="2"/>
          </w:tcPr>
          <w:p w:rsidR="00534EEA" w:rsidRPr="00E02B70" w:rsidRDefault="005C5491" w:rsidP="00E02B70">
            <w:pPr>
              <w:ind w:left="-108"/>
              <w:jc w:val="center"/>
              <w:rPr>
                <w:color w:val="000000"/>
              </w:rPr>
            </w:pPr>
            <w:r w:rsidRPr="00E02B70">
              <w:rPr>
                <w:b/>
                <w:color w:val="000000"/>
              </w:rPr>
              <w:t>Поставка подстаканников</w:t>
            </w:r>
          </w:p>
        </w:tc>
        <w:tc>
          <w:tcPr>
            <w:tcW w:w="472" w:type="pct"/>
            <w:gridSpan w:val="2"/>
          </w:tcPr>
          <w:p w:rsidR="00534EEA" w:rsidRPr="00E02B70" w:rsidRDefault="005C5491" w:rsidP="00E02B70">
            <w:pPr>
              <w:jc w:val="center"/>
              <w:rPr>
                <w:color w:val="000000"/>
              </w:rPr>
            </w:pPr>
            <w:r w:rsidRPr="00E02B70">
              <w:rPr>
                <w:color w:val="000000"/>
              </w:rPr>
              <w:t>Шт.</w:t>
            </w:r>
          </w:p>
        </w:tc>
        <w:tc>
          <w:tcPr>
            <w:tcW w:w="568" w:type="pct"/>
          </w:tcPr>
          <w:p w:rsidR="00534EEA" w:rsidRPr="00E02B70" w:rsidRDefault="005C5491" w:rsidP="00E02B70">
            <w:pPr>
              <w:jc w:val="center"/>
              <w:rPr>
                <w:color w:val="000000"/>
              </w:rPr>
            </w:pPr>
            <w:r w:rsidRPr="00E02B70">
              <w:rPr>
                <w:color w:val="000000"/>
              </w:rPr>
              <w:t>500</w:t>
            </w:r>
          </w:p>
        </w:tc>
        <w:tc>
          <w:tcPr>
            <w:tcW w:w="535" w:type="pct"/>
          </w:tcPr>
          <w:p w:rsidR="00534EEA" w:rsidRPr="00E02B70" w:rsidRDefault="005C5491" w:rsidP="00E02B70">
            <w:pPr>
              <w:jc w:val="center"/>
              <w:rPr>
                <w:color w:val="000000"/>
              </w:rPr>
            </w:pPr>
            <w:r w:rsidRPr="00E02B70">
              <w:rPr>
                <w:color w:val="000000"/>
              </w:rPr>
              <w:t>800</w:t>
            </w:r>
            <w:r w:rsidR="00F66AB8">
              <w:rPr>
                <w:color w:val="000000"/>
              </w:rPr>
              <w:t>,00</w:t>
            </w:r>
          </w:p>
        </w:tc>
        <w:tc>
          <w:tcPr>
            <w:tcW w:w="535" w:type="pct"/>
          </w:tcPr>
          <w:p w:rsidR="00534EEA" w:rsidRPr="00E02B70" w:rsidRDefault="005C5491" w:rsidP="00E02B70">
            <w:pPr>
              <w:jc w:val="center"/>
              <w:rPr>
                <w:color w:val="000000"/>
              </w:rPr>
            </w:pPr>
            <w:r w:rsidRPr="00E02B70">
              <w:rPr>
                <w:color w:val="000000"/>
              </w:rPr>
              <w:t>960</w:t>
            </w:r>
            <w:r w:rsidR="00F66AB8">
              <w:rPr>
                <w:color w:val="000000"/>
              </w:rPr>
              <w:t>,00</w:t>
            </w:r>
          </w:p>
        </w:tc>
        <w:tc>
          <w:tcPr>
            <w:tcW w:w="586" w:type="pct"/>
          </w:tcPr>
          <w:p w:rsidR="00534EEA" w:rsidRPr="00E02B70" w:rsidRDefault="005C5491" w:rsidP="00E02B70">
            <w:pPr>
              <w:jc w:val="center"/>
              <w:rPr>
                <w:color w:val="000000"/>
              </w:rPr>
            </w:pPr>
            <w:r w:rsidRPr="00E02B70">
              <w:rPr>
                <w:color w:val="000000"/>
              </w:rPr>
              <w:t>400 000,00</w:t>
            </w:r>
          </w:p>
        </w:tc>
        <w:tc>
          <w:tcPr>
            <w:tcW w:w="897" w:type="pct"/>
          </w:tcPr>
          <w:p w:rsidR="00534EEA" w:rsidRPr="00E02B70" w:rsidRDefault="005C5491" w:rsidP="00E02B70">
            <w:pPr>
              <w:jc w:val="center"/>
              <w:rPr>
                <w:color w:val="000000"/>
              </w:rPr>
            </w:pPr>
            <w:r w:rsidRPr="00E02B70">
              <w:rPr>
                <w:color w:val="000000"/>
              </w:rPr>
              <w:t>480 000,00</w:t>
            </w:r>
          </w:p>
        </w:tc>
      </w:tr>
      <w:tr w:rsidR="00E02B70" w:rsidRPr="00535C15" w:rsidTr="00F66AB8">
        <w:tc>
          <w:tcPr>
            <w:tcW w:w="1407" w:type="pct"/>
            <w:gridSpan w:val="2"/>
          </w:tcPr>
          <w:p w:rsidR="00E02B70" w:rsidRPr="00E02B70" w:rsidRDefault="00E02B70" w:rsidP="005C5491">
            <w:pPr>
              <w:ind w:left="-108"/>
              <w:jc w:val="both"/>
              <w:rPr>
                <w:b/>
                <w:color w:val="000000"/>
              </w:rPr>
            </w:pPr>
            <w:r w:rsidRPr="00E02B70">
              <w:rPr>
                <w:b/>
                <w:color w:val="000000"/>
              </w:rPr>
              <w:t>ИТОГО начальная (максимальная) цена договора (цена лота), руб.</w:t>
            </w:r>
          </w:p>
        </w:tc>
        <w:tc>
          <w:tcPr>
            <w:tcW w:w="472" w:type="pct"/>
            <w:gridSpan w:val="2"/>
          </w:tcPr>
          <w:p w:rsidR="00E02B70" w:rsidRPr="00E02B70" w:rsidRDefault="00E02B70" w:rsidP="005C5491">
            <w:pPr>
              <w:jc w:val="both"/>
              <w:rPr>
                <w:color w:val="000000"/>
              </w:rPr>
            </w:pPr>
            <w:r w:rsidRPr="00E02B70">
              <w:rPr>
                <w:color w:val="000000"/>
              </w:rPr>
              <w:t>-</w:t>
            </w:r>
          </w:p>
        </w:tc>
        <w:tc>
          <w:tcPr>
            <w:tcW w:w="568" w:type="pct"/>
          </w:tcPr>
          <w:p w:rsidR="00E02B70" w:rsidRPr="00E02B70" w:rsidRDefault="00E02B70" w:rsidP="005C5491">
            <w:pPr>
              <w:jc w:val="both"/>
              <w:rPr>
                <w:color w:val="000000"/>
              </w:rPr>
            </w:pPr>
            <w:r w:rsidRPr="00E02B70">
              <w:rPr>
                <w:color w:val="000000"/>
              </w:rPr>
              <w:t>-</w:t>
            </w:r>
          </w:p>
        </w:tc>
        <w:tc>
          <w:tcPr>
            <w:tcW w:w="535" w:type="pct"/>
          </w:tcPr>
          <w:p w:rsidR="00E02B70" w:rsidRPr="00E02B70" w:rsidRDefault="00E02B70" w:rsidP="005C5491">
            <w:pPr>
              <w:jc w:val="both"/>
              <w:rPr>
                <w:color w:val="000000"/>
              </w:rPr>
            </w:pPr>
            <w:r w:rsidRPr="00E02B70">
              <w:rPr>
                <w:color w:val="000000"/>
              </w:rPr>
              <w:t>-</w:t>
            </w:r>
          </w:p>
        </w:tc>
        <w:tc>
          <w:tcPr>
            <w:tcW w:w="535" w:type="pct"/>
          </w:tcPr>
          <w:p w:rsidR="00E02B70" w:rsidRPr="00E02B70" w:rsidRDefault="00E02B70" w:rsidP="005C5491">
            <w:pPr>
              <w:jc w:val="both"/>
              <w:rPr>
                <w:color w:val="000000"/>
              </w:rPr>
            </w:pPr>
            <w:r w:rsidRPr="00E02B70">
              <w:rPr>
                <w:color w:val="000000"/>
              </w:rPr>
              <w:t>-</w:t>
            </w:r>
          </w:p>
        </w:tc>
        <w:tc>
          <w:tcPr>
            <w:tcW w:w="586" w:type="pct"/>
          </w:tcPr>
          <w:p w:rsidR="00E02B70" w:rsidRPr="00E02B70" w:rsidRDefault="00E02B70" w:rsidP="008F165F">
            <w:pPr>
              <w:jc w:val="center"/>
              <w:rPr>
                <w:b/>
                <w:color w:val="000000"/>
              </w:rPr>
            </w:pPr>
            <w:r w:rsidRPr="00E02B70">
              <w:rPr>
                <w:b/>
                <w:color w:val="000000"/>
              </w:rPr>
              <w:t>400 000,00</w:t>
            </w:r>
          </w:p>
        </w:tc>
        <w:tc>
          <w:tcPr>
            <w:tcW w:w="897" w:type="pct"/>
          </w:tcPr>
          <w:p w:rsidR="00E02B70" w:rsidRPr="00E02B70" w:rsidRDefault="00E02B70" w:rsidP="008F165F">
            <w:pPr>
              <w:jc w:val="center"/>
              <w:rPr>
                <w:b/>
                <w:color w:val="000000"/>
              </w:rPr>
            </w:pPr>
            <w:r w:rsidRPr="00E02B70">
              <w:rPr>
                <w:b/>
                <w:color w:val="000000"/>
              </w:rPr>
              <w:t>480 000,00</w:t>
            </w:r>
          </w:p>
        </w:tc>
      </w:tr>
      <w:tr w:rsidR="00534EEA" w:rsidRPr="00535C15" w:rsidTr="00F66AB8">
        <w:tc>
          <w:tcPr>
            <w:tcW w:w="1407" w:type="pct"/>
            <w:gridSpan w:val="2"/>
          </w:tcPr>
          <w:p w:rsidR="00534EEA" w:rsidRPr="00AE797A" w:rsidRDefault="00534EEA" w:rsidP="00E02B70">
            <w:pPr>
              <w:ind w:left="-108"/>
              <w:jc w:val="both"/>
              <w:rPr>
                <w:b/>
                <w:bCs/>
                <w:color w:val="000000"/>
              </w:rPr>
            </w:pPr>
            <w:r w:rsidRPr="00AE797A">
              <w:rPr>
                <w:b/>
                <w:bCs/>
              </w:rPr>
              <w:t>Обоснование начальной (максимальной) цены договора</w:t>
            </w:r>
            <w:r w:rsidR="00E02B70" w:rsidRPr="00AE797A">
              <w:rPr>
                <w:b/>
                <w:bCs/>
              </w:rPr>
              <w:t xml:space="preserve">, </w:t>
            </w:r>
            <w:r w:rsidRPr="00AE797A">
              <w:rPr>
                <w:b/>
                <w:bCs/>
              </w:rPr>
              <w:t xml:space="preserve">цены единицы товара, </w:t>
            </w:r>
            <w:r w:rsidRPr="00AE797A">
              <w:rPr>
                <w:b/>
              </w:rPr>
              <w:t>включая информацию о расходах на перевозку, страхование, уплату таможенных пошлин, налогов и других обязательных платежей</w:t>
            </w:r>
          </w:p>
        </w:tc>
        <w:tc>
          <w:tcPr>
            <w:tcW w:w="3593" w:type="pct"/>
            <w:gridSpan w:val="7"/>
          </w:tcPr>
          <w:p w:rsidR="00534EEA" w:rsidRPr="00AE797A" w:rsidRDefault="00E02B70" w:rsidP="00E02B70">
            <w:pPr>
              <w:rPr>
                <w:rFonts w:eastAsia="Calibri"/>
              </w:rPr>
            </w:pPr>
            <w:proofErr w:type="gramStart"/>
            <w:r w:rsidRPr="00AE797A">
              <w:rPr>
                <w:bCs/>
              </w:rPr>
              <w:t xml:space="preserve">Начальная (максимальная) цена договора сформирована методом </w:t>
            </w:r>
            <w:r w:rsidRPr="00AE797A">
              <w:rPr>
                <w:color w:val="000000"/>
              </w:rPr>
              <w:t>сопоставимых рыночных цен (анализом рынка)</w:t>
            </w:r>
            <w:r w:rsidRPr="00AE797A">
              <w:rPr>
                <w:bCs/>
              </w:rPr>
              <w:t xml:space="preserve">, предусмотренным подпунктом 1 пункта 54 Положения о закупке товаров, работ, услуг для нужд заказчика, и </w:t>
            </w:r>
            <w:r w:rsidRPr="00AE797A">
              <w:rPr>
                <w:bCs/>
                <w:color w:val="000000"/>
              </w:rPr>
              <w:t xml:space="preserve">включает </w:t>
            </w:r>
            <w:r w:rsidRPr="00AE797A">
              <w:rPr>
                <w:bCs/>
              </w:rPr>
              <w:t>все возможные расходы Поставщика, связанные с доставкой и транспортировкой Товара</w:t>
            </w:r>
            <w:r w:rsidRPr="00AE797A">
              <w:rPr>
                <w:spacing w:val="1"/>
              </w:rPr>
              <w:t xml:space="preserve"> в адрес Покупателя</w:t>
            </w:r>
            <w:r w:rsidRPr="00AE797A">
              <w:rPr>
                <w:bCs/>
              </w:rPr>
              <w:t>, в том числе, транспортные расходы, стоимость тары, погрузки (разгрузки), сборы и другие обязательные платежи.</w:t>
            </w:r>
            <w:r w:rsidR="00534EEA" w:rsidRPr="00AE797A">
              <w:rPr>
                <w:rFonts w:eastAsia="Calibri"/>
              </w:rPr>
              <w:t xml:space="preserve"> </w:t>
            </w:r>
            <w:proofErr w:type="gramEnd"/>
          </w:p>
        </w:tc>
      </w:tr>
      <w:tr w:rsidR="00534EEA" w:rsidRPr="00535C15" w:rsidTr="00F66AB8">
        <w:tc>
          <w:tcPr>
            <w:tcW w:w="1407" w:type="pct"/>
            <w:gridSpan w:val="2"/>
          </w:tcPr>
          <w:p w:rsidR="00534EEA" w:rsidRPr="00AE797A" w:rsidRDefault="00534EEA" w:rsidP="005C5491">
            <w:pPr>
              <w:ind w:left="-108"/>
              <w:jc w:val="both"/>
              <w:rPr>
                <w:b/>
                <w:bCs/>
                <w:color w:val="000000"/>
              </w:rPr>
            </w:pPr>
            <w:r w:rsidRPr="00AE797A">
              <w:rPr>
                <w:b/>
                <w:bCs/>
                <w:color w:val="000000"/>
              </w:rPr>
              <w:t>Применяемая при расчете начальной (максимальной) цены ставка НДС</w:t>
            </w:r>
          </w:p>
        </w:tc>
        <w:tc>
          <w:tcPr>
            <w:tcW w:w="3593" w:type="pct"/>
            <w:gridSpan w:val="7"/>
          </w:tcPr>
          <w:p w:rsidR="00534EEA" w:rsidRPr="00AE797A" w:rsidRDefault="00AE797A" w:rsidP="005C5491">
            <w:pPr>
              <w:jc w:val="both"/>
              <w:rPr>
                <w:bCs/>
                <w:i/>
                <w:color w:val="000000"/>
              </w:rPr>
            </w:pPr>
            <w:r w:rsidRPr="00AE797A">
              <w:rPr>
                <w:bCs/>
                <w:color w:val="000000"/>
              </w:rPr>
              <w:t>20 %</w:t>
            </w:r>
          </w:p>
        </w:tc>
      </w:tr>
      <w:tr w:rsidR="00534EEA" w:rsidRPr="00535C15" w:rsidTr="00F66AB8">
        <w:tc>
          <w:tcPr>
            <w:tcW w:w="5000" w:type="pct"/>
            <w:gridSpan w:val="9"/>
          </w:tcPr>
          <w:p w:rsidR="00534EEA" w:rsidRPr="00AE797A" w:rsidRDefault="00E77DC4" w:rsidP="00E77DC4">
            <w:pPr>
              <w:jc w:val="both"/>
              <w:rPr>
                <w:b/>
                <w:bCs/>
                <w:i/>
                <w:color w:val="000000"/>
              </w:rPr>
            </w:pPr>
            <w:r>
              <w:rPr>
                <w:b/>
                <w:color w:val="000000"/>
                <w:sz w:val="28"/>
                <w:szCs w:val="28"/>
              </w:rPr>
              <w:t>2. Требования к товарам</w:t>
            </w:r>
          </w:p>
        </w:tc>
      </w:tr>
      <w:tr w:rsidR="00534EEA" w:rsidRPr="00535C15" w:rsidTr="00F66AB8">
        <w:tc>
          <w:tcPr>
            <w:tcW w:w="698" w:type="pct"/>
            <w:vMerge w:val="restart"/>
          </w:tcPr>
          <w:p w:rsidR="00534EEA" w:rsidRPr="00AE797A" w:rsidRDefault="00AE797A" w:rsidP="005C5491">
            <w:pPr>
              <w:jc w:val="both"/>
              <w:rPr>
                <w:b/>
                <w:color w:val="000000"/>
                <w:highlight w:val="yellow"/>
              </w:rPr>
            </w:pPr>
            <w:r w:rsidRPr="00AE797A">
              <w:rPr>
                <w:b/>
                <w:bCs/>
                <w:color w:val="000000"/>
              </w:rPr>
              <w:t xml:space="preserve">Поставка подстаканников </w:t>
            </w:r>
            <w:r w:rsidR="00534EEA" w:rsidRPr="00AE797A">
              <w:rPr>
                <w:b/>
                <w:bCs/>
                <w:color w:val="000000"/>
              </w:rPr>
              <w:t xml:space="preserve"> </w:t>
            </w:r>
          </w:p>
        </w:tc>
        <w:tc>
          <w:tcPr>
            <w:tcW w:w="850" w:type="pct"/>
            <w:gridSpan w:val="2"/>
          </w:tcPr>
          <w:p w:rsidR="00534EEA" w:rsidRPr="00AE797A" w:rsidRDefault="00534EEA" w:rsidP="005C5491">
            <w:pPr>
              <w:jc w:val="both"/>
              <w:rPr>
                <w:color w:val="000000"/>
              </w:rPr>
            </w:pPr>
            <w:r w:rsidRPr="00AE797A">
              <w:rPr>
                <w:bCs/>
                <w:color w:val="000000"/>
              </w:rPr>
              <w:t>Нормативные документы, согласно которым установлены требования</w:t>
            </w:r>
          </w:p>
        </w:tc>
        <w:tc>
          <w:tcPr>
            <w:tcW w:w="3452" w:type="pct"/>
            <w:gridSpan w:val="6"/>
          </w:tcPr>
          <w:p w:rsidR="00AE797A" w:rsidRPr="00AE797A" w:rsidRDefault="00AE797A" w:rsidP="00AE797A">
            <w:pPr>
              <w:autoSpaceDE w:val="0"/>
              <w:autoSpaceDN w:val="0"/>
              <w:adjustRightInd w:val="0"/>
              <w:jc w:val="both"/>
              <w:rPr>
                <w:rFonts w:eastAsiaTheme="minorHAnsi"/>
                <w:lang w:eastAsia="en-US"/>
              </w:rPr>
            </w:pPr>
            <w:r w:rsidRPr="00AE797A">
              <w:rPr>
                <w:rFonts w:eastAsiaTheme="minorHAnsi"/>
                <w:lang w:eastAsia="en-US"/>
              </w:rPr>
              <w:t>ГОСТ 24308-2018. Межгосударственный стандарт. Посуда из мельхиора, нейзильбера, латуни с хромовым или никелевым покрытием. Общие технические условия</w:t>
            </w:r>
            <w:r>
              <w:rPr>
                <w:rFonts w:eastAsiaTheme="minorHAnsi"/>
                <w:lang w:eastAsia="en-US"/>
              </w:rPr>
              <w:t>.</w:t>
            </w:r>
          </w:p>
          <w:p w:rsidR="00534EEA" w:rsidRPr="00AE797A" w:rsidRDefault="00534EEA" w:rsidP="005C5491">
            <w:pPr>
              <w:jc w:val="both"/>
              <w:rPr>
                <w:i/>
                <w:color w:val="000000"/>
                <w:highlight w:val="yellow"/>
              </w:rPr>
            </w:pPr>
          </w:p>
        </w:tc>
      </w:tr>
      <w:tr w:rsidR="00534EEA" w:rsidRPr="00535C15" w:rsidTr="00F66AB8">
        <w:tc>
          <w:tcPr>
            <w:tcW w:w="698" w:type="pct"/>
            <w:vMerge/>
          </w:tcPr>
          <w:p w:rsidR="00534EEA" w:rsidRPr="00535C15" w:rsidRDefault="00534EEA" w:rsidP="005C5491">
            <w:pPr>
              <w:jc w:val="both"/>
              <w:rPr>
                <w:i/>
                <w:color w:val="000000"/>
                <w:sz w:val="28"/>
                <w:szCs w:val="28"/>
                <w:highlight w:val="yellow"/>
              </w:rPr>
            </w:pPr>
          </w:p>
        </w:tc>
        <w:tc>
          <w:tcPr>
            <w:tcW w:w="850" w:type="pct"/>
            <w:gridSpan w:val="2"/>
          </w:tcPr>
          <w:p w:rsidR="00534EEA" w:rsidRPr="00AE797A" w:rsidRDefault="00534EEA" w:rsidP="005F5FF8">
            <w:pPr>
              <w:jc w:val="both"/>
              <w:rPr>
                <w:i/>
                <w:color w:val="000000"/>
              </w:rPr>
            </w:pPr>
            <w:r w:rsidRPr="00AE797A">
              <w:rPr>
                <w:bCs/>
                <w:color w:val="000000"/>
              </w:rPr>
              <w:t xml:space="preserve">Технические и функциональные характеристики товара </w:t>
            </w:r>
          </w:p>
        </w:tc>
        <w:tc>
          <w:tcPr>
            <w:tcW w:w="3452" w:type="pct"/>
            <w:gridSpan w:val="6"/>
          </w:tcPr>
          <w:p w:rsidR="00AE797A" w:rsidRDefault="00AE797A" w:rsidP="00AE797A">
            <w:pPr>
              <w:jc w:val="both"/>
              <w:rPr>
                <w:rFonts w:eastAsia="Calibri"/>
                <w:bCs/>
              </w:rPr>
            </w:pPr>
            <w:r>
              <w:rPr>
                <w:rFonts w:eastAsia="Calibri"/>
                <w:bCs/>
              </w:rPr>
              <w:t>Высота корпуса - не более 100 мм;</w:t>
            </w:r>
          </w:p>
          <w:p w:rsidR="00AE797A" w:rsidRDefault="00AE797A" w:rsidP="00AE797A">
            <w:pPr>
              <w:jc w:val="both"/>
            </w:pPr>
            <w:r>
              <w:t xml:space="preserve">диаметр нижней части (днище) - не более 65 мм; </w:t>
            </w:r>
          </w:p>
          <w:p w:rsidR="00AE797A" w:rsidRDefault="00AE797A" w:rsidP="00AE797A">
            <w:pPr>
              <w:jc w:val="both"/>
            </w:pPr>
            <w:r>
              <w:t xml:space="preserve">ширина верхней части - не менее 50 мм; </w:t>
            </w:r>
          </w:p>
          <w:p w:rsidR="00AE797A" w:rsidRDefault="00AE797A" w:rsidP="00AE797A">
            <w:pPr>
              <w:jc w:val="both"/>
            </w:pPr>
            <w:r>
              <w:t>материал – металл латунь черненая.</w:t>
            </w:r>
          </w:p>
          <w:p w:rsidR="00AE797A" w:rsidRDefault="00AE797A" w:rsidP="00AE797A">
            <w:pPr>
              <w:jc w:val="both"/>
            </w:pPr>
            <w:r>
              <w:rPr>
                <w:bCs/>
              </w:rPr>
              <w:t xml:space="preserve">Подстаканник изготавливается из металла латунь с нанесенным гальваническим методом </w:t>
            </w:r>
            <w:r>
              <w:rPr>
                <w:bCs/>
              </w:rPr>
              <w:lastRenderedPageBreak/>
              <w:t xml:space="preserve">никелевым покрытием и чернением. На подстаканник наносятся изображения методом глубокой штамповки </w:t>
            </w:r>
            <w:r>
              <w:rPr>
                <w:bCs/>
                <w:lang w:val="x-none"/>
              </w:rPr>
              <w:t>в соответствии</w:t>
            </w:r>
            <w:r>
              <w:rPr>
                <w:bCs/>
              </w:rPr>
              <w:t xml:space="preserve"> с макетами: </w:t>
            </w:r>
          </w:p>
          <w:p w:rsidR="00AE797A" w:rsidRDefault="00AE797A" w:rsidP="00AE797A">
            <w:pPr>
              <w:jc w:val="both"/>
            </w:pPr>
            <w:r>
              <w:t>Вид 1 макета:</w:t>
            </w:r>
          </w:p>
          <w:p w:rsidR="00AE797A" w:rsidRDefault="00AE797A" w:rsidP="00AE797A">
            <w:pPr>
              <w:jc w:val="both"/>
              <w:rPr>
                <w:sz w:val="28"/>
                <w:szCs w:val="28"/>
              </w:rPr>
            </w:pPr>
            <w:r>
              <w:rPr>
                <w:noProof/>
              </w:rPr>
              <w:drawing>
                <wp:inline distT="0" distB="0" distL="0" distR="0" wp14:anchorId="09C76A4F" wp14:editId="42461F0F">
                  <wp:extent cx="1945005" cy="2593340"/>
                  <wp:effectExtent l="0" t="0" r="0" b="0"/>
                  <wp:docPr id="3" name="Рисунок 3" descr="P100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0008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005" cy="2593340"/>
                          </a:xfrm>
                          <a:prstGeom prst="rect">
                            <a:avLst/>
                          </a:prstGeom>
                          <a:noFill/>
                          <a:ln>
                            <a:noFill/>
                          </a:ln>
                        </pic:spPr>
                      </pic:pic>
                    </a:graphicData>
                  </a:graphic>
                </wp:inline>
              </w:drawing>
            </w:r>
          </w:p>
          <w:p w:rsidR="00AE797A" w:rsidRDefault="00AE797A" w:rsidP="00AE797A">
            <w:pPr>
              <w:jc w:val="both"/>
            </w:pPr>
            <w:r>
              <w:t>Вид 2 макета:</w:t>
            </w:r>
          </w:p>
          <w:p w:rsidR="00AE797A" w:rsidRDefault="00AE797A" w:rsidP="00AE797A">
            <w:pPr>
              <w:jc w:val="both"/>
              <w:rPr>
                <w:sz w:val="28"/>
                <w:szCs w:val="28"/>
              </w:rPr>
            </w:pPr>
            <w:r>
              <w:rPr>
                <w:noProof/>
              </w:rPr>
              <w:drawing>
                <wp:inline distT="0" distB="0" distL="0" distR="0" wp14:anchorId="17224B6F" wp14:editId="19B491A8">
                  <wp:extent cx="1928495" cy="2593340"/>
                  <wp:effectExtent l="0" t="0" r="0" b="0"/>
                  <wp:docPr id="2" name="Рисунок 2" descr="P100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0008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8495" cy="2593340"/>
                          </a:xfrm>
                          <a:prstGeom prst="rect">
                            <a:avLst/>
                          </a:prstGeom>
                          <a:noFill/>
                          <a:ln>
                            <a:noFill/>
                          </a:ln>
                        </pic:spPr>
                      </pic:pic>
                    </a:graphicData>
                  </a:graphic>
                </wp:inline>
              </w:drawing>
            </w:r>
          </w:p>
          <w:p w:rsidR="00AE797A" w:rsidRDefault="00AE797A" w:rsidP="00AE797A">
            <w:pPr>
              <w:jc w:val="both"/>
            </w:pPr>
          </w:p>
          <w:p w:rsidR="00AE797A" w:rsidRDefault="00AE797A" w:rsidP="00AE797A">
            <w:pPr>
              <w:jc w:val="both"/>
            </w:pPr>
          </w:p>
          <w:p w:rsidR="00AE797A" w:rsidRDefault="00AE797A" w:rsidP="00AE797A">
            <w:pPr>
              <w:jc w:val="both"/>
            </w:pPr>
          </w:p>
          <w:p w:rsidR="00AE797A" w:rsidRDefault="00AE797A" w:rsidP="00AE797A">
            <w:pPr>
              <w:jc w:val="both"/>
            </w:pPr>
            <w:r>
              <w:t>Вид 3 макета:</w:t>
            </w:r>
          </w:p>
          <w:p w:rsidR="00AE797A" w:rsidRDefault="00AE797A" w:rsidP="00AE797A">
            <w:pPr>
              <w:jc w:val="both"/>
              <w:rPr>
                <w:sz w:val="28"/>
                <w:szCs w:val="28"/>
              </w:rPr>
            </w:pPr>
            <w:r>
              <w:rPr>
                <w:noProof/>
              </w:rPr>
              <w:drawing>
                <wp:inline distT="0" distB="0" distL="0" distR="0" wp14:anchorId="3F449394" wp14:editId="44DE5B6C">
                  <wp:extent cx="1920240" cy="2576830"/>
                  <wp:effectExtent l="0" t="0" r="3810" b="0"/>
                  <wp:docPr id="1" name="Рисунок 1" descr="P100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10008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2576830"/>
                          </a:xfrm>
                          <a:prstGeom prst="rect">
                            <a:avLst/>
                          </a:prstGeom>
                          <a:noFill/>
                          <a:ln>
                            <a:noFill/>
                          </a:ln>
                        </pic:spPr>
                      </pic:pic>
                    </a:graphicData>
                  </a:graphic>
                </wp:inline>
              </w:drawing>
            </w:r>
          </w:p>
          <w:p w:rsidR="00534EEA" w:rsidRPr="00535C15" w:rsidRDefault="00534EEA" w:rsidP="005C5491">
            <w:pPr>
              <w:jc w:val="both"/>
              <w:rPr>
                <w:i/>
                <w:color w:val="000000"/>
                <w:sz w:val="28"/>
                <w:szCs w:val="28"/>
                <w:highlight w:val="yellow"/>
              </w:rPr>
            </w:pPr>
          </w:p>
        </w:tc>
      </w:tr>
      <w:tr w:rsidR="00534EEA" w:rsidRPr="00535C15" w:rsidTr="00F66AB8">
        <w:tc>
          <w:tcPr>
            <w:tcW w:w="698" w:type="pct"/>
            <w:vMerge/>
          </w:tcPr>
          <w:p w:rsidR="00534EEA" w:rsidRPr="00535C15" w:rsidRDefault="00534EEA" w:rsidP="005C5491">
            <w:pPr>
              <w:jc w:val="both"/>
              <w:rPr>
                <w:i/>
                <w:color w:val="000000"/>
                <w:sz w:val="28"/>
                <w:szCs w:val="28"/>
                <w:highlight w:val="yellow"/>
              </w:rPr>
            </w:pPr>
          </w:p>
        </w:tc>
        <w:tc>
          <w:tcPr>
            <w:tcW w:w="850" w:type="pct"/>
            <w:gridSpan w:val="2"/>
          </w:tcPr>
          <w:p w:rsidR="00534EEA" w:rsidRPr="00AE797A" w:rsidRDefault="00534EEA" w:rsidP="005F5FF8">
            <w:pPr>
              <w:jc w:val="both"/>
              <w:rPr>
                <w:i/>
                <w:color w:val="000000"/>
              </w:rPr>
            </w:pPr>
            <w:r w:rsidRPr="00AE797A">
              <w:rPr>
                <w:bCs/>
                <w:color w:val="000000"/>
              </w:rPr>
              <w:t>Требования к безопасности товара</w:t>
            </w:r>
          </w:p>
        </w:tc>
        <w:tc>
          <w:tcPr>
            <w:tcW w:w="3452" w:type="pct"/>
            <w:gridSpan w:val="6"/>
          </w:tcPr>
          <w:p w:rsidR="00AE797A" w:rsidRDefault="00AE797A" w:rsidP="00AE797A">
            <w:pPr>
              <w:shd w:val="clear" w:color="auto" w:fill="FFFFFF"/>
              <w:tabs>
                <w:tab w:val="left" w:pos="709"/>
              </w:tabs>
              <w:jc w:val="both"/>
            </w:pPr>
            <w:r>
              <w:t>Поставляемый Товар должен соответствовать требованиям соответствующих государственных стандартов (ГОСТ), технических условий (ТУ) на соответствующий вид Товара, а в случае обязательной сертификации иметь сертификаты качества и сертификаты соответствия.</w:t>
            </w:r>
          </w:p>
          <w:p w:rsidR="00534EEA" w:rsidRPr="00535C15" w:rsidRDefault="00AE797A" w:rsidP="005F5FF8">
            <w:pPr>
              <w:autoSpaceDE w:val="0"/>
              <w:autoSpaceDN w:val="0"/>
              <w:adjustRightInd w:val="0"/>
              <w:jc w:val="both"/>
              <w:rPr>
                <w:i/>
                <w:color w:val="000000"/>
                <w:highlight w:val="yellow"/>
              </w:rPr>
            </w:pPr>
            <w:proofErr w:type="gramStart"/>
            <w:r w:rsidRPr="005F5FF8">
              <w:rPr>
                <w:rFonts w:eastAsiaTheme="minorHAnsi"/>
                <w:iCs/>
                <w:lang w:eastAsia="en-US"/>
              </w:rPr>
              <w:t xml:space="preserve">Товар должен обеспечивать безопасность жизни и здоровья населения в соответствии с </w:t>
            </w:r>
            <w:r w:rsidRPr="005F5FF8">
              <w:rPr>
                <w:bCs/>
              </w:rPr>
              <w:t>ГОСТ 24308-</w:t>
            </w:r>
            <w:r w:rsidR="005F5FF8" w:rsidRPr="005F5FF8">
              <w:rPr>
                <w:bCs/>
              </w:rPr>
              <w:t>2018</w:t>
            </w:r>
            <w:r w:rsidRPr="005F5FF8">
              <w:rPr>
                <w:bCs/>
              </w:rPr>
              <w:t xml:space="preserve">: </w:t>
            </w:r>
            <w:r w:rsidR="005F5FF8" w:rsidRPr="005F5FF8">
              <w:rPr>
                <w:bCs/>
              </w:rPr>
              <w:t>пункты</w:t>
            </w:r>
            <w:r w:rsidR="005F5FF8" w:rsidRPr="005F5FF8">
              <w:rPr>
                <w:rFonts w:eastAsiaTheme="minorHAnsi"/>
                <w:lang w:eastAsia="en-US"/>
              </w:rPr>
              <w:t xml:space="preserve"> </w:t>
            </w:r>
            <w:hyperlink r:id="rId14" w:history="1">
              <w:r w:rsidR="005F5FF8" w:rsidRPr="005F5FF8">
                <w:rPr>
                  <w:rFonts w:eastAsiaTheme="minorHAnsi"/>
                  <w:color w:val="0000FF"/>
                  <w:lang w:eastAsia="en-US"/>
                </w:rPr>
                <w:t>5.6</w:t>
              </w:r>
            </w:hyperlink>
            <w:r w:rsidR="005F5FF8" w:rsidRPr="005F5FF8">
              <w:rPr>
                <w:rFonts w:eastAsiaTheme="minorHAnsi"/>
                <w:lang w:eastAsia="en-US"/>
              </w:rPr>
              <w:t xml:space="preserve"> (в части толщины покрытия); </w:t>
            </w:r>
            <w:hyperlink r:id="rId15" w:history="1">
              <w:r w:rsidR="005F5FF8" w:rsidRPr="005F5FF8">
                <w:rPr>
                  <w:rFonts w:eastAsiaTheme="minorHAnsi"/>
                  <w:color w:val="0000FF"/>
                  <w:lang w:eastAsia="en-US"/>
                </w:rPr>
                <w:t>5.17</w:t>
              </w:r>
            </w:hyperlink>
            <w:r w:rsidR="005F5FF8" w:rsidRPr="005F5FF8">
              <w:rPr>
                <w:rFonts w:eastAsiaTheme="minorHAnsi"/>
                <w:lang w:eastAsia="en-US"/>
              </w:rPr>
              <w:t xml:space="preserve"> - </w:t>
            </w:r>
            <w:hyperlink r:id="rId16" w:history="1">
              <w:r w:rsidR="005F5FF8" w:rsidRPr="005F5FF8">
                <w:rPr>
                  <w:rFonts w:eastAsiaTheme="minorHAnsi"/>
                  <w:color w:val="0000FF"/>
                  <w:lang w:eastAsia="en-US"/>
                </w:rPr>
                <w:t>5.19</w:t>
              </w:r>
            </w:hyperlink>
            <w:r w:rsidR="005F5FF8" w:rsidRPr="005F5FF8">
              <w:rPr>
                <w:rFonts w:eastAsiaTheme="minorHAnsi"/>
                <w:lang w:eastAsia="en-US"/>
              </w:rPr>
              <w:t xml:space="preserve">; </w:t>
            </w:r>
            <w:hyperlink r:id="rId17" w:history="1">
              <w:r w:rsidR="005F5FF8" w:rsidRPr="005F5FF8">
                <w:rPr>
                  <w:rFonts w:eastAsiaTheme="minorHAnsi"/>
                  <w:color w:val="0000FF"/>
                  <w:lang w:eastAsia="en-US"/>
                </w:rPr>
                <w:t>6.4</w:t>
              </w:r>
            </w:hyperlink>
            <w:r w:rsidR="005F5FF8" w:rsidRPr="005F5FF8">
              <w:rPr>
                <w:rFonts w:eastAsiaTheme="minorHAnsi"/>
                <w:lang w:eastAsia="en-US"/>
              </w:rPr>
              <w:t xml:space="preserve"> (в части ссылки на </w:t>
            </w:r>
            <w:hyperlink r:id="rId18" w:history="1">
              <w:r w:rsidR="005F5FF8" w:rsidRPr="005F5FF8">
                <w:rPr>
                  <w:rFonts w:eastAsiaTheme="minorHAnsi"/>
                  <w:color w:val="0000FF"/>
                  <w:lang w:eastAsia="en-US"/>
                </w:rPr>
                <w:t>5.6</w:t>
              </w:r>
            </w:hyperlink>
            <w:r w:rsidR="005F5FF8" w:rsidRPr="005F5FF8">
              <w:rPr>
                <w:rFonts w:eastAsiaTheme="minorHAnsi"/>
                <w:lang w:eastAsia="en-US"/>
              </w:rPr>
              <w:t xml:space="preserve">; </w:t>
            </w:r>
            <w:hyperlink r:id="rId19" w:history="1">
              <w:r w:rsidR="005F5FF8" w:rsidRPr="005F5FF8">
                <w:rPr>
                  <w:rFonts w:eastAsiaTheme="minorHAnsi"/>
                  <w:color w:val="0000FF"/>
                  <w:lang w:eastAsia="en-US"/>
                </w:rPr>
                <w:t>5.17</w:t>
              </w:r>
            </w:hyperlink>
            <w:r w:rsidR="005F5FF8" w:rsidRPr="005F5FF8">
              <w:rPr>
                <w:rFonts w:eastAsiaTheme="minorHAnsi"/>
                <w:lang w:eastAsia="en-US"/>
              </w:rPr>
              <w:t xml:space="preserve"> - </w:t>
            </w:r>
            <w:hyperlink r:id="rId20" w:history="1">
              <w:r w:rsidR="005F5FF8" w:rsidRPr="005F5FF8">
                <w:rPr>
                  <w:rFonts w:eastAsiaTheme="minorHAnsi"/>
                  <w:color w:val="0000FF"/>
                  <w:lang w:eastAsia="en-US"/>
                </w:rPr>
                <w:t>5.19</w:t>
              </w:r>
            </w:hyperlink>
            <w:r w:rsidR="005F5FF8" w:rsidRPr="005F5FF8">
              <w:rPr>
                <w:rFonts w:eastAsiaTheme="minorHAnsi"/>
                <w:lang w:eastAsia="en-US"/>
              </w:rPr>
              <w:t xml:space="preserve">); </w:t>
            </w:r>
            <w:hyperlink r:id="rId21" w:history="1">
              <w:r w:rsidR="005F5FF8" w:rsidRPr="005F5FF8">
                <w:rPr>
                  <w:rFonts w:eastAsiaTheme="minorHAnsi"/>
                  <w:color w:val="0000FF"/>
                  <w:lang w:eastAsia="en-US"/>
                </w:rPr>
                <w:t>7.1</w:t>
              </w:r>
            </w:hyperlink>
            <w:r w:rsidR="005F5FF8" w:rsidRPr="005F5FF8">
              <w:rPr>
                <w:rFonts w:eastAsiaTheme="minorHAnsi"/>
                <w:lang w:eastAsia="en-US"/>
              </w:rPr>
              <w:t xml:space="preserve">; </w:t>
            </w:r>
            <w:hyperlink r:id="rId22" w:history="1">
              <w:r w:rsidR="005F5FF8" w:rsidRPr="005F5FF8">
                <w:rPr>
                  <w:rFonts w:eastAsiaTheme="minorHAnsi"/>
                  <w:color w:val="0000FF"/>
                  <w:lang w:eastAsia="en-US"/>
                </w:rPr>
                <w:t>7.7</w:t>
              </w:r>
            </w:hyperlink>
            <w:r w:rsidR="005F5FF8" w:rsidRPr="005F5FF8">
              <w:rPr>
                <w:rFonts w:eastAsiaTheme="minorHAnsi"/>
                <w:lang w:eastAsia="en-US"/>
              </w:rPr>
              <w:t xml:space="preserve"> (в части толщины покрытия); </w:t>
            </w:r>
            <w:hyperlink r:id="rId23" w:history="1">
              <w:r w:rsidR="005F5FF8" w:rsidRPr="005F5FF8">
                <w:rPr>
                  <w:rFonts w:eastAsiaTheme="minorHAnsi"/>
                  <w:color w:val="0000FF"/>
                  <w:lang w:eastAsia="en-US"/>
                </w:rPr>
                <w:t>7.9</w:t>
              </w:r>
            </w:hyperlink>
            <w:r w:rsidR="005F5FF8" w:rsidRPr="005F5FF8">
              <w:rPr>
                <w:rFonts w:eastAsiaTheme="minorHAnsi"/>
                <w:lang w:eastAsia="en-US"/>
              </w:rPr>
              <w:t>.</w:t>
            </w:r>
            <w:proofErr w:type="gramEnd"/>
          </w:p>
        </w:tc>
      </w:tr>
      <w:tr w:rsidR="00534EEA" w:rsidRPr="00535C15" w:rsidTr="00F66AB8">
        <w:tc>
          <w:tcPr>
            <w:tcW w:w="698" w:type="pct"/>
            <w:vMerge/>
          </w:tcPr>
          <w:p w:rsidR="00534EEA" w:rsidRPr="00535C15" w:rsidRDefault="00534EEA" w:rsidP="005C5491">
            <w:pPr>
              <w:jc w:val="both"/>
              <w:rPr>
                <w:i/>
                <w:color w:val="000000"/>
                <w:sz w:val="28"/>
                <w:szCs w:val="28"/>
                <w:highlight w:val="yellow"/>
              </w:rPr>
            </w:pPr>
          </w:p>
        </w:tc>
        <w:tc>
          <w:tcPr>
            <w:tcW w:w="850" w:type="pct"/>
            <w:gridSpan w:val="2"/>
          </w:tcPr>
          <w:p w:rsidR="00534EEA" w:rsidRPr="00AE797A" w:rsidRDefault="00534EEA" w:rsidP="005F5FF8">
            <w:pPr>
              <w:jc w:val="both"/>
              <w:rPr>
                <w:i/>
                <w:color w:val="000000"/>
              </w:rPr>
            </w:pPr>
            <w:r w:rsidRPr="00AE797A">
              <w:rPr>
                <w:bCs/>
                <w:color w:val="000000"/>
              </w:rPr>
              <w:t>Требования к качеству товара</w:t>
            </w:r>
          </w:p>
        </w:tc>
        <w:tc>
          <w:tcPr>
            <w:tcW w:w="3452" w:type="pct"/>
            <w:gridSpan w:val="6"/>
          </w:tcPr>
          <w:p w:rsidR="005F5FF8" w:rsidRDefault="005F5FF8" w:rsidP="005F5FF8">
            <w:pPr>
              <w:jc w:val="both"/>
              <w:rPr>
                <w:color w:val="000000"/>
                <w:spacing w:val="4"/>
              </w:rPr>
            </w:pPr>
            <w:r>
              <w:rPr>
                <w:color w:val="000000"/>
                <w:spacing w:val="2"/>
              </w:rPr>
              <w:t xml:space="preserve">Качество Товара должно </w:t>
            </w:r>
            <w:proofErr w:type="gramStart"/>
            <w:r>
              <w:rPr>
                <w:color w:val="000000"/>
                <w:spacing w:val="1"/>
              </w:rPr>
              <w:t xml:space="preserve">соответствовать установленным требованиям </w:t>
            </w:r>
            <w:r w:rsidRPr="005F5FF8">
              <w:rPr>
                <w:bCs/>
              </w:rPr>
              <w:t>24308-2018</w:t>
            </w:r>
            <w:r>
              <w:rPr>
                <w:bCs/>
              </w:rPr>
              <w:t xml:space="preserve"> </w:t>
            </w:r>
            <w:r>
              <w:rPr>
                <w:color w:val="000000"/>
                <w:spacing w:val="4"/>
              </w:rPr>
              <w:t>и удостоверяться</w:t>
            </w:r>
            <w:proofErr w:type="gramEnd"/>
            <w:r>
              <w:rPr>
                <w:color w:val="000000"/>
                <w:spacing w:val="4"/>
              </w:rPr>
              <w:t xml:space="preserve"> сертификатом (паспортом, актом) качества (сертификатом соответствия).</w:t>
            </w:r>
          </w:p>
          <w:p w:rsidR="00534EEA" w:rsidRPr="00535C15" w:rsidRDefault="005F5FF8" w:rsidP="005F5FF8">
            <w:pPr>
              <w:jc w:val="both"/>
              <w:rPr>
                <w:i/>
                <w:color w:val="000000"/>
                <w:highlight w:val="yellow"/>
              </w:rPr>
            </w:pPr>
            <w:r>
              <w:rPr>
                <w:bCs/>
              </w:rPr>
              <w:t xml:space="preserve">Гарантийный срок эксплуатации: не менее 12 месяцев </w:t>
            </w:r>
            <w:proofErr w:type="gramStart"/>
            <w:r>
              <w:rPr>
                <w:bCs/>
              </w:rPr>
              <w:t>с даты передачи</w:t>
            </w:r>
            <w:proofErr w:type="gramEnd"/>
            <w:r>
              <w:rPr>
                <w:bCs/>
              </w:rPr>
              <w:t xml:space="preserve"> Товара (перехода права собственности).</w:t>
            </w:r>
          </w:p>
        </w:tc>
      </w:tr>
      <w:tr w:rsidR="00E372B8" w:rsidRPr="00535C15" w:rsidTr="00F66AB8">
        <w:trPr>
          <w:trHeight w:val="4951"/>
        </w:trPr>
        <w:tc>
          <w:tcPr>
            <w:tcW w:w="698" w:type="pct"/>
            <w:vMerge/>
          </w:tcPr>
          <w:p w:rsidR="00E372B8" w:rsidRPr="0000543D" w:rsidRDefault="00E372B8" w:rsidP="005C5491">
            <w:pPr>
              <w:jc w:val="both"/>
              <w:rPr>
                <w:i/>
                <w:color w:val="000000"/>
                <w:sz w:val="28"/>
                <w:szCs w:val="28"/>
              </w:rPr>
            </w:pPr>
          </w:p>
        </w:tc>
        <w:tc>
          <w:tcPr>
            <w:tcW w:w="850" w:type="pct"/>
            <w:gridSpan w:val="2"/>
          </w:tcPr>
          <w:p w:rsidR="00E372B8" w:rsidRPr="0000543D" w:rsidRDefault="00E372B8" w:rsidP="005C5491">
            <w:pPr>
              <w:jc w:val="both"/>
              <w:rPr>
                <w:i/>
                <w:color w:val="000000"/>
              </w:rPr>
            </w:pPr>
            <w:r w:rsidRPr="0000543D">
              <w:rPr>
                <w:bCs/>
                <w:color w:val="000000"/>
              </w:rPr>
              <w:t>Требования к упаковке, отгрузке товара</w:t>
            </w:r>
          </w:p>
        </w:tc>
        <w:tc>
          <w:tcPr>
            <w:tcW w:w="3452" w:type="pct"/>
            <w:gridSpan w:val="6"/>
          </w:tcPr>
          <w:p w:rsidR="00E372B8" w:rsidRDefault="00E372B8" w:rsidP="005F5FF8">
            <w:pPr>
              <w:shd w:val="clear" w:color="auto" w:fill="FFFFFF"/>
              <w:tabs>
                <w:tab w:val="left" w:pos="1277"/>
              </w:tabs>
              <w:jc w:val="both"/>
              <w:rPr>
                <w:spacing w:val="-1"/>
              </w:rPr>
            </w:pPr>
            <w:r>
              <w:rPr>
                <w:spacing w:val="-1"/>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E372B8" w:rsidRDefault="00E372B8" w:rsidP="005F5FF8">
            <w:pPr>
              <w:shd w:val="clear" w:color="auto" w:fill="FFFFFF"/>
              <w:tabs>
                <w:tab w:val="left" w:pos="1277"/>
              </w:tabs>
              <w:jc w:val="both"/>
              <w:rPr>
                <w:spacing w:val="-1"/>
              </w:rPr>
            </w:pPr>
            <w:r>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E372B8" w:rsidRDefault="00E372B8" w:rsidP="005F5FF8">
            <w:pPr>
              <w:shd w:val="clear" w:color="auto" w:fill="FFFFFF"/>
              <w:tabs>
                <w:tab w:val="left" w:pos="1277"/>
              </w:tabs>
              <w:jc w:val="both"/>
              <w:rPr>
                <w:spacing w:val="-1"/>
              </w:rPr>
            </w:pPr>
            <w:r>
              <w:rPr>
                <w:spacing w:val="-1"/>
              </w:rPr>
              <w:t>На таре или упаковке должны быть указаны адрес и реквизиты Поставщика (Изготовителя).</w:t>
            </w:r>
          </w:p>
          <w:p w:rsidR="00E372B8" w:rsidRDefault="00E372B8" w:rsidP="005F5FF8">
            <w:pPr>
              <w:shd w:val="clear" w:color="auto" w:fill="FFFFFF"/>
              <w:tabs>
                <w:tab w:val="left" w:pos="1277"/>
              </w:tabs>
              <w:jc w:val="both"/>
              <w:rPr>
                <w:spacing w:val="-1"/>
              </w:rPr>
            </w:pPr>
            <w:r>
              <w:rPr>
                <w:spacing w:val="-1"/>
              </w:rPr>
              <w:t xml:space="preserve">Тара (упаковка) </w:t>
            </w:r>
            <w:proofErr w:type="gramStart"/>
            <w:r>
              <w:rPr>
                <w:spacing w:val="-1"/>
              </w:rPr>
              <w:t>является одноразовой и возврату Поставщику не подлежит</w:t>
            </w:r>
            <w:proofErr w:type="gramEnd"/>
            <w:r>
              <w:rPr>
                <w:spacing w:val="-1"/>
              </w:rPr>
              <w:t>.</w:t>
            </w:r>
          </w:p>
          <w:p w:rsidR="00E372B8" w:rsidRDefault="00E372B8" w:rsidP="005F5FF8">
            <w:pPr>
              <w:shd w:val="clear" w:color="auto" w:fill="FFFFFF"/>
              <w:tabs>
                <w:tab w:val="left" w:pos="1277"/>
              </w:tabs>
              <w:jc w:val="both"/>
              <w:rPr>
                <w:spacing w:val="-1"/>
              </w:rPr>
            </w:pPr>
            <w:r>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Pr>
                <w:spacing w:val="-1"/>
              </w:rPr>
              <w:t>случае</w:t>
            </w:r>
            <w:proofErr w:type="gramEnd"/>
            <w:r>
              <w:rPr>
                <w:spacing w:val="-1"/>
              </w:rPr>
              <w:t>, когда ГОСТом или ТУ предусмотрен иной порядок маркировки, Товар должен быть промаркирован в соответствии с таким порядком.</w:t>
            </w:r>
          </w:p>
          <w:p w:rsidR="00E372B8" w:rsidRDefault="00E372B8" w:rsidP="005F5FF8">
            <w:pPr>
              <w:shd w:val="clear" w:color="auto" w:fill="FFFFFF"/>
              <w:tabs>
                <w:tab w:val="left" w:pos="1277"/>
              </w:tabs>
              <w:jc w:val="both"/>
              <w:rPr>
                <w:spacing w:val="-1"/>
              </w:rPr>
            </w:pPr>
            <w:r>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E372B8" w:rsidRPr="00535C15" w:rsidRDefault="00E372B8" w:rsidP="005F5FF8">
            <w:pPr>
              <w:jc w:val="both"/>
              <w:rPr>
                <w:i/>
                <w:color w:val="000000"/>
                <w:sz w:val="28"/>
                <w:szCs w:val="28"/>
                <w:highlight w:val="yellow"/>
              </w:rPr>
            </w:pPr>
            <w:r>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t>ненадлежащей упаковки и маркировки, ненадлежащего размещения и крепления груза в транспортном средстве.</w:t>
            </w:r>
          </w:p>
        </w:tc>
      </w:tr>
      <w:tr w:rsidR="00534EEA" w:rsidRPr="00535C15" w:rsidTr="00F66AB8">
        <w:tc>
          <w:tcPr>
            <w:tcW w:w="5000" w:type="pct"/>
            <w:gridSpan w:val="9"/>
          </w:tcPr>
          <w:p w:rsidR="00534EEA" w:rsidRPr="0000543D" w:rsidRDefault="00534EEA" w:rsidP="005C5491">
            <w:pPr>
              <w:jc w:val="both"/>
              <w:rPr>
                <w:b/>
                <w:i/>
                <w:color w:val="000000"/>
                <w:sz w:val="28"/>
                <w:szCs w:val="28"/>
              </w:rPr>
            </w:pPr>
            <w:r w:rsidRPr="0000543D">
              <w:rPr>
                <w:b/>
                <w:color w:val="000000"/>
                <w:sz w:val="28"/>
                <w:szCs w:val="28"/>
              </w:rPr>
              <w:t>3. Требования к результатам</w:t>
            </w:r>
          </w:p>
        </w:tc>
      </w:tr>
      <w:tr w:rsidR="00534EEA" w:rsidRPr="00535C15" w:rsidTr="00F66AB8">
        <w:tc>
          <w:tcPr>
            <w:tcW w:w="5000" w:type="pct"/>
            <w:gridSpan w:val="9"/>
          </w:tcPr>
          <w:p w:rsidR="00534EEA" w:rsidRPr="0000543D" w:rsidRDefault="00534EEA" w:rsidP="0000543D">
            <w:pPr>
              <w:jc w:val="both"/>
              <w:rPr>
                <w:b/>
                <w:color w:val="000000"/>
              </w:rPr>
            </w:pPr>
            <w:r w:rsidRPr="0000543D">
              <w:rPr>
                <w:bCs/>
                <w:color w:val="000000"/>
              </w:rPr>
              <w:t>Товар долж</w:t>
            </w:r>
            <w:r w:rsidR="0000543D">
              <w:rPr>
                <w:bCs/>
                <w:color w:val="000000"/>
              </w:rPr>
              <w:t>е</w:t>
            </w:r>
            <w:r w:rsidRPr="0000543D">
              <w:rPr>
                <w:bCs/>
                <w:color w:val="000000"/>
              </w:rPr>
              <w:t>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534EEA" w:rsidRPr="00535C15" w:rsidTr="00F66AB8">
        <w:tc>
          <w:tcPr>
            <w:tcW w:w="5000" w:type="pct"/>
            <w:gridSpan w:val="9"/>
          </w:tcPr>
          <w:p w:rsidR="00534EEA" w:rsidRPr="0000543D" w:rsidRDefault="00534EEA" w:rsidP="005C5491">
            <w:pPr>
              <w:jc w:val="both"/>
              <w:rPr>
                <w:i/>
                <w:color w:val="000000"/>
                <w:sz w:val="28"/>
                <w:szCs w:val="28"/>
              </w:rPr>
            </w:pPr>
            <w:r w:rsidRPr="0000543D">
              <w:rPr>
                <w:b/>
                <w:color w:val="000000"/>
                <w:sz w:val="28"/>
                <w:szCs w:val="28"/>
              </w:rPr>
              <w:t>4.</w:t>
            </w:r>
            <w:r w:rsidRPr="0000543D">
              <w:rPr>
                <w:i/>
                <w:color w:val="000000"/>
                <w:sz w:val="28"/>
                <w:szCs w:val="28"/>
              </w:rPr>
              <w:t xml:space="preserve"> </w:t>
            </w:r>
            <w:r w:rsidRPr="0000543D">
              <w:rPr>
                <w:b/>
                <w:bCs/>
                <w:color w:val="000000"/>
                <w:sz w:val="28"/>
                <w:szCs w:val="28"/>
              </w:rPr>
              <w:t>Место, условия и порядок поставки товаров, выполнения работ, оказания услуг</w:t>
            </w:r>
          </w:p>
        </w:tc>
      </w:tr>
      <w:tr w:rsidR="00534EEA" w:rsidRPr="00535C15" w:rsidTr="00F66AB8">
        <w:tc>
          <w:tcPr>
            <w:tcW w:w="1407" w:type="pct"/>
            <w:gridSpan w:val="2"/>
          </w:tcPr>
          <w:p w:rsidR="00534EEA" w:rsidRPr="0000543D" w:rsidRDefault="00534EEA" w:rsidP="0000543D">
            <w:pPr>
              <w:jc w:val="both"/>
              <w:rPr>
                <w:color w:val="000000"/>
              </w:rPr>
            </w:pPr>
            <w:r w:rsidRPr="0000543D">
              <w:rPr>
                <w:color w:val="000000"/>
              </w:rPr>
              <w:t xml:space="preserve">Место </w:t>
            </w:r>
            <w:r w:rsidRPr="0000543D">
              <w:rPr>
                <w:bCs/>
                <w:color w:val="000000"/>
              </w:rPr>
              <w:t>поставки товар</w:t>
            </w:r>
            <w:r w:rsidR="0000543D">
              <w:rPr>
                <w:bCs/>
                <w:color w:val="000000"/>
              </w:rPr>
              <w:t>а</w:t>
            </w:r>
            <w:r w:rsidRPr="0000543D">
              <w:rPr>
                <w:bCs/>
                <w:color w:val="000000"/>
              </w:rPr>
              <w:t xml:space="preserve"> </w:t>
            </w:r>
          </w:p>
        </w:tc>
        <w:tc>
          <w:tcPr>
            <w:tcW w:w="3593" w:type="pct"/>
            <w:gridSpan w:val="7"/>
          </w:tcPr>
          <w:p w:rsidR="00534EEA" w:rsidRPr="0000543D" w:rsidRDefault="0000543D" w:rsidP="005C5491">
            <w:pPr>
              <w:jc w:val="both"/>
              <w:rPr>
                <w:i/>
                <w:color w:val="000000"/>
              </w:rPr>
            </w:pPr>
            <w:r w:rsidRPr="0000543D">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 на склад Покупателя.</w:t>
            </w:r>
          </w:p>
        </w:tc>
      </w:tr>
      <w:tr w:rsidR="00534EEA" w:rsidRPr="00535C15" w:rsidTr="00F66AB8">
        <w:tc>
          <w:tcPr>
            <w:tcW w:w="1407" w:type="pct"/>
            <w:gridSpan w:val="2"/>
          </w:tcPr>
          <w:p w:rsidR="00534EEA" w:rsidRPr="0000543D" w:rsidRDefault="00534EEA" w:rsidP="0000543D">
            <w:pPr>
              <w:jc w:val="both"/>
              <w:rPr>
                <w:i/>
                <w:color w:val="000000"/>
                <w:sz w:val="28"/>
                <w:szCs w:val="28"/>
              </w:rPr>
            </w:pPr>
            <w:r w:rsidRPr="0000543D">
              <w:rPr>
                <w:color w:val="000000"/>
              </w:rPr>
              <w:t xml:space="preserve">Условия </w:t>
            </w:r>
            <w:r w:rsidRPr="0000543D">
              <w:rPr>
                <w:bCs/>
                <w:color w:val="000000"/>
              </w:rPr>
              <w:t>поставки товар</w:t>
            </w:r>
            <w:r w:rsidR="0000543D">
              <w:rPr>
                <w:bCs/>
                <w:color w:val="000000"/>
              </w:rPr>
              <w:t>а</w:t>
            </w:r>
          </w:p>
        </w:tc>
        <w:tc>
          <w:tcPr>
            <w:tcW w:w="3593" w:type="pct"/>
            <w:gridSpan w:val="7"/>
          </w:tcPr>
          <w:p w:rsidR="0000543D" w:rsidRPr="0000543D" w:rsidRDefault="0000543D" w:rsidP="0000543D">
            <w:pPr>
              <w:pStyle w:val="aff3"/>
              <w:jc w:val="both"/>
              <w:rPr>
                <w:rFonts w:ascii="Times New Roman" w:hAnsi="Times New Roman"/>
                <w:b/>
                <w:sz w:val="24"/>
                <w:szCs w:val="24"/>
              </w:rPr>
            </w:pPr>
            <w:r w:rsidRPr="0000543D">
              <w:rPr>
                <w:rFonts w:ascii="Times New Roman" w:hAnsi="Times New Roman"/>
                <w:sz w:val="24"/>
                <w:szCs w:val="24"/>
              </w:rPr>
              <w:t>В подтверждение соответствия качества предлагаемой продукции участник должен представить при поставке Товара:</w:t>
            </w:r>
          </w:p>
          <w:p w:rsidR="0000543D" w:rsidRPr="0000543D" w:rsidRDefault="0000543D" w:rsidP="0000543D">
            <w:pPr>
              <w:pStyle w:val="aff3"/>
              <w:jc w:val="both"/>
              <w:rPr>
                <w:rFonts w:ascii="Times New Roman" w:hAnsi="Times New Roman"/>
                <w:sz w:val="24"/>
                <w:szCs w:val="24"/>
              </w:rPr>
            </w:pPr>
            <w:r w:rsidRPr="0000543D">
              <w:rPr>
                <w:rFonts w:ascii="Times New Roman" w:hAnsi="Times New Roman"/>
                <w:sz w:val="24"/>
                <w:szCs w:val="24"/>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00543D" w:rsidRPr="0000543D" w:rsidRDefault="0000543D" w:rsidP="0000543D">
            <w:pPr>
              <w:pStyle w:val="aff3"/>
              <w:jc w:val="both"/>
              <w:rPr>
                <w:rFonts w:ascii="Times New Roman" w:hAnsi="Times New Roman"/>
                <w:bCs/>
                <w:color w:val="000000"/>
                <w:spacing w:val="-5"/>
                <w:sz w:val="24"/>
                <w:szCs w:val="24"/>
              </w:rPr>
            </w:pPr>
            <w:r w:rsidRPr="0000543D">
              <w:rPr>
                <w:rFonts w:ascii="Times New Roman" w:hAnsi="Times New Roman"/>
                <w:bCs/>
                <w:color w:val="000000"/>
                <w:spacing w:val="-5"/>
                <w:sz w:val="24"/>
                <w:szCs w:val="24"/>
              </w:rPr>
              <w:t xml:space="preserve">Выгрузка товара с транспорта Поставщика осуществляется силами и за счет Поставщика.  </w:t>
            </w:r>
          </w:p>
          <w:p w:rsidR="00534EEA" w:rsidRPr="0000543D" w:rsidRDefault="0000543D" w:rsidP="0000543D">
            <w:pPr>
              <w:pStyle w:val="aff3"/>
              <w:jc w:val="both"/>
              <w:rPr>
                <w:i/>
                <w:color w:val="000000"/>
                <w:sz w:val="28"/>
                <w:szCs w:val="28"/>
              </w:rPr>
            </w:pPr>
            <w:r w:rsidRPr="0000543D">
              <w:rPr>
                <w:rFonts w:ascii="Times New Roman" w:hAnsi="Times New Roman"/>
                <w:bCs/>
                <w:color w:val="000000"/>
                <w:spacing w:val="-5"/>
                <w:sz w:val="24"/>
                <w:szCs w:val="24"/>
              </w:rPr>
              <w:t xml:space="preserve">Поставщик обязан в течение одного рабочего дня </w:t>
            </w:r>
            <w:proofErr w:type="gramStart"/>
            <w:r w:rsidRPr="0000543D">
              <w:rPr>
                <w:rFonts w:ascii="Times New Roman" w:hAnsi="Times New Roman"/>
                <w:bCs/>
                <w:color w:val="000000"/>
                <w:spacing w:val="-5"/>
                <w:sz w:val="24"/>
                <w:szCs w:val="24"/>
              </w:rPr>
              <w:t>с даты сдачи</w:t>
            </w:r>
            <w:proofErr w:type="gramEnd"/>
            <w:r w:rsidRPr="0000543D">
              <w:rPr>
                <w:rFonts w:ascii="Times New Roman" w:hAnsi="Times New Roman"/>
                <w:bCs/>
                <w:color w:val="000000"/>
                <w:spacing w:val="-5"/>
                <w:sz w:val="24"/>
                <w:szCs w:val="24"/>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w:t>
            </w:r>
            <w:r w:rsidRPr="0000543D">
              <w:rPr>
                <w:rFonts w:ascii="Times New Roman" w:hAnsi="Times New Roman"/>
                <w:bCs/>
                <w:color w:val="000000"/>
                <w:spacing w:val="-5"/>
                <w:sz w:val="24"/>
                <w:szCs w:val="24"/>
              </w:rPr>
              <w:lastRenderedPageBreak/>
              <w:t>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tc>
      </w:tr>
      <w:tr w:rsidR="00534EEA" w:rsidRPr="00535C15" w:rsidTr="00F66AB8">
        <w:tc>
          <w:tcPr>
            <w:tcW w:w="1407" w:type="pct"/>
            <w:gridSpan w:val="2"/>
          </w:tcPr>
          <w:p w:rsidR="00534EEA" w:rsidRPr="0000543D" w:rsidRDefault="00534EEA" w:rsidP="00F66AB8">
            <w:pPr>
              <w:jc w:val="both"/>
              <w:rPr>
                <w:i/>
                <w:color w:val="000000"/>
                <w:sz w:val="28"/>
                <w:szCs w:val="28"/>
              </w:rPr>
            </w:pPr>
            <w:r w:rsidRPr="0000543D">
              <w:rPr>
                <w:color w:val="000000"/>
              </w:rPr>
              <w:lastRenderedPageBreak/>
              <w:t xml:space="preserve">Сроки </w:t>
            </w:r>
            <w:r w:rsidRPr="0000543D">
              <w:rPr>
                <w:bCs/>
                <w:color w:val="000000"/>
              </w:rPr>
              <w:t>поставки товар</w:t>
            </w:r>
            <w:r w:rsidR="00F66AB8">
              <w:rPr>
                <w:bCs/>
                <w:color w:val="000000"/>
              </w:rPr>
              <w:t>а</w:t>
            </w:r>
            <w:r w:rsidRPr="0000543D">
              <w:rPr>
                <w:bCs/>
                <w:color w:val="000000"/>
              </w:rPr>
              <w:t xml:space="preserve"> </w:t>
            </w:r>
          </w:p>
        </w:tc>
        <w:tc>
          <w:tcPr>
            <w:tcW w:w="3593" w:type="pct"/>
            <w:gridSpan w:val="7"/>
          </w:tcPr>
          <w:p w:rsidR="00534EEA" w:rsidRPr="0000543D" w:rsidRDefault="0000543D" w:rsidP="005C5491">
            <w:pPr>
              <w:jc w:val="both"/>
              <w:rPr>
                <w:i/>
                <w:color w:val="000000"/>
                <w:sz w:val="28"/>
                <w:szCs w:val="28"/>
              </w:rPr>
            </w:pPr>
            <w:r w:rsidRPr="0000543D">
              <w:t xml:space="preserve">В течение 35 календарных дней </w:t>
            </w:r>
            <w:proofErr w:type="gramStart"/>
            <w:r w:rsidRPr="0000543D">
              <w:t>с даты заключения</w:t>
            </w:r>
            <w:proofErr w:type="gramEnd"/>
            <w:r w:rsidRPr="0000543D">
              <w:t xml:space="preserve"> договора, но не позднее 30.11.2022</w:t>
            </w:r>
            <w:r w:rsidR="00F66AB8">
              <w:t>.</w:t>
            </w:r>
          </w:p>
        </w:tc>
      </w:tr>
      <w:tr w:rsidR="00534EEA" w:rsidRPr="00535C15" w:rsidTr="00F66AB8">
        <w:tc>
          <w:tcPr>
            <w:tcW w:w="5000" w:type="pct"/>
            <w:gridSpan w:val="9"/>
          </w:tcPr>
          <w:p w:rsidR="00534EEA" w:rsidRPr="0000543D" w:rsidRDefault="00534EEA" w:rsidP="005C5491">
            <w:pPr>
              <w:jc w:val="both"/>
              <w:rPr>
                <w:i/>
                <w:color w:val="000000"/>
                <w:sz w:val="28"/>
                <w:szCs w:val="28"/>
              </w:rPr>
            </w:pPr>
            <w:r w:rsidRPr="0000543D">
              <w:rPr>
                <w:b/>
                <w:bCs/>
                <w:color w:val="000000"/>
                <w:sz w:val="28"/>
                <w:szCs w:val="28"/>
              </w:rPr>
              <w:t>5. Форма, сроки и порядок оплаты</w:t>
            </w:r>
          </w:p>
        </w:tc>
      </w:tr>
      <w:tr w:rsidR="0000543D" w:rsidRPr="00535C15" w:rsidTr="00F66AB8">
        <w:tc>
          <w:tcPr>
            <w:tcW w:w="1407" w:type="pct"/>
            <w:gridSpan w:val="2"/>
          </w:tcPr>
          <w:p w:rsidR="0000543D" w:rsidRPr="0000543D" w:rsidRDefault="0000543D" w:rsidP="005C5491">
            <w:pPr>
              <w:jc w:val="both"/>
              <w:rPr>
                <w:i/>
                <w:color w:val="000000"/>
              </w:rPr>
            </w:pPr>
            <w:r w:rsidRPr="0000543D">
              <w:rPr>
                <w:bCs/>
                <w:color w:val="000000"/>
              </w:rPr>
              <w:t>Форма оплаты</w:t>
            </w:r>
          </w:p>
        </w:tc>
        <w:tc>
          <w:tcPr>
            <w:tcW w:w="3593" w:type="pct"/>
            <w:gridSpan w:val="7"/>
          </w:tcPr>
          <w:p w:rsidR="0000543D" w:rsidRPr="0000543D" w:rsidRDefault="0000543D">
            <w:pPr>
              <w:spacing w:line="276" w:lineRule="auto"/>
              <w:rPr>
                <w:lang w:eastAsia="en-US"/>
              </w:rPr>
            </w:pPr>
            <w:r w:rsidRPr="0000543D">
              <w:rPr>
                <w:bCs/>
                <w:lang w:eastAsia="en-US"/>
              </w:rPr>
              <w:t>Оплата осуществляется в безналичной форме путем перечисления средств на счет контрагента.</w:t>
            </w:r>
          </w:p>
        </w:tc>
      </w:tr>
      <w:tr w:rsidR="0000543D" w:rsidRPr="00535C15" w:rsidTr="00F66AB8">
        <w:tc>
          <w:tcPr>
            <w:tcW w:w="1407" w:type="pct"/>
            <w:gridSpan w:val="2"/>
          </w:tcPr>
          <w:p w:rsidR="0000543D" w:rsidRPr="0000543D" w:rsidRDefault="0000543D" w:rsidP="005C5491">
            <w:pPr>
              <w:jc w:val="both"/>
              <w:rPr>
                <w:i/>
                <w:color w:val="000000"/>
              </w:rPr>
            </w:pPr>
            <w:r w:rsidRPr="0000543D">
              <w:rPr>
                <w:bCs/>
                <w:color w:val="000000"/>
              </w:rPr>
              <w:t>Авансирование</w:t>
            </w:r>
          </w:p>
        </w:tc>
        <w:tc>
          <w:tcPr>
            <w:tcW w:w="3593" w:type="pct"/>
            <w:gridSpan w:val="7"/>
          </w:tcPr>
          <w:p w:rsidR="0000543D" w:rsidRPr="0000543D" w:rsidRDefault="0000543D" w:rsidP="0000543D">
            <w:pPr>
              <w:spacing w:line="276" w:lineRule="auto"/>
              <w:jc w:val="both"/>
              <w:rPr>
                <w:i/>
                <w:lang w:eastAsia="en-US"/>
              </w:rPr>
            </w:pPr>
            <w:r w:rsidRPr="0000543D">
              <w:rPr>
                <w:lang w:eastAsia="en-US"/>
              </w:rPr>
              <w:t>Не предусмотрено.</w:t>
            </w:r>
          </w:p>
        </w:tc>
      </w:tr>
      <w:tr w:rsidR="00534EEA" w:rsidRPr="00535C15" w:rsidTr="00F66AB8">
        <w:tc>
          <w:tcPr>
            <w:tcW w:w="1407" w:type="pct"/>
            <w:gridSpan w:val="2"/>
          </w:tcPr>
          <w:p w:rsidR="00534EEA" w:rsidRPr="0000543D" w:rsidRDefault="00534EEA" w:rsidP="005C5491">
            <w:pPr>
              <w:jc w:val="both"/>
              <w:rPr>
                <w:i/>
                <w:color w:val="000000"/>
              </w:rPr>
            </w:pPr>
            <w:r w:rsidRPr="0000543D">
              <w:rPr>
                <w:bCs/>
                <w:color w:val="000000"/>
              </w:rPr>
              <w:t>Срок и порядок оплаты</w:t>
            </w:r>
          </w:p>
        </w:tc>
        <w:tc>
          <w:tcPr>
            <w:tcW w:w="3593" w:type="pct"/>
            <w:gridSpan w:val="7"/>
          </w:tcPr>
          <w:p w:rsidR="00534EEA" w:rsidRPr="0000543D" w:rsidRDefault="0000543D" w:rsidP="0000543D">
            <w:pPr>
              <w:shd w:val="clear" w:color="auto" w:fill="FFFFFF"/>
              <w:jc w:val="both"/>
              <w:rPr>
                <w:i/>
                <w:color w:val="000000"/>
              </w:rPr>
            </w:pPr>
            <w:r w:rsidRPr="0000543D">
              <w:rPr>
                <w:rFonts w:eastAsia="Calibri"/>
                <w:color w:val="000000"/>
                <w:lang w:eastAsia="en-US"/>
              </w:rPr>
              <w:t xml:space="preserve">Оплата за поставленный </w:t>
            </w:r>
            <w:r w:rsidRPr="0000543D">
              <w:rPr>
                <w:rFonts w:eastAsia="Calibri"/>
                <w:lang w:eastAsia="en-US"/>
              </w:rPr>
              <w:t>Товар осуществляется в течение 7 (Семи) рабочих дней после подписания товарной накладной,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00543D">
              <w:rPr>
                <w:rFonts w:eastAsia="Calibri"/>
                <w:color w:val="000000"/>
                <w:lang w:eastAsia="en-US"/>
              </w:rPr>
              <w:t>.</w:t>
            </w:r>
          </w:p>
        </w:tc>
      </w:tr>
      <w:tr w:rsidR="00534EEA" w:rsidRPr="00535C15" w:rsidTr="00F66AB8">
        <w:tc>
          <w:tcPr>
            <w:tcW w:w="5000" w:type="pct"/>
            <w:gridSpan w:val="9"/>
          </w:tcPr>
          <w:p w:rsidR="00534EEA" w:rsidRPr="0000543D" w:rsidRDefault="00534EEA" w:rsidP="005C5491">
            <w:pPr>
              <w:jc w:val="both"/>
              <w:rPr>
                <w:i/>
                <w:color w:val="000000"/>
                <w:sz w:val="28"/>
                <w:szCs w:val="28"/>
              </w:rPr>
            </w:pPr>
            <w:r w:rsidRPr="0000543D">
              <w:rPr>
                <w:b/>
                <w:bCs/>
                <w:color w:val="000000"/>
                <w:sz w:val="28"/>
                <w:szCs w:val="28"/>
              </w:rPr>
              <w:t>6. Иные требования</w:t>
            </w:r>
          </w:p>
        </w:tc>
      </w:tr>
      <w:tr w:rsidR="00534EEA" w:rsidRPr="00535C15" w:rsidTr="00F66AB8">
        <w:tc>
          <w:tcPr>
            <w:tcW w:w="5000" w:type="pct"/>
            <w:gridSpan w:val="9"/>
          </w:tcPr>
          <w:p w:rsidR="00534EEA" w:rsidRPr="0000543D" w:rsidRDefault="00534EEA" w:rsidP="00534EEA">
            <w:pPr>
              <w:jc w:val="both"/>
              <w:rPr>
                <w:bCs/>
                <w:color w:val="000000"/>
              </w:rPr>
            </w:pPr>
            <w:r w:rsidRPr="0000543D">
              <w:rPr>
                <w:bCs/>
                <w:color w:val="000000"/>
              </w:rPr>
              <w:t>Не предусмотрены.</w:t>
            </w:r>
          </w:p>
        </w:tc>
      </w:tr>
      <w:tr w:rsidR="00534EEA" w:rsidRPr="00535C15" w:rsidTr="00F66AB8">
        <w:tc>
          <w:tcPr>
            <w:tcW w:w="5000" w:type="pct"/>
            <w:gridSpan w:val="9"/>
          </w:tcPr>
          <w:p w:rsidR="00534EEA" w:rsidRPr="0000543D" w:rsidRDefault="00534EEA" w:rsidP="00F66AB8">
            <w:pPr>
              <w:jc w:val="both"/>
              <w:rPr>
                <w:b/>
                <w:color w:val="000000"/>
                <w:sz w:val="28"/>
                <w:szCs w:val="28"/>
              </w:rPr>
            </w:pPr>
            <w:r w:rsidRPr="0000543D">
              <w:rPr>
                <w:b/>
                <w:color w:val="000000"/>
                <w:sz w:val="28"/>
                <w:szCs w:val="28"/>
              </w:rPr>
              <w:t>7. Расчет стоимости товар</w:t>
            </w:r>
            <w:r w:rsidR="00F66AB8">
              <w:rPr>
                <w:b/>
                <w:color w:val="000000"/>
                <w:sz w:val="28"/>
                <w:szCs w:val="28"/>
              </w:rPr>
              <w:t>а</w:t>
            </w:r>
            <w:r w:rsidRPr="0000543D">
              <w:rPr>
                <w:b/>
                <w:color w:val="000000"/>
                <w:sz w:val="28"/>
                <w:szCs w:val="28"/>
              </w:rPr>
              <w:t xml:space="preserve"> за единицу</w:t>
            </w:r>
          </w:p>
        </w:tc>
      </w:tr>
      <w:tr w:rsidR="00534EEA" w:rsidRPr="00342795" w:rsidTr="00F66AB8">
        <w:tc>
          <w:tcPr>
            <w:tcW w:w="5000" w:type="pct"/>
            <w:gridSpan w:val="9"/>
          </w:tcPr>
          <w:p w:rsidR="00534EEA" w:rsidRPr="0000543D" w:rsidRDefault="00534EEA" w:rsidP="00F66AB8">
            <w:pPr>
              <w:jc w:val="both"/>
              <w:rPr>
                <w:bCs/>
                <w:color w:val="000000"/>
              </w:rPr>
            </w:pPr>
            <w:r w:rsidRPr="0000543D">
              <w:rPr>
                <w:bCs/>
                <w:color w:val="000000"/>
              </w:rPr>
              <w:t>Цена за единицу каждого наименования товар</w:t>
            </w:r>
            <w:r w:rsidR="00F66AB8">
              <w:rPr>
                <w:bCs/>
                <w:color w:val="000000"/>
              </w:rPr>
              <w:t>а</w:t>
            </w:r>
            <w:r w:rsidRPr="0000543D">
              <w:rPr>
                <w:bCs/>
                <w:color w:val="000000"/>
              </w:rPr>
              <w:t xml:space="preserve">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 </w:t>
            </w:r>
            <w:proofErr w:type="gramStart"/>
            <w:r w:rsidRPr="0000543D">
              <w:rPr>
                <w:bCs/>
                <w:color w:val="000000"/>
              </w:rPr>
              <w:t>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roofErr w:type="gramEnd"/>
          </w:p>
        </w:tc>
      </w:tr>
    </w:tbl>
    <w:p w:rsidR="00045D6B" w:rsidRPr="00F66AB8" w:rsidRDefault="00045D6B" w:rsidP="00045D6B">
      <w:pPr>
        <w:spacing w:after="200" w:line="276" w:lineRule="auto"/>
        <w:rPr>
          <w:b/>
          <w:bCs/>
          <w:iCs/>
          <w:sz w:val="28"/>
          <w:szCs w:val="28"/>
        </w:rPr>
      </w:pPr>
    </w:p>
    <w:p w:rsidR="00045D6B" w:rsidRPr="00F66AB8" w:rsidRDefault="00045D6B" w:rsidP="00045D6B">
      <w:pPr>
        <w:pStyle w:val="a4"/>
        <w:ind w:left="5245"/>
        <w:jc w:val="both"/>
        <w:rPr>
          <w:color w:val="000000"/>
          <w:sz w:val="28"/>
          <w:szCs w:val="28"/>
        </w:rPr>
      </w:pPr>
    </w:p>
    <w:p w:rsidR="00F66AB8" w:rsidRPr="00F66AB8" w:rsidRDefault="00F66AB8" w:rsidP="00F66AB8">
      <w:pPr>
        <w:jc w:val="both"/>
        <w:rPr>
          <w:color w:val="000000"/>
          <w:sz w:val="28"/>
          <w:szCs w:val="28"/>
        </w:rPr>
      </w:pPr>
      <w:r w:rsidRPr="00F66AB8">
        <w:rPr>
          <w:color w:val="000000"/>
          <w:sz w:val="28"/>
          <w:szCs w:val="28"/>
        </w:rPr>
        <w:t>СОГЛАСОВАНО:</w:t>
      </w:r>
    </w:p>
    <w:p w:rsidR="00F66AB8" w:rsidRDefault="00F66AB8" w:rsidP="00F66AB8">
      <w:pPr>
        <w:jc w:val="both"/>
        <w:rPr>
          <w:color w:val="000000"/>
          <w:sz w:val="28"/>
          <w:szCs w:val="28"/>
        </w:rPr>
      </w:pPr>
      <w:r w:rsidRPr="00F66AB8">
        <w:rPr>
          <w:color w:val="000000"/>
          <w:sz w:val="28"/>
          <w:szCs w:val="28"/>
        </w:rPr>
        <w:t>Заместитель генерального</w:t>
      </w:r>
      <w:r>
        <w:rPr>
          <w:color w:val="000000"/>
          <w:sz w:val="28"/>
          <w:szCs w:val="28"/>
        </w:rPr>
        <w:t xml:space="preserve"> д</w:t>
      </w:r>
      <w:r w:rsidRPr="00F66AB8">
        <w:rPr>
          <w:color w:val="000000"/>
          <w:sz w:val="28"/>
          <w:szCs w:val="28"/>
        </w:rPr>
        <w:t>иректора</w:t>
      </w:r>
    </w:p>
    <w:p w:rsidR="00F66AB8" w:rsidRPr="00F66AB8" w:rsidRDefault="00F66AB8" w:rsidP="00F66AB8">
      <w:pPr>
        <w:jc w:val="both"/>
        <w:rPr>
          <w:color w:val="000000"/>
          <w:sz w:val="28"/>
          <w:szCs w:val="28"/>
        </w:rPr>
      </w:pPr>
      <w:r w:rsidRPr="00F66AB8">
        <w:rPr>
          <w:color w:val="000000"/>
          <w:sz w:val="28"/>
          <w:szCs w:val="28"/>
        </w:rPr>
        <w:t>по безопасности</w:t>
      </w:r>
      <w:r>
        <w:rPr>
          <w:color w:val="000000"/>
          <w:sz w:val="28"/>
          <w:szCs w:val="28"/>
        </w:rPr>
        <w:t xml:space="preserve"> </w:t>
      </w:r>
      <w:r w:rsidRPr="00F66AB8">
        <w:rPr>
          <w:color w:val="000000"/>
          <w:sz w:val="28"/>
          <w:szCs w:val="28"/>
        </w:rPr>
        <w:t xml:space="preserve">АО «ПКС» </w:t>
      </w:r>
    </w:p>
    <w:p w:rsidR="00F66AB8" w:rsidRDefault="00F66AB8" w:rsidP="00F66AB8">
      <w:pPr>
        <w:jc w:val="both"/>
        <w:rPr>
          <w:color w:val="000000"/>
          <w:sz w:val="28"/>
          <w:szCs w:val="28"/>
        </w:rPr>
      </w:pPr>
    </w:p>
    <w:p w:rsidR="00F66AB8" w:rsidRPr="00F66AB8" w:rsidRDefault="00F66AB8" w:rsidP="00F66AB8">
      <w:pPr>
        <w:jc w:val="both"/>
        <w:rPr>
          <w:color w:val="000000"/>
          <w:sz w:val="28"/>
          <w:szCs w:val="28"/>
        </w:rPr>
      </w:pPr>
      <w:r w:rsidRPr="00F66AB8">
        <w:rPr>
          <w:color w:val="000000"/>
          <w:sz w:val="28"/>
          <w:szCs w:val="28"/>
        </w:rPr>
        <w:t>_____________ А. Кон</w:t>
      </w:r>
    </w:p>
    <w:p w:rsidR="00F66AB8" w:rsidRPr="00F66AB8" w:rsidRDefault="00F66AB8" w:rsidP="00F66AB8">
      <w:pPr>
        <w:jc w:val="both"/>
        <w:rPr>
          <w:color w:val="000000"/>
          <w:sz w:val="32"/>
          <w:szCs w:val="32"/>
        </w:rPr>
        <w:sectPr w:rsidR="00F66AB8" w:rsidRPr="00F66AB8" w:rsidSect="00534EEA">
          <w:pgSz w:w="16838" w:h="11906" w:orient="landscape"/>
          <w:pgMar w:top="1134" w:right="1134" w:bottom="851" w:left="1134" w:header="709" w:footer="709" w:gutter="0"/>
          <w:cols w:space="708"/>
          <w:docGrid w:linePitch="360"/>
        </w:sectPr>
      </w:pP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045D6B" w:rsidRPr="00C4078F" w:rsidRDefault="00045D6B" w:rsidP="00045D6B">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045D6B" w:rsidRPr="00C4078F" w:rsidRDefault="00045D6B" w:rsidP="00045D6B">
      <w:pPr>
        <w:suppressAutoHyphens/>
        <w:ind w:left="5812" w:right="306"/>
        <w:jc w:val="both"/>
        <w:rPr>
          <w:rFonts w:eastAsia="MS Mincho"/>
          <w:sz w:val="22"/>
          <w:szCs w:val="22"/>
        </w:rPr>
      </w:pPr>
    </w:p>
    <w:p w:rsidR="00045D6B" w:rsidRDefault="00045D6B" w:rsidP="00045D6B">
      <w:pPr>
        <w:autoSpaceDE w:val="0"/>
        <w:autoSpaceDN w:val="0"/>
        <w:adjustRightInd w:val="0"/>
        <w:jc w:val="right"/>
        <w:rPr>
          <w:rFonts w:eastAsia="Calibri"/>
          <w:lang w:eastAsia="en-US"/>
        </w:rPr>
      </w:pPr>
      <w:r w:rsidRPr="00CF33AB">
        <w:rPr>
          <w:rFonts w:eastAsia="Calibri"/>
          <w:lang w:eastAsia="en-US"/>
        </w:rPr>
        <w:t>ПРОЕКТ</w:t>
      </w:r>
    </w:p>
    <w:p w:rsidR="00045D6B" w:rsidRDefault="00045D6B" w:rsidP="00045D6B">
      <w:pPr>
        <w:autoSpaceDE w:val="0"/>
        <w:autoSpaceDN w:val="0"/>
        <w:adjustRightInd w:val="0"/>
        <w:ind w:firstLine="540"/>
        <w:jc w:val="center"/>
      </w:pPr>
      <w:r>
        <w:rPr>
          <w:b/>
        </w:rPr>
        <w:t>Договор №</w:t>
      </w:r>
      <w:r>
        <w:t>________</w:t>
      </w:r>
    </w:p>
    <w:p w:rsidR="00045D6B" w:rsidRDefault="00045D6B" w:rsidP="00045D6B">
      <w:pPr>
        <w:autoSpaceDE w:val="0"/>
        <w:autoSpaceDN w:val="0"/>
        <w:adjustRightInd w:val="0"/>
        <w:ind w:firstLine="540"/>
        <w:jc w:val="center"/>
      </w:pPr>
    </w:p>
    <w:p w:rsidR="00045D6B" w:rsidRDefault="00045D6B" w:rsidP="00045D6B">
      <w:pPr>
        <w:jc w:val="both"/>
      </w:pPr>
      <w:r>
        <w:t>г. Южно-Сахалинск</w:t>
      </w:r>
      <w:r>
        <w:tab/>
      </w:r>
      <w:r>
        <w:tab/>
      </w:r>
      <w:r>
        <w:tab/>
      </w:r>
      <w:r>
        <w:tab/>
      </w:r>
      <w:r>
        <w:tab/>
      </w:r>
      <w:r>
        <w:tab/>
      </w:r>
      <w:r>
        <w:tab/>
      </w:r>
      <w:r>
        <w:tab/>
        <w:t>«___»________20</w:t>
      </w:r>
      <w:r w:rsidR="003057B2">
        <w:t>22</w:t>
      </w:r>
      <w:r>
        <w:t xml:space="preserve"> г.</w:t>
      </w:r>
    </w:p>
    <w:p w:rsidR="00045D6B" w:rsidRDefault="00045D6B" w:rsidP="00045D6B">
      <w:pPr>
        <w:ind w:firstLine="540"/>
        <w:jc w:val="both"/>
      </w:pPr>
    </w:p>
    <w:p w:rsidR="00045D6B" w:rsidRDefault="00045D6B" w:rsidP="00045D6B">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045D6B" w:rsidRDefault="00045D6B" w:rsidP="00045D6B">
      <w:pPr>
        <w:ind w:firstLine="540"/>
        <w:jc w:val="both"/>
        <w:rPr>
          <w:rFonts w:eastAsia="Calibri"/>
          <w:lang w:eastAsia="en-US"/>
        </w:rPr>
      </w:pPr>
    </w:p>
    <w:p w:rsidR="00045D6B" w:rsidRDefault="00045D6B" w:rsidP="00045D6B">
      <w:pPr>
        <w:numPr>
          <w:ilvl w:val="0"/>
          <w:numId w:val="24"/>
        </w:numPr>
        <w:shd w:val="clear" w:color="auto" w:fill="FFFFFF"/>
        <w:tabs>
          <w:tab w:val="left" w:pos="142"/>
          <w:tab w:val="left" w:pos="284"/>
        </w:tabs>
        <w:spacing w:after="200" w:line="276" w:lineRule="auto"/>
        <w:ind w:left="0" w:firstLine="0"/>
        <w:contextualSpacing/>
        <w:jc w:val="center"/>
        <w:rPr>
          <w:b/>
          <w:bCs/>
          <w:color w:val="000000"/>
        </w:rPr>
      </w:pPr>
      <w:r>
        <w:rPr>
          <w:b/>
          <w:bCs/>
          <w:color w:val="000000"/>
        </w:rPr>
        <w:t>Предмет Договора</w:t>
      </w:r>
    </w:p>
    <w:p w:rsidR="00045D6B" w:rsidRDefault="00045D6B" w:rsidP="00045D6B">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w:t>
      </w:r>
      <w:r w:rsidR="00735C65">
        <w:rPr>
          <w:rFonts w:eastAsia="Calibri"/>
          <w:lang w:eastAsia="en-US"/>
        </w:rPr>
        <w:t>22</w:t>
      </w:r>
      <w:r>
        <w:rPr>
          <w:rFonts w:eastAsia="Calibri"/>
          <w:lang w:eastAsia="en-US"/>
        </w:rPr>
        <w:t xml:space="preserve"> г. № _____).</w:t>
      </w:r>
    </w:p>
    <w:p w:rsidR="00045D6B" w:rsidRDefault="00045D6B" w:rsidP="00045D6B">
      <w:pPr>
        <w:shd w:val="clear" w:color="auto" w:fill="FFFFFF"/>
        <w:tabs>
          <w:tab w:val="left" w:pos="1402"/>
        </w:tabs>
        <w:ind w:firstLine="567"/>
        <w:jc w:val="both"/>
        <w:rPr>
          <w:rFonts w:eastAsia="Calibri"/>
          <w:lang w:eastAsia="en-US"/>
        </w:rPr>
      </w:pPr>
      <w:r>
        <w:rPr>
          <w:rFonts w:eastAsia="Calibri"/>
          <w:lang w:eastAsia="en-US"/>
        </w:rPr>
        <w:t>1.2. В соответствии с настоящим Договором Поставщик обязуется поставить, а Покупатель принять и оплатить</w:t>
      </w:r>
      <w:r>
        <w:rPr>
          <w:b/>
          <w:bCs/>
        </w:rPr>
        <w:t xml:space="preserve"> </w:t>
      </w:r>
      <w:r w:rsidR="003057B2">
        <w:rPr>
          <w:bCs/>
        </w:rPr>
        <w:t>подстаканники</w:t>
      </w:r>
      <w:r>
        <w:rPr>
          <w:bCs/>
        </w:rPr>
        <w:t xml:space="preserve"> </w:t>
      </w:r>
      <w:r>
        <w:rPr>
          <w:b/>
          <w:bCs/>
        </w:rPr>
        <w:t>(</w:t>
      </w:r>
      <w:proofErr w:type="gramStart"/>
      <w:r>
        <w:rPr>
          <w:rFonts w:eastAsia="Calibri"/>
          <w:lang w:eastAsia="en-US"/>
        </w:rPr>
        <w:t>именуемое</w:t>
      </w:r>
      <w:proofErr w:type="gramEnd"/>
      <w:r>
        <w:rPr>
          <w:rFonts w:eastAsia="Calibri"/>
          <w:lang w:eastAsia="en-US"/>
        </w:rPr>
        <w:t xml:space="preserve"> в дальнейшем – Товар). Товар поставляется по заявке Покупателя в сроки, указанные Договором.</w:t>
      </w:r>
    </w:p>
    <w:p w:rsidR="00045D6B" w:rsidRDefault="00045D6B" w:rsidP="00045D6B">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(Приложение № 1), являющейся неотъемлемой частью настоящего Договора.</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1.4. Срок поставки – </w:t>
      </w:r>
      <w:r w:rsidR="00735C65">
        <w:rPr>
          <w:rFonts w:eastAsia="Calibri"/>
          <w:color w:val="000000"/>
          <w:lang w:eastAsia="en-US"/>
        </w:rPr>
        <w:t xml:space="preserve">в течение 35 календарных дней </w:t>
      </w:r>
      <w:proofErr w:type="gramStart"/>
      <w:r w:rsidR="00735C65">
        <w:rPr>
          <w:rFonts w:eastAsia="Calibri"/>
          <w:color w:val="000000"/>
          <w:lang w:eastAsia="en-US"/>
        </w:rPr>
        <w:t>с даты заключения</w:t>
      </w:r>
      <w:proofErr w:type="gramEnd"/>
      <w:r w:rsidR="00735C65">
        <w:rPr>
          <w:rFonts w:eastAsia="Calibri"/>
          <w:color w:val="000000"/>
          <w:lang w:eastAsia="en-US"/>
        </w:rPr>
        <w:t xml:space="preserve"> договора, но не</w:t>
      </w:r>
      <w:r>
        <w:rPr>
          <w:rFonts w:eastAsia="Calibri"/>
          <w:color w:val="000000"/>
          <w:lang w:eastAsia="en-US"/>
        </w:rPr>
        <w:t xml:space="preserve"> позднее</w:t>
      </w:r>
      <w:r w:rsidRPr="00026EFB">
        <w:rPr>
          <w:rFonts w:eastAsia="Calibri"/>
          <w:color w:val="000000"/>
          <w:lang w:eastAsia="en-US"/>
        </w:rPr>
        <w:t xml:space="preserve"> </w:t>
      </w:r>
      <w:r w:rsidR="00735C65">
        <w:rPr>
          <w:rFonts w:eastAsia="Calibri"/>
          <w:color w:val="000000"/>
          <w:lang w:eastAsia="en-US"/>
        </w:rPr>
        <w:t>30</w:t>
      </w:r>
      <w:r w:rsidRPr="00026EFB">
        <w:rPr>
          <w:rFonts w:eastAsia="Calibri"/>
          <w:color w:val="000000"/>
          <w:lang w:eastAsia="en-US"/>
        </w:rPr>
        <w:t xml:space="preserve"> </w:t>
      </w:r>
      <w:r w:rsidR="00735C65">
        <w:rPr>
          <w:rFonts w:eastAsia="Calibri"/>
          <w:color w:val="000000"/>
          <w:lang w:eastAsia="en-US"/>
        </w:rPr>
        <w:t>ноября</w:t>
      </w:r>
      <w:r w:rsidRPr="00026EFB">
        <w:rPr>
          <w:rFonts w:eastAsia="Calibri"/>
          <w:color w:val="000000"/>
          <w:lang w:eastAsia="en-US"/>
        </w:rPr>
        <w:t xml:space="preserve"> 2022 года.</w:t>
      </w:r>
    </w:p>
    <w:p w:rsidR="00045D6B" w:rsidRDefault="00045D6B" w:rsidP="00045D6B">
      <w:pPr>
        <w:shd w:val="clear" w:color="auto" w:fill="FFFFFF"/>
        <w:tabs>
          <w:tab w:val="left" w:pos="1440"/>
        </w:tabs>
        <w:jc w:val="both"/>
        <w:rPr>
          <w:rFonts w:eastAsia="Calibri"/>
          <w:color w:val="000000"/>
          <w:lang w:eastAsia="en-US"/>
        </w:rPr>
      </w:pPr>
    </w:p>
    <w:p w:rsidR="00045D6B" w:rsidRPr="000B7D89" w:rsidRDefault="00045D6B" w:rsidP="00045D6B">
      <w:pPr>
        <w:pStyle w:val="a4"/>
        <w:numPr>
          <w:ilvl w:val="0"/>
          <w:numId w:val="24"/>
        </w:numPr>
        <w:shd w:val="clear" w:color="auto" w:fill="FFFFFF"/>
        <w:tabs>
          <w:tab w:val="left" w:pos="284"/>
          <w:tab w:val="left" w:pos="1440"/>
        </w:tabs>
        <w:ind w:left="0" w:firstLine="0"/>
        <w:jc w:val="center"/>
        <w:rPr>
          <w:rFonts w:eastAsia="Calibri"/>
          <w:b/>
          <w:bCs/>
          <w:color w:val="000000"/>
          <w:lang w:eastAsia="en-US"/>
        </w:rPr>
      </w:pPr>
      <w:r w:rsidRPr="000B7D89">
        <w:rPr>
          <w:rFonts w:eastAsia="Calibri"/>
          <w:b/>
          <w:bCs/>
          <w:color w:val="000000"/>
          <w:lang w:eastAsia="en-US"/>
        </w:rPr>
        <w:t>Цена Договора и порядок оплаты</w:t>
      </w:r>
    </w:p>
    <w:p w:rsidR="00045D6B" w:rsidRDefault="00045D6B" w:rsidP="00045D6B">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045D6B" w:rsidRDefault="00045D6B" w:rsidP="00045D6B">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045D6B" w:rsidRDefault="00045D6B" w:rsidP="00045D6B">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2.3. </w:t>
      </w:r>
      <w:r w:rsidR="00735C65" w:rsidRPr="00D518A1">
        <w:rPr>
          <w:rFonts w:eastAsia="Calibri"/>
          <w:color w:val="000000"/>
          <w:lang w:eastAsia="en-US"/>
        </w:rPr>
        <w:t xml:space="preserve">Оплата за поставленный </w:t>
      </w:r>
      <w:r w:rsidR="00735C65" w:rsidRPr="00D518A1">
        <w:rPr>
          <w:rFonts w:eastAsia="Calibri"/>
          <w:lang w:eastAsia="en-US"/>
        </w:rPr>
        <w:t>Товар осуществляется в течение 7 (Семи) рабочих дней после подписания товарной накладной</w:t>
      </w:r>
      <w:r w:rsidR="00735C65">
        <w:rPr>
          <w:rFonts w:eastAsia="Calibri"/>
          <w:lang w:eastAsia="en-US"/>
        </w:rPr>
        <w:t>,</w:t>
      </w:r>
      <w:r w:rsidR="00735C65" w:rsidRPr="00D518A1">
        <w:rPr>
          <w:rFonts w:eastAsia="Calibri"/>
          <w:lang w:eastAsia="en-US"/>
        </w:rPr>
        <w:t xml:space="preserve">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r w:rsidRPr="00FC371A">
        <w:rPr>
          <w:rFonts w:eastAsia="Calibri"/>
          <w:color w:val="000000"/>
          <w:lang w:eastAsia="en-US"/>
        </w:rPr>
        <w:t>.</w:t>
      </w:r>
    </w:p>
    <w:p w:rsidR="00735C65" w:rsidRDefault="00735C65" w:rsidP="00045D6B">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045D6B" w:rsidRPr="00346F42" w:rsidRDefault="00045D6B" w:rsidP="00045D6B">
      <w:pPr>
        <w:shd w:val="clear" w:color="auto" w:fill="FFFFFF"/>
        <w:ind w:firstLine="567"/>
        <w:jc w:val="both"/>
        <w:rPr>
          <w:rFonts w:eastAsia="Calibri"/>
          <w:color w:val="000000"/>
          <w:lang w:eastAsia="en-US"/>
        </w:rPr>
      </w:pPr>
      <w:r w:rsidRPr="00346F42">
        <w:rPr>
          <w:rFonts w:eastAsia="Calibri"/>
          <w:color w:val="000000"/>
          <w:lang w:eastAsia="en-US"/>
        </w:rPr>
        <w:t xml:space="preserve">2.4. </w:t>
      </w:r>
      <w:proofErr w:type="gramStart"/>
      <w:r w:rsidRPr="00346F42">
        <w:rPr>
          <w:rFonts w:eastAsia="Calibri"/>
          <w:color w:val="000000"/>
          <w:lang w:eastAsia="en-US"/>
        </w:rPr>
        <w:t>В случае нарушения Поставщиком, являющимся субъектом малого и среднего предпринимательства, 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045D6B" w:rsidRDefault="00045D6B" w:rsidP="00045D6B">
      <w:pPr>
        <w:shd w:val="clear" w:color="auto" w:fill="FFFFFF"/>
        <w:ind w:firstLine="567"/>
        <w:jc w:val="both"/>
        <w:rPr>
          <w:rFonts w:eastAsia="Calibri"/>
          <w:lang w:eastAsia="en-US"/>
        </w:rPr>
      </w:pPr>
      <w:r>
        <w:rPr>
          <w:rFonts w:eastAsia="Calibri"/>
          <w:color w:val="000000"/>
          <w:lang w:eastAsia="en-US"/>
        </w:rPr>
        <w:t xml:space="preserve">2.5.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w:t>
      </w:r>
      <w:r w:rsidRPr="0018650C">
        <w:rPr>
          <w:rFonts w:eastAsia="Calibri"/>
          <w:color w:val="000000"/>
          <w:lang w:eastAsia="en-US"/>
        </w:rPr>
        <w:lastRenderedPageBreak/>
        <w:t xml:space="preserve">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045D6B" w:rsidRPr="0018650C" w:rsidRDefault="00045D6B" w:rsidP="00045D6B">
      <w:pPr>
        <w:shd w:val="clear" w:color="auto" w:fill="FFFFFF"/>
        <w:ind w:firstLine="567"/>
        <w:jc w:val="both"/>
        <w:rPr>
          <w:rFonts w:eastAsia="Calibri"/>
          <w:color w:val="000000"/>
          <w:lang w:eastAsia="en-US"/>
        </w:rPr>
      </w:pPr>
      <w:r>
        <w:rPr>
          <w:rFonts w:eastAsia="Calibri"/>
          <w:color w:val="000000"/>
          <w:lang w:eastAsia="en-US"/>
        </w:rPr>
        <w:t xml:space="preserve">2.7. </w:t>
      </w:r>
      <w:r w:rsidR="00735C65" w:rsidRPr="0060722F">
        <w:rPr>
          <w:rFonts w:eastAsia="Calibri"/>
          <w:color w:val="000000"/>
          <w:lang w:eastAsia="en-US"/>
        </w:rPr>
        <w:t xml:space="preserve">Обязанность Покупателя по оплате поставленного </w:t>
      </w:r>
      <w:r w:rsidR="00735C65">
        <w:rPr>
          <w:rFonts w:eastAsia="Calibri"/>
          <w:color w:val="000000"/>
          <w:lang w:eastAsia="en-US"/>
        </w:rPr>
        <w:t>Т</w:t>
      </w:r>
      <w:r w:rsidR="00735C65" w:rsidRPr="0060722F">
        <w:rPr>
          <w:rFonts w:eastAsia="Calibri"/>
          <w:color w:val="000000"/>
          <w:lang w:eastAsia="en-US"/>
        </w:rPr>
        <w:t>овара считается исполненной в момент списания денежных средств со счета Покупателя.</w:t>
      </w:r>
    </w:p>
    <w:p w:rsidR="00045D6B" w:rsidRDefault="00045D6B" w:rsidP="00045D6B">
      <w:pPr>
        <w:shd w:val="clear" w:color="auto" w:fill="FFFFFF"/>
        <w:ind w:firstLine="567"/>
        <w:jc w:val="both"/>
        <w:rPr>
          <w:rFonts w:eastAsia="Calibri"/>
          <w:color w:val="000000"/>
          <w:lang w:eastAsia="en-US"/>
        </w:rPr>
      </w:pPr>
    </w:p>
    <w:p w:rsidR="00045D6B" w:rsidRPr="000B7D89" w:rsidRDefault="00045D6B" w:rsidP="00045D6B">
      <w:pPr>
        <w:pStyle w:val="a4"/>
        <w:numPr>
          <w:ilvl w:val="0"/>
          <w:numId w:val="24"/>
        </w:numPr>
        <w:shd w:val="clear" w:color="auto" w:fill="FFFFFF"/>
        <w:tabs>
          <w:tab w:val="left" w:pos="284"/>
          <w:tab w:val="left" w:pos="426"/>
        </w:tabs>
        <w:ind w:left="0" w:firstLine="0"/>
        <w:jc w:val="center"/>
        <w:rPr>
          <w:rFonts w:eastAsia="Calibri"/>
          <w:b/>
          <w:bCs/>
          <w:color w:val="000000"/>
          <w:lang w:eastAsia="en-US"/>
        </w:rPr>
      </w:pPr>
      <w:r w:rsidRPr="000B7D89">
        <w:rPr>
          <w:rFonts w:eastAsia="Calibri"/>
          <w:b/>
          <w:bCs/>
          <w:color w:val="000000"/>
          <w:lang w:eastAsia="en-US"/>
        </w:rPr>
        <w:t>Обязанности Сторон</w:t>
      </w:r>
    </w:p>
    <w:p w:rsidR="00045D6B" w:rsidRDefault="00045D6B" w:rsidP="00045D6B">
      <w:pPr>
        <w:shd w:val="clear" w:color="auto" w:fill="FFFFFF"/>
        <w:ind w:firstLine="567"/>
        <w:jc w:val="both"/>
        <w:rPr>
          <w:rFonts w:eastAsia="Calibri"/>
          <w:lang w:eastAsia="en-US"/>
        </w:rPr>
      </w:pPr>
      <w:r>
        <w:rPr>
          <w:rFonts w:eastAsia="Calibri"/>
          <w:color w:val="000000"/>
          <w:lang w:eastAsia="en-US"/>
        </w:rPr>
        <w:t>3.1. Поставщик обязан:</w:t>
      </w:r>
    </w:p>
    <w:p w:rsidR="00045D6B" w:rsidRDefault="00045D6B" w:rsidP="00045D6B">
      <w:pPr>
        <w:ind w:firstLine="567"/>
        <w:jc w:val="both"/>
      </w:pPr>
      <w:r>
        <w:t>3.1.1.</w:t>
      </w:r>
      <w:r w:rsidR="00735C65">
        <w:t xml:space="preserve"> </w:t>
      </w:r>
      <w:r>
        <w:t>Поставить Покупателю Товар в порядке, количестве и сроки, предусмотренные условиями настоящего Договора.</w:t>
      </w:r>
    </w:p>
    <w:p w:rsidR="00045D6B" w:rsidRPr="00790A2A" w:rsidRDefault="00045D6B" w:rsidP="00045D6B">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045D6B" w:rsidRDefault="00045D6B" w:rsidP="00045D6B">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045D6B" w:rsidRPr="008E456D" w:rsidRDefault="00045D6B" w:rsidP="00045D6B">
      <w:pPr>
        <w:shd w:val="clear" w:color="auto" w:fill="FFFFFF"/>
        <w:ind w:firstLine="567"/>
        <w:jc w:val="both"/>
        <w:rPr>
          <w:rFonts w:eastAsia="Calibri"/>
          <w:color w:val="000000"/>
          <w:lang w:eastAsia="en-US"/>
        </w:rPr>
      </w:pPr>
      <w:r w:rsidRPr="008E456D">
        <w:rPr>
          <w:rFonts w:eastAsia="Calibri"/>
          <w:color w:val="000000"/>
          <w:lang w:eastAsia="en-US"/>
        </w:rPr>
        <w:t xml:space="preserve">3.1.4.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045D6B" w:rsidRDefault="00045D6B" w:rsidP="00045D6B">
      <w:pPr>
        <w:shd w:val="clear" w:color="auto" w:fill="FFFFFF"/>
        <w:ind w:firstLine="567"/>
        <w:jc w:val="both"/>
        <w:rPr>
          <w:rFonts w:eastAsia="Calibri"/>
          <w:color w:val="000000"/>
          <w:lang w:eastAsia="en-US"/>
        </w:rPr>
      </w:pPr>
    </w:p>
    <w:p w:rsidR="00045D6B" w:rsidRDefault="00045D6B" w:rsidP="00045D6B">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045D6B" w:rsidRDefault="00045D6B" w:rsidP="00045D6B">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Товар подлежит поставке в сроки, указанные в п.</w:t>
      </w:r>
      <w:r w:rsidR="004864A8">
        <w:rPr>
          <w:bCs/>
          <w:color w:val="000000"/>
          <w:spacing w:val="-5"/>
        </w:rPr>
        <w:t xml:space="preserve"> </w:t>
      </w:r>
      <w:r>
        <w:rPr>
          <w:bCs/>
          <w:color w:val="000000"/>
          <w:spacing w:val="-5"/>
        </w:rPr>
        <w:t xml:space="preserve">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045D6B" w:rsidRDefault="00045D6B" w:rsidP="00045D6B">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45D6B" w:rsidRDefault="00045D6B" w:rsidP="00045D6B">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4864A8" w:rsidRDefault="004864A8" w:rsidP="00045D6B">
      <w:pPr>
        <w:shd w:val="clear" w:color="auto" w:fill="FFFFFF"/>
        <w:tabs>
          <w:tab w:val="left" w:pos="1382"/>
        </w:tabs>
        <w:ind w:firstLine="567"/>
        <w:jc w:val="both"/>
        <w:rPr>
          <w:color w:val="000000"/>
          <w:spacing w:val="-2"/>
        </w:rPr>
      </w:pPr>
      <w:r>
        <w:rPr>
          <w:rFonts w:eastAsia="Calibri"/>
          <w:color w:val="000000"/>
          <w:lang w:eastAsia="en-US"/>
        </w:rPr>
        <w:t xml:space="preserve">4.5. Право собственности на Товар, а также риск случайной гибели или повреждения товара переходят от Поставщика к покупателю </w:t>
      </w:r>
      <w:proofErr w:type="gramStart"/>
      <w:r>
        <w:rPr>
          <w:rFonts w:eastAsia="Calibri"/>
          <w:color w:val="000000"/>
          <w:lang w:eastAsia="en-US"/>
        </w:rPr>
        <w:t>с даты поступления</w:t>
      </w:r>
      <w:proofErr w:type="gramEnd"/>
      <w:r>
        <w:rPr>
          <w:rFonts w:eastAsia="Calibri"/>
          <w:color w:val="000000"/>
          <w:lang w:eastAsia="en-US"/>
        </w:rPr>
        <w:t xml:space="preserve">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045D6B" w:rsidRDefault="00045D6B" w:rsidP="00045D6B">
      <w:pPr>
        <w:shd w:val="clear" w:color="auto" w:fill="FFFFFF"/>
        <w:jc w:val="both"/>
        <w:rPr>
          <w:rFonts w:eastAsia="Calibri"/>
          <w:color w:val="000000"/>
          <w:lang w:eastAsia="en-US"/>
        </w:rPr>
      </w:pPr>
    </w:p>
    <w:p w:rsidR="00045D6B" w:rsidRDefault="00045D6B" w:rsidP="00045D6B">
      <w:pPr>
        <w:shd w:val="clear" w:color="auto" w:fill="FFFFFF"/>
        <w:ind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w:t>
      </w:r>
      <w:r>
        <w:rPr>
          <w:rFonts w:eastAsia="Calibri"/>
          <w:color w:val="000000"/>
          <w:lang w:eastAsia="en-US"/>
        </w:rPr>
        <w:lastRenderedPageBreak/>
        <w:t xml:space="preserve">поставляемого Товара должно удостоверяться сертификатом (паспортом, актом) качества (сертификатом соответствия). </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045D6B" w:rsidRDefault="00045D6B" w:rsidP="00045D6B">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045D6B" w:rsidRDefault="00045D6B" w:rsidP="00045D6B">
      <w:pPr>
        <w:shd w:val="clear" w:color="auto" w:fill="FFFFFF"/>
        <w:jc w:val="both"/>
        <w:rPr>
          <w:rFonts w:eastAsia="Calibri"/>
          <w:color w:val="000000"/>
          <w:lang w:eastAsia="en-US"/>
        </w:rPr>
      </w:pPr>
    </w:p>
    <w:p w:rsidR="004864A8" w:rsidRPr="00E50CBF" w:rsidRDefault="004864A8" w:rsidP="004864A8">
      <w:pPr>
        <w:shd w:val="clear" w:color="auto" w:fill="FFFFFF"/>
        <w:jc w:val="center"/>
        <w:rPr>
          <w:b/>
          <w:bCs/>
          <w:spacing w:val="-2"/>
        </w:rPr>
      </w:pPr>
      <w:r w:rsidRPr="00E50CBF">
        <w:rPr>
          <w:b/>
          <w:bCs/>
          <w:spacing w:val="-2"/>
        </w:rPr>
        <w:t>6. Упаковка и маркировка</w:t>
      </w:r>
    </w:p>
    <w:p w:rsidR="004864A8" w:rsidRPr="00E50CBF" w:rsidRDefault="004864A8" w:rsidP="004864A8">
      <w:pPr>
        <w:shd w:val="clear" w:color="auto" w:fill="FFFFFF"/>
        <w:tabs>
          <w:tab w:val="left" w:pos="1277"/>
        </w:tabs>
        <w:ind w:firstLine="567"/>
        <w:jc w:val="both"/>
        <w:rPr>
          <w:spacing w:val="-1"/>
        </w:rPr>
      </w:pPr>
      <w:r w:rsidRPr="00E50CB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4864A8" w:rsidRPr="00E50CBF" w:rsidRDefault="004864A8" w:rsidP="004864A8">
      <w:pPr>
        <w:shd w:val="clear" w:color="auto" w:fill="FFFFFF"/>
        <w:tabs>
          <w:tab w:val="left" w:pos="1277"/>
        </w:tabs>
        <w:ind w:firstLine="567"/>
        <w:jc w:val="both"/>
        <w:rPr>
          <w:spacing w:val="-1"/>
        </w:rPr>
      </w:pPr>
      <w:r w:rsidRPr="00E50CB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4864A8" w:rsidRPr="00E50CBF" w:rsidRDefault="004864A8" w:rsidP="004864A8">
      <w:pPr>
        <w:shd w:val="clear" w:color="auto" w:fill="FFFFFF"/>
        <w:tabs>
          <w:tab w:val="left" w:pos="1277"/>
        </w:tabs>
        <w:ind w:firstLine="567"/>
        <w:jc w:val="both"/>
        <w:rPr>
          <w:spacing w:val="-1"/>
        </w:rPr>
      </w:pPr>
      <w:r w:rsidRPr="00E50CBF">
        <w:rPr>
          <w:spacing w:val="-1"/>
        </w:rPr>
        <w:t>6.2. На таре или упаковке должны быть указаны адрес и реквизиты Поставщика (Изготовителя).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6.3. Тара (упаковка) </w:t>
      </w:r>
      <w:proofErr w:type="gramStart"/>
      <w:r w:rsidRPr="00E50CBF">
        <w:rPr>
          <w:spacing w:val="-1"/>
        </w:rPr>
        <w:t>является одноразовой и возврату Поставщику не подлежит</w:t>
      </w:r>
      <w:proofErr w:type="gramEnd"/>
      <w:r w:rsidRPr="00E50CBF">
        <w:rPr>
          <w:spacing w:val="-1"/>
        </w:rPr>
        <w:t>.</w:t>
      </w:r>
    </w:p>
    <w:p w:rsidR="004864A8" w:rsidRPr="00E50CBF" w:rsidRDefault="004864A8" w:rsidP="004864A8">
      <w:pPr>
        <w:shd w:val="clear" w:color="auto" w:fill="FFFFFF"/>
        <w:tabs>
          <w:tab w:val="left" w:pos="1277"/>
        </w:tabs>
        <w:ind w:firstLine="567"/>
        <w:jc w:val="both"/>
        <w:rPr>
          <w:spacing w:val="-1"/>
        </w:rPr>
      </w:pPr>
      <w:r w:rsidRPr="00E50CBF">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4864A8" w:rsidRPr="00E50CBF" w:rsidRDefault="004864A8" w:rsidP="004864A8">
      <w:pPr>
        <w:shd w:val="clear" w:color="auto" w:fill="FFFFFF"/>
        <w:tabs>
          <w:tab w:val="left" w:pos="1277"/>
        </w:tabs>
        <w:ind w:firstLine="567"/>
        <w:jc w:val="both"/>
        <w:rPr>
          <w:spacing w:val="-1"/>
        </w:rPr>
      </w:pPr>
      <w:r w:rsidRPr="00E50CBF">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0CBF">
        <w:t>ненадлежащей упаковки и маркировки, ненадлежащего размещения и крепления груза в транспортном средстве.</w:t>
      </w:r>
    </w:p>
    <w:p w:rsidR="004864A8" w:rsidRPr="00E50CBF" w:rsidRDefault="004864A8" w:rsidP="004864A8">
      <w:pPr>
        <w:shd w:val="clear" w:color="auto" w:fill="FFFFFF"/>
        <w:jc w:val="both"/>
        <w:rPr>
          <w:rFonts w:eastAsia="Calibri"/>
          <w:color w:val="000000"/>
          <w:lang w:eastAsia="en-US"/>
        </w:rPr>
      </w:pPr>
    </w:p>
    <w:p w:rsidR="00045D6B" w:rsidRDefault="00045D6B" w:rsidP="00045D6B">
      <w:pPr>
        <w:shd w:val="clear" w:color="auto" w:fill="FFFFFF"/>
        <w:tabs>
          <w:tab w:val="left" w:pos="709"/>
        </w:tabs>
        <w:ind w:right="10" w:firstLine="543"/>
        <w:jc w:val="center"/>
        <w:rPr>
          <w:rFonts w:eastAsia="Calibri"/>
          <w:b/>
          <w:color w:val="000000"/>
          <w:lang w:eastAsia="en-US"/>
        </w:rPr>
      </w:pPr>
      <w:r>
        <w:rPr>
          <w:rFonts w:eastAsia="Calibri"/>
          <w:b/>
          <w:color w:val="000000"/>
          <w:lang w:eastAsia="en-US"/>
        </w:rPr>
        <w:t>7. Приемка товара</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045D6B" w:rsidRDefault="00045D6B" w:rsidP="00045D6B">
      <w:pPr>
        <w:shd w:val="clear" w:color="auto" w:fill="FFFFFF"/>
        <w:tabs>
          <w:tab w:val="left" w:pos="709"/>
        </w:tabs>
        <w:ind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045D6B" w:rsidRDefault="00045D6B" w:rsidP="00045D6B">
      <w:pPr>
        <w:shd w:val="clear" w:color="auto" w:fill="FFFFFF"/>
        <w:tabs>
          <w:tab w:val="left" w:pos="1224"/>
        </w:tabs>
        <w:ind w:hanging="5"/>
        <w:jc w:val="center"/>
        <w:rPr>
          <w:rFonts w:eastAsia="Calibri"/>
          <w:b/>
          <w:bCs/>
          <w:color w:val="000000"/>
          <w:lang w:eastAsia="en-US"/>
        </w:rPr>
      </w:pPr>
      <w:r>
        <w:rPr>
          <w:rFonts w:eastAsia="Calibri"/>
          <w:b/>
          <w:bCs/>
          <w:color w:val="000000"/>
          <w:lang w:eastAsia="en-US"/>
        </w:rPr>
        <w:t>8. Ответственность Сторон</w:t>
      </w:r>
    </w:p>
    <w:p w:rsidR="00F27618" w:rsidRPr="00E50CBF" w:rsidRDefault="00F27618" w:rsidP="00F27618">
      <w:pPr>
        <w:shd w:val="clear" w:color="auto" w:fill="FFFFFF"/>
        <w:tabs>
          <w:tab w:val="left" w:pos="851"/>
          <w:tab w:val="left" w:pos="1134"/>
        </w:tabs>
        <w:ind w:left="14" w:right="7" w:firstLine="553"/>
        <w:jc w:val="both"/>
      </w:pPr>
      <w:r>
        <w:rPr>
          <w:spacing w:val="-13"/>
        </w:rPr>
        <w:lastRenderedPageBreak/>
        <w:t xml:space="preserve">8.1. </w:t>
      </w:r>
      <w:r w:rsidRPr="00E50CBF">
        <w:tab/>
        <w:t xml:space="preserve">В </w:t>
      </w:r>
      <w:proofErr w:type="gramStart"/>
      <w:r w:rsidRPr="00E50CBF">
        <w:t>случае</w:t>
      </w:r>
      <w:proofErr w:type="gramEnd"/>
      <w:r w:rsidRPr="00E50CBF">
        <w:t xml:space="preserve"> недопоставки и /или просрочки поставки </w:t>
      </w:r>
      <w:r w:rsidRPr="00E50CBF">
        <w:rPr>
          <w:spacing w:val="7"/>
        </w:rPr>
        <w:t xml:space="preserve">Товара, а также </w:t>
      </w:r>
      <w:r w:rsidRPr="00E50CBF">
        <w:rPr>
          <w:spacing w:val="-1"/>
        </w:rPr>
        <w:t>нарушения срока замены То</w:t>
      </w:r>
      <w:r>
        <w:rPr>
          <w:spacing w:val="-1"/>
        </w:rPr>
        <w:t>вара, предусмотренного пунктом 7</w:t>
      </w:r>
      <w:r w:rsidRPr="00E50CBF">
        <w:rPr>
          <w:spacing w:val="-1"/>
        </w:rPr>
        <w:t xml:space="preserve">.3 </w:t>
      </w:r>
      <w:r w:rsidRPr="00E50CBF">
        <w:rPr>
          <w:spacing w:val="5"/>
        </w:rPr>
        <w:t>настоящего Договора,</w:t>
      </w:r>
      <w:r w:rsidRPr="00E50CBF">
        <w:rPr>
          <w:spacing w:val="7"/>
        </w:rPr>
        <w:t xml:space="preserve"> Поставщик уплачивает Покупателю </w:t>
      </w:r>
      <w:r w:rsidRPr="00E50CBF">
        <w:rPr>
          <w:spacing w:val="-1"/>
        </w:rPr>
        <w:t xml:space="preserve">неустойку в размере 0,1% </w:t>
      </w:r>
      <w:r w:rsidRPr="00E50CBF">
        <w:rPr>
          <w:bCs/>
          <w:spacing w:val="-1"/>
        </w:rPr>
        <w:t xml:space="preserve">от </w:t>
      </w:r>
      <w:r w:rsidRPr="00E50CBF">
        <w:rPr>
          <w:spacing w:val="4"/>
        </w:rPr>
        <w:t xml:space="preserve">стоимости несвоевременно поставленного/недопоставленного Товара </w:t>
      </w:r>
      <w:r w:rsidRPr="00E50CBF">
        <w:rPr>
          <w:bCs/>
          <w:spacing w:val="4"/>
        </w:rPr>
        <w:t>за</w:t>
      </w:r>
      <w:r w:rsidRPr="00E50CBF">
        <w:rPr>
          <w:b/>
          <w:bCs/>
          <w:spacing w:val="4"/>
        </w:rPr>
        <w:t xml:space="preserve"> </w:t>
      </w:r>
      <w:r w:rsidRPr="00E50CBF">
        <w:rPr>
          <w:spacing w:val="3"/>
        </w:rPr>
        <w:t>каждый день просрочки/недопоставки.</w:t>
      </w:r>
    </w:p>
    <w:p w:rsidR="00F27618" w:rsidRPr="00E50CBF" w:rsidRDefault="00F27618" w:rsidP="00F27618">
      <w:pPr>
        <w:shd w:val="clear" w:color="auto" w:fill="FFFFFF"/>
        <w:tabs>
          <w:tab w:val="left" w:pos="1378"/>
        </w:tabs>
        <w:ind w:left="14" w:firstLine="553"/>
        <w:jc w:val="both"/>
      </w:pPr>
      <w:r>
        <w:rPr>
          <w:spacing w:val="-13"/>
        </w:rPr>
        <w:t>8</w:t>
      </w:r>
      <w:r w:rsidRPr="00E50CBF">
        <w:rPr>
          <w:spacing w:val="-13"/>
        </w:rPr>
        <w:t>.2.</w:t>
      </w:r>
      <w:r w:rsidRPr="00E50CBF">
        <w:t xml:space="preserve"> </w:t>
      </w:r>
      <w:r w:rsidRPr="00E50CBF">
        <w:rPr>
          <w:spacing w:val="7"/>
        </w:rPr>
        <w:t xml:space="preserve">За нарушение установленных сроков оплаты поставленного и </w:t>
      </w:r>
      <w:r w:rsidRPr="00E50CBF">
        <w:t xml:space="preserve">принятого Покупателем Товара Поставщик вправе </w:t>
      </w:r>
      <w:r w:rsidRPr="00E50CBF">
        <w:rPr>
          <w:spacing w:val="4"/>
        </w:rPr>
        <w:t xml:space="preserve">потребовать от Покупателя уплаты неустойки в размере 0,1% от стоимости </w:t>
      </w:r>
      <w:r w:rsidRPr="00E50CBF">
        <w:rPr>
          <w:spacing w:val="2"/>
        </w:rPr>
        <w:t>несвоевременно оплаченного Товара за каждый день просрочки.</w:t>
      </w:r>
    </w:p>
    <w:p w:rsidR="00F27618" w:rsidRPr="00E50CBF" w:rsidRDefault="00F27618" w:rsidP="00F27618">
      <w:pPr>
        <w:shd w:val="clear" w:color="auto" w:fill="FFFFFF"/>
        <w:tabs>
          <w:tab w:val="left" w:pos="709"/>
        </w:tabs>
        <w:ind w:left="14" w:firstLine="553"/>
        <w:jc w:val="both"/>
        <w:rPr>
          <w:spacing w:val="-1"/>
        </w:rPr>
      </w:pPr>
      <w:r>
        <w:rPr>
          <w:spacing w:val="-1"/>
        </w:rPr>
        <w:t>8</w:t>
      </w:r>
      <w:r w:rsidRPr="00E50CBF">
        <w:rPr>
          <w:spacing w:val="-1"/>
        </w:rPr>
        <w:t xml:space="preserve">.3. В </w:t>
      </w:r>
      <w:proofErr w:type="gramStart"/>
      <w:r w:rsidRPr="00E50CBF">
        <w:rPr>
          <w:spacing w:val="-1"/>
        </w:rPr>
        <w:t>случае</w:t>
      </w:r>
      <w:proofErr w:type="gramEnd"/>
      <w:r w:rsidRPr="00E50CBF">
        <w:rPr>
          <w:spacing w:val="-1"/>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w:t>
      </w:r>
      <w:r>
        <w:rPr>
          <w:spacing w:val="-1"/>
        </w:rPr>
        <w:t>ену в порядке, установленном п. 8</w:t>
      </w:r>
      <w:r w:rsidRPr="00E50CBF">
        <w:rPr>
          <w:spacing w:val="-1"/>
        </w:rPr>
        <w:t>.3 настоящего Договора.</w:t>
      </w:r>
    </w:p>
    <w:p w:rsidR="00F27618" w:rsidRPr="00E50CBF" w:rsidRDefault="00F27618" w:rsidP="00F27618">
      <w:pPr>
        <w:shd w:val="clear" w:color="auto" w:fill="FFFFFF"/>
        <w:tabs>
          <w:tab w:val="left" w:pos="709"/>
        </w:tabs>
        <w:ind w:left="14" w:firstLine="553"/>
        <w:jc w:val="both"/>
        <w:rPr>
          <w:spacing w:val="-1"/>
        </w:rPr>
      </w:pPr>
      <w:r>
        <w:rPr>
          <w:spacing w:val="5"/>
        </w:rPr>
        <w:t>8</w:t>
      </w:r>
      <w:r w:rsidRPr="00E50CBF">
        <w:rPr>
          <w:spacing w:val="5"/>
        </w:rPr>
        <w:t xml:space="preserve">.4. При обнаружении недостачи, ненадлежащего качества, </w:t>
      </w:r>
      <w:proofErr w:type="gramStart"/>
      <w:r w:rsidRPr="00E50CBF">
        <w:rPr>
          <w:spacing w:val="5"/>
        </w:rPr>
        <w:t>брака Товара</w:t>
      </w:r>
      <w:proofErr w:type="gramEnd"/>
      <w:r w:rsidRPr="00E50CBF">
        <w:rPr>
          <w:spacing w:val="5"/>
        </w:rPr>
        <w:t xml:space="preserve"> Покупатель </w:t>
      </w:r>
      <w:r w:rsidRPr="00E50CBF">
        <w:t>вправе отказаться от оплаты счета-фактуры на сумму недостачи, ненадлежащего качества, брака</w:t>
      </w:r>
      <w:r w:rsidRPr="00E50CBF">
        <w:rPr>
          <w:spacing w:val="7"/>
        </w:rPr>
        <w:t xml:space="preserve">. В </w:t>
      </w:r>
      <w:proofErr w:type="gramStart"/>
      <w:r w:rsidRPr="00E50CBF">
        <w:rPr>
          <w:spacing w:val="2"/>
        </w:rPr>
        <w:t>этом</w:t>
      </w:r>
      <w:proofErr w:type="gramEnd"/>
      <w:r w:rsidRPr="00E50CBF">
        <w:rPr>
          <w:spacing w:val="2"/>
        </w:rPr>
        <w:t xml:space="preserve"> случае Покупатель обязан направить Поставщику уведомление, </w:t>
      </w:r>
      <w:r w:rsidRPr="00E50CBF">
        <w:t xml:space="preserve">содержащее информацию о причинах неполной оплаты очередного счета. По </w:t>
      </w:r>
      <w:r w:rsidRPr="00E50CBF">
        <w:rPr>
          <w:spacing w:val="8"/>
        </w:rPr>
        <w:t xml:space="preserve">требованию Поставщика Покупатель предоставит ему копии документов, </w:t>
      </w:r>
      <w:r w:rsidRPr="00E50CBF">
        <w:t>обосновывающих неполную оплату очередного счета.</w:t>
      </w:r>
    </w:p>
    <w:p w:rsidR="00F27618" w:rsidRPr="00E50CBF" w:rsidRDefault="00F27618" w:rsidP="00F27618">
      <w:pPr>
        <w:shd w:val="clear" w:color="auto" w:fill="FFFFFF"/>
        <w:tabs>
          <w:tab w:val="left" w:pos="709"/>
        </w:tabs>
        <w:ind w:left="14" w:firstLine="553"/>
        <w:jc w:val="both"/>
        <w:rPr>
          <w:spacing w:val="-1"/>
        </w:rPr>
      </w:pPr>
      <w:r>
        <w:rPr>
          <w:spacing w:val="-11"/>
        </w:rPr>
        <w:t>8</w:t>
      </w:r>
      <w:r w:rsidRPr="00E50CBF">
        <w:rPr>
          <w:spacing w:val="-11"/>
        </w:rPr>
        <w:t xml:space="preserve">.5. </w:t>
      </w:r>
      <w:r w:rsidRPr="00E50CBF">
        <w:t xml:space="preserve">При поставке Товара ненадлежащего качества (не соответствующего условиям настоящего Договора) Покупатель вправе </w:t>
      </w:r>
      <w:r w:rsidRPr="00E50CBF">
        <w:rPr>
          <w:spacing w:val="4"/>
        </w:rPr>
        <w:t xml:space="preserve">потребовать от Поставщика уплаты штрафной неустойки в размере 10 % от </w:t>
      </w:r>
      <w:r w:rsidRPr="00E50CBF">
        <w:rPr>
          <w:spacing w:val="6"/>
        </w:rPr>
        <w:t xml:space="preserve">стоимости бракованного Товара и замены его в порядке, определенном </w:t>
      </w:r>
      <w:r w:rsidRPr="00E50CBF">
        <w:rPr>
          <w:spacing w:val="-1"/>
        </w:rPr>
        <w:t>настоящим Договором.</w:t>
      </w:r>
    </w:p>
    <w:p w:rsidR="00F27618" w:rsidRPr="00E50CBF" w:rsidRDefault="00F27618" w:rsidP="00F27618">
      <w:pPr>
        <w:widowControl w:val="0"/>
        <w:shd w:val="clear" w:color="auto" w:fill="FFFFFF"/>
        <w:tabs>
          <w:tab w:val="left" w:pos="259"/>
        </w:tabs>
        <w:autoSpaceDE w:val="0"/>
        <w:autoSpaceDN w:val="0"/>
        <w:adjustRightInd w:val="0"/>
        <w:ind w:left="14" w:firstLine="553"/>
        <w:jc w:val="both"/>
      </w:pPr>
      <w:r>
        <w:t>8</w:t>
      </w:r>
      <w:r w:rsidRPr="00E50CBF">
        <w:t xml:space="preserve">.6. В </w:t>
      </w:r>
      <w:proofErr w:type="gramStart"/>
      <w:r w:rsidRPr="00E50CBF">
        <w:t>случае</w:t>
      </w:r>
      <w:proofErr w:type="gramEnd"/>
      <w:r w:rsidRPr="00E50CBF">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F27618" w:rsidRPr="00E50CBF" w:rsidRDefault="00F27618" w:rsidP="00F27618">
      <w:pPr>
        <w:pStyle w:val="aff7"/>
        <w:ind w:left="14" w:firstLine="553"/>
        <w:jc w:val="both"/>
        <w:rPr>
          <w:sz w:val="24"/>
          <w:szCs w:val="24"/>
        </w:rPr>
      </w:pPr>
      <w:r>
        <w:rPr>
          <w:sz w:val="24"/>
          <w:szCs w:val="24"/>
        </w:rPr>
        <w:t>8</w:t>
      </w:r>
      <w:r w:rsidRPr="00E50CBF">
        <w:rPr>
          <w:sz w:val="24"/>
          <w:szCs w:val="24"/>
        </w:rPr>
        <w:t xml:space="preserve">.7. Перечисленные в настоящем договоре штрафные санкции могут быть взысканы </w:t>
      </w:r>
      <w:r>
        <w:rPr>
          <w:sz w:val="24"/>
          <w:szCs w:val="24"/>
        </w:rPr>
        <w:t>Покупателем</w:t>
      </w:r>
      <w:r w:rsidRPr="00E50CBF">
        <w:rPr>
          <w:sz w:val="24"/>
          <w:szCs w:val="24"/>
        </w:rPr>
        <w:t xml:space="preserve"> путем удержания причитающихся сумм при оплате счетов </w:t>
      </w:r>
      <w:r>
        <w:rPr>
          <w:sz w:val="24"/>
          <w:szCs w:val="24"/>
        </w:rPr>
        <w:t>Поставщика.</w:t>
      </w:r>
    </w:p>
    <w:p w:rsidR="00F27618" w:rsidRDefault="00F27618" w:rsidP="00F27618">
      <w:pPr>
        <w:pStyle w:val="aff7"/>
        <w:ind w:left="14" w:firstLine="553"/>
        <w:jc w:val="both"/>
        <w:rPr>
          <w:sz w:val="24"/>
          <w:szCs w:val="24"/>
        </w:rPr>
      </w:pPr>
      <w:r w:rsidRPr="00E50CBF">
        <w:rPr>
          <w:sz w:val="24"/>
          <w:szCs w:val="24"/>
        </w:rPr>
        <w:t xml:space="preserve">Если </w:t>
      </w:r>
      <w:r>
        <w:rPr>
          <w:sz w:val="24"/>
          <w:szCs w:val="24"/>
        </w:rPr>
        <w:t>Покупатель</w:t>
      </w:r>
      <w:r w:rsidRPr="00E50CBF">
        <w:rPr>
          <w:sz w:val="24"/>
          <w:szCs w:val="24"/>
        </w:rPr>
        <w:t xml:space="preserve"> не удержит по какой-либо причине сумму штрафных санкций, </w:t>
      </w:r>
      <w:r>
        <w:rPr>
          <w:sz w:val="24"/>
          <w:szCs w:val="24"/>
        </w:rPr>
        <w:t>Поставщик</w:t>
      </w:r>
      <w:r w:rsidRPr="00E50CBF">
        <w:rPr>
          <w:sz w:val="24"/>
          <w:szCs w:val="24"/>
        </w:rPr>
        <w:t xml:space="preserve"> обязуется уплатить такую сумму по первому письменному требованию Заказчика.</w:t>
      </w:r>
    </w:p>
    <w:p w:rsidR="00045D6B" w:rsidRDefault="00045D6B" w:rsidP="00045D6B">
      <w:pPr>
        <w:shd w:val="clear" w:color="auto" w:fill="FFFFFF"/>
        <w:tabs>
          <w:tab w:val="left" w:pos="1531"/>
        </w:tabs>
        <w:ind w:firstLine="768"/>
        <w:jc w:val="both"/>
        <w:rPr>
          <w:rFonts w:eastAsia="Calibri"/>
          <w:b/>
          <w:bCs/>
          <w:color w:val="000000"/>
          <w:lang w:eastAsia="en-US"/>
        </w:rPr>
      </w:pPr>
    </w:p>
    <w:p w:rsidR="00045D6B" w:rsidRDefault="00045D6B" w:rsidP="00045D6B">
      <w:pPr>
        <w:shd w:val="clear" w:color="auto" w:fill="FFFFFF"/>
        <w:tabs>
          <w:tab w:val="left" w:pos="1531"/>
        </w:tabs>
        <w:ind w:firstLine="768"/>
        <w:jc w:val="center"/>
        <w:rPr>
          <w:rFonts w:eastAsia="Calibri"/>
          <w:b/>
          <w:bCs/>
          <w:color w:val="000000"/>
          <w:lang w:eastAsia="en-US"/>
        </w:rPr>
      </w:pPr>
      <w:r>
        <w:rPr>
          <w:rFonts w:eastAsia="Calibri"/>
          <w:b/>
          <w:bCs/>
          <w:color w:val="000000"/>
          <w:lang w:eastAsia="en-US"/>
        </w:rPr>
        <w:t>9. Антикоррупционная оговорка</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w:t>
      </w:r>
      <w:r w:rsidRPr="00790A2A">
        <w:rPr>
          <w:rFonts w:eastAsia="Calibri"/>
          <w:color w:val="000000"/>
          <w:lang w:eastAsia="en-US"/>
        </w:rPr>
        <w:lastRenderedPageBreak/>
        <w:t>настоящего раздела другой Стороной, ее аффилированными лицами, работниками или посредниками.</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24" w:history="1">
        <w:r w:rsidRPr="00790A2A">
          <w:rPr>
            <w:rFonts w:eastAsia="Calibri"/>
            <w:b/>
            <w:color w:val="000000"/>
            <w:lang w:eastAsia="en-US"/>
          </w:rPr>
          <w:t>antikorr@pk-sakhalin.ru</w:t>
        </w:r>
      </w:hyperlink>
      <w:r w:rsidRPr="00790A2A">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r w:rsidR="005C7AA2">
        <w:rPr>
          <w:rFonts w:eastAsia="Calibri"/>
          <w:color w:val="000000"/>
          <w:lang w:eastAsia="en-US"/>
        </w:rPr>
        <w:t>.</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790A2A">
        <w:rPr>
          <w:rFonts w:eastAsia="Calibri"/>
          <w:color w:val="000000"/>
          <w:lang w:eastAsia="en-US"/>
        </w:rPr>
        <w:t>с даты получения</w:t>
      </w:r>
      <w:proofErr w:type="gramEnd"/>
      <w:r w:rsidRPr="00790A2A">
        <w:rPr>
          <w:rFonts w:eastAsia="Calibri"/>
          <w:color w:val="000000"/>
          <w:lang w:eastAsia="en-US"/>
        </w:rPr>
        <w:t xml:space="preserve"> письменного уведомления.</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9.3.</w:t>
      </w:r>
      <w:r w:rsidR="003C52A3">
        <w:rPr>
          <w:rFonts w:eastAsia="Calibri"/>
          <w:color w:val="000000"/>
          <w:lang w:eastAsia="en-US"/>
        </w:rPr>
        <w:t xml:space="preserve"> </w:t>
      </w:r>
      <w:r w:rsidRPr="00790A2A">
        <w:rPr>
          <w:rFonts w:eastAsia="Calibri"/>
          <w:color w:val="000000"/>
          <w:lang w:eastAsia="en-US"/>
        </w:rPr>
        <w:t>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5D6B" w:rsidRPr="00790A2A" w:rsidRDefault="00045D6B" w:rsidP="00045D6B">
      <w:pPr>
        <w:shd w:val="clear" w:color="auto" w:fill="FFFFFF"/>
        <w:tabs>
          <w:tab w:val="left" w:pos="851"/>
          <w:tab w:val="left" w:pos="1134"/>
        </w:tabs>
        <w:ind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 xml:space="preserve">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w:t>
      </w:r>
      <w:r w:rsidR="005C7AA2">
        <w:rPr>
          <w:rFonts w:eastAsia="Calibri"/>
          <w:color w:val="000000"/>
          <w:lang w:eastAsia="en-US"/>
        </w:rPr>
        <w:t>9.</w:t>
      </w:r>
      <w:r w:rsidRPr="00790A2A">
        <w:rPr>
          <w:rFonts w:eastAsia="Calibri"/>
          <w:color w:val="000000"/>
          <w:lang w:eastAsia="en-US"/>
        </w:rPr>
        <w:t>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Pr="007C3A17" w:rsidRDefault="00045D6B" w:rsidP="00045D6B">
      <w:pPr>
        <w:shd w:val="clear" w:color="auto" w:fill="FFFFFF"/>
        <w:tabs>
          <w:tab w:val="left" w:pos="1531"/>
        </w:tabs>
        <w:ind w:hanging="10"/>
        <w:jc w:val="center"/>
        <w:rPr>
          <w:rFonts w:eastAsia="Calibri"/>
          <w:b/>
          <w:bCs/>
          <w:color w:val="000000"/>
          <w:lang w:eastAsia="en-US"/>
        </w:rPr>
      </w:pPr>
      <w:r w:rsidRPr="007C3A17">
        <w:rPr>
          <w:rFonts w:eastAsia="Calibri"/>
          <w:b/>
          <w:bCs/>
          <w:color w:val="000000"/>
          <w:lang w:eastAsia="en-US"/>
        </w:rPr>
        <w:t>10. Налоговая оговорка</w:t>
      </w:r>
    </w:p>
    <w:p w:rsidR="00045D6B" w:rsidRPr="007C3A17" w:rsidRDefault="00045D6B" w:rsidP="00045D6B">
      <w:pPr>
        <w:pStyle w:val="a4"/>
        <w:ind w:left="0" w:firstLine="567"/>
        <w:jc w:val="both"/>
      </w:pPr>
      <w:r w:rsidRPr="007C3A17">
        <w:t>10.1. Поставщик гарантирует, что:</w:t>
      </w:r>
    </w:p>
    <w:p w:rsidR="00045D6B" w:rsidRPr="007C3A17" w:rsidRDefault="00045D6B" w:rsidP="00045D6B">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045D6B" w:rsidRPr="007C3A17" w:rsidRDefault="00045D6B" w:rsidP="00045D6B">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045D6B" w:rsidRPr="007C3A17" w:rsidRDefault="00045D6B" w:rsidP="00045D6B">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5D6B" w:rsidRPr="007C3A17" w:rsidRDefault="00045D6B" w:rsidP="00045D6B">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5D6B" w:rsidRPr="007C3A17" w:rsidRDefault="00045D6B" w:rsidP="00045D6B">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45D6B" w:rsidRPr="007C3A17" w:rsidRDefault="00045D6B" w:rsidP="00045D6B">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5D6B" w:rsidRPr="007C3A17" w:rsidRDefault="00045D6B" w:rsidP="00045D6B">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5D6B" w:rsidRPr="007C3A17" w:rsidRDefault="00045D6B" w:rsidP="00045D6B">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45D6B" w:rsidRPr="007C3A17" w:rsidRDefault="00045D6B" w:rsidP="00045D6B">
      <w:pPr>
        <w:pStyle w:val="a4"/>
        <w:ind w:left="0" w:firstLine="567"/>
        <w:jc w:val="both"/>
      </w:pPr>
      <w:r w:rsidRPr="007C3A17">
        <w:t>своевременно и в полном объеме уплачивает налоги, сборы и страховые взносы;</w:t>
      </w:r>
    </w:p>
    <w:p w:rsidR="00045D6B" w:rsidRPr="007C3A17" w:rsidRDefault="00045D6B" w:rsidP="00045D6B">
      <w:pPr>
        <w:shd w:val="clear" w:color="auto" w:fill="FFFFFF"/>
        <w:ind w:firstLine="709"/>
        <w:jc w:val="both"/>
        <w:rPr>
          <w:rFonts w:eastAsia="Calibri"/>
          <w:lang w:eastAsia="en-US"/>
        </w:rPr>
      </w:pPr>
      <w:r w:rsidRPr="007C3A17">
        <w:lastRenderedPageBreak/>
        <w:t>отражает в налоговой отчетности по НДС все суммы НДС, предъявленные Покупателю;</w:t>
      </w:r>
      <w:r w:rsidRPr="007C3A17">
        <w:rPr>
          <w:rFonts w:eastAsia="Calibri"/>
          <w:lang w:eastAsia="en-US"/>
        </w:rPr>
        <w:t xml:space="preserve"> </w:t>
      </w:r>
    </w:p>
    <w:p w:rsidR="00045D6B" w:rsidRPr="007C3A17" w:rsidRDefault="00045D6B" w:rsidP="00045D6B">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045D6B" w:rsidRPr="007C3A17" w:rsidRDefault="00045D6B" w:rsidP="00045D6B">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045D6B" w:rsidRPr="007C3A17" w:rsidRDefault="00045D6B" w:rsidP="00045D6B">
      <w:pPr>
        <w:pStyle w:val="a4"/>
        <w:tabs>
          <w:tab w:val="left" w:pos="1276"/>
        </w:tabs>
        <w:ind w:left="0" w:firstLine="567"/>
        <w:jc w:val="both"/>
      </w:pPr>
      <w:r w:rsidRPr="007C3A1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045D6B" w:rsidRPr="007C3A17" w:rsidRDefault="00045D6B" w:rsidP="00045D6B">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045D6B" w:rsidRPr="007C3A17" w:rsidRDefault="00045D6B" w:rsidP="00045D6B">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045D6B" w:rsidRPr="007C3A17" w:rsidRDefault="00045D6B" w:rsidP="00045D6B">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45D6B" w:rsidRDefault="00045D6B" w:rsidP="00045D6B">
      <w:pPr>
        <w:shd w:val="clear" w:color="auto" w:fill="FFFFFF"/>
        <w:tabs>
          <w:tab w:val="left" w:pos="1531"/>
        </w:tabs>
        <w:ind w:hanging="10"/>
        <w:jc w:val="center"/>
        <w:rPr>
          <w:rFonts w:eastAsia="Calibri"/>
          <w:b/>
          <w:bCs/>
          <w:color w:val="000000"/>
          <w:lang w:eastAsia="en-US"/>
        </w:rPr>
      </w:pPr>
    </w:p>
    <w:p w:rsidR="00045D6B" w:rsidRDefault="00045D6B" w:rsidP="00045D6B">
      <w:pPr>
        <w:shd w:val="clear" w:color="auto" w:fill="FFFFFF"/>
        <w:tabs>
          <w:tab w:val="left" w:pos="1531"/>
        </w:tabs>
        <w:ind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045D6B" w:rsidRDefault="00045D6B" w:rsidP="00045D6B">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45D6B" w:rsidRDefault="00045D6B" w:rsidP="00045D6B">
      <w:pPr>
        <w:shd w:val="clear" w:color="auto" w:fill="FFFFFF"/>
        <w:ind w:firstLine="763"/>
        <w:jc w:val="both"/>
        <w:rPr>
          <w:rFonts w:eastAsia="Calibri"/>
          <w:color w:val="000000"/>
          <w:lang w:eastAsia="en-US"/>
        </w:rPr>
      </w:pPr>
    </w:p>
    <w:p w:rsidR="00045D6B" w:rsidRDefault="00045D6B" w:rsidP="00045D6B">
      <w:pPr>
        <w:shd w:val="clear" w:color="auto" w:fill="FFFFFF"/>
        <w:ind w:hanging="29"/>
        <w:jc w:val="center"/>
        <w:rPr>
          <w:rFonts w:eastAsia="Calibri"/>
          <w:b/>
          <w:bCs/>
          <w:color w:val="000000"/>
          <w:lang w:eastAsia="en-US"/>
        </w:rPr>
      </w:pPr>
      <w:r>
        <w:rPr>
          <w:rFonts w:eastAsia="Calibri"/>
          <w:b/>
          <w:bCs/>
          <w:color w:val="000000"/>
          <w:lang w:eastAsia="en-US"/>
        </w:rPr>
        <w:t>12. Разрешение споров</w:t>
      </w:r>
    </w:p>
    <w:p w:rsidR="00045D6B" w:rsidRDefault="00045D6B" w:rsidP="00045D6B">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045D6B" w:rsidRDefault="00045D6B" w:rsidP="00045D6B">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045D6B" w:rsidRDefault="00045D6B" w:rsidP="00045D6B">
      <w:pPr>
        <w:shd w:val="clear" w:color="auto" w:fill="FFFFFF"/>
        <w:tabs>
          <w:tab w:val="left" w:pos="9922"/>
        </w:tabs>
        <w:ind w:right="-1"/>
        <w:rPr>
          <w:rFonts w:eastAsia="Calibri"/>
          <w:b/>
          <w:bCs/>
          <w:color w:val="000000"/>
          <w:lang w:eastAsia="en-US"/>
        </w:rPr>
      </w:pPr>
    </w:p>
    <w:p w:rsidR="00045D6B" w:rsidRDefault="00045D6B" w:rsidP="00045D6B">
      <w:pPr>
        <w:shd w:val="clear" w:color="auto" w:fill="FFFFFF"/>
        <w:tabs>
          <w:tab w:val="left" w:pos="9922"/>
        </w:tabs>
        <w:ind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045D6B" w:rsidRDefault="00045D6B" w:rsidP="00045D6B">
      <w:pPr>
        <w:shd w:val="clear" w:color="auto" w:fill="FFFFFF"/>
        <w:tabs>
          <w:tab w:val="left" w:pos="1474"/>
        </w:tabs>
        <w:ind w:firstLine="519"/>
        <w:jc w:val="both"/>
        <w:rPr>
          <w:rFonts w:eastAsia="Calibri"/>
          <w:lang w:eastAsia="en-US"/>
        </w:rPr>
      </w:pPr>
      <w:r>
        <w:rPr>
          <w:rFonts w:eastAsia="Calibri"/>
          <w:lang w:eastAsia="en-US"/>
        </w:rPr>
        <w:lastRenderedPageBreak/>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045D6B" w:rsidRDefault="00045D6B" w:rsidP="00045D6B">
      <w:pPr>
        <w:shd w:val="clear" w:color="auto" w:fill="FFFFFF"/>
        <w:tabs>
          <w:tab w:val="left" w:pos="709"/>
        </w:tabs>
        <w:ind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045D6B" w:rsidRDefault="00045D6B" w:rsidP="00045D6B">
      <w:pPr>
        <w:shd w:val="clear" w:color="auto" w:fill="FFFFFF"/>
        <w:tabs>
          <w:tab w:val="left" w:pos="1512"/>
        </w:tabs>
        <w:ind w:hanging="284"/>
        <w:jc w:val="both"/>
        <w:rPr>
          <w:rFonts w:eastAsia="Calibri"/>
          <w:b/>
          <w:bCs/>
          <w:color w:val="000000"/>
          <w:lang w:eastAsia="en-US"/>
        </w:rPr>
      </w:pPr>
    </w:p>
    <w:p w:rsidR="00045D6B" w:rsidRDefault="00045D6B" w:rsidP="00045D6B">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045D6B" w:rsidRDefault="00045D6B" w:rsidP="00045D6B">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2022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045D6B" w:rsidRDefault="00045D6B" w:rsidP="00045D6B">
      <w:pPr>
        <w:ind w:firstLine="720"/>
        <w:jc w:val="both"/>
        <w:rPr>
          <w:rFonts w:eastAsia="Calibri"/>
          <w:b/>
          <w:bCs/>
          <w:color w:val="000000"/>
          <w:lang w:eastAsia="en-US"/>
        </w:rPr>
      </w:pPr>
    </w:p>
    <w:p w:rsidR="00045D6B" w:rsidRDefault="00045D6B" w:rsidP="00045D6B">
      <w:pPr>
        <w:jc w:val="center"/>
        <w:rPr>
          <w:rFonts w:eastAsia="Calibri"/>
          <w:b/>
          <w:bCs/>
          <w:color w:val="000000"/>
          <w:lang w:eastAsia="en-US"/>
        </w:rPr>
      </w:pPr>
      <w:r>
        <w:rPr>
          <w:rFonts w:eastAsia="Calibri"/>
          <w:b/>
          <w:bCs/>
          <w:color w:val="000000"/>
          <w:lang w:eastAsia="en-US"/>
        </w:rPr>
        <w:t>15. Прочие условия</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045D6B" w:rsidRDefault="00045D6B" w:rsidP="00170F8F">
      <w:pPr>
        <w:shd w:val="clear" w:color="auto" w:fill="FFFFFF"/>
        <w:tabs>
          <w:tab w:val="left" w:pos="1392"/>
        </w:tabs>
        <w:ind w:firstLine="567"/>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045D6B" w:rsidRPr="00790A2A"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w:t>
      </w:r>
      <w:r w:rsidRPr="00790A2A">
        <w:rPr>
          <w:rFonts w:eastAsia="Calibri"/>
          <w:color w:val="000000"/>
          <w:lang w:eastAsia="en-US"/>
        </w:rPr>
        <w:lastRenderedPageBreak/>
        <w:t xml:space="preserve">электронной подписи в соответствии с порядком, определенным в приложении № </w:t>
      </w:r>
      <w:r w:rsidR="00170F8F">
        <w:rPr>
          <w:rFonts w:eastAsia="Calibri"/>
          <w:color w:val="000000"/>
          <w:lang w:eastAsia="en-US"/>
        </w:rPr>
        <w:t>2</w:t>
      </w:r>
      <w:r w:rsidRPr="00790A2A">
        <w:rPr>
          <w:rFonts w:eastAsia="Calibri"/>
          <w:color w:val="000000"/>
          <w:lang w:eastAsia="en-US"/>
        </w:rPr>
        <w:t xml:space="preserve"> к настоящему Договору. </w:t>
      </w:r>
      <w:r w:rsidRPr="00790A2A">
        <w:rPr>
          <w:rFonts w:eastAsia="Calibri"/>
          <w:vertAlign w:val="superscript"/>
          <w:lang w:eastAsia="en-US"/>
        </w:rPr>
        <w:footnoteReference w:id="1"/>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045D6B" w:rsidRDefault="00045D6B" w:rsidP="00170F8F">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045D6B" w:rsidRPr="00790A2A" w:rsidRDefault="00045D6B" w:rsidP="00170F8F">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170F8F" w:rsidRDefault="00045D6B" w:rsidP="00170F8F">
      <w:pPr>
        <w:pStyle w:val="a4"/>
        <w:numPr>
          <w:ilvl w:val="2"/>
          <w:numId w:val="40"/>
        </w:numPr>
        <w:shd w:val="clear" w:color="auto" w:fill="FFFFFF"/>
        <w:ind w:left="0" w:right="43" w:firstLine="567"/>
        <w:jc w:val="both"/>
      </w:pPr>
      <w:r w:rsidRPr="00170F8F">
        <w:rPr>
          <w:rFonts w:eastAsia="Calibri"/>
          <w:color w:val="000000"/>
          <w:lang w:eastAsia="en-US"/>
        </w:rPr>
        <w:t>Техническое</w:t>
      </w:r>
      <w:r>
        <w:t xml:space="preserve"> задание (спецификация) (приложение № 1);</w:t>
      </w:r>
    </w:p>
    <w:p w:rsidR="00045D6B" w:rsidRPr="00E904CB" w:rsidRDefault="00045D6B" w:rsidP="00170F8F">
      <w:pPr>
        <w:pStyle w:val="a4"/>
        <w:numPr>
          <w:ilvl w:val="2"/>
          <w:numId w:val="40"/>
        </w:numPr>
        <w:shd w:val="clear" w:color="auto" w:fill="FFFFFF"/>
        <w:ind w:left="0" w:right="43" w:firstLine="567"/>
        <w:jc w:val="both"/>
      </w:pPr>
      <w:r>
        <w:t>Порядок электронного документооборота (приложение № 2).</w:t>
      </w:r>
    </w:p>
    <w:p w:rsidR="00045D6B" w:rsidRDefault="00045D6B" w:rsidP="00045D6B">
      <w:pPr>
        <w:rPr>
          <w:b/>
          <w:bCs/>
          <w:color w:val="000000"/>
          <w:spacing w:val="-6"/>
        </w:rPr>
      </w:pPr>
    </w:p>
    <w:p w:rsidR="00045D6B" w:rsidRDefault="00045D6B" w:rsidP="00045D6B">
      <w:pPr>
        <w:ind w:firstLine="6"/>
        <w:jc w:val="center"/>
        <w:rPr>
          <w:b/>
          <w:bCs/>
          <w:color w:val="000000"/>
          <w:spacing w:val="-6"/>
        </w:rPr>
      </w:pPr>
      <w:r>
        <w:rPr>
          <w:b/>
          <w:bCs/>
          <w:color w:val="000000"/>
          <w:spacing w:val="-6"/>
        </w:rPr>
        <w:t>16. Юридические адреса и платежные реквизиты Сторон</w:t>
      </w:r>
    </w:p>
    <w:p w:rsidR="00045D6B" w:rsidRDefault="00045D6B" w:rsidP="00045D6B">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170F8F" w:rsidRPr="0060722F" w:rsidTr="005C5491">
        <w:trPr>
          <w:trHeight w:val="3925"/>
        </w:trPr>
        <w:tc>
          <w:tcPr>
            <w:tcW w:w="4823" w:type="dxa"/>
          </w:tcPr>
          <w:p w:rsidR="00170F8F" w:rsidRPr="0060722F" w:rsidRDefault="00170F8F" w:rsidP="005C5491">
            <w:pPr>
              <w:ind w:left="106"/>
              <w:jc w:val="center"/>
              <w:rPr>
                <w:b/>
                <w:bCs/>
              </w:rPr>
            </w:pPr>
            <w:r w:rsidRPr="0060722F">
              <w:rPr>
                <w:b/>
                <w:bCs/>
              </w:rPr>
              <w:t>«Покупатель»</w:t>
            </w:r>
          </w:p>
          <w:p w:rsidR="00170F8F" w:rsidRPr="0060722F" w:rsidRDefault="00170F8F" w:rsidP="005C5491">
            <w:pPr>
              <w:snapToGrid w:val="0"/>
              <w:ind w:left="106"/>
              <w:rPr>
                <w:rFonts w:eastAsia="Calibri"/>
                <w:b/>
              </w:rPr>
            </w:pPr>
            <w:r w:rsidRPr="0060722F">
              <w:rPr>
                <w:rFonts w:eastAsia="Calibri"/>
                <w:b/>
              </w:rPr>
              <w:t>Акционерное общество «Пассажирская компания «Сахалин» (АО «ПКС»)</w:t>
            </w:r>
          </w:p>
          <w:p w:rsidR="00170F8F" w:rsidRPr="0060722F" w:rsidRDefault="00170F8F" w:rsidP="005C5491">
            <w:pPr>
              <w:snapToGrid w:val="0"/>
              <w:ind w:left="106"/>
              <w:jc w:val="both"/>
              <w:rPr>
                <w:rFonts w:eastAsia="Calibri"/>
              </w:rPr>
            </w:pPr>
            <w:r w:rsidRPr="0060722F">
              <w:rPr>
                <w:rFonts w:eastAsia="Calibri"/>
              </w:rPr>
              <w:t>Юридический и фактический адрес:</w:t>
            </w:r>
          </w:p>
          <w:p w:rsidR="00170F8F" w:rsidRPr="0060722F" w:rsidRDefault="00170F8F" w:rsidP="005C5491">
            <w:pPr>
              <w:snapToGrid w:val="0"/>
              <w:ind w:left="106"/>
              <w:jc w:val="both"/>
              <w:rPr>
                <w:rFonts w:eastAsia="Calibri"/>
              </w:rPr>
            </w:pPr>
            <w:r w:rsidRPr="0060722F">
              <w:rPr>
                <w:rFonts w:eastAsia="Calibri"/>
              </w:rPr>
              <w:t xml:space="preserve">693000,г. Южно-Сахалинск, </w:t>
            </w:r>
          </w:p>
          <w:p w:rsidR="00170F8F" w:rsidRPr="0060722F" w:rsidRDefault="00170F8F" w:rsidP="005C5491">
            <w:pPr>
              <w:snapToGrid w:val="0"/>
              <w:ind w:left="106"/>
              <w:jc w:val="both"/>
              <w:rPr>
                <w:rFonts w:eastAsia="Calibri"/>
              </w:rPr>
            </w:pPr>
            <w:r w:rsidRPr="0060722F">
              <w:rPr>
                <w:rFonts w:eastAsia="Calibri"/>
              </w:rPr>
              <w:t>ул. Вокзальная, 54-А</w:t>
            </w:r>
          </w:p>
          <w:p w:rsidR="00170F8F" w:rsidRPr="0060722F" w:rsidRDefault="00170F8F" w:rsidP="005C5491">
            <w:pPr>
              <w:snapToGrid w:val="0"/>
              <w:ind w:left="106"/>
              <w:jc w:val="both"/>
              <w:rPr>
                <w:rFonts w:eastAsia="Calibri"/>
                <w:bCs/>
              </w:rPr>
            </w:pPr>
            <w:r w:rsidRPr="0060722F">
              <w:rPr>
                <w:rFonts w:eastAsia="Calibri"/>
                <w:bCs/>
              </w:rPr>
              <w:t>ИНН/КПП 6501243453/650101001</w:t>
            </w:r>
          </w:p>
          <w:p w:rsidR="00170F8F" w:rsidRPr="0060722F" w:rsidRDefault="00170F8F" w:rsidP="005C5491">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170F8F" w:rsidRPr="0060722F" w:rsidRDefault="00170F8F" w:rsidP="005C5491">
            <w:pPr>
              <w:snapToGrid w:val="0"/>
              <w:ind w:left="106"/>
              <w:jc w:val="both"/>
              <w:rPr>
                <w:rFonts w:eastAsia="Calibri"/>
                <w:bCs/>
              </w:rPr>
            </w:pPr>
            <w:r w:rsidRPr="0060722F">
              <w:rPr>
                <w:rFonts w:eastAsia="Calibri"/>
                <w:bCs/>
              </w:rPr>
              <w:t>в г. Хабаровске</w:t>
            </w:r>
          </w:p>
          <w:p w:rsidR="00170F8F" w:rsidRPr="0060722F" w:rsidRDefault="00170F8F" w:rsidP="005C5491">
            <w:pPr>
              <w:snapToGrid w:val="0"/>
              <w:ind w:left="106"/>
              <w:jc w:val="both"/>
              <w:rPr>
                <w:rFonts w:eastAsia="Calibri"/>
                <w:bCs/>
              </w:rPr>
            </w:pPr>
            <w:r w:rsidRPr="0060722F">
              <w:rPr>
                <w:rFonts w:eastAsia="Calibri"/>
                <w:bCs/>
              </w:rPr>
              <w:t xml:space="preserve">Корреспондентский счет </w:t>
            </w:r>
          </w:p>
          <w:p w:rsidR="00170F8F" w:rsidRPr="0060722F" w:rsidRDefault="00170F8F" w:rsidP="005C5491">
            <w:pPr>
              <w:snapToGrid w:val="0"/>
              <w:ind w:left="106"/>
              <w:jc w:val="both"/>
              <w:rPr>
                <w:rFonts w:eastAsia="Calibri"/>
                <w:bCs/>
              </w:rPr>
            </w:pPr>
            <w:r w:rsidRPr="0060722F">
              <w:rPr>
                <w:rFonts w:eastAsia="Calibri"/>
                <w:bCs/>
              </w:rPr>
              <w:t>№ 30101810400000000727</w:t>
            </w:r>
          </w:p>
          <w:p w:rsidR="00170F8F" w:rsidRPr="0060722F" w:rsidRDefault="00170F8F" w:rsidP="005C5491">
            <w:pPr>
              <w:snapToGrid w:val="0"/>
              <w:ind w:left="106"/>
              <w:jc w:val="both"/>
              <w:rPr>
                <w:rFonts w:eastAsia="Calibri"/>
                <w:bCs/>
              </w:rPr>
            </w:pPr>
            <w:r w:rsidRPr="0060722F">
              <w:rPr>
                <w:rFonts w:eastAsia="Calibri"/>
                <w:bCs/>
              </w:rPr>
              <w:t>БИК  040813727</w:t>
            </w:r>
          </w:p>
          <w:p w:rsidR="00170F8F" w:rsidRPr="0060722F" w:rsidRDefault="00170F8F" w:rsidP="005C5491">
            <w:pPr>
              <w:snapToGrid w:val="0"/>
              <w:ind w:left="106"/>
              <w:jc w:val="both"/>
              <w:rPr>
                <w:rFonts w:eastAsia="Calibri"/>
                <w:bCs/>
              </w:rPr>
            </w:pPr>
            <w:r w:rsidRPr="0060722F">
              <w:rPr>
                <w:rFonts w:eastAsia="Calibri"/>
                <w:bCs/>
              </w:rPr>
              <w:t>Тел. (4242) 71-31-99, 71-22-59</w:t>
            </w:r>
          </w:p>
          <w:p w:rsidR="00170F8F" w:rsidRPr="0060722F" w:rsidRDefault="00170F8F" w:rsidP="005C5491">
            <w:pPr>
              <w:snapToGrid w:val="0"/>
              <w:ind w:left="106"/>
              <w:jc w:val="both"/>
              <w:rPr>
                <w:rFonts w:eastAsia="Calibri"/>
                <w:bCs/>
              </w:rPr>
            </w:pPr>
            <w:r w:rsidRPr="0060722F">
              <w:rPr>
                <w:rFonts w:eastAsia="Calibri"/>
                <w:bCs/>
              </w:rPr>
              <w:t>Факс (4242) 71-30-89</w:t>
            </w:r>
          </w:p>
          <w:p w:rsidR="00170F8F" w:rsidRPr="0060722F" w:rsidRDefault="00170F8F" w:rsidP="005C5491">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25"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170F8F" w:rsidRDefault="00170F8F" w:rsidP="005C5491">
            <w:pPr>
              <w:snapToGrid w:val="0"/>
              <w:ind w:left="106"/>
              <w:jc w:val="both"/>
              <w:rPr>
                <w:rFonts w:eastAsia="Calibri"/>
              </w:rPr>
            </w:pPr>
          </w:p>
          <w:p w:rsidR="00170F8F" w:rsidRPr="003D75DF" w:rsidRDefault="00170F8F" w:rsidP="005C5491">
            <w:pPr>
              <w:snapToGrid w:val="0"/>
              <w:ind w:left="106"/>
              <w:jc w:val="both"/>
              <w:rPr>
                <w:rFonts w:eastAsia="Calibri"/>
                <w:b/>
              </w:rPr>
            </w:pPr>
            <w:r w:rsidRPr="003D75DF">
              <w:rPr>
                <w:rFonts w:eastAsia="Calibri"/>
                <w:b/>
              </w:rPr>
              <w:t>Генеральный директор АО «ПКС»</w:t>
            </w:r>
          </w:p>
          <w:p w:rsidR="00170F8F" w:rsidRPr="003D75DF" w:rsidRDefault="00170F8F" w:rsidP="005C5491">
            <w:pPr>
              <w:snapToGrid w:val="0"/>
              <w:ind w:left="106"/>
              <w:jc w:val="both"/>
              <w:rPr>
                <w:rFonts w:eastAsia="Calibri"/>
                <w:b/>
              </w:rPr>
            </w:pPr>
          </w:p>
          <w:p w:rsidR="00170F8F" w:rsidRPr="003D75DF" w:rsidRDefault="00170F8F" w:rsidP="005C5491">
            <w:pPr>
              <w:snapToGrid w:val="0"/>
              <w:ind w:left="106"/>
              <w:jc w:val="both"/>
              <w:rPr>
                <w:rFonts w:eastAsia="Calibri"/>
                <w:b/>
              </w:rPr>
            </w:pPr>
          </w:p>
          <w:p w:rsidR="00170F8F" w:rsidRPr="0060722F" w:rsidRDefault="00170F8F" w:rsidP="005C5491">
            <w:pPr>
              <w:tabs>
                <w:tab w:val="left" w:pos="1418"/>
              </w:tabs>
              <w:ind w:left="106"/>
              <w:jc w:val="both"/>
              <w:rPr>
                <w:b/>
                <w:bCs/>
              </w:rPr>
            </w:pPr>
            <w:r w:rsidRPr="003D75DF">
              <w:rPr>
                <w:b/>
              </w:rPr>
              <w:t>_________________/Костыренко Д.А./</w:t>
            </w:r>
          </w:p>
        </w:tc>
        <w:tc>
          <w:tcPr>
            <w:tcW w:w="5107" w:type="dxa"/>
          </w:tcPr>
          <w:p w:rsidR="00170F8F" w:rsidRPr="0060722F" w:rsidRDefault="00170F8F" w:rsidP="005C5491">
            <w:pPr>
              <w:ind w:left="290" w:hanging="284"/>
              <w:jc w:val="center"/>
              <w:rPr>
                <w:b/>
                <w:bCs/>
              </w:rPr>
            </w:pPr>
            <w:r w:rsidRPr="0060722F">
              <w:rPr>
                <w:b/>
                <w:bCs/>
              </w:rPr>
              <w:t>«Поставщик»</w:t>
            </w:r>
          </w:p>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Default="00170F8F" w:rsidP="005C5491"/>
          <w:p w:rsidR="00170F8F" w:rsidRPr="00170F8F" w:rsidRDefault="00170F8F" w:rsidP="005C5491"/>
          <w:p w:rsidR="00170F8F" w:rsidRPr="00082BDB" w:rsidRDefault="00170F8F" w:rsidP="005C5491">
            <w:pPr>
              <w:rPr>
                <w:lang w:val="en-US"/>
              </w:rPr>
            </w:pPr>
          </w:p>
          <w:p w:rsidR="00170F8F" w:rsidRPr="00082BDB" w:rsidRDefault="00170F8F" w:rsidP="005C5491">
            <w:pPr>
              <w:rPr>
                <w:lang w:val="en-US"/>
              </w:rPr>
            </w:pPr>
          </w:p>
          <w:p w:rsidR="00170F8F" w:rsidRPr="00082BDB" w:rsidRDefault="00170F8F" w:rsidP="005C5491">
            <w:pPr>
              <w:rPr>
                <w:lang w:val="en-US"/>
              </w:rPr>
            </w:pPr>
          </w:p>
          <w:p w:rsidR="00170F8F" w:rsidRDefault="00170F8F" w:rsidP="005C5491">
            <w:pPr>
              <w:rPr>
                <w:b/>
              </w:rPr>
            </w:pPr>
          </w:p>
          <w:p w:rsidR="00170F8F" w:rsidRPr="003D75DF" w:rsidRDefault="00170F8F" w:rsidP="005C5491">
            <w:pPr>
              <w:rPr>
                <w:b/>
              </w:rPr>
            </w:pPr>
          </w:p>
          <w:p w:rsidR="00170F8F" w:rsidRPr="003D75DF" w:rsidRDefault="00170F8F" w:rsidP="005C5491">
            <w:pPr>
              <w:rPr>
                <w:b/>
              </w:rPr>
            </w:pPr>
          </w:p>
          <w:p w:rsidR="00170F8F" w:rsidRPr="003D75DF" w:rsidRDefault="00170F8F" w:rsidP="005C5491">
            <w:pPr>
              <w:tabs>
                <w:tab w:val="left" w:pos="1755"/>
              </w:tabs>
              <w:jc w:val="both"/>
              <w:rPr>
                <w:b/>
              </w:rPr>
            </w:pPr>
            <w:r w:rsidRPr="003D75DF">
              <w:rPr>
                <w:b/>
              </w:rPr>
              <w:t>_________________/</w:t>
            </w:r>
            <w:r>
              <w:rPr>
                <w:b/>
              </w:rPr>
              <w:t>_________________</w:t>
            </w:r>
            <w:r w:rsidRPr="003D75DF">
              <w:rPr>
                <w:b/>
              </w:rPr>
              <w:t>/</w:t>
            </w:r>
          </w:p>
          <w:p w:rsidR="00170F8F" w:rsidRPr="0060722F" w:rsidRDefault="00170F8F" w:rsidP="005C5491">
            <w:pPr>
              <w:jc w:val="both"/>
            </w:pPr>
          </w:p>
        </w:tc>
      </w:tr>
    </w:tbl>
    <w:p w:rsidR="00045D6B" w:rsidRDefault="00045D6B" w:rsidP="00045D6B">
      <w:pPr>
        <w:jc w:val="center"/>
        <w:rPr>
          <w:b/>
          <w:bCs/>
          <w:sz w:val="22"/>
          <w:szCs w:val="22"/>
        </w:rPr>
      </w:pPr>
    </w:p>
    <w:p w:rsidR="00045D6B" w:rsidRDefault="00045D6B" w:rsidP="00045D6B">
      <w:pPr>
        <w:ind w:left="6379" w:right="240"/>
        <w:rPr>
          <w:bCs/>
          <w:sz w:val="22"/>
          <w:szCs w:val="22"/>
        </w:rPr>
        <w:sectPr w:rsidR="00045D6B" w:rsidSect="00045D6B">
          <w:headerReference w:type="even" r:id="rId26"/>
          <w:headerReference w:type="default" r:id="rId27"/>
          <w:footerReference w:type="even" r:id="rId28"/>
          <w:footerReference w:type="default" r:id="rId29"/>
          <w:footerReference w:type="first" r:id="rId30"/>
          <w:pgSz w:w="11906" w:h="16838"/>
          <w:pgMar w:top="851" w:right="851" w:bottom="1134" w:left="1701" w:header="709" w:footer="709" w:gutter="0"/>
          <w:cols w:space="708"/>
          <w:docGrid w:linePitch="360"/>
        </w:sectPr>
      </w:pPr>
    </w:p>
    <w:p w:rsidR="00045D6B" w:rsidRPr="00DC7B71" w:rsidRDefault="00045D6B" w:rsidP="00045D6B">
      <w:pPr>
        <w:ind w:firstLine="5103"/>
      </w:pPr>
      <w:r w:rsidRPr="00DC7B71">
        <w:lastRenderedPageBreak/>
        <w:t xml:space="preserve">Приложение № 1 к договору поставки </w:t>
      </w:r>
    </w:p>
    <w:p w:rsidR="00045D6B" w:rsidRPr="00DC7B71" w:rsidRDefault="00045D6B" w:rsidP="00045D6B">
      <w:pPr>
        <w:ind w:firstLine="5103"/>
      </w:pPr>
      <w:r w:rsidRPr="00DC7B71">
        <w:t>№ _______ от «___» _________ 20__ г.</w:t>
      </w:r>
    </w:p>
    <w:p w:rsidR="00045D6B" w:rsidRPr="00DC7B71" w:rsidRDefault="00045D6B" w:rsidP="00045D6B">
      <w:pPr>
        <w:rPr>
          <w:b/>
          <w:bCs/>
        </w:rPr>
      </w:pPr>
    </w:p>
    <w:p w:rsidR="00F66AB8" w:rsidRPr="00E02B70" w:rsidRDefault="00F66AB8" w:rsidP="00F66AB8">
      <w:pPr>
        <w:jc w:val="center"/>
        <w:rPr>
          <w:bCs/>
          <w:color w:val="000000"/>
          <w:sz w:val="28"/>
          <w:szCs w:val="28"/>
        </w:rPr>
      </w:pPr>
      <w:r w:rsidRPr="00DC7B71">
        <w:rPr>
          <w:b/>
          <w:bCs/>
          <w:color w:val="000000"/>
          <w:sz w:val="28"/>
          <w:szCs w:val="28"/>
        </w:rPr>
        <w:t>Техническое задание</w:t>
      </w:r>
    </w:p>
    <w:p w:rsidR="00F66AB8" w:rsidRPr="00E02B70" w:rsidRDefault="00F66AB8" w:rsidP="00F66AB8">
      <w:pPr>
        <w:jc w:val="center"/>
        <w:rPr>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93"/>
        <w:gridCol w:w="903"/>
        <w:gridCol w:w="626"/>
        <w:gridCol w:w="461"/>
        <w:gridCol w:w="1024"/>
        <w:gridCol w:w="1024"/>
        <w:gridCol w:w="1315"/>
        <w:gridCol w:w="1525"/>
      </w:tblGrid>
      <w:tr w:rsidR="00F66AB8" w:rsidRPr="00E02B70" w:rsidTr="008F165F">
        <w:tc>
          <w:tcPr>
            <w:tcW w:w="5000" w:type="pct"/>
            <w:gridSpan w:val="9"/>
          </w:tcPr>
          <w:p w:rsidR="00F66AB8" w:rsidRPr="00E02B70" w:rsidRDefault="00F66AB8" w:rsidP="00E77DC4">
            <w:pPr>
              <w:jc w:val="both"/>
              <w:rPr>
                <w:b/>
                <w:color w:val="000000"/>
              </w:rPr>
            </w:pPr>
            <w:r w:rsidRPr="00E02B70">
              <w:rPr>
                <w:b/>
                <w:color w:val="000000"/>
                <w:sz w:val="28"/>
                <w:szCs w:val="28"/>
              </w:rPr>
              <w:t>1. Наименование закупаемых товаров, их количество (объем), цены за единицу товара и цена договора</w:t>
            </w:r>
          </w:p>
        </w:tc>
      </w:tr>
      <w:tr w:rsidR="00F66AB8" w:rsidRPr="00E02B70" w:rsidTr="00E77DC4">
        <w:tc>
          <w:tcPr>
            <w:tcW w:w="1406" w:type="pct"/>
            <w:gridSpan w:val="2"/>
          </w:tcPr>
          <w:p w:rsidR="00F66AB8" w:rsidRPr="00E02B70" w:rsidRDefault="00F66AB8" w:rsidP="008F165F">
            <w:pPr>
              <w:jc w:val="both"/>
              <w:rPr>
                <w:b/>
                <w:color w:val="000000"/>
              </w:rPr>
            </w:pPr>
            <w:r w:rsidRPr="00E02B70">
              <w:rPr>
                <w:b/>
                <w:color w:val="000000"/>
              </w:rPr>
              <w:t xml:space="preserve">Наименование товара </w:t>
            </w:r>
          </w:p>
          <w:p w:rsidR="00F66AB8" w:rsidRPr="00E02B70" w:rsidRDefault="00F66AB8" w:rsidP="008F165F">
            <w:pPr>
              <w:jc w:val="both"/>
              <w:rPr>
                <w:b/>
                <w:color w:val="000000"/>
              </w:rPr>
            </w:pPr>
          </w:p>
        </w:tc>
        <w:tc>
          <w:tcPr>
            <w:tcW w:w="472" w:type="pct"/>
          </w:tcPr>
          <w:p w:rsidR="00F66AB8" w:rsidRPr="00E02B70" w:rsidRDefault="00F66AB8" w:rsidP="008F165F">
            <w:pPr>
              <w:jc w:val="both"/>
              <w:rPr>
                <w:b/>
                <w:color w:val="000000"/>
              </w:rPr>
            </w:pPr>
            <w:proofErr w:type="spellStart"/>
            <w:r w:rsidRPr="00E02B70">
              <w:rPr>
                <w:b/>
                <w:color w:val="000000"/>
              </w:rPr>
              <w:t>Ед</w:t>
            </w:r>
            <w:proofErr w:type="gramStart"/>
            <w:r w:rsidRPr="00E02B70">
              <w:rPr>
                <w:b/>
                <w:color w:val="000000"/>
              </w:rPr>
              <w:t>.и</w:t>
            </w:r>
            <w:proofErr w:type="gramEnd"/>
            <w:r w:rsidRPr="00E02B70">
              <w:rPr>
                <w:b/>
                <w:color w:val="000000"/>
              </w:rPr>
              <w:t>зм</w:t>
            </w:r>
            <w:proofErr w:type="spellEnd"/>
            <w:r w:rsidRPr="00E02B70">
              <w:rPr>
                <w:b/>
                <w:color w:val="000000"/>
              </w:rPr>
              <w:t>.</w:t>
            </w:r>
          </w:p>
        </w:tc>
        <w:tc>
          <w:tcPr>
            <w:tcW w:w="568" w:type="pct"/>
            <w:gridSpan w:val="2"/>
          </w:tcPr>
          <w:p w:rsidR="00F66AB8" w:rsidRPr="00E02B70" w:rsidRDefault="00F66AB8" w:rsidP="008F165F">
            <w:pPr>
              <w:ind w:left="-108"/>
              <w:jc w:val="both"/>
              <w:rPr>
                <w:b/>
                <w:color w:val="000000"/>
              </w:rPr>
            </w:pPr>
            <w:r w:rsidRPr="00E02B70">
              <w:rPr>
                <w:b/>
                <w:color w:val="000000"/>
              </w:rPr>
              <w:t>Количество (объем)</w:t>
            </w:r>
          </w:p>
        </w:tc>
        <w:tc>
          <w:tcPr>
            <w:tcW w:w="535" w:type="pct"/>
          </w:tcPr>
          <w:p w:rsidR="00F66AB8" w:rsidRPr="00E02B70" w:rsidRDefault="00F66AB8" w:rsidP="008F165F">
            <w:pPr>
              <w:jc w:val="both"/>
              <w:rPr>
                <w:b/>
                <w:color w:val="000000"/>
              </w:rPr>
            </w:pPr>
            <w:r w:rsidRPr="00E02B70">
              <w:rPr>
                <w:b/>
                <w:color w:val="000000"/>
              </w:rPr>
              <w:t>Цена за единицу без учета НДС, руб.</w:t>
            </w:r>
          </w:p>
        </w:tc>
        <w:tc>
          <w:tcPr>
            <w:tcW w:w="535" w:type="pct"/>
          </w:tcPr>
          <w:p w:rsidR="00F66AB8" w:rsidRPr="00E02B70" w:rsidRDefault="00F66AB8" w:rsidP="008F165F">
            <w:pPr>
              <w:jc w:val="both"/>
              <w:rPr>
                <w:b/>
                <w:color w:val="000000"/>
              </w:rPr>
            </w:pPr>
            <w:r w:rsidRPr="00E02B70">
              <w:rPr>
                <w:b/>
                <w:color w:val="000000"/>
              </w:rPr>
              <w:t>Цена за единицу с учетом НДС, руб.</w:t>
            </w:r>
          </w:p>
        </w:tc>
        <w:tc>
          <w:tcPr>
            <w:tcW w:w="687" w:type="pct"/>
          </w:tcPr>
          <w:p w:rsidR="00F66AB8" w:rsidRPr="00E02B70" w:rsidRDefault="00F66AB8" w:rsidP="008F165F">
            <w:pPr>
              <w:jc w:val="both"/>
              <w:rPr>
                <w:b/>
                <w:color w:val="000000"/>
              </w:rPr>
            </w:pPr>
            <w:r w:rsidRPr="00E02B70">
              <w:rPr>
                <w:b/>
                <w:color w:val="000000"/>
              </w:rPr>
              <w:t>Всего без учета НДС, руб.</w:t>
            </w:r>
          </w:p>
        </w:tc>
        <w:tc>
          <w:tcPr>
            <w:tcW w:w="797" w:type="pct"/>
          </w:tcPr>
          <w:p w:rsidR="00F66AB8" w:rsidRPr="00E02B70" w:rsidRDefault="00F66AB8" w:rsidP="008F165F">
            <w:pPr>
              <w:jc w:val="both"/>
              <w:rPr>
                <w:b/>
                <w:color w:val="000000"/>
              </w:rPr>
            </w:pPr>
            <w:r w:rsidRPr="00E02B70">
              <w:rPr>
                <w:b/>
                <w:color w:val="000000"/>
              </w:rPr>
              <w:t>Всего с учетом НДС, руб.</w:t>
            </w:r>
          </w:p>
        </w:tc>
      </w:tr>
      <w:tr w:rsidR="00F66AB8" w:rsidRPr="00E02B70" w:rsidTr="00E77DC4">
        <w:tc>
          <w:tcPr>
            <w:tcW w:w="1406" w:type="pct"/>
            <w:gridSpan w:val="2"/>
          </w:tcPr>
          <w:p w:rsidR="00F66AB8" w:rsidRPr="00E02B70" w:rsidRDefault="00F66AB8" w:rsidP="008F165F">
            <w:pPr>
              <w:ind w:left="-108"/>
              <w:jc w:val="center"/>
              <w:rPr>
                <w:color w:val="000000"/>
              </w:rPr>
            </w:pPr>
            <w:r w:rsidRPr="00E02B70">
              <w:rPr>
                <w:b/>
                <w:color w:val="000000"/>
              </w:rPr>
              <w:t>Поставка подстаканников</w:t>
            </w:r>
          </w:p>
        </w:tc>
        <w:tc>
          <w:tcPr>
            <w:tcW w:w="472" w:type="pct"/>
          </w:tcPr>
          <w:p w:rsidR="00F66AB8" w:rsidRPr="00E02B70" w:rsidRDefault="00F66AB8" w:rsidP="008F165F">
            <w:pPr>
              <w:jc w:val="center"/>
              <w:rPr>
                <w:color w:val="000000"/>
              </w:rPr>
            </w:pPr>
            <w:r w:rsidRPr="00E02B70">
              <w:rPr>
                <w:color w:val="000000"/>
              </w:rPr>
              <w:t>Шт.</w:t>
            </w:r>
          </w:p>
        </w:tc>
        <w:tc>
          <w:tcPr>
            <w:tcW w:w="568" w:type="pct"/>
            <w:gridSpan w:val="2"/>
          </w:tcPr>
          <w:p w:rsidR="00F66AB8" w:rsidRPr="00E02B70" w:rsidRDefault="00F66AB8" w:rsidP="008F165F">
            <w:pPr>
              <w:jc w:val="center"/>
              <w:rPr>
                <w:color w:val="000000"/>
              </w:rPr>
            </w:pPr>
            <w:r w:rsidRPr="00E02B70">
              <w:rPr>
                <w:color w:val="000000"/>
              </w:rPr>
              <w:t>500</w:t>
            </w:r>
          </w:p>
        </w:tc>
        <w:tc>
          <w:tcPr>
            <w:tcW w:w="535" w:type="pct"/>
          </w:tcPr>
          <w:p w:rsidR="00F66AB8" w:rsidRPr="00E02B70" w:rsidRDefault="00F66AB8" w:rsidP="008F165F">
            <w:pPr>
              <w:jc w:val="center"/>
              <w:rPr>
                <w:color w:val="000000"/>
              </w:rPr>
            </w:pPr>
          </w:p>
        </w:tc>
        <w:tc>
          <w:tcPr>
            <w:tcW w:w="535" w:type="pct"/>
          </w:tcPr>
          <w:p w:rsidR="00F66AB8" w:rsidRPr="00E02B70" w:rsidRDefault="00F66AB8" w:rsidP="008F165F">
            <w:pPr>
              <w:jc w:val="center"/>
              <w:rPr>
                <w:color w:val="000000"/>
              </w:rPr>
            </w:pPr>
          </w:p>
        </w:tc>
        <w:tc>
          <w:tcPr>
            <w:tcW w:w="687" w:type="pct"/>
          </w:tcPr>
          <w:p w:rsidR="00F66AB8" w:rsidRPr="00E02B70" w:rsidRDefault="00F66AB8" w:rsidP="008F165F">
            <w:pPr>
              <w:jc w:val="center"/>
              <w:rPr>
                <w:color w:val="000000"/>
              </w:rPr>
            </w:pPr>
          </w:p>
        </w:tc>
        <w:tc>
          <w:tcPr>
            <w:tcW w:w="797" w:type="pct"/>
          </w:tcPr>
          <w:p w:rsidR="00F66AB8" w:rsidRPr="00E02B70" w:rsidRDefault="00F66AB8" w:rsidP="008F165F">
            <w:pPr>
              <w:jc w:val="center"/>
              <w:rPr>
                <w:color w:val="000000"/>
              </w:rPr>
            </w:pPr>
          </w:p>
        </w:tc>
      </w:tr>
      <w:tr w:rsidR="00F66AB8" w:rsidRPr="00535C15" w:rsidTr="00E77DC4">
        <w:tc>
          <w:tcPr>
            <w:tcW w:w="1406" w:type="pct"/>
            <w:gridSpan w:val="2"/>
          </w:tcPr>
          <w:p w:rsidR="00F66AB8" w:rsidRPr="00E02B70" w:rsidRDefault="00F66AB8" w:rsidP="00E77DC4">
            <w:pPr>
              <w:ind w:left="-108"/>
              <w:jc w:val="both"/>
              <w:rPr>
                <w:b/>
                <w:color w:val="000000"/>
              </w:rPr>
            </w:pPr>
            <w:r w:rsidRPr="00E02B70">
              <w:rPr>
                <w:b/>
                <w:color w:val="000000"/>
              </w:rPr>
              <w:t xml:space="preserve">ИТОГО </w:t>
            </w:r>
            <w:r w:rsidR="00E77DC4">
              <w:rPr>
                <w:b/>
                <w:color w:val="000000"/>
              </w:rPr>
              <w:t>цена договора</w:t>
            </w:r>
            <w:r w:rsidRPr="00E02B70">
              <w:rPr>
                <w:b/>
                <w:color w:val="000000"/>
              </w:rPr>
              <w:t>, руб.</w:t>
            </w:r>
          </w:p>
        </w:tc>
        <w:tc>
          <w:tcPr>
            <w:tcW w:w="472" w:type="pct"/>
          </w:tcPr>
          <w:p w:rsidR="00F66AB8" w:rsidRPr="00E02B70" w:rsidRDefault="00F66AB8" w:rsidP="008F165F">
            <w:pPr>
              <w:jc w:val="both"/>
              <w:rPr>
                <w:color w:val="000000"/>
              </w:rPr>
            </w:pPr>
            <w:r w:rsidRPr="00E02B70">
              <w:rPr>
                <w:color w:val="000000"/>
              </w:rPr>
              <w:t>-</w:t>
            </w:r>
          </w:p>
        </w:tc>
        <w:tc>
          <w:tcPr>
            <w:tcW w:w="568" w:type="pct"/>
            <w:gridSpan w:val="2"/>
          </w:tcPr>
          <w:p w:rsidR="00F66AB8" w:rsidRPr="00E02B70" w:rsidRDefault="00F66AB8" w:rsidP="008F165F">
            <w:pPr>
              <w:jc w:val="both"/>
              <w:rPr>
                <w:color w:val="000000"/>
              </w:rPr>
            </w:pPr>
            <w:r w:rsidRPr="00E02B70">
              <w:rPr>
                <w:color w:val="000000"/>
              </w:rPr>
              <w:t>-</w:t>
            </w:r>
          </w:p>
        </w:tc>
        <w:tc>
          <w:tcPr>
            <w:tcW w:w="535" w:type="pct"/>
          </w:tcPr>
          <w:p w:rsidR="00F66AB8" w:rsidRPr="00E02B70" w:rsidRDefault="00F66AB8" w:rsidP="008F165F">
            <w:pPr>
              <w:jc w:val="both"/>
              <w:rPr>
                <w:color w:val="000000"/>
              </w:rPr>
            </w:pPr>
            <w:r w:rsidRPr="00E02B70">
              <w:rPr>
                <w:color w:val="000000"/>
              </w:rPr>
              <w:t>-</w:t>
            </w:r>
          </w:p>
        </w:tc>
        <w:tc>
          <w:tcPr>
            <w:tcW w:w="535" w:type="pct"/>
          </w:tcPr>
          <w:p w:rsidR="00F66AB8" w:rsidRPr="00E02B70" w:rsidRDefault="00F66AB8" w:rsidP="008F165F">
            <w:pPr>
              <w:jc w:val="both"/>
              <w:rPr>
                <w:color w:val="000000"/>
              </w:rPr>
            </w:pPr>
            <w:r w:rsidRPr="00E02B70">
              <w:rPr>
                <w:color w:val="000000"/>
              </w:rPr>
              <w:t>-</w:t>
            </w:r>
          </w:p>
        </w:tc>
        <w:tc>
          <w:tcPr>
            <w:tcW w:w="687" w:type="pct"/>
          </w:tcPr>
          <w:p w:rsidR="00F66AB8" w:rsidRPr="00E02B70" w:rsidRDefault="00F66AB8" w:rsidP="008F165F">
            <w:pPr>
              <w:jc w:val="center"/>
              <w:rPr>
                <w:b/>
                <w:color w:val="000000"/>
              </w:rPr>
            </w:pPr>
          </w:p>
        </w:tc>
        <w:tc>
          <w:tcPr>
            <w:tcW w:w="797" w:type="pct"/>
          </w:tcPr>
          <w:p w:rsidR="00F66AB8" w:rsidRPr="00E02B70" w:rsidRDefault="00F66AB8" w:rsidP="008F165F">
            <w:pPr>
              <w:jc w:val="center"/>
              <w:rPr>
                <w:b/>
                <w:color w:val="000000"/>
              </w:rPr>
            </w:pPr>
          </w:p>
        </w:tc>
      </w:tr>
      <w:tr w:rsidR="00F66AB8" w:rsidRPr="00535C15" w:rsidTr="00F66AB8">
        <w:tc>
          <w:tcPr>
            <w:tcW w:w="1406" w:type="pct"/>
            <w:gridSpan w:val="2"/>
          </w:tcPr>
          <w:p w:rsidR="00F66AB8" w:rsidRPr="00AE797A" w:rsidRDefault="00F66AB8" w:rsidP="00E77DC4">
            <w:pPr>
              <w:ind w:left="-108"/>
              <w:jc w:val="both"/>
              <w:rPr>
                <w:b/>
                <w:bCs/>
                <w:color w:val="000000"/>
              </w:rPr>
            </w:pPr>
            <w:r w:rsidRPr="00AE797A">
              <w:rPr>
                <w:b/>
                <w:bCs/>
              </w:rPr>
              <w:t xml:space="preserve">Обоснование цены договора, цены единицы товара </w:t>
            </w:r>
          </w:p>
        </w:tc>
        <w:tc>
          <w:tcPr>
            <w:tcW w:w="3594" w:type="pct"/>
            <w:gridSpan w:val="7"/>
          </w:tcPr>
          <w:p w:rsidR="00F66AB8" w:rsidRPr="00AE797A" w:rsidRDefault="00E77DC4" w:rsidP="00E77DC4">
            <w:pPr>
              <w:jc w:val="both"/>
              <w:rPr>
                <w:rFonts w:eastAsia="Calibri"/>
              </w:rPr>
            </w:pPr>
            <w:r>
              <w:rPr>
                <w:bCs/>
              </w:rPr>
              <w:t>Цена</w:t>
            </w:r>
            <w:r w:rsidR="00F66AB8" w:rsidRPr="00AE797A">
              <w:rPr>
                <w:bCs/>
              </w:rPr>
              <w:t xml:space="preserve"> договора </w:t>
            </w:r>
            <w:r w:rsidR="00F66AB8" w:rsidRPr="00AE797A">
              <w:rPr>
                <w:bCs/>
                <w:color w:val="000000"/>
              </w:rPr>
              <w:t xml:space="preserve">включает </w:t>
            </w:r>
            <w:r w:rsidR="00F66AB8" w:rsidRPr="00AE797A">
              <w:rPr>
                <w:bCs/>
              </w:rPr>
              <w:t>все возможные расходы Поставщика, связанные с доставкой и транспортировкой Товара</w:t>
            </w:r>
            <w:r w:rsidR="00F66AB8" w:rsidRPr="00AE797A">
              <w:rPr>
                <w:spacing w:val="1"/>
              </w:rPr>
              <w:t xml:space="preserve"> в адрес Покупателя</w:t>
            </w:r>
            <w:r w:rsidR="00F66AB8" w:rsidRPr="00AE797A">
              <w:rPr>
                <w:bCs/>
              </w:rPr>
              <w:t>, в том числе, транспортные расходы, стоимость тары, погрузки (разгрузки), сборы и другие обязательные платежи.</w:t>
            </w:r>
            <w:r w:rsidR="00F66AB8" w:rsidRPr="00AE797A">
              <w:rPr>
                <w:rFonts w:eastAsia="Calibri"/>
              </w:rPr>
              <w:t xml:space="preserve"> </w:t>
            </w:r>
          </w:p>
        </w:tc>
      </w:tr>
      <w:tr w:rsidR="00F66AB8" w:rsidRPr="00535C15" w:rsidTr="00F66AB8">
        <w:tc>
          <w:tcPr>
            <w:tcW w:w="1406" w:type="pct"/>
            <w:gridSpan w:val="2"/>
          </w:tcPr>
          <w:p w:rsidR="00F66AB8" w:rsidRPr="00AE797A" w:rsidRDefault="00F66AB8" w:rsidP="00E77DC4">
            <w:pPr>
              <w:ind w:left="-108"/>
              <w:jc w:val="both"/>
              <w:rPr>
                <w:b/>
                <w:bCs/>
                <w:color w:val="000000"/>
              </w:rPr>
            </w:pPr>
            <w:r w:rsidRPr="00AE797A">
              <w:rPr>
                <w:b/>
                <w:bCs/>
                <w:color w:val="000000"/>
              </w:rPr>
              <w:t>Применяемая при расчете цены ставка НДС</w:t>
            </w:r>
          </w:p>
        </w:tc>
        <w:tc>
          <w:tcPr>
            <w:tcW w:w="3594" w:type="pct"/>
            <w:gridSpan w:val="7"/>
          </w:tcPr>
          <w:p w:rsidR="00F66AB8" w:rsidRPr="00AE797A" w:rsidRDefault="00F66AB8" w:rsidP="008F165F">
            <w:pPr>
              <w:jc w:val="both"/>
              <w:rPr>
                <w:bCs/>
                <w:i/>
                <w:color w:val="000000"/>
              </w:rPr>
            </w:pPr>
          </w:p>
        </w:tc>
      </w:tr>
      <w:tr w:rsidR="00F66AB8" w:rsidRPr="00535C15" w:rsidTr="008F165F">
        <w:tc>
          <w:tcPr>
            <w:tcW w:w="5000" w:type="pct"/>
            <w:gridSpan w:val="9"/>
          </w:tcPr>
          <w:p w:rsidR="00F66AB8" w:rsidRPr="00AE797A" w:rsidRDefault="00F66AB8" w:rsidP="00E77DC4">
            <w:pPr>
              <w:jc w:val="both"/>
              <w:rPr>
                <w:b/>
                <w:bCs/>
                <w:i/>
                <w:color w:val="000000"/>
              </w:rPr>
            </w:pPr>
            <w:r w:rsidRPr="00AE797A">
              <w:rPr>
                <w:b/>
                <w:color w:val="000000"/>
                <w:sz w:val="28"/>
                <w:szCs w:val="28"/>
              </w:rPr>
              <w:t>2. Требования к товарам</w:t>
            </w:r>
          </w:p>
        </w:tc>
      </w:tr>
      <w:tr w:rsidR="00F66AB8" w:rsidRPr="00535C15" w:rsidTr="00E77DC4">
        <w:tc>
          <w:tcPr>
            <w:tcW w:w="1096" w:type="pct"/>
            <w:vMerge w:val="restart"/>
          </w:tcPr>
          <w:p w:rsidR="00F66AB8" w:rsidRPr="00AE797A" w:rsidRDefault="00F66AB8" w:rsidP="008F165F">
            <w:pPr>
              <w:jc w:val="both"/>
              <w:rPr>
                <w:b/>
                <w:color w:val="000000"/>
                <w:highlight w:val="yellow"/>
              </w:rPr>
            </w:pPr>
            <w:r w:rsidRPr="00AE797A">
              <w:rPr>
                <w:b/>
                <w:bCs/>
                <w:color w:val="000000"/>
              </w:rPr>
              <w:t xml:space="preserve">Поставка подстаканников  </w:t>
            </w:r>
          </w:p>
        </w:tc>
        <w:tc>
          <w:tcPr>
            <w:tcW w:w="1109" w:type="pct"/>
            <w:gridSpan w:val="3"/>
          </w:tcPr>
          <w:p w:rsidR="00F66AB8" w:rsidRPr="00AE797A" w:rsidRDefault="00F66AB8" w:rsidP="008F165F">
            <w:pPr>
              <w:jc w:val="both"/>
              <w:rPr>
                <w:color w:val="000000"/>
              </w:rPr>
            </w:pPr>
            <w:r w:rsidRPr="00AE797A">
              <w:rPr>
                <w:bCs/>
                <w:color w:val="000000"/>
              </w:rPr>
              <w:t>Нормативные документы, согласно которым установлены требования</w:t>
            </w:r>
          </w:p>
        </w:tc>
        <w:tc>
          <w:tcPr>
            <w:tcW w:w="2796" w:type="pct"/>
            <w:gridSpan w:val="5"/>
          </w:tcPr>
          <w:p w:rsidR="00F66AB8" w:rsidRPr="00AE797A" w:rsidRDefault="00F66AB8" w:rsidP="008F165F">
            <w:pPr>
              <w:autoSpaceDE w:val="0"/>
              <w:autoSpaceDN w:val="0"/>
              <w:adjustRightInd w:val="0"/>
              <w:jc w:val="both"/>
              <w:rPr>
                <w:rFonts w:eastAsiaTheme="minorHAnsi"/>
                <w:lang w:eastAsia="en-US"/>
              </w:rPr>
            </w:pPr>
            <w:r w:rsidRPr="00AE797A">
              <w:rPr>
                <w:rFonts w:eastAsiaTheme="minorHAnsi"/>
                <w:lang w:eastAsia="en-US"/>
              </w:rPr>
              <w:t>ГОСТ 24308-2018. Межгосударственный стандарт. Посуда из мельхиора, нейзильбера, латуни с хромовым или никелевым покрытием. Общие технические условия</w:t>
            </w:r>
            <w:r>
              <w:rPr>
                <w:rFonts w:eastAsiaTheme="minorHAnsi"/>
                <w:lang w:eastAsia="en-US"/>
              </w:rPr>
              <w:t>.</w:t>
            </w:r>
          </w:p>
          <w:p w:rsidR="00F66AB8" w:rsidRPr="00AE797A" w:rsidRDefault="00F66AB8" w:rsidP="008F165F">
            <w:pPr>
              <w:jc w:val="both"/>
              <w:rPr>
                <w:i/>
                <w:color w:val="000000"/>
                <w:highlight w:val="yellow"/>
              </w:rPr>
            </w:pPr>
          </w:p>
        </w:tc>
      </w:tr>
      <w:tr w:rsidR="00F66AB8" w:rsidRPr="00535C15" w:rsidTr="00E77DC4">
        <w:tc>
          <w:tcPr>
            <w:tcW w:w="1096" w:type="pct"/>
            <w:vMerge/>
          </w:tcPr>
          <w:p w:rsidR="00F66AB8" w:rsidRPr="00535C15" w:rsidRDefault="00F66AB8" w:rsidP="008F165F">
            <w:pPr>
              <w:jc w:val="both"/>
              <w:rPr>
                <w:i/>
                <w:color w:val="000000"/>
                <w:sz w:val="28"/>
                <w:szCs w:val="28"/>
                <w:highlight w:val="yellow"/>
              </w:rPr>
            </w:pPr>
          </w:p>
        </w:tc>
        <w:tc>
          <w:tcPr>
            <w:tcW w:w="1109" w:type="pct"/>
            <w:gridSpan w:val="3"/>
          </w:tcPr>
          <w:p w:rsidR="00F66AB8" w:rsidRPr="00AE797A" w:rsidRDefault="00F66AB8" w:rsidP="008F165F">
            <w:pPr>
              <w:jc w:val="both"/>
              <w:rPr>
                <w:i/>
                <w:color w:val="000000"/>
              </w:rPr>
            </w:pPr>
            <w:r w:rsidRPr="00AE797A">
              <w:rPr>
                <w:bCs/>
                <w:color w:val="000000"/>
              </w:rPr>
              <w:t xml:space="preserve">Технические и функциональные характеристики товара </w:t>
            </w:r>
          </w:p>
        </w:tc>
        <w:tc>
          <w:tcPr>
            <w:tcW w:w="2796" w:type="pct"/>
            <w:gridSpan w:val="5"/>
          </w:tcPr>
          <w:p w:rsidR="00F66AB8" w:rsidRDefault="00F66AB8" w:rsidP="008F165F">
            <w:pPr>
              <w:jc w:val="both"/>
              <w:rPr>
                <w:rFonts w:eastAsia="Calibri"/>
                <w:bCs/>
              </w:rPr>
            </w:pPr>
            <w:r>
              <w:rPr>
                <w:rFonts w:eastAsia="Calibri"/>
                <w:bCs/>
              </w:rPr>
              <w:t>Высота корпуса - не более 100 мм;</w:t>
            </w:r>
          </w:p>
          <w:p w:rsidR="00F66AB8" w:rsidRDefault="00F66AB8" w:rsidP="008F165F">
            <w:pPr>
              <w:jc w:val="both"/>
            </w:pPr>
            <w:r>
              <w:t xml:space="preserve">диаметр нижней части (днище) - не более 65 мм; </w:t>
            </w:r>
          </w:p>
          <w:p w:rsidR="00F66AB8" w:rsidRDefault="00F66AB8" w:rsidP="008F165F">
            <w:pPr>
              <w:jc w:val="both"/>
            </w:pPr>
            <w:r>
              <w:t xml:space="preserve">ширина верхней части - не менее 50 мм; </w:t>
            </w:r>
          </w:p>
          <w:p w:rsidR="00F66AB8" w:rsidRDefault="00F66AB8" w:rsidP="008F165F">
            <w:pPr>
              <w:jc w:val="both"/>
            </w:pPr>
            <w:r>
              <w:t>материал – металл латунь черненая.</w:t>
            </w:r>
          </w:p>
          <w:p w:rsidR="00F66AB8" w:rsidRDefault="00F66AB8" w:rsidP="008F165F">
            <w:pPr>
              <w:jc w:val="both"/>
            </w:pPr>
            <w:r>
              <w:rPr>
                <w:bCs/>
              </w:rPr>
              <w:t xml:space="preserve">Подстаканник изготавливается из металла латунь с нанесенным гальваническим методом никелевым покрытием и чернением. На подстаканник наносятся изображения методом глубокой штамповки </w:t>
            </w:r>
            <w:r>
              <w:rPr>
                <w:bCs/>
                <w:lang w:val="x-none"/>
              </w:rPr>
              <w:t>в соответствии</w:t>
            </w:r>
            <w:r>
              <w:rPr>
                <w:bCs/>
              </w:rPr>
              <w:t xml:space="preserve"> с макетами: </w:t>
            </w: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E77DC4" w:rsidRDefault="00E77DC4" w:rsidP="008F165F">
            <w:pPr>
              <w:jc w:val="both"/>
            </w:pPr>
          </w:p>
          <w:p w:rsidR="00F66AB8" w:rsidRDefault="00F66AB8" w:rsidP="008F165F">
            <w:pPr>
              <w:jc w:val="both"/>
            </w:pPr>
            <w:r>
              <w:lastRenderedPageBreak/>
              <w:t>Вид 1 макета:</w:t>
            </w:r>
          </w:p>
          <w:p w:rsidR="00F66AB8" w:rsidRDefault="00F66AB8" w:rsidP="008F165F">
            <w:pPr>
              <w:jc w:val="both"/>
              <w:rPr>
                <w:sz w:val="28"/>
                <w:szCs w:val="28"/>
              </w:rPr>
            </w:pPr>
            <w:r>
              <w:rPr>
                <w:noProof/>
              </w:rPr>
              <w:drawing>
                <wp:inline distT="0" distB="0" distL="0" distR="0" wp14:anchorId="700A8369" wp14:editId="5E6050A6">
                  <wp:extent cx="1945005" cy="2593340"/>
                  <wp:effectExtent l="0" t="0" r="0" b="0"/>
                  <wp:docPr id="4" name="Рисунок 4" descr="P1000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100088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005" cy="2593340"/>
                          </a:xfrm>
                          <a:prstGeom prst="rect">
                            <a:avLst/>
                          </a:prstGeom>
                          <a:noFill/>
                          <a:ln>
                            <a:noFill/>
                          </a:ln>
                        </pic:spPr>
                      </pic:pic>
                    </a:graphicData>
                  </a:graphic>
                </wp:inline>
              </w:drawing>
            </w:r>
          </w:p>
          <w:p w:rsidR="00E77DC4" w:rsidRDefault="00E77DC4" w:rsidP="008F165F">
            <w:pPr>
              <w:jc w:val="both"/>
            </w:pPr>
          </w:p>
          <w:p w:rsidR="00F66AB8" w:rsidRDefault="00F66AB8" w:rsidP="008F165F">
            <w:pPr>
              <w:jc w:val="both"/>
            </w:pPr>
            <w:r>
              <w:t>Вид 2 макета:</w:t>
            </w:r>
          </w:p>
          <w:p w:rsidR="00F66AB8" w:rsidRDefault="00F66AB8" w:rsidP="008F165F">
            <w:pPr>
              <w:jc w:val="both"/>
              <w:rPr>
                <w:sz w:val="28"/>
                <w:szCs w:val="28"/>
              </w:rPr>
            </w:pPr>
            <w:r>
              <w:rPr>
                <w:noProof/>
              </w:rPr>
              <w:drawing>
                <wp:inline distT="0" distB="0" distL="0" distR="0" wp14:anchorId="3002D3BC" wp14:editId="7781AE8E">
                  <wp:extent cx="1928495" cy="2593340"/>
                  <wp:effectExtent l="0" t="0" r="0" b="0"/>
                  <wp:docPr id="5" name="Рисунок 5" descr="P1000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10008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8495" cy="2593340"/>
                          </a:xfrm>
                          <a:prstGeom prst="rect">
                            <a:avLst/>
                          </a:prstGeom>
                          <a:noFill/>
                          <a:ln>
                            <a:noFill/>
                          </a:ln>
                        </pic:spPr>
                      </pic:pic>
                    </a:graphicData>
                  </a:graphic>
                </wp:inline>
              </w:drawing>
            </w:r>
          </w:p>
          <w:p w:rsidR="00F66AB8" w:rsidRDefault="00F66AB8" w:rsidP="008F165F">
            <w:pPr>
              <w:jc w:val="both"/>
            </w:pPr>
          </w:p>
          <w:p w:rsidR="00F66AB8" w:rsidRDefault="00F66AB8" w:rsidP="008F165F">
            <w:pPr>
              <w:jc w:val="both"/>
            </w:pPr>
            <w:r>
              <w:t>Вид 3 макета:</w:t>
            </w:r>
          </w:p>
          <w:p w:rsidR="00F66AB8" w:rsidRPr="00535C15" w:rsidRDefault="00F66AB8" w:rsidP="00E77DC4">
            <w:pPr>
              <w:jc w:val="both"/>
              <w:rPr>
                <w:i/>
                <w:color w:val="000000"/>
                <w:sz w:val="28"/>
                <w:szCs w:val="28"/>
                <w:highlight w:val="yellow"/>
              </w:rPr>
            </w:pPr>
            <w:r>
              <w:rPr>
                <w:noProof/>
              </w:rPr>
              <w:drawing>
                <wp:inline distT="0" distB="0" distL="0" distR="0" wp14:anchorId="451286EE" wp14:editId="72CF3059">
                  <wp:extent cx="1920240" cy="2576830"/>
                  <wp:effectExtent l="0" t="0" r="3810" b="0"/>
                  <wp:docPr id="6" name="Рисунок 6" descr="P1000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100089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20240" cy="2576830"/>
                          </a:xfrm>
                          <a:prstGeom prst="rect">
                            <a:avLst/>
                          </a:prstGeom>
                          <a:noFill/>
                          <a:ln>
                            <a:noFill/>
                          </a:ln>
                        </pic:spPr>
                      </pic:pic>
                    </a:graphicData>
                  </a:graphic>
                </wp:inline>
              </w:drawing>
            </w:r>
          </w:p>
        </w:tc>
      </w:tr>
      <w:tr w:rsidR="00F66AB8" w:rsidRPr="00535C15" w:rsidTr="00E77DC4">
        <w:tc>
          <w:tcPr>
            <w:tcW w:w="1096" w:type="pct"/>
            <w:vMerge/>
          </w:tcPr>
          <w:p w:rsidR="00F66AB8" w:rsidRPr="00535C15" w:rsidRDefault="00F66AB8" w:rsidP="008F165F">
            <w:pPr>
              <w:jc w:val="both"/>
              <w:rPr>
                <w:i/>
                <w:color w:val="000000"/>
                <w:sz w:val="28"/>
                <w:szCs w:val="28"/>
                <w:highlight w:val="yellow"/>
              </w:rPr>
            </w:pPr>
          </w:p>
        </w:tc>
        <w:tc>
          <w:tcPr>
            <w:tcW w:w="1109" w:type="pct"/>
            <w:gridSpan w:val="3"/>
          </w:tcPr>
          <w:p w:rsidR="00F66AB8" w:rsidRPr="00AE797A" w:rsidRDefault="00F66AB8" w:rsidP="008F165F">
            <w:pPr>
              <w:jc w:val="both"/>
              <w:rPr>
                <w:i/>
                <w:color w:val="000000"/>
              </w:rPr>
            </w:pPr>
            <w:r w:rsidRPr="00AE797A">
              <w:rPr>
                <w:bCs/>
                <w:color w:val="000000"/>
              </w:rPr>
              <w:t>Требования к безопасности товара</w:t>
            </w:r>
          </w:p>
        </w:tc>
        <w:tc>
          <w:tcPr>
            <w:tcW w:w="2796" w:type="pct"/>
            <w:gridSpan w:val="5"/>
          </w:tcPr>
          <w:p w:rsidR="00F66AB8" w:rsidRDefault="00F66AB8" w:rsidP="008F165F">
            <w:pPr>
              <w:shd w:val="clear" w:color="auto" w:fill="FFFFFF"/>
              <w:tabs>
                <w:tab w:val="left" w:pos="709"/>
              </w:tabs>
              <w:jc w:val="both"/>
            </w:pPr>
            <w:r>
              <w:t xml:space="preserve">Поставляемый Товар должен соответствовать требованиям соответствующих государственных стандартов (ГОСТ), технических условий (ТУ) на </w:t>
            </w:r>
            <w:r>
              <w:lastRenderedPageBreak/>
              <w:t>соответствующий вид Товара, а в случае обязательной сертификации иметь сертификаты качества и сертификаты соответствия.</w:t>
            </w:r>
          </w:p>
          <w:p w:rsidR="00F66AB8" w:rsidRPr="00535C15" w:rsidRDefault="00F66AB8" w:rsidP="008F165F">
            <w:pPr>
              <w:autoSpaceDE w:val="0"/>
              <w:autoSpaceDN w:val="0"/>
              <w:adjustRightInd w:val="0"/>
              <w:jc w:val="both"/>
              <w:rPr>
                <w:i/>
                <w:color w:val="000000"/>
                <w:highlight w:val="yellow"/>
              </w:rPr>
            </w:pPr>
            <w:proofErr w:type="gramStart"/>
            <w:r w:rsidRPr="005F5FF8">
              <w:rPr>
                <w:rFonts w:eastAsiaTheme="minorHAnsi"/>
                <w:iCs/>
                <w:lang w:eastAsia="en-US"/>
              </w:rPr>
              <w:t xml:space="preserve">Товар должен обеспечивать безопасность жизни и здоровья населения в соответствии с </w:t>
            </w:r>
            <w:r w:rsidRPr="005F5FF8">
              <w:rPr>
                <w:bCs/>
              </w:rPr>
              <w:t>ГОСТ 24308-2018: пункты</w:t>
            </w:r>
            <w:r w:rsidRPr="005F5FF8">
              <w:rPr>
                <w:rFonts w:eastAsiaTheme="minorHAnsi"/>
                <w:lang w:eastAsia="en-US"/>
              </w:rPr>
              <w:t xml:space="preserve"> </w:t>
            </w:r>
            <w:hyperlink r:id="rId31" w:history="1">
              <w:r w:rsidRPr="005F5FF8">
                <w:rPr>
                  <w:rFonts w:eastAsiaTheme="minorHAnsi"/>
                  <w:color w:val="0000FF"/>
                  <w:lang w:eastAsia="en-US"/>
                </w:rPr>
                <w:t>5.6</w:t>
              </w:r>
            </w:hyperlink>
            <w:r w:rsidRPr="005F5FF8">
              <w:rPr>
                <w:rFonts w:eastAsiaTheme="minorHAnsi"/>
                <w:lang w:eastAsia="en-US"/>
              </w:rPr>
              <w:t xml:space="preserve"> (в части толщины покрытия); </w:t>
            </w:r>
            <w:hyperlink r:id="rId32" w:history="1">
              <w:r w:rsidRPr="005F5FF8">
                <w:rPr>
                  <w:rFonts w:eastAsiaTheme="minorHAnsi"/>
                  <w:color w:val="0000FF"/>
                  <w:lang w:eastAsia="en-US"/>
                </w:rPr>
                <w:t>5.17</w:t>
              </w:r>
            </w:hyperlink>
            <w:r w:rsidRPr="005F5FF8">
              <w:rPr>
                <w:rFonts w:eastAsiaTheme="minorHAnsi"/>
                <w:lang w:eastAsia="en-US"/>
              </w:rPr>
              <w:t xml:space="preserve"> - </w:t>
            </w:r>
            <w:hyperlink r:id="rId33" w:history="1">
              <w:r w:rsidRPr="005F5FF8">
                <w:rPr>
                  <w:rFonts w:eastAsiaTheme="minorHAnsi"/>
                  <w:color w:val="0000FF"/>
                  <w:lang w:eastAsia="en-US"/>
                </w:rPr>
                <w:t>5.19</w:t>
              </w:r>
            </w:hyperlink>
            <w:r w:rsidRPr="005F5FF8">
              <w:rPr>
                <w:rFonts w:eastAsiaTheme="minorHAnsi"/>
                <w:lang w:eastAsia="en-US"/>
              </w:rPr>
              <w:t xml:space="preserve">; </w:t>
            </w:r>
            <w:hyperlink r:id="rId34" w:history="1">
              <w:r w:rsidRPr="005F5FF8">
                <w:rPr>
                  <w:rFonts w:eastAsiaTheme="minorHAnsi"/>
                  <w:color w:val="0000FF"/>
                  <w:lang w:eastAsia="en-US"/>
                </w:rPr>
                <w:t>6.4</w:t>
              </w:r>
            </w:hyperlink>
            <w:r w:rsidRPr="005F5FF8">
              <w:rPr>
                <w:rFonts w:eastAsiaTheme="minorHAnsi"/>
                <w:lang w:eastAsia="en-US"/>
              </w:rPr>
              <w:t xml:space="preserve"> (в части ссылки на </w:t>
            </w:r>
            <w:hyperlink r:id="rId35" w:history="1">
              <w:r w:rsidRPr="005F5FF8">
                <w:rPr>
                  <w:rFonts w:eastAsiaTheme="minorHAnsi"/>
                  <w:color w:val="0000FF"/>
                  <w:lang w:eastAsia="en-US"/>
                </w:rPr>
                <w:t>5.6</w:t>
              </w:r>
            </w:hyperlink>
            <w:r w:rsidRPr="005F5FF8">
              <w:rPr>
                <w:rFonts w:eastAsiaTheme="minorHAnsi"/>
                <w:lang w:eastAsia="en-US"/>
              </w:rPr>
              <w:t xml:space="preserve">; </w:t>
            </w:r>
            <w:hyperlink r:id="rId36" w:history="1">
              <w:r w:rsidRPr="005F5FF8">
                <w:rPr>
                  <w:rFonts w:eastAsiaTheme="minorHAnsi"/>
                  <w:color w:val="0000FF"/>
                  <w:lang w:eastAsia="en-US"/>
                </w:rPr>
                <w:t>5.17</w:t>
              </w:r>
            </w:hyperlink>
            <w:r w:rsidRPr="005F5FF8">
              <w:rPr>
                <w:rFonts w:eastAsiaTheme="minorHAnsi"/>
                <w:lang w:eastAsia="en-US"/>
              </w:rPr>
              <w:t xml:space="preserve"> - </w:t>
            </w:r>
            <w:hyperlink r:id="rId37" w:history="1">
              <w:r w:rsidRPr="005F5FF8">
                <w:rPr>
                  <w:rFonts w:eastAsiaTheme="minorHAnsi"/>
                  <w:color w:val="0000FF"/>
                  <w:lang w:eastAsia="en-US"/>
                </w:rPr>
                <w:t>5.19</w:t>
              </w:r>
            </w:hyperlink>
            <w:r w:rsidRPr="005F5FF8">
              <w:rPr>
                <w:rFonts w:eastAsiaTheme="minorHAnsi"/>
                <w:lang w:eastAsia="en-US"/>
              </w:rPr>
              <w:t xml:space="preserve">); </w:t>
            </w:r>
            <w:hyperlink r:id="rId38" w:history="1">
              <w:r w:rsidRPr="005F5FF8">
                <w:rPr>
                  <w:rFonts w:eastAsiaTheme="minorHAnsi"/>
                  <w:color w:val="0000FF"/>
                  <w:lang w:eastAsia="en-US"/>
                </w:rPr>
                <w:t>7.1</w:t>
              </w:r>
            </w:hyperlink>
            <w:r w:rsidRPr="005F5FF8">
              <w:rPr>
                <w:rFonts w:eastAsiaTheme="minorHAnsi"/>
                <w:lang w:eastAsia="en-US"/>
              </w:rPr>
              <w:t xml:space="preserve">; </w:t>
            </w:r>
            <w:hyperlink r:id="rId39" w:history="1">
              <w:r w:rsidRPr="005F5FF8">
                <w:rPr>
                  <w:rFonts w:eastAsiaTheme="minorHAnsi"/>
                  <w:color w:val="0000FF"/>
                  <w:lang w:eastAsia="en-US"/>
                </w:rPr>
                <w:t>7.7</w:t>
              </w:r>
            </w:hyperlink>
            <w:r w:rsidRPr="005F5FF8">
              <w:rPr>
                <w:rFonts w:eastAsiaTheme="minorHAnsi"/>
                <w:lang w:eastAsia="en-US"/>
              </w:rPr>
              <w:t xml:space="preserve"> (в части толщины покрытия); </w:t>
            </w:r>
            <w:hyperlink r:id="rId40" w:history="1">
              <w:r w:rsidRPr="005F5FF8">
                <w:rPr>
                  <w:rFonts w:eastAsiaTheme="minorHAnsi"/>
                  <w:color w:val="0000FF"/>
                  <w:lang w:eastAsia="en-US"/>
                </w:rPr>
                <w:t>7.9</w:t>
              </w:r>
            </w:hyperlink>
            <w:r w:rsidRPr="005F5FF8">
              <w:rPr>
                <w:rFonts w:eastAsiaTheme="minorHAnsi"/>
                <w:lang w:eastAsia="en-US"/>
              </w:rPr>
              <w:t>.</w:t>
            </w:r>
            <w:proofErr w:type="gramEnd"/>
          </w:p>
        </w:tc>
      </w:tr>
      <w:tr w:rsidR="00F66AB8" w:rsidRPr="00535C15" w:rsidTr="00E77DC4">
        <w:tc>
          <w:tcPr>
            <w:tcW w:w="1096" w:type="pct"/>
            <w:vMerge/>
          </w:tcPr>
          <w:p w:rsidR="00F66AB8" w:rsidRPr="00535C15" w:rsidRDefault="00F66AB8" w:rsidP="008F165F">
            <w:pPr>
              <w:jc w:val="both"/>
              <w:rPr>
                <w:i/>
                <w:color w:val="000000"/>
                <w:sz w:val="28"/>
                <w:szCs w:val="28"/>
                <w:highlight w:val="yellow"/>
              </w:rPr>
            </w:pPr>
          </w:p>
        </w:tc>
        <w:tc>
          <w:tcPr>
            <w:tcW w:w="1109" w:type="pct"/>
            <w:gridSpan w:val="3"/>
          </w:tcPr>
          <w:p w:rsidR="00F66AB8" w:rsidRPr="00AE797A" w:rsidRDefault="00F66AB8" w:rsidP="008F165F">
            <w:pPr>
              <w:jc w:val="both"/>
              <w:rPr>
                <w:i/>
                <w:color w:val="000000"/>
              </w:rPr>
            </w:pPr>
            <w:r w:rsidRPr="00AE797A">
              <w:rPr>
                <w:bCs/>
                <w:color w:val="000000"/>
              </w:rPr>
              <w:t>Требования к качеству товара</w:t>
            </w:r>
          </w:p>
        </w:tc>
        <w:tc>
          <w:tcPr>
            <w:tcW w:w="2796" w:type="pct"/>
            <w:gridSpan w:val="5"/>
          </w:tcPr>
          <w:p w:rsidR="00F66AB8" w:rsidRDefault="00F66AB8" w:rsidP="008F165F">
            <w:pPr>
              <w:jc w:val="both"/>
              <w:rPr>
                <w:color w:val="000000"/>
                <w:spacing w:val="4"/>
              </w:rPr>
            </w:pPr>
            <w:r>
              <w:rPr>
                <w:color w:val="000000"/>
                <w:spacing w:val="2"/>
              </w:rPr>
              <w:t xml:space="preserve">Качество Товара должно </w:t>
            </w:r>
            <w:proofErr w:type="gramStart"/>
            <w:r>
              <w:rPr>
                <w:color w:val="000000"/>
                <w:spacing w:val="1"/>
              </w:rPr>
              <w:t xml:space="preserve">соответствовать установленным требованиям </w:t>
            </w:r>
            <w:r w:rsidRPr="005F5FF8">
              <w:rPr>
                <w:bCs/>
              </w:rPr>
              <w:t>24308-2018</w:t>
            </w:r>
            <w:r>
              <w:rPr>
                <w:bCs/>
              </w:rPr>
              <w:t xml:space="preserve"> </w:t>
            </w:r>
            <w:r>
              <w:rPr>
                <w:color w:val="000000"/>
                <w:spacing w:val="4"/>
              </w:rPr>
              <w:t>и удостоверяться</w:t>
            </w:r>
            <w:proofErr w:type="gramEnd"/>
            <w:r>
              <w:rPr>
                <w:color w:val="000000"/>
                <w:spacing w:val="4"/>
              </w:rPr>
              <w:t xml:space="preserve"> сертификатом (паспортом, актом) качества (сертификатом соответствия).</w:t>
            </w:r>
          </w:p>
          <w:p w:rsidR="00F66AB8" w:rsidRPr="00535C15" w:rsidRDefault="00F66AB8" w:rsidP="008F165F">
            <w:pPr>
              <w:jc w:val="both"/>
              <w:rPr>
                <w:i/>
                <w:color w:val="000000"/>
                <w:highlight w:val="yellow"/>
              </w:rPr>
            </w:pPr>
            <w:r>
              <w:rPr>
                <w:bCs/>
              </w:rPr>
              <w:t xml:space="preserve">Гарантийный срок эксплуатации: не менее 12 месяцев </w:t>
            </w:r>
            <w:proofErr w:type="gramStart"/>
            <w:r>
              <w:rPr>
                <w:bCs/>
              </w:rPr>
              <w:t>с даты передачи</w:t>
            </w:r>
            <w:proofErr w:type="gramEnd"/>
            <w:r>
              <w:rPr>
                <w:bCs/>
              </w:rPr>
              <w:t xml:space="preserve"> Товара (перехода права собственности).</w:t>
            </w:r>
          </w:p>
        </w:tc>
      </w:tr>
      <w:tr w:rsidR="00E77DC4" w:rsidRPr="00535C15" w:rsidTr="00E77DC4">
        <w:trPr>
          <w:trHeight w:val="4951"/>
        </w:trPr>
        <w:tc>
          <w:tcPr>
            <w:tcW w:w="1096" w:type="pct"/>
            <w:vMerge/>
          </w:tcPr>
          <w:p w:rsidR="00F66AB8" w:rsidRPr="0000543D" w:rsidRDefault="00F66AB8" w:rsidP="008F165F">
            <w:pPr>
              <w:jc w:val="both"/>
              <w:rPr>
                <w:i/>
                <w:color w:val="000000"/>
                <w:sz w:val="28"/>
                <w:szCs w:val="28"/>
              </w:rPr>
            </w:pPr>
          </w:p>
        </w:tc>
        <w:tc>
          <w:tcPr>
            <w:tcW w:w="1109" w:type="pct"/>
            <w:gridSpan w:val="3"/>
          </w:tcPr>
          <w:p w:rsidR="00F66AB8" w:rsidRPr="0000543D" w:rsidRDefault="00F66AB8" w:rsidP="008F165F">
            <w:pPr>
              <w:jc w:val="both"/>
              <w:rPr>
                <w:i/>
                <w:color w:val="000000"/>
              </w:rPr>
            </w:pPr>
            <w:r w:rsidRPr="0000543D">
              <w:rPr>
                <w:bCs/>
                <w:color w:val="000000"/>
              </w:rPr>
              <w:t>Требования к упаковке, отгрузке товара</w:t>
            </w:r>
          </w:p>
        </w:tc>
        <w:tc>
          <w:tcPr>
            <w:tcW w:w="2796" w:type="pct"/>
            <w:gridSpan w:val="5"/>
          </w:tcPr>
          <w:p w:rsidR="00F66AB8" w:rsidRDefault="00F66AB8" w:rsidP="008F165F">
            <w:pPr>
              <w:shd w:val="clear" w:color="auto" w:fill="FFFFFF"/>
              <w:tabs>
                <w:tab w:val="left" w:pos="1277"/>
              </w:tabs>
              <w:jc w:val="both"/>
              <w:rPr>
                <w:spacing w:val="-1"/>
              </w:rPr>
            </w:pPr>
            <w:r>
              <w:rPr>
                <w:spacing w:val="-1"/>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F66AB8" w:rsidRDefault="00F66AB8" w:rsidP="008F165F">
            <w:pPr>
              <w:shd w:val="clear" w:color="auto" w:fill="FFFFFF"/>
              <w:tabs>
                <w:tab w:val="left" w:pos="1277"/>
              </w:tabs>
              <w:jc w:val="both"/>
              <w:rPr>
                <w:spacing w:val="-1"/>
              </w:rPr>
            </w:pPr>
            <w:r>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F66AB8" w:rsidRDefault="00F66AB8" w:rsidP="008F165F">
            <w:pPr>
              <w:shd w:val="clear" w:color="auto" w:fill="FFFFFF"/>
              <w:tabs>
                <w:tab w:val="left" w:pos="1277"/>
              </w:tabs>
              <w:jc w:val="both"/>
              <w:rPr>
                <w:spacing w:val="-1"/>
              </w:rPr>
            </w:pPr>
            <w:r>
              <w:rPr>
                <w:spacing w:val="-1"/>
              </w:rPr>
              <w:t>На таре или упаковке должны быть указаны адрес и реквизиты Поставщика (Изготовителя).</w:t>
            </w:r>
          </w:p>
          <w:p w:rsidR="00F66AB8" w:rsidRDefault="00F66AB8" w:rsidP="008F165F">
            <w:pPr>
              <w:shd w:val="clear" w:color="auto" w:fill="FFFFFF"/>
              <w:tabs>
                <w:tab w:val="left" w:pos="1277"/>
              </w:tabs>
              <w:jc w:val="both"/>
              <w:rPr>
                <w:spacing w:val="-1"/>
              </w:rPr>
            </w:pPr>
            <w:r>
              <w:rPr>
                <w:spacing w:val="-1"/>
              </w:rPr>
              <w:t xml:space="preserve">Тара (упаковка) </w:t>
            </w:r>
            <w:proofErr w:type="gramStart"/>
            <w:r>
              <w:rPr>
                <w:spacing w:val="-1"/>
              </w:rPr>
              <w:t>является одноразовой и возврату Поставщику не подлежит</w:t>
            </w:r>
            <w:proofErr w:type="gramEnd"/>
            <w:r>
              <w:rPr>
                <w:spacing w:val="-1"/>
              </w:rPr>
              <w:t>.</w:t>
            </w:r>
          </w:p>
          <w:p w:rsidR="00F66AB8" w:rsidRDefault="00F66AB8" w:rsidP="008F165F">
            <w:pPr>
              <w:shd w:val="clear" w:color="auto" w:fill="FFFFFF"/>
              <w:tabs>
                <w:tab w:val="left" w:pos="1277"/>
              </w:tabs>
              <w:jc w:val="both"/>
              <w:rPr>
                <w:spacing w:val="-1"/>
              </w:rPr>
            </w:pPr>
            <w:r>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Pr>
                <w:spacing w:val="-1"/>
              </w:rPr>
              <w:t>случае</w:t>
            </w:r>
            <w:proofErr w:type="gramEnd"/>
            <w:r>
              <w:rPr>
                <w:spacing w:val="-1"/>
              </w:rPr>
              <w:t>, когда ГОСТом или ТУ предусмотрен иной порядок маркировки, Товар должен быть промаркирован в соответствии с таким порядком.</w:t>
            </w:r>
          </w:p>
          <w:p w:rsidR="00F66AB8" w:rsidRDefault="00F66AB8" w:rsidP="008F165F">
            <w:pPr>
              <w:shd w:val="clear" w:color="auto" w:fill="FFFFFF"/>
              <w:tabs>
                <w:tab w:val="left" w:pos="1277"/>
              </w:tabs>
              <w:jc w:val="both"/>
              <w:rPr>
                <w:spacing w:val="-1"/>
              </w:rPr>
            </w:pPr>
            <w:r>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F66AB8" w:rsidRPr="00535C15" w:rsidRDefault="00F66AB8" w:rsidP="008F165F">
            <w:pPr>
              <w:jc w:val="both"/>
              <w:rPr>
                <w:i/>
                <w:color w:val="000000"/>
                <w:sz w:val="28"/>
                <w:szCs w:val="28"/>
                <w:highlight w:val="yellow"/>
              </w:rPr>
            </w:pPr>
            <w:r>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t>ненадлежащей упаковки и маркировки, ненадлежащего размещения и крепления груза в транспортном средстве.</w:t>
            </w:r>
          </w:p>
        </w:tc>
      </w:tr>
      <w:tr w:rsidR="00F66AB8" w:rsidRPr="00535C15" w:rsidTr="008F165F">
        <w:tc>
          <w:tcPr>
            <w:tcW w:w="5000" w:type="pct"/>
            <w:gridSpan w:val="9"/>
          </w:tcPr>
          <w:p w:rsidR="00F66AB8" w:rsidRPr="0000543D" w:rsidRDefault="00F66AB8" w:rsidP="008F165F">
            <w:pPr>
              <w:jc w:val="both"/>
              <w:rPr>
                <w:b/>
                <w:i/>
                <w:color w:val="000000"/>
                <w:sz w:val="28"/>
                <w:szCs w:val="28"/>
              </w:rPr>
            </w:pPr>
            <w:r w:rsidRPr="0000543D">
              <w:rPr>
                <w:b/>
                <w:color w:val="000000"/>
                <w:sz w:val="28"/>
                <w:szCs w:val="28"/>
              </w:rPr>
              <w:t>3. Требования к результатам</w:t>
            </w:r>
          </w:p>
        </w:tc>
      </w:tr>
      <w:tr w:rsidR="00F66AB8" w:rsidRPr="00535C15" w:rsidTr="008F165F">
        <w:tc>
          <w:tcPr>
            <w:tcW w:w="5000" w:type="pct"/>
            <w:gridSpan w:val="9"/>
          </w:tcPr>
          <w:p w:rsidR="00F66AB8" w:rsidRPr="0000543D" w:rsidRDefault="00F66AB8" w:rsidP="008F165F">
            <w:pPr>
              <w:jc w:val="both"/>
              <w:rPr>
                <w:b/>
                <w:color w:val="000000"/>
              </w:rPr>
            </w:pPr>
            <w:r w:rsidRPr="0000543D">
              <w:rPr>
                <w:bCs/>
                <w:color w:val="000000"/>
              </w:rPr>
              <w:t>Товар долж</w:t>
            </w:r>
            <w:r>
              <w:rPr>
                <w:bCs/>
                <w:color w:val="000000"/>
              </w:rPr>
              <w:t>е</w:t>
            </w:r>
            <w:r w:rsidRPr="0000543D">
              <w:rPr>
                <w:bCs/>
                <w:color w:val="000000"/>
              </w:rPr>
              <w:t>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F66AB8" w:rsidRPr="00535C15" w:rsidTr="008F165F">
        <w:tc>
          <w:tcPr>
            <w:tcW w:w="5000" w:type="pct"/>
            <w:gridSpan w:val="9"/>
          </w:tcPr>
          <w:p w:rsidR="00F66AB8" w:rsidRPr="0000543D" w:rsidRDefault="00F66AB8" w:rsidP="008F165F">
            <w:pPr>
              <w:jc w:val="both"/>
              <w:rPr>
                <w:i/>
                <w:color w:val="000000"/>
                <w:sz w:val="28"/>
                <w:szCs w:val="28"/>
              </w:rPr>
            </w:pPr>
            <w:r w:rsidRPr="0000543D">
              <w:rPr>
                <w:b/>
                <w:color w:val="000000"/>
                <w:sz w:val="28"/>
                <w:szCs w:val="28"/>
              </w:rPr>
              <w:lastRenderedPageBreak/>
              <w:t>4.</w:t>
            </w:r>
            <w:r w:rsidRPr="0000543D">
              <w:rPr>
                <w:i/>
                <w:color w:val="000000"/>
                <w:sz w:val="28"/>
                <w:szCs w:val="28"/>
              </w:rPr>
              <w:t xml:space="preserve"> </w:t>
            </w:r>
            <w:r w:rsidRPr="0000543D">
              <w:rPr>
                <w:b/>
                <w:bCs/>
                <w:color w:val="000000"/>
                <w:sz w:val="28"/>
                <w:szCs w:val="28"/>
              </w:rPr>
              <w:t>Место, условия и порядок поставки товаров, выполнения работ, оказания услуг</w:t>
            </w:r>
          </w:p>
        </w:tc>
      </w:tr>
      <w:tr w:rsidR="00F66AB8" w:rsidRPr="00535C15" w:rsidTr="00F66AB8">
        <w:tc>
          <w:tcPr>
            <w:tcW w:w="1406" w:type="pct"/>
            <w:gridSpan w:val="2"/>
          </w:tcPr>
          <w:p w:rsidR="00F66AB8" w:rsidRPr="0000543D" w:rsidRDefault="00F66AB8" w:rsidP="008F165F">
            <w:pPr>
              <w:jc w:val="both"/>
              <w:rPr>
                <w:color w:val="000000"/>
              </w:rPr>
            </w:pPr>
            <w:r w:rsidRPr="0000543D">
              <w:rPr>
                <w:color w:val="000000"/>
              </w:rPr>
              <w:t xml:space="preserve">Место </w:t>
            </w:r>
            <w:r w:rsidRPr="0000543D">
              <w:rPr>
                <w:bCs/>
                <w:color w:val="000000"/>
              </w:rPr>
              <w:t>поставки товар</w:t>
            </w:r>
            <w:r>
              <w:rPr>
                <w:bCs/>
                <w:color w:val="000000"/>
              </w:rPr>
              <w:t>а</w:t>
            </w:r>
            <w:r w:rsidRPr="0000543D">
              <w:rPr>
                <w:bCs/>
                <w:color w:val="000000"/>
              </w:rPr>
              <w:t xml:space="preserve"> </w:t>
            </w:r>
          </w:p>
        </w:tc>
        <w:tc>
          <w:tcPr>
            <w:tcW w:w="3594" w:type="pct"/>
            <w:gridSpan w:val="7"/>
          </w:tcPr>
          <w:p w:rsidR="00F66AB8" w:rsidRPr="0000543D" w:rsidRDefault="00F66AB8" w:rsidP="008F165F">
            <w:pPr>
              <w:jc w:val="both"/>
              <w:rPr>
                <w:i/>
                <w:color w:val="000000"/>
              </w:rPr>
            </w:pPr>
            <w:r w:rsidRPr="0000543D">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54-А, на склад Покупателя.</w:t>
            </w:r>
          </w:p>
        </w:tc>
      </w:tr>
      <w:tr w:rsidR="00F66AB8" w:rsidRPr="00535C15" w:rsidTr="00F66AB8">
        <w:tc>
          <w:tcPr>
            <w:tcW w:w="1406" w:type="pct"/>
            <w:gridSpan w:val="2"/>
          </w:tcPr>
          <w:p w:rsidR="00F66AB8" w:rsidRPr="0000543D" w:rsidRDefault="00F66AB8" w:rsidP="008F165F">
            <w:pPr>
              <w:jc w:val="both"/>
              <w:rPr>
                <w:i/>
                <w:color w:val="000000"/>
                <w:sz w:val="28"/>
                <w:szCs w:val="28"/>
              </w:rPr>
            </w:pPr>
            <w:r w:rsidRPr="0000543D">
              <w:rPr>
                <w:color w:val="000000"/>
              </w:rPr>
              <w:t xml:space="preserve">Условия </w:t>
            </w:r>
            <w:r w:rsidRPr="0000543D">
              <w:rPr>
                <w:bCs/>
                <w:color w:val="000000"/>
              </w:rPr>
              <w:t>поставки товар</w:t>
            </w:r>
            <w:r>
              <w:rPr>
                <w:bCs/>
                <w:color w:val="000000"/>
              </w:rPr>
              <w:t>а</w:t>
            </w:r>
          </w:p>
        </w:tc>
        <w:tc>
          <w:tcPr>
            <w:tcW w:w="3594" w:type="pct"/>
            <w:gridSpan w:val="7"/>
          </w:tcPr>
          <w:p w:rsidR="00F66AB8" w:rsidRPr="0000543D" w:rsidRDefault="00F66AB8" w:rsidP="008F165F">
            <w:pPr>
              <w:pStyle w:val="aff3"/>
              <w:jc w:val="both"/>
              <w:rPr>
                <w:rFonts w:ascii="Times New Roman" w:hAnsi="Times New Roman"/>
                <w:b/>
                <w:sz w:val="24"/>
                <w:szCs w:val="24"/>
              </w:rPr>
            </w:pPr>
            <w:r w:rsidRPr="0000543D">
              <w:rPr>
                <w:rFonts w:ascii="Times New Roman" w:hAnsi="Times New Roman"/>
                <w:sz w:val="24"/>
                <w:szCs w:val="24"/>
              </w:rPr>
              <w:t>В подтверждение соответствия качества предлагаемой продукции участник должен представить при поставке Товара:</w:t>
            </w:r>
          </w:p>
          <w:p w:rsidR="00F66AB8" w:rsidRPr="0000543D" w:rsidRDefault="00F66AB8" w:rsidP="008F165F">
            <w:pPr>
              <w:pStyle w:val="aff3"/>
              <w:jc w:val="both"/>
              <w:rPr>
                <w:rFonts w:ascii="Times New Roman" w:hAnsi="Times New Roman"/>
                <w:sz w:val="24"/>
                <w:szCs w:val="24"/>
              </w:rPr>
            </w:pPr>
            <w:r w:rsidRPr="0000543D">
              <w:rPr>
                <w:rFonts w:ascii="Times New Roman" w:hAnsi="Times New Roman"/>
                <w:sz w:val="24"/>
                <w:szCs w:val="24"/>
              </w:rPr>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p w:rsidR="00F66AB8" w:rsidRPr="0000543D" w:rsidRDefault="00F66AB8" w:rsidP="008F165F">
            <w:pPr>
              <w:pStyle w:val="aff3"/>
              <w:jc w:val="both"/>
              <w:rPr>
                <w:rFonts w:ascii="Times New Roman" w:hAnsi="Times New Roman"/>
                <w:bCs/>
                <w:color w:val="000000"/>
                <w:spacing w:val="-5"/>
                <w:sz w:val="24"/>
                <w:szCs w:val="24"/>
              </w:rPr>
            </w:pPr>
            <w:r w:rsidRPr="0000543D">
              <w:rPr>
                <w:rFonts w:ascii="Times New Roman" w:hAnsi="Times New Roman"/>
                <w:bCs/>
                <w:color w:val="000000"/>
                <w:spacing w:val="-5"/>
                <w:sz w:val="24"/>
                <w:szCs w:val="24"/>
              </w:rPr>
              <w:t xml:space="preserve">Выгрузка товара с транспорта Поставщика осуществляется силами и за счет Поставщика.  </w:t>
            </w:r>
          </w:p>
          <w:p w:rsidR="00F66AB8" w:rsidRPr="0000543D" w:rsidRDefault="00F66AB8" w:rsidP="008F165F">
            <w:pPr>
              <w:pStyle w:val="aff3"/>
              <w:jc w:val="both"/>
              <w:rPr>
                <w:i/>
                <w:color w:val="000000"/>
                <w:sz w:val="28"/>
                <w:szCs w:val="28"/>
              </w:rPr>
            </w:pPr>
            <w:r w:rsidRPr="0000543D">
              <w:rPr>
                <w:rFonts w:ascii="Times New Roman" w:hAnsi="Times New Roman"/>
                <w:bCs/>
                <w:color w:val="000000"/>
                <w:spacing w:val="-5"/>
                <w:sz w:val="24"/>
                <w:szCs w:val="24"/>
              </w:rPr>
              <w:t xml:space="preserve">Поставщик обязан в течение одного рабочего дня </w:t>
            </w:r>
            <w:proofErr w:type="gramStart"/>
            <w:r w:rsidRPr="0000543D">
              <w:rPr>
                <w:rFonts w:ascii="Times New Roman" w:hAnsi="Times New Roman"/>
                <w:bCs/>
                <w:color w:val="000000"/>
                <w:spacing w:val="-5"/>
                <w:sz w:val="24"/>
                <w:szCs w:val="24"/>
              </w:rPr>
              <w:t>с даты сдачи</w:t>
            </w:r>
            <w:proofErr w:type="gramEnd"/>
            <w:r w:rsidRPr="0000543D">
              <w:rPr>
                <w:rFonts w:ascii="Times New Roman" w:hAnsi="Times New Roman"/>
                <w:bCs/>
                <w:color w:val="000000"/>
                <w:spacing w:val="-5"/>
                <w:sz w:val="24"/>
                <w:szCs w:val="24"/>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tc>
      </w:tr>
      <w:tr w:rsidR="00F66AB8" w:rsidRPr="00535C15" w:rsidTr="00F66AB8">
        <w:tc>
          <w:tcPr>
            <w:tcW w:w="1406" w:type="pct"/>
            <w:gridSpan w:val="2"/>
          </w:tcPr>
          <w:p w:rsidR="00F66AB8" w:rsidRPr="0000543D" w:rsidRDefault="00F66AB8" w:rsidP="008F165F">
            <w:pPr>
              <w:jc w:val="both"/>
              <w:rPr>
                <w:i/>
                <w:color w:val="000000"/>
                <w:sz w:val="28"/>
                <w:szCs w:val="28"/>
              </w:rPr>
            </w:pPr>
            <w:r w:rsidRPr="0000543D">
              <w:rPr>
                <w:color w:val="000000"/>
              </w:rPr>
              <w:t xml:space="preserve">Сроки </w:t>
            </w:r>
            <w:r w:rsidRPr="0000543D">
              <w:rPr>
                <w:bCs/>
                <w:color w:val="000000"/>
              </w:rPr>
              <w:t>поставки товар</w:t>
            </w:r>
            <w:r>
              <w:rPr>
                <w:bCs/>
                <w:color w:val="000000"/>
              </w:rPr>
              <w:t>а</w:t>
            </w:r>
            <w:r w:rsidRPr="0000543D">
              <w:rPr>
                <w:bCs/>
                <w:color w:val="000000"/>
              </w:rPr>
              <w:t xml:space="preserve"> </w:t>
            </w:r>
          </w:p>
        </w:tc>
        <w:tc>
          <w:tcPr>
            <w:tcW w:w="3594" w:type="pct"/>
            <w:gridSpan w:val="7"/>
          </w:tcPr>
          <w:p w:rsidR="00F66AB8" w:rsidRPr="0000543D" w:rsidRDefault="00F66AB8" w:rsidP="008F165F">
            <w:pPr>
              <w:jc w:val="both"/>
              <w:rPr>
                <w:i/>
                <w:color w:val="000000"/>
                <w:sz w:val="28"/>
                <w:szCs w:val="28"/>
              </w:rPr>
            </w:pPr>
            <w:r w:rsidRPr="0000543D">
              <w:t xml:space="preserve">В течение 35 календарных дней </w:t>
            </w:r>
            <w:proofErr w:type="gramStart"/>
            <w:r w:rsidRPr="0000543D">
              <w:t>с даты заключения</w:t>
            </w:r>
            <w:proofErr w:type="gramEnd"/>
            <w:r w:rsidRPr="0000543D">
              <w:t xml:space="preserve"> договора, но не позднее 30.11.2022</w:t>
            </w:r>
            <w:r>
              <w:t>.</w:t>
            </w:r>
          </w:p>
        </w:tc>
      </w:tr>
    </w:tbl>
    <w:p w:rsidR="00F66AB8" w:rsidRDefault="00F66AB8" w:rsidP="00045D6B">
      <w:pPr>
        <w:rPr>
          <w:b/>
          <w:bCs/>
          <w:highlight w:val="yellow"/>
        </w:rPr>
      </w:pPr>
    </w:p>
    <w:p w:rsidR="00F66AB8" w:rsidRDefault="00F66AB8" w:rsidP="00045D6B">
      <w:pPr>
        <w:rPr>
          <w:b/>
          <w:bCs/>
          <w:highlight w:val="yellow"/>
        </w:rPr>
      </w:pPr>
    </w:p>
    <w:p w:rsidR="00F66AB8" w:rsidRPr="00535C15" w:rsidRDefault="00F66AB8" w:rsidP="00045D6B">
      <w:pPr>
        <w:rPr>
          <w:b/>
          <w:bCs/>
          <w:highlight w:val="yellow"/>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F66AB8">
        <w:tc>
          <w:tcPr>
            <w:tcW w:w="4615"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4955"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Default="00045D6B" w:rsidP="00045D6B">
      <w:pPr>
        <w:spacing w:after="200" w:line="276" w:lineRule="auto"/>
        <w:rPr>
          <w:bCs/>
          <w:sz w:val="22"/>
          <w:szCs w:val="22"/>
        </w:rPr>
      </w:pPr>
    </w:p>
    <w:p w:rsidR="00045D6B" w:rsidRDefault="00045D6B" w:rsidP="00045D6B">
      <w:pPr>
        <w:spacing w:after="200" w:line="276" w:lineRule="auto"/>
        <w:rPr>
          <w:bCs/>
          <w:sz w:val="22"/>
          <w:szCs w:val="22"/>
        </w:rPr>
      </w:pPr>
      <w:r>
        <w:rPr>
          <w:bCs/>
          <w:sz w:val="22"/>
          <w:szCs w:val="22"/>
        </w:rPr>
        <w:br w:type="page"/>
      </w:r>
    </w:p>
    <w:p w:rsidR="00045D6B" w:rsidRPr="003D0B3A" w:rsidRDefault="004D4695" w:rsidP="00045D6B">
      <w:pPr>
        <w:ind w:left="4820"/>
      </w:pPr>
      <w:r>
        <w:lastRenderedPageBreak/>
        <w:t>Приложение №2</w:t>
      </w:r>
      <w:r w:rsidR="00045D6B" w:rsidRPr="003D0B3A">
        <w:t xml:space="preserve"> к договору поставки </w:t>
      </w:r>
    </w:p>
    <w:p w:rsidR="00045D6B" w:rsidRPr="003D0B3A" w:rsidRDefault="00045D6B" w:rsidP="00045D6B">
      <w:pPr>
        <w:ind w:left="4820"/>
      </w:pPr>
      <w:r w:rsidRPr="003D0B3A">
        <w:t>от «___» _______ 202</w:t>
      </w:r>
      <w:r>
        <w:t>2</w:t>
      </w:r>
      <w:r w:rsidRPr="003D0B3A">
        <w:t xml:space="preserve"> г. № _________</w:t>
      </w:r>
    </w:p>
    <w:p w:rsidR="00045D6B" w:rsidRPr="002929E0" w:rsidRDefault="00045D6B" w:rsidP="00045D6B">
      <w:pPr>
        <w:ind w:firstLine="5387"/>
      </w:pPr>
      <w:r w:rsidRPr="002929E0">
        <w:t xml:space="preserve"> </w:t>
      </w:r>
    </w:p>
    <w:p w:rsidR="00045D6B" w:rsidRPr="002929E0" w:rsidRDefault="00045D6B" w:rsidP="00045D6B">
      <w:pPr>
        <w:ind w:firstLine="5387"/>
      </w:pPr>
    </w:p>
    <w:p w:rsidR="00045D6B" w:rsidRPr="00A506AA" w:rsidRDefault="00045D6B" w:rsidP="00045D6B">
      <w:pPr>
        <w:jc w:val="center"/>
        <w:rPr>
          <w:b/>
          <w:bCs/>
        </w:rPr>
      </w:pPr>
      <w:r w:rsidRPr="00A506AA">
        <w:rPr>
          <w:b/>
          <w:bCs/>
        </w:rPr>
        <w:t>Порядок использования электронных документов</w:t>
      </w:r>
    </w:p>
    <w:p w:rsidR="00045D6B" w:rsidRPr="00A506AA" w:rsidRDefault="00045D6B" w:rsidP="00045D6B">
      <w:pPr>
        <w:jc w:val="center"/>
      </w:pPr>
    </w:p>
    <w:p w:rsidR="00045D6B" w:rsidRPr="00A506AA" w:rsidRDefault="00045D6B" w:rsidP="00045D6B">
      <w:pPr>
        <w:keepNext/>
        <w:keepLines/>
        <w:widowControl w:val="0"/>
        <w:numPr>
          <w:ilvl w:val="0"/>
          <w:numId w:val="26"/>
        </w:numPr>
        <w:tabs>
          <w:tab w:val="left" w:pos="316"/>
        </w:tabs>
        <w:jc w:val="center"/>
        <w:outlineLvl w:val="1"/>
        <w:rPr>
          <w:b/>
          <w:bCs/>
        </w:rPr>
      </w:pPr>
      <w:bookmarkStart w:id="0" w:name="bookmark8"/>
      <w:bookmarkStart w:id="1" w:name="bookmark9"/>
      <w:r w:rsidRPr="00A506AA">
        <w:rPr>
          <w:b/>
          <w:bCs/>
        </w:rPr>
        <w:t>Термины и определения</w:t>
      </w:r>
      <w:bookmarkEnd w:id="0"/>
      <w:bookmarkEnd w:id="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045D6B" w:rsidRPr="00A506AA" w:rsidRDefault="00045D6B" w:rsidP="00045D6B">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045D6B" w:rsidRPr="00A506AA" w:rsidRDefault="00045D6B" w:rsidP="00045D6B">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045D6B" w:rsidRPr="00A506AA" w:rsidRDefault="00045D6B" w:rsidP="00045D6B">
      <w:pPr>
        <w:widowControl w:val="0"/>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6"/>
          <w:tab w:val="left" w:pos="993"/>
          <w:tab w:val="left" w:pos="1276"/>
          <w:tab w:val="left" w:pos="1418"/>
        </w:tabs>
        <w:jc w:val="center"/>
        <w:outlineLvl w:val="1"/>
        <w:rPr>
          <w:b/>
          <w:bCs/>
        </w:rPr>
      </w:pPr>
      <w:bookmarkStart w:id="2" w:name="bookmark10"/>
      <w:bookmarkStart w:id="3" w:name="bookmark11"/>
      <w:r w:rsidRPr="00A506AA">
        <w:rPr>
          <w:b/>
          <w:bCs/>
        </w:rPr>
        <w:t>Общие положения</w:t>
      </w:r>
      <w:bookmarkEnd w:id="2"/>
      <w:bookmarkEnd w:id="3"/>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Федеральным законом от 06.12.2011 № 402-ФЗ «О бухгалтерском учете»;</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045D6B" w:rsidRPr="00A506AA" w:rsidRDefault="00045D6B" w:rsidP="00045D6B">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045D6B" w:rsidRPr="00A506AA" w:rsidRDefault="00045D6B" w:rsidP="00045D6B">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045D6B" w:rsidRDefault="00045D6B" w:rsidP="00045D6B">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045D6B" w:rsidRDefault="00045D6B" w:rsidP="00045D6B">
      <w:pPr>
        <w:widowControl w:val="0"/>
        <w:tabs>
          <w:tab w:val="left" w:pos="993"/>
          <w:tab w:val="left" w:pos="1276"/>
          <w:tab w:val="left" w:pos="1418"/>
        </w:tabs>
        <w:ind w:left="709"/>
        <w:jc w:val="both"/>
      </w:pPr>
      <w:r>
        <w:t>- счет-фактура;</w:t>
      </w:r>
    </w:p>
    <w:p w:rsidR="00045D6B" w:rsidRDefault="00045D6B" w:rsidP="00045D6B">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045D6B" w:rsidRDefault="00045D6B" w:rsidP="00045D6B">
      <w:pPr>
        <w:widowControl w:val="0"/>
        <w:tabs>
          <w:tab w:val="left" w:pos="993"/>
          <w:tab w:val="left" w:pos="1276"/>
          <w:tab w:val="left" w:pos="1418"/>
        </w:tabs>
        <w:ind w:left="709"/>
        <w:jc w:val="both"/>
      </w:pPr>
      <w:r>
        <w:t>- универсальный передаточный документ;</w:t>
      </w:r>
    </w:p>
    <w:p w:rsidR="00045D6B" w:rsidRDefault="00045D6B" w:rsidP="00045D6B">
      <w:pPr>
        <w:widowControl w:val="0"/>
        <w:tabs>
          <w:tab w:val="left" w:pos="993"/>
          <w:tab w:val="left" w:pos="1276"/>
          <w:tab w:val="left" w:pos="1418"/>
        </w:tabs>
        <w:ind w:left="709"/>
        <w:jc w:val="both"/>
      </w:pPr>
      <w:r>
        <w:t>- универсальный корректировочный документ;</w:t>
      </w:r>
    </w:p>
    <w:p w:rsidR="00045D6B" w:rsidRDefault="00045D6B" w:rsidP="00045D6B">
      <w:pPr>
        <w:widowControl w:val="0"/>
        <w:tabs>
          <w:tab w:val="left" w:pos="993"/>
          <w:tab w:val="left" w:pos="1276"/>
          <w:tab w:val="left" w:pos="1418"/>
        </w:tabs>
        <w:ind w:left="709"/>
        <w:jc w:val="both"/>
      </w:pPr>
      <w:r>
        <w:t>- акт выполненных работ (оказанных услуг);</w:t>
      </w:r>
    </w:p>
    <w:p w:rsidR="00045D6B" w:rsidRDefault="00045D6B" w:rsidP="00045D6B">
      <w:pPr>
        <w:widowControl w:val="0"/>
        <w:tabs>
          <w:tab w:val="left" w:pos="993"/>
          <w:tab w:val="left" w:pos="1276"/>
          <w:tab w:val="left" w:pos="1418"/>
        </w:tabs>
        <w:ind w:left="709"/>
        <w:jc w:val="both"/>
      </w:pPr>
      <w:r>
        <w:t>- корректировочный акт выполненных работ (оказанных услуг);</w:t>
      </w:r>
    </w:p>
    <w:p w:rsidR="00045D6B" w:rsidRDefault="00045D6B" w:rsidP="00045D6B">
      <w:pPr>
        <w:widowControl w:val="0"/>
        <w:tabs>
          <w:tab w:val="left" w:pos="993"/>
          <w:tab w:val="left" w:pos="1276"/>
          <w:tab w:val="left" w:pos="1418"/>
        </w:tabs>
        <w:ind w:left="709"/>
        <w:jc w:val="both"/>
      </w:pPr>
      <w:r>
        <w:t>- иные документы, предусмотренные условиями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045D6B" w:rsidRPr="00A506AA" w:rsidRDefault="00045D6B" w:rsidP="00045D6B">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045D6B" w:rsidRPr="00A506AA" w:rsidRDefault="00045D6B" w:rsidP="00045D6B">
      <w:pPr>
        <w:tabs>
          <w:tab w:val="left" w:pos="785"/>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42"/>
          <w:tab w:val="left" w:pos="993"/>
          <w:tab w:val="left" w:pos="1276"/>
          <w:tab w:val="left" w:pos="1418"/>
        </w:tabs>
        <w:jc w:val="center"/>
        <w:outlineLvl w:val="1"/>
        <w:rPr>
          <w:b/>
          <w:bCs/>
        </w:rPr>
      </w:pPr>
      <w:bookmarkStart w:id="4" w:name="bookmark12"/>
      <w:bookmarkStart w:id="5"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4"/>
      <w:bookmarkEnd w:id="5"/>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045D6B" w:rsidRPr="00A506AA" w:rsidRDefault="00045D6B" w:rsidP="00045D6B">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045D6B" w:rsidRPr="00A506AA" w:rsidRDefault="00045D6B" w:rsidP="00045D6B">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045D6B" w:rsidRPr="00A506AA" w:rsidRDefault="00045D6B" w:rsidP="00045D6B">
      <w:pPr>
        <w:tabs>
          <w:tab w:val="left" w:pos="993"/>
          <w:tab w:val="left" w:pos="1276"/>
          <w:tab w:val="left" w:pos="1418"/>
        </w:tabs>
        <w:jc w:val="both"/>
      </w:pPr>
    </w:p>
    <w:p w:rsidR="00045D6B" w:rsidRPr="00A506AA" w:rsidRDefault="00045D6B" w:rsidP="00045D6B">
      <w:pPr>
        <w:keepNext/>
        <w:keepLines/>
        <w:widowControl w:val="0"/>
        <w:numPr>
          <w:ilvl w:val="0"/>
          <w:numId w:val="26"/>
        </w:numPr>
        <w:tabs>
          <w:tab w:val="left" w:pos="322"/>
          <w:tab w:val="left" w:pos="993"/>
          <w:tab w:val="left" w:pos="1276"/>
          <w:tab w:val="left" w:pos="1418"/>
        </w:tabs>
        <w:jc w:val="center"/>
        <w:outlineLvl w:val="1"/>
        <w:rPr>
          <w:b/>
          <w:bCs/>
        </w:rPr>
      </w:pPr>
      <w:bookmarkStart w:id="6" w:name="bookmark14"/>
      <w:bookmarkStart w:id="7" w:name="bookmark15"/>
      <w:r w:rsidRPr="00A506AA">
        <w:rPr>
          <w:b/>
          <w:bCs/>
        </w:rPr>
        <w:t>Взаимодействие с удостоверяющим центром и оператором</w:t>
      </w:r>
      <w:bookmarkEnd w:id="6"/>
      <w:bookmarkEnd w:id="7"/>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045D6B" w:rsidRPr="00A506AA" w:rsidRDefault="00045D6B" w:rsidP="00045D6B">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045D6B" w:rsidRPr="00A506AA" w:rsidRDefault="00045D6B" w:rsidP="00045D6B">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045D6B" w:rsidRPr="00A506AA" w:rsidRDefault="00045D6B" w:rsidP="00045D6B">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8" w:name="bookmark16"/>
      <w:bookmarkStart w:id="9" w:name="bookmark17"/>
      <w:r w:rsidRPr="00A506AA">
        <w:rPr>
          <w:b/>
          <w:bCs/>
        </w:rPr>
        <w:t>Прочие условия</w:t>
      </w:r>
      <w:bookmarkEnd w:id="8"/>
      <w:bookmarkEnd w:id="9"/>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045D6B" w:rsidRPr="00A506AA" w:rsidRDefault="00045D6B" w:rsidP="00045D6B">
      <w:pPr>
        <w:tabs>
          <w:tab w:val="left" w:pos="993"/>
          <w:tab w:val="left" w:pos="1276"/>
          <w:tab w:val="left" w:pos="1418"/>
        </w:tabs>
        <w:ind w:left="709"/>
        <w:jc w:val="both"/>
      </w:pPr>
    </w:p>
    <w:p w:rsidR="00045D6B" w:rsidRPr="00A506AA" w:rsidRDefault="00045D6B" w:rsidP="00045D6B">
      <w:pPr>
        <w:keepNext/>
        <w:keepLines/>
        <w:widowControl w:val="0"/>
        <w:numPr>
          <w:ilvl w:val="0"/>
          <w:numId w:val="26"/>
        </w:numPr>
        <w:tabs>
          <w:tab w:val="left" w:pos="327"/>
          <w:tab w:val="left" w:pos="993"/>
          <w:tab w:val="left" w:pos="1276"/>
          <w:tab w:val="left" w:pos="1418"/>
        </w:tabs>
        <w:jc w:val="center"/>
        <w:outlineLvl w:val="1"/>
        <w:rPr>
          <w:b/>
          <w:bCs/>
        </w:rPr>
      </w:pPr>
      <w:bookmarkStart w:id="10" w:name="bookmark18"/>
      <w:bookmarkStart w:id="11" w:name="bookmark19"/>
      <w:r w:rsidRPr="00A506AA">
        <w:rPr>
          <w:b/>
          <w:bCs/>
        </w:rPr>
        <w:t>Разрешение споров</w:t>
      </w:r>
      <w:bookmarkEnd w:id="10"/>
      <w:bookmarkEnd w:id="11"/>
    </w:p>
    <w:p w:rsidR="00045D6B" w:rsidRPr="00A506AA" w:rsidRDefault="00045D6B" w:rsidP="00045D6B">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045D6B" w:rsidRPr="00A506AA" w:rsidRDefault="00045D6B" w:rsidP="00045D6B">
      <w:pPr>
        <w:tabs>
          <w:tab w:val="left" w:pos="1418"/>
        </w:tabs>
        <w:ind w:left="709"/>
        <w:jc w:val="both"/>
      </w:pPr>
    </w:p>
    <w:p w:rsidR="00045D6B" w:rsidRPr="00A506AA" w:rsidRDefault="00045D6B" w:rsidP="00045D6B">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045D6B" w:rsidRPr="00A506AA" w:rsidTr="00045D6B">
        <w:tc>
          <w:tcPr>
            <w:tcW w:w="4743" w:type="dxa"/>
          </w:tcPr>
          <w:p w:rsidR="00045D6B" w:rsidRPr="00A506AA" w:rsidRDefault="00045D6B" w:rsidP="00045D6B">
            <w:pPr>
              <w:rPr>
                <w:b/>
              </w:rPr>
            </w:pPr>
            <w:r w:rsidRPr="00A506AA">
              <w:rPr>
                <w:b/>
              </w:rPr>
              <w:t xml:space="preserve">От </w:t>
            </w:r>
            <w:r>
              <w:rPr>
                <w:b/>
              </w:rPr>
              <w:t>Покупателя:</w:t>
            </w:r>
          </w:p>
          <w:p w:rsidR="00045D6B" w:rsidRPr="00A506AA" w:rsidRDefault="00045D6B" w:rsidP="00045D6B"/>
          <w:p w:rsidR="00045D6B" w:rsidRPr="00A506AA" w:rsidRDefault="00045D6B" w:rsidP="00045D6B"/>
          <w:p w:rsidR="00045D6B" w:rsidRPr="00A506AA" w:rsidRDefault="00045D6B" w:rsidP="00045D6B">
            <w:pPr>
              <w:jc w:val="both"/>
            </w:pPr>
          </w:p>
          <w:p w:rsidR="00045D6B" w:rsidRPr="00A506AA" w:rsidRDefault="00045D6B" w:rsidP="00045D6B">
            <w:pPr>
              <w:jc w:val="both"/>
            </w:pPr>
            <w:r w:rsidRPr="00A506AA">
              <w:t>_________________</w:t>
            </w:r>
            <w:r>
              <w:t>Д.А. Костыренко</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045D6B" w:rsidRPr="00A506AA" w:rsidRDefault="00045D6B" w:rsidP="00045D6B">
            <w:pPr>
              <w:rPr>
                <w:b/>
              </w:rPr>
            </w:pPr>
            <w:r w:rsidRPr="00A506AA">
              <w:rPr>
                <w:b/>
              </w:rPr>
              <w:t xml:space="preserve">От </w:t>
            </w:r>
            <w:r>
              <w:rPr>
                <w:b/>
              </w:rPr>
              <w:t>Поставщика</w:t>
            </w:r>
            <w:r w:rsidRPr="00A506AA">
              <w:rPr>
                <w:b/>
              </w:rPr>
              <w:t>:</w:t>
            </w:r>
          </w:p>
          <w:p w:rsidR="00045D6B" w:rsidRPr="00A506AA" w:rsidRDefault="00045D6B" w:rsidP="00045D6B"/>
          <w:p w:rsidR="00045D6B" w:rsidRPr="00A506AA" w:rsidRDefault="00045D6B" w:rsidP="00045D6B"/>
          <w:p w:rsidR="00045D6B" w:rsidRPr="00A506AA" w:rsidRDefault="00045D6B" w:rsidP="00045D6B"/>
          <w:p w:rsidR="00045D6B" w:rsidRPr="00A506AA" w:rsidRDefault="00045D6B" w:rsidP="00045D6B">
            <w:r w:rsidRPr="00A506AA">
              <w:t xml:space="preserve">_____________________ </w:t>
            </w:r>
          </w:p>
          <w:p w:rsidR="00045D6B" w:rsidRPr="00A506AA" w:rsidRDefault="00045D6B" w:rsidP="00045D6B">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045D6B" w:rsidRPr="00C4078F" w:rsidRDefault="00045D6B" w:rsidP="00045D6B">
      <w:pPr>
        <w:ind w:left="6379" w:right="240"/>
        <w:rPr>
          <w:bCs/>
          <w:sz w:val="22"/>
          <w:szCs w:val="22"/>
        </w:rPr>
      </w:pPr>
    </w:p>
    <w:p w:rsidR="00045D6B" w:rsidRDefault="00045D6B" w:rsidP="00045D6B">
      <w:pPr>
        <w:ind w:left="6379" w:right="240"/>
        <w:rPr>
          <w:bCs/>
          <w:sz w:val="22"/>
          <w:szCs w:val="22"/>
        </w:rPr>
      </w:pPr>
    </w:p>
    <w:p w:rsidR="00045D6B" w:rsidRDefault="00045D6B" w:rsidP="00045D6B">
      <w:pPr>
        <w:ind w:left="6379" w:right="240"/>
        <w:rPr>
          <w:bCs/>
          <w:sz w:val="22"/>
          <w:szCs w:val="22"/>
        </w:rPr>
        <w:sectPr w:rsidR="00045D6B" w:rsidSect="00045D6B">
          <w:headerReference w:type="even" r:id="rId41"/>
          <w:headerReference w:type="default" r:id="rId42"/>
          <w:footerReference w:type="even" r:id="rId43"/>
          <w:footerReference w:type="default" r:id="rId44"/>
          <w:footerReference w:type="first" r:id="rId45"/>
          <w:pgSz w:w="11906" w:h="16838"/>
          <w:pgMar w:top="1134" w:right="851" w:bottom="1134" w:left="1701" w:header="709" w:footer="709" w:gutter="0"/>
          <w:cols w:space="708"/>
          <w:docGrid w:linePitch="360"/>
        </w:sectPr>
      </w:pPr>
    </w:p>
    <w:p w:rsidR="00D560A7" w:rsidRPr="00342795" w:rsidRDefault="00D560A7" w:rsidP="00D560A7">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D560A7" w:rsidRPr="00342795" w:rsidRDefault="00D560A7" w:rsidP="00D560A7">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D560A7" w:rsidRPr="00342795" w:rsidRDefault="00D560A7" w:rsidP="00D560A7">
      <w:pPr>
        <w:rPr>
          <w:b/>
          <w:color w:val="000000"/>
          <w:sz w:val="28"/>
          <w:szCs w:val="28"/>
        </w:rPr>
      </w:pPr>
    </w:p>
    <w:p w:rsidR="002D6A80" w:rsidRPr="00342795" w:rsidRDefault="002D6A80" w:rsidP="002D6A80">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2D6A80" w:rsidRDefault="002D6A80" w:rsidP="002D6A80">
      <w:pPr>
        <w:jc w:val="center"/>
        <w:rPr>
          <w:color w:val="000000"/>
        </w:rPr>
      </w:pPr>
    </w:p>
    <w:p w:rsidR="002D6A80" w:rsidRPr="00E95D6F" w:rsidRDefault="002D6A80" w:rsidP="002D6A80">
      <w:pPr>
        <w:jc w:val="center"/>
        <w:rPr>
          <w:b/>
          <w:sz w:val="28"/>
          <w:szCs w:val="28"/>
        </w:rPr>
      </w:pPr>
      <w:r w:rsidRPr="00E95D6F">
        <w:rPr>
          <w:b/>
          <w:sz w:val="28"/>
          <w:szCs w:val="28"/>
        </w:rPr>
        <w:t xml:space="preserve">Форма </w:t>
      </w:r>
      <w:r>
        <w:rPr>
          <w:b/>
          <w:sz w:val="28"/>
          <w:szCs w:val="28"/>
        </w:rPr>
        <w:t>сведений об участнике</w:t>
      </w:r>
    </w:p>
    <w:p w:rsidR="002D6A80" w:rsidRPr="00E95D6F" w:rsidRDefault="002D6A80" w:rsidP="002D6A80"/>
    <w:p w:rsidR="002D6A80" w:rsidRPr="00EF5044" w:rsidRDefault="002D6A80" w:rsidP="002D6A80">
      <w:pPr>
        <w:jc w:val="center"/>
        <w:rPr>
          <w:i/>
          <w:sz w:val="28"/>
          <w:szCs w:val="28"/>
        </w:rPr>
      </w:pPr>
      <w:r w:rsidRPr="00EF5044">
        <w:rPr>
          <w:i/>
          <w:sz w:val="28"/>
          <w:szCs w:val="28"/>
        </w:rPr>
        <w:t>На бланке участника</w:t>
      </w:r>
    </w:p>
    <w:p w:rsidR="002D6A80" w:rsidRDefault="002D6A80" w:rsidP="002D6A80">
      <w:pPr>
        <w:pStyle w:val="21"/>
        <w:suppressAutoHyphens/>
        <w:spacing w:before="0"/>
        <w:jc w:val="center"/>
        <w:rPr>
          <w:rFonts w:ascii="Times New Roman" w:hAnsi="Times New Roman"/>
          <w:b w:val="0"/>
          <w:i/>
          <w:iCs/>
        </w:rPr>
      </w:pPr>
    </w:p>
    <w:p w:rsidR="002D6A80" w:rsidRPr="00170F8F" w:rsidRDefault="002D6A80" w:rsidP="002D6A80">
      <w:pPr>
        <w:pStyle w:val="21"/>
        <w:keepNext w:val="0"/>
        <w:widowControl w:val="0"/>
        <w:suppressAutoHyphens/>
        <w:spacing w:before="0"/>
        <w:jc w:val="center"/>
        <w:rPr>
          <w:rFonts w:ascii="Times New Roman" w:hAnsi="Times New Roman"/>
          <w:b w:val="0"/>
          <w:i/>
          <w:iCs/>
          <w:color w:val="auto"/>
        </w:rPr>
      </w:pPr>
      <w:r w:rsidRPr="00170F8F">
        <w:rPr>
          <w:rFonts w:ascii="Times New Roman" w:hAnsi="Times New Roman"/>
          <w:b w:val="0"/>
          <w:i/>
          <w:iCs/>
          <w:color w:val="auto"/>
        </w:rPr>
        <w:t>СВЕДЕНИЯ ОБ УЧАСТНИКЕ АУКЦИОНА</w:t>
      </w:r>
    </w:p>
    <w:p w:rsidR="002D6A80" w:rsidRPr="00170F8F" w:rsidRDefault="002D6A80" w:rsidP="002D6A80">
      <w:pPr>
        <w:pStyle w:val="21"/>
        <w:suppressAutoHyphens/>
        <w:spacing w:before="0"/>
        <w:jc w:val="center"/>
        <w:rPr>
          <w:rFonts w:ascii="Times New Roman" w:hAnsi="Times New Roman"/>
          <w:b w:val="0"/>
          <w:i/>
          <w:color w:val="auto"/>
        </w:rPr>
      </w:pPr>
      <w:r w:rsidRPr="00170F8F">
        <w:rPr>
          <w:rFonts w:ascii="Times New Roman" w:hAnsi="Times New Roman"/>
          <w:b w:val="0"/>
          <w:i/>
          <w:color w:val="auto"/>
        </w:rPr>
        <w:t>№ ____ по лоту № ___</w:t>
      </w:r>
    </w:p>
    <w:p w:rsidR="002D6A80" w:rsidRPr="00E95D6F" w:rsidRDefault="002D6A80" w:rsidP="002D6A80"/>
    <w:p w:rsidR="002D6A80" w:rsidRPr="00405076" w:rsidRDefault="002D6A80" w:rsidP="002D6A80">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2D6A80" w:rsidRDefault="002D6A80" w:rsidP="002D6A80">
      <w:pPr>
        <w:pStyle w:val="12"/>
        <w:ind w:firstLine="0"/>
        <w:rPr>
          <w:szCs w:val="28"/>
        </w:rPr>
      </w:pPr>
    </w:p>
    <w:p w:rsidR="002D6A80" w:rsidRPr="00F62E56" w:rsidRDefault="002D6A80" w:rsidP="002D6A80">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2D6A80" w:rsidRDefault="002D6A80" w:rsidP="002D6A80">
      <w:pPr>
        <w:pStyle w:val="12"/>
        <w:spacing w:line="240" w:lineRule="atLeast"/>
        <w:ind w:firstLine="0"/>
        <w:rPr>
          <w:sz w:val="20"/>
        </w:rPr>
      </w:pPr>
    </w:p>
    <w:p w:rsidR="002D6A80" w:rsidRDefault="002D6A80" w:rsidP="002D6A80">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2D6A80" w:rsidRPr="0065742D" w:rsidRDefault="002D6A80" w:rsidP="002D6A80">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2D6A80" w:rsidRPr="00053308" w:rsidTr="002D6A80">
        <w:tc>
          <w:tcPr>
            <w:tcW w:w="594" w:type="dxa"/>
          </w:tcPr>
          <w:p w:rsidR="002D6A80" w:rsidRPr="00053308" w:rsidRDefault="002D6A80" w:rsidP="002D6A80">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2D6A80" w:rsidRPr="00053308" w:rsidRDefault="002D6A80" w:rsidP="002D6A80">
            <w:pPr>
              <w:pStyle w:val="a6"/>
              <w:ind w:firstLine="0"/>
              <w:rPr>
                <w:szCs w:val="26"/>
              </w:rPr>
            </w:pPr>
            <w:r w:rsidRPr="00053308">
              <w:rPr>
                <w:szCs w:val="26"/>
              </w:rPr>
              <w:t>Требуемая информация</w:t>
            </w:r>
          </w:p>
        </w:tc>
        <w:tc>
          <w:tcPr>
            <w:tcW w:w="6095" w:type="dxa"/>
          </w:tcPr>
          <w:p w:rsidR="002D6A80" w:rsidRPr="00053308" w:rsidRDefault="002D6A80" w:rsidP="002D6A80">
            <w:pPr>
              <w:pStyle w:val="a6"/>
              <w:ind w:firstLine="0"/>
              <w:rPr>
                <w:szCs w:val="26"/>
              </w:rPr>
            </w:pPr>
            <w:r w:rsidRPr="00053308">
              <w:rPr>
                <w:szCs w:val="26"/>
              </w:rPr>
              <w:t>Сведения об участнике/лице, выступающем на стороне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sidRPr="00053308">
              <w:rPr>
                <w:szCs w:val="26"/>
              </w:rPr>
              <w:t>1.</w:t>
            </w:r>
          </w:p>
        </w:tc>
        <w:tc>
          <w:tcPr>
            <w:tcW w:w="3200" w:type="dxa"/>
          </w:tcPr>
          <w:p w:rsidR="002D6A80" w:rsidRPr="00053308" w:rsidRDefault="002D6A80" w:rsidP="002D6A80">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 xml:space="preserve">ИНН </w:t>
            </w:r>
          </w:p>
        </w:tc>
        <w:tc>
          <w:tcPr>
            <w:tcW w:w="6095" w:type="dxa"/>
          </w:tcPr>
          <w:p w:rsidR="002D6A80" w:rsidRPr="00053308" w:rsidRDefault="002D6A80" w:rsidP="002D6A80">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a6"/>
              <w:ind w:firstLine="0"/>
              <w:rPr>
                <w:szCs w:val="26"/>
              </w:rPr>
            </w:pPr>
            <w:r w:rsidRPr="00053308">
              <w:rPr>
                <w:szCs w:val="26"/>
              </w:rPr>
              <w:t>Адрес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юридический адрес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a6"/>
              <w:ind w:firstLine="0"/>
              <w:rPr>
                <w:szCs w:val="26"/>
              </w:rPr>
            </w:pPr>
            <w:r>
              <w:rPr>
                <w:szCs w:val="26"/>
              </w:rPr>
              <w:t>ИНН (при наличии) учредителей участника</w:t>
            </w:r>
          </w:p>
        </w:tc>
        <w:tc>
          <w:tcPr>
            <w:tcW w:w="6095" w:type="dxa"/>
          </w:tcPr>
          <w:p w:rsidR="002D6A80" w:rsidRPr="00053308" w:rsidRDefault="002D6A80" w:rsidP="002D6A80">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Default="002D6A80" w:rsidP="002D6A80">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2D6A80" w:rsidRDefault="002D6A80" w:rsidP="002D6A80">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lastRenderedPageBreak/>
              <w:t>указать местонахождение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телефон/факс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2D6A80" w:rsidRPr="00053308" w:rsidRDefault="002D6A80" w:rsidP="002D6A80">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2D6A80" w:rsidRPr="00053308" w:rsidRDefault="002D6A80" w:rsidP="002D6A80">
            <w:pPr>
              <w:pStyle w:val="12"/>
              <w:ind w:firstLine="0"/>
              <w:rPr>
                <w:sz w:val="26"/>
                <w:szCs w:val="26"/>
              </w:rPr>
            </w:pPr>
            <w:r w:rsidRPr="00053308">
              <w:rPr>
                <w:i/>
                <w:sz w:val="26"/>
                <w:szCs w:val="26"/>
              </w:rPr>
              <w:t>указать адрес электронной почты участника</w:t>
            </w:r>
          </w:p>
        </w:tc>
      </w:tr>
      <w:tr w:rsidR="002D6A80" w:rsidRPr="00053308" w:rsidTr="002D6A80">
        <w:tc>
          <w:tcPr>
            <w:tcW w:w="594" w:type="dxa"/>
            <w:vMerge w:val="restart"/>
          </w:tcPr>
          <w:p w:rsidR="002D6A80" w:rsidRPr="00053308" w:rsidRDefault="002D6A80" w:rsidP="002D6A80">
            <w:pPr>
              <w:pStyle w:val="a6"/>
              <w:ind w:firstLine="0"/>
              <w:rPr>
                <w:szCs w:val="26"/>
              </w:rPr>
            </w:pPr>
            <w:r>
              <w:rPr>
                <w:szCs w:val="26"/>
              </w:rPr>
              <w:t>2.</w:t>
            </w:r>
          </w:p>
        </w:tc>
        <w:tc>
          <w:tcPr>
            <w:tcW w:w="3200" w:type="dxa"/>
          </w:tcPr>
          <w:p w:rsidR="002D6A80" w:rsidRPr="00E60A5C" w:rsidRDefault="002D6A80" w:rsidP="002D6A80">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2D6A80" w:rsidRPr="00053308" w:rsidRDefault="002D6A80" w:rsidP="002D6A80">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rPr>
                <w:sz w:val="26"/>
                <w:szCs w:val="26"/>
              </w:rPr>
            </w:pPr>
            <w:r w:rsidRPr="00053308">
              <w:rPr>
                <w:sz w:val="26"/>
                <w:szCs w:val="26"/>
              </w:rPr>
              <w:t>ИНН</w:t>
            </w:r>
          </w:p>
        </w:tc>
        <w:tc>
          <w:tcPr>
            <w:tcW w:w="6095" w:type="dxa"/>
          </w:tcPr>
          <w:p w:rsidR="002D6A80" w:rsidRPr="00053308" w:rsidRDefault="002D6A80" w:rsidP="002D6A80">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2D6A80" w:rsidRPr="00053308" w:rsidRDefault="002D6A80" w:rsidP="002D6A80">
            <w:pPr>
              <w:pStyle w:val="a6"/>
              <w:ind w:firstLine="0"/>
              <w:rPr>
                <w:szCs w:val="26"/>
              </w:rPr>
            </w:pPr>
            <w:r w:rsidRPr="00053308">
              <w:rPr>
                <w:i/>
                <w:szCs w:val="26"/>
              </w:rPr>
              <w:t>указать юридический адрес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FA4232" w:rsidRDefault="002D6A80" w:rsidP="002D6A80">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2D6A80" w:rsidRPr="00FA4232" w:rsidRDefault="002D6A80" w:rsidP="002D6A80">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местонахождение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контактный телефон лица, выступающего на стороне участника</w:t>
            </w:r>
          </w:p>
        </w:tc>
      </w:tr>
      <w:tr w:rsidR="002D6A80" w:rsidRPr="00053308" w:rsidTr="002D6A80">
        <w:tc>
          <w:tcPr>
            <w:tcW w:w="594" w:type="dxa"/>
            <w:vMerge/>
          </w:tcPr>
          <w:p w:rsidR="002D6A80" w:rsidRPr="00053308" w:rsidRDefault="002D6A80" w:rsidP="002D6A80">
            <w:pPr>
              <w:pStyle w:val="a6"/>
              <w:ind w:firstLine="0"/>
              <w:rPr>
                <w:szCs w:val="26"/>
              </w:rPr>
            </w:pPr>
          </w:p>
        </w:tc>
        <w:tc>
          <w:tcPr>
            <w:tcW w:w="3200" w:type="dxa"/>
          </w:tcPr>
          <w:p w:rsidR="002D6A80" w:rsidRPr="00053308" w:rsidRDefault="002D6A80" w:rsidP="002D6A80">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2D6A80" w:rsidRPr="00053308" w:rsidRDefault="002D6A80" w:rsidP="002D6A80">
            <w:pPr>
              <w:pStyle w:val="a6"/>
              <w:ind w:firstLine="0"/>
              <w:rPr>
                <w:szCs w:val="26"/>
              </w:rPr>
            </w:pPr>
            <w:r w:rsidRPr="00053308">
              <w:rPr>
                <w:i/>
                <w:szCs w:val="26"/>
              </w:rPr>
              <w:t>указать адрес электронной почты лица, выступающего на стороне участника</w:t>
            </w:r>
          </w:p>
        </w:tc>
      </w:tr>
      <w:tr w:rsidR="002D6A80" w:rsidRPr="00053308" w:rsidTr="002D6A80">
        <w:tc>
          <w:tcPr>
            <w:tcW w:w="594" w:type="dxa"/>
          </w:tcPr>
          <w:p w:rsidR="002D6A80" w:rsidRPr="00053308" w:rsidRDefault="002D6A80" w:rsidP="002D6A80">
            <w:pPr>
              <w:pStyle w:val="a6"/>
              <w:ind w:firstLine="0"/>
              <w:rPr>
                <w:szCs w:val="26"/>
              </w:rPr>
            </w:pPr>
            <w:r>
              <w:rPr>
                <w:szCs w:val="26"/>
              </w:rPr>
              <w:t>3.</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7F5691" w:rsidRDefault="002D6A80" w:rsidP="002D6A80">
            <w:pPr>
              <w:pStyle w:val="a6"/>
              <w:ind w:firstLine="0"/>
              <w:rPr>
                <w:i/>
                <w:szCs w:val="26"/>
              </w:rPr>
            </w:pPr>
          </w:p>
        </w:tc>
      </w:tr>
      <w:tr w:rsidR="002D6A80" w:rsidRPr="00053308" w:rsidTr="002D6A80">
        <w:tc>
          <w:tcPr>
            <w:tcW w:w="594" w:type="dxa"/>
          </w:tcPr>
          <w:p w:rsidR="002D6A80" w:rsidRPr="00053308" w:rsidRDefault="002D6A80" w:rsidP="002D6A80">
            <w:pPr>
              <w:pStyle w:val="a6"/>
              <w:ind w:firstLine="0"/>
              <w:rPr>
                <w:szCs w:val="26"/>
              </w:rPr>
            </w:pPr>
            <w:r>
              <w:rPr>
                <w:szCs w:val="26"/>
              </w:rPr>
              <w:t>4.</w:t>
            </w:r>
          </w:p>
        </w:tc>
        <w:tc>
          <w:tcPr>
            <w:tcW w:w="3200" w:type="dxa"/>
          </w:tcPr>
          <w:p w:rsidR="002D6A80" w:rsidRPr="00053308" w:rsidRDefault="002D6A80" w:rsidP="002D6A80">
            <w:pPr>
              <w:pStyle w:val="12"/>
              <w:ind w:firstLine="0"/>
              <w:rPr>
                <w:sz w:val="26"/>
                <w:szCs w:val="26"/>
              </w:rPr>
            </w:pPr>
            <w:r>
              <w:rPr>
                <w:sz w:val="26"/>
                <w:szCs w:val="26"/>
              </w:rPr>
              <w:t>……….</w:t>
            </w:r>
          </w:p>
        </w:tc>
        <w:tc>
          <w:tcPr>
            <w:tcW w:w="6095" w:type="dxa"/>
          </w:tcPr>
          <w:p w:rsidR="002D6A80" w:rsidRPr="00053308" w:rsidRDefault="002D6A80" w:rsidP="002D6A80">
            <w:pPr>
              <w:pStyle w:val="a6"/>
              <w:ind w:firstLine="0"/>
              <w:rPr>
                <w:i/>
                <w:szCs w:val="26"/>
              </w:rPr>
            </w:pPr>
          </w:p>
        </w:tc>
      </w:tr>
    </w:tbl>
    <w:p w:rsidR="002D6A80" w:rsidRDefault="002D6A80" w:rsidP="002D6A80">
      <w:pPr>
        <w:pStyle w:val="12"/>
        <w:ind w:firstLine="709"/>
        <w:rPr>
          <w:bCs/>
          <w:szCs w:val="28"/>
        </w:rPr>
      </w:pPr>
    </w:p>
    <w:p w:rsidR="002D6A80" w:rsidRDefault="002D6A80" w:rsidP="002D6A80">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2D6A80" w:rsidRPr="00DE3384" w:rsidRDefault="002D6A80" w:rsidP="002D6A80">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2D6A80" w:rsidRPr="00FC5F6B" w:rsidTr="002D6A80">
        <w:tc>
          <w:tcPr>
            <w:tcW w:w="675" w:type="dxa"/>
          </w:tcPr>
          <w:p w:rsidR="002D6A80" w:rsidRPr="00FC5F6B" w:rsidRDefault="002D6A80" w:rsidP="002D6A80">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2D6A80" w:rsidRPr="00FC5F6B" w:rsidRDefault="002D6A80" w:rsidP="002D6A80">
            <w:pPr>
              <w:pStyle w:val="12"/>
              <w:ind w:firstLine="0"/>
              <w:rPr>
                <w:bCs/>
                <w:sz w:val="26"/>
                <w:szCs w:val="26"/>
              </w:rPr>
            </w:pPr>
            <w:r w:rsidRPr="00FC5F6B">
              <w:rPr>
                <w:sz w:val="26"/>
                <w:szCs w:val="26"/>
              </w:rPr>
              <w:t>Требуемая информация</w:t>
            </w:r>
          </w:p>
        </w:tc>
        <w:tc>
          <w:tcPr>
            <w:tcW w:w="4994" w:type="dxa"/>
          </w:tcPr>
          <w:p w:rsidR="002D6A80" w:rsidRPr="00FC5F6B" w:rsidRDefault="002D6A80" w:rsidP="002D6A80">
            <w:pPr>
              <w:pStyle w:val="12"/>
              <w:ind w:firstLine="0"/>
              <w:rPr>
                <w:bCs/>
                <w:sz w:val="26"/>
                <w:szCs w:val="26"/>
              </w:rPr>
            </w:pPr>
            <w:r w:rsidRPr="00FC5F6B">
              <w:rPr>
                <w:sz w:val="26"/>
                <w:szCs w:val="26"/>
              </w:rPr>
              <w:t>Сведения об участнике/лице, выступающем на стороне участника</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1.</w:t>
            </w: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номер телефона/факса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электронной почты участника</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2D6A80" w:rsidRPr="00FC5F6B" w:rsidRDefault="002D6A80" w:rsidP="002D6A80">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2D6A80" w:rsidRPr="00FC5F6B" w:rsidTr="002D6A80">
        <w:tc>
          <w:tcPr>
            <w:tcW w:w="675" w:type="dxa"/>
            <w:vMerge w:val="restart"/>
          </w:tcPr>
          <w:p w:rsidR="002D6A80" w:rsidRPr="00FC5F6B" w:rsidRDefault="002D6A80" w:rsidP="002D6A80">
            <w:pPr>
              <w:pStyle w:val="12"/>
              <w:ind w:firstLine="0"/>
              <w:rPr>
                <w:bCs/>
                <w:sz w:val="26"/>
                <w:szCs w:val="26"/>
              </w:rPr>
            </w:pPr>
            <w:r w:rsidRPr="00FC5F6B">
              <w:rPr>
                <w:bCs/>
                <w:sz w:val="26"/>
                <w:szCs w:val="26"/>
              </w:rPr>
              <w:t>2.</w:t>
            </w:r>
          </w:p>
        </w:tc>
        <w:tc>
          <w:tcPr>
            <w:tcW w:w="4395" w:type="dxa"/>
          </w:tcPr>
          <w:p w:rsidR="002D6A80" w:rsidRPr="00FC5F6B" w:rsidRDefault="002D6A80" w:rsidP="002D6A80">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2D6A80" w:rsidRPr="00FC5F6B" w:rsidRDefault="002D6A80" w:rsidP="002D6A80">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sz w:val="26"/>
                <w:szCs w:val="26"/>
              </w:rPr>
            </w:pPr>
            <w:r w:rsidRPr="00FC5F6B">
              <w:rPr>
                <w:sz w:val="26"/>
                <w:szCs w:val="26"/>
              </w:rPr>
              <w:t>ИНН</w:t>
            </w:r>
          </w:p>
        </w:tc>
        <w:tc>
          <w:tcPr>
            <w:tcW w:w="4994" w:type="dxa"/>
          </w:tcPr>
          <w:p w:rsidR="002D6A80" w:rsidRPr="00FC5F6B" w:rsidRDefault="002D6A80" w:rsidP="002D6A80">
            <w:pPr>
              <w:pStyle w:val="12"/>
              <w:ind w:firstLine="0"/>
              <w:rPr>
                <w:sz w:val="26"/>
                <w:szCs w:val="26"/>
              </w:rPr>
            </w:pPr>
            <w:r w:rsidRPr="00FC5F6B">
              <w:rPr>
                <w:i/>
                <w:sz w:val="26"/>
                <w:szCs w:val="26"/>
              </w:rPr>
              <w:t>указать ИНН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2D6A80" w:rsidRPr="00FC5F6B" w:rsidRDefault="002D6A80" w:rsidP="002D6A80">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044E62" w:rsidRDefault="002D6A80" w:rsidP="002D6A80">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2D6A80" w:rsidRPr="00FC5F6B" w:rsidRDefault="002D6A80" w:rsidP="002D6A80">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2D6A80" w:rsidRPr="00FC5F6B" w:rsidTr="002D6A80">
        <w:tc>
          <w:tcPr>
            <w:tcW w:w="675" w:type="dxa"/>
            <w:vMerge/>
          </w:tcPr>
          <w:p w:rsidR="002D6A80" w:rsidRPr="00FC5F6B" w:rsidRDefault="002D6A80" w:rsidP="002D6A80">
            <w:pPr>
              <w:pStyle w:val="12"/>
              <w:ind w:firstLine="0"/>
              <w:rPr>
                <w:bCs/>
                <w:sz w:val="26"/>
                <w:szCs w:val="26"/>
              </w:rPr>
            </w:pPr>
          </w:p>
        </w:tc>
        <w:tc>
          <w:tcPr>
            <w:tcW w:w="4395" w:type="dxa"/>
          </w:tcPr>
          <w:p w:rsidR="002D6A80" w:rsidRPr="00FC5F6B" w:rsidRDefault="002D6A80" w:rsidP="002D6A80">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2D6A80" w:rsidRPr="00FC5F6B" w:rsidRDefault="002D6A80" w:rsidP="002D6A80">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2D6A80" w:rsidRPr="00FC5F6B" w:rsidTr="002D6A80">
        <w:tc>
          <w:tcPr>
            <w:tcW w:w="675" w:type="dxa"/>
          </w:tcPr>
          <w:p w:rsidR="002D6A80" w:rsidRPr="00FC5F6B" w:rsidRDefault="002D6A80" w:rsidP="002D6A80">
            <w:pPr>
              <w:pStyle w:val="12"/>
              <w:ind w:firstLine="0"/>
              <w:rPr>
                <w:bCs/>
                <w:sz w:val="26"/>
                <w:szCs w:val="26"/>
              </w:rPr>
            </w:pPr>
            <w:r w:rsidRPr="00FC5F6B">
              <w:rPr>
                <w:bCs/>
                <w:sz w:val="26"/>
                <w:szCs w:val="26"/>
              </w:rPr>
              <w:lastRenderedPageBreak/>
              <w:t>3.</w:t>
            </w:r>
          </w:p>
        </w:tc>
        <w:tc>
          <w:tcPr>
            <w:tcW w:w="4395" w:type="dxa"/>
          </w:tcPr>
          <w:p w:rsidR="002D6A80" w:rsidRPr="00FC5F6B" w:rsidRDefault="002D6A80" w:rsidP="002D6A80">
            <w:pPr>
              <w:pStyle w:val="12"/>
              <w:ind w:firstLine="0"/>
              <w:rPr>
                <w:sz w:val="26"/>
                <w:szCs w:val="26"/>
              </w:rPr>
            </w:pPr>
            <w:r w:rsidRPr="00FC5F6B">
              <w:rPr>
                <w:sz w:val="26"/>
                <w:szCs w:val="26"/>
              </w:rPr>
              <w:t>……….</w:t>
            </w:r>
          </w:p>
        </w:tc>
        <w:tc>
          <w:tcPr>
            <w:tcW w:w="4994" w:type="dxa"/>
          </w:tcPr>
          <w:p w:rsidR="002D6A80" w:rsidRPr="00FC5F6B" w:rsidRDefault="002D6A80" w:rsidP="002D6A80">
            <w:pPr>
              <w:pStyle w:val="12"/>
              <w:ind w:firstLine="0"/>
              <w:rPr>
                <w:i/>
                <w:sz w:val="26"/>
                <w:szCs w:val="26"/>
              </w:rPr>
            </w:pPr>
          </w:p>
        </w:tc>
      </w:tr>
    </w:tbl>
    <w:p w:rsidR="002D6A80" w:rsidRDefault="002D6A80" w:rsidP="002D6A80">
      <w:pPr>
        <w:pStyle w:val="12"/>
        <w:ind w:firstLine="709"/>
        <w:rPr>
          <w:bCs/>
          <w:szCs w:val="28"/>
        </w:rPr>
      </w:pPr>
    </w:p>
    <w:p w:rsidR="00D560A7" w:rsidRPr="00E95D6F" w:rsidRDefault="00D560A7" w:rsidP="00D560A7">
      <w:pPr>
        <w:pStyle w:val="12"/>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w:t>
      </w:r>
      <w:r w:rsidR="009578F1">
        <w:rPr>
          <w:bCs/>
          <w:szCs w:val="28"/>
        </w:rPr>
        <w:t>х и высокотехнологичных товаров</w:t>
      </w:r>
      <w:r>
        <w:rPr>
          <w:rStyle w:val="ad"/>
          <w:bCs/>
          <w:szCs w:val="28"/>
        </w:rPr>
        <w:footnoteReference w:id="2"/>
      </w:r>
      <w:r>
        <w:rPr>
          <w:bCs/>
          <w:szCs w:val="28"/>
        </w:rPr>
        <w:t>:</w:t>
      </w: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411"/>
        <w:gridCol w:w="3967"/>
      </w:tblGrid>
      <w:tr w:rsidR="00D560A7" w:rsidRPr="00750B3C" w:rsidTr="00535C15">
        <w:tc>
          <w:tcPr>
            <w:tcW w:w="1831" w:type="pct"/>
            <w:vMerge w:val="restart"/>
          </w:tcPr>
          <w:p w:rsidR="00D560A7" w:rsidRPr="00750B3C" w:rsidRDefault="00D560A7" w:rsidP="002D6A80">
            <w:pPr>
              <w:jc w:val="both"/>
              <w:rPr>
                <w:sz w:val="28"/>
                <w:szCs w:val="28"/>
                <w:highlight w:val="yellow"/>
              </w:rPr>
            </w:pPr>
            <w:r w:rsidRPr="00F3735F">
              <w:rPr>
                <w:b/>
                <w:sz w:val="22"/>
                <w:szCs w:val="22"/>
              </w:rPr>
              <w:t>Наименование показателя</w:t>
            </w:r>
          </w:p>
        </w:tc>
        <w:tc>
          <w:tcPr>
            <w:tcW w:w="1198" w:type="pct"/>
            <w:vMerge w:val="restart"/>
          </w:tcPr>
          <w:p w:rsidR="00D560A7" w:rsidRPr="00750B3C" w:rsidRDefault="00D560A7" w:rsidP="002D6A80">
            <w:pPr>
              <w:jc w:val="both"/>
              <w:rPr>
                <w:sz w:val="28"/>
                <w:szCs w:val="28"/>
                <w:highlight w:val="yellow"/>
              </w:rPr>
            </w:pPr>
            <w:r w:rsidRPr="00F3735F">
              <w:rPr>
                <w:b/>
                <w:sz w:val="22"/>
                <w:szCs w:val="22"/>
              </w:rPr>
              <w:t>Общая доля</w:t>
            </w:r>
          </w:p>
        </w:tc>
        <w:tc>
          <w:tcPr>
            <w:tcW w:w="1972" w:type="pct"/>
          </w:tcPr>
          <w:p w:rsidR="00D560A7" w:rsidRPr="00750B3C" w:rsidRDefault="00D560A7" w:rsidP="00EB18B5">
            <w:pPr>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поставляются товары</w:t>
            </w:r>
            <w:r w:rsidRPr="00F3735F">
              <w:rPr>
                <w:b/>
                <w:sz w:val="22"/>
                <w:szCs w:val="22"/>
              </w:rPr>
              <w:t>)</w:t>
            </w:r>
          </w:p>
        </w:tc>
      </w:tr>
      <w:tr w:rsidR="009578F1" w:rsidRPr="00750B3C" w:rsidTr="00535C15">
        <w:tc>
          <w:tcPr>
            <w:tcW w:w="1831" w:type="pct"/>
            <w:vMerge/>
          </w:tcPr>
          <w:p w:rsidR="009578F1" w:rsidRPr="00750B3C" w:rsidRDefault="009578F1" w:rsidP="002D6A80">
            <w:pPr>
              <w:jc w:val="both"/>
              <w:rPr>
                <w:sz w:val="28"/>
                <w:szCs w:val="28"/>
                <w:highlight w:val="yellow"/>
              </w:rPr>
            </w:pPr>
          </w:p>
        </w:tc>
        <w:tc>
          <w:tcPr>
            <w:tcW w:w="1198" w:type="pct"/>
            <w:vMerge/>
          </w:tcPr>
          <w:p w:rsidR="009578F1" w:rsidRPr="00750B3C" w:rsidRDefault="009578F1" w:rsidP="002D6A80">
            <w:pPr>
              <w:jc w:val="both"/>
              <w:rPr>
                <w:sz w:val="28"/>
                <w:szCs w:val="28"/>
                <w:highlight w:val="yellow"/>
              </w:rPr>
            </w:pPr>
          </w:p>
        </w:tc>
        <w:tc>
          <w:tcPr>
            <w:tcW w:w="1972" w:type="pct"/>
          </w:tcPr>
          <w:p w:rsidR="009578F1" w:rsidRPr="00750B3C" w:rsidRDefault="009578F1" w:rsidP="009578F1">
            <w:pPr>
              <w:jc w:val="both"/>
              <w:rPr>
                <w:sz w:val="28"/>
                <w:szCs w:val="28"/>
                <w:highlight w:val="yellow"/>
              </w:rPr>
            </w:pPr>
            <w:r w:rsidRPr="00F3735F">
              <w:rPr>
                <w:sz w:val="22"/>
                <w:szCs w:val="22"/>
              </w:rPr>
              <w:t>на 20</w:t>
            </w:r>
            <w:r>
              <w:rPr>
                <w:sz w:val="22"/>
                <w:szCs w:val="22"/>
              </w:rPr>
              <w:t>22</w:t>
            </w:r>
            <w:r w:rsidRPr="00F3735F">
              <w:rPr>
                <w:sz w:val="22"/>
                <w:szCs w:val="22"/>
              </w:rPr>
              <w:t xml:space="preserve"> г.</w:t>
            </w:r>
          </w:p>
        </w:tc>
      </w:tr>
      <w:tr w:rsidR="009578F1" w:rsidRPr="00750B3C" w:rsidTr="00535C15">
        <w:tc>
          <w:tcPr>
            <w:tcW w:w="1831" w:type="pct"/>
          </w:tcPr>
          <w:p w:rsidR="009578F1" w:rsidRPr="00750B3C" w:rsidRDefault="009578F1" w:rsidP="00EB18B5">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3"/>
            </w:r>
          </w:p>
        </w:tc>
        <w:tc>
          <w:tcPr>
            <w:tcW w:w="1198" w:type="pct"/>
          </w:tcPr>
          <w:p w:rsidR="009578F1" w:rsidRPr="00750B3C" w:rsidRDefault="009578F1"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2" w:type="pct"/>
          </w:tcPr>
          <w:p w:rsidR="009578F1" w:rsidRPr="00750B3C" w:rsidRDefault="009578F1"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9578F1" w:rsidRPr="00750B3C" w:rsidRDefault="009578F1" w:rsidP="002D6A80">
            <w:pPr>
              <w:jc w:val="both"/>
              <w:rPr>
                <w:sz w:val="28"/>
                <w:szCs w:val="28"/>
                <w:highlight w:val="yellow"/>
              </w:rPr>
            </w:pPr>
          </w:p>
        </w:tc>
      </w:tr>
      <w:tr w:rsidR="009578F1" w:rsidRPr="00750B3C" w:rsidTr="00535C15">
        <w:tc>
          <w:tcPr>
            <w:tcW w:w="1831" w:type="pct"/>
          </w:tcPr>
          <w:p w:rsidR="009578F1" w:rsidRPr="00750B3C" w:rsidRDefault="009578F1" w:rsidP="009578F1">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9578F1" w:rsidRPr="00750B3C" w:rsidRDefault="009578F1"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2" w:type="pct"/>
          </w:tcPr>
          <w:p w:rsidR="009578F1" w:rsidRPr="00750B3C" w:rsidRDefault="009578F1"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9578F1" w:rsidRPr="00750B3C" w:rsidRDefault="009578F1" w:rsidP="002D6A80">
            <w:pPr>
              <w:jc w:val="both"/>
              <w:rPr>
                <w:sz w:val="28"/>
                <w:szCs w:val="28"/>
                <w:highlight w:val="yellow"/>
              </w:rPr>
            </w:pPr>
          </w:p>
        </w:tc>
      </w:tr>
      <w:tr w:rsidR="009578F1" w:rsidRPr="00750B3C" w:rsidTr="00535C15">
        <w:tc>
          <w:tcPr>
            <w:tcW w:w="1831" w:type="pct"/>
          </w:tcPr>
          <w:p w:rsidR="009578F1" w:rsidRPr="00750B3C" w:rsidRDefault="009578F1" w:rsidP="00EB18B5">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1198" w:type="pct"/>
          </w:tcPr>
          <w:p w:rsidR="009578F1" w:rsidRPr="00750B3C" w:rsidRDefault="009578F1"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1972" w:type="pct"/>
          </w:tcPr>
          <w:p w:rsidR="009578F1" w:rsidRPr="00750B3C" w:rsidRDefault="009578F1" w:rsidP="002D6A80">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p w:rsidR="009578F1" w:rsidRPr="00750B3C" w:rsidRDefault="009578F1" w:rsidP="002D6A80">
            <w:pPr>
              <w:jc w:val="both"/>
              <w:rPr>
                <w:sz w:val="28"/>
                <w:szCs w:val="28"/>
                <w:highlight w:val="yellow"/>
              </w:rPr>
            </w:pPr>
          </w:p>
        </w:tc>
      </w:tr>
    </w:tbl>
    <w:p w:rsidR="00D560A7" w:rsidRDefault="00D560A7" w:rsidP="00D560A7">
      <w:pPr>
        <w:jc w:val="center"/>
        <w:rPr>
          <w:b/>
          <w:color w:val="000000"/>
          <w:sz w:val="28"/>
          <w:szCs w:val="28"/>
        </w:rPr>
      </w:pPr>
    </w:p>
    <w:p w:rsidR="00D560A7" w:rsidRDefault="00D560A7" w:rsidP="00D560A7">
      <w:pPr>
        <w:jc w:val="center"/>
        <w:rPr>
          <w:b/>
          <w:color w:val="000000"/>
          <w:sz w:val="28"/>
          <w:szCs w:val="28"/>
        </w:rPr>
      </w:pPr>
    </w:p>
    <w:p w:rsidR="00D560A7" w:rsidRPr="00342795" w:rsidRDefault="00D560A7" w:rsidP="00D560A7">
      <w:pPr>
        <w:jc w:val="center"/>
        <w:rPr>
          <w:b/>
          <w:color w:val="000000"/>
          <w:sz w:val="28"/>
          <w:szCs w:val="28"/>
        </w:rPr>
      </w:pPr>
    </w:p>
    <w:p w:rsidR="00D560A7" w:rsidRPr="00342795" w:rsidRDefault="00D560A7" w:rsidP="00D560A7">
      <w:pPr>
        <w:jc w:val="center"/>
        <w:rPr>
          <w:b/>
          <w:color w:val="000000"/>
          <w:sz w:val="28"/>
          <w:szCs w:val="28"/>
        </w:rPr>
        <w:sectPr w:rsidR="00D560A7" w:rsidRPr="00342795" w:rsidSect="002D6A80">
          <w:pgSz w:w="11906" w:h="16838"/>
          <w:pgMar w:top="851" w:right="851" w:bottom="1418" w:left="1134" w:header="709" w:footer="709" w:gutter="0"/>
          <w:cols w:space="708"/>
          <w:docGrid w:linePitch="360"/>
        </w:sectPr>
      </w:pPr>
    </w:p>
    <w:p w:rsidR="004F2B88" w:rsidRDefault="004F2B88" w:rsidP="004F2B88">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2B88" w:rsidRDefault="004F2B88" w:rsidP="004F2B88">
      <w:pPr>
        <w:jc w:val="both"/>
        <w:rPr>
          <w:bCs/>
          <w:sz w:val="28"/>
          <w:szCs w:val="28"/>
          <w:u w:val="single"/>
        </w:rPr>
      </w:pPr>
    </w:p>
    <w:p w:rsidR="004F2B88" w:rsidRPr="0068324C" w:rsidRDefault="004F2B88" w:rsidP="004F2B8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2B88" w:rsidRDefault="004F2B88" w:rsidP="004F2B88">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2B88" w:rsidRDefault="004F2B88" w:rsidP="004F2B88">
      <w:pPr>
        <w:jc w:val="both"/>
        <w:rPr>
          <w:bCs/>
          <w:i/>
          <w:sz w:val="28"/>
          <w:szCs w:val="28"/>
        </w:rPr>
      </w:pPr>
      <w:r w:rsidRPr="00DA5DA3">
        <w:rPr>
          <w:bCs/>
          <w:i/>
          <w:sz w:val="28"/>
          <w:szCs w:val="28"/>
        </w:rPr>
        <w:t xml:space="preserve">Техническое предложение состоит из 2 частей. </w:t>
      </w:r>
    </w:p>
    <w:p w:rsidR="004F2B88" w:rsidRDefault="004F2B88" w:rsidP="004F2B88">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F2B88" w:rsidRPr="00C5084C" w:rsidRDefault="004F2B88" w:rsidP="004F2B88">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F2B88" w:rsidRPr="00C50398" w:rsidRDefault="001A0C76" w:rsidP="004F2B88">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4F2B88"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2B88"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2B88">
        <w:rPr>
          <w:bCs/>
          <w:i/>
          <w:sz w:val="28"/>
          <w:szCs w:val="28"/>
        </w:rPr>
        <w:t xml:space="preserve"> (при наличии)</w:t>
      </w:r>
      <w:r w:rsidR="004F2B88" w:rsidRPr="002C4EB2">
        <w:rPr>
          <w:bCs/>
          <w:i/>
          <w:sz w:val="28"/>
          <w:szCs w:val="28"/>
        </w:rPr>
        <w:t>,</w:t>
      </w:r>
      <w:r w:rsidR="004F2B88">
        <w:rPr>
          <w:bCs/>
          <w:i/>
          <w:sz w:val="28"/>
          <w:szCs w:val="28"/>
        </w:rPr>
        <w:t xml:space="preserve"> модель (при наличии),</w:t>
      </w:r>
      <w:r w:rsidR="004F2B88" w:rsidRPr="002C4EB2">
        <w:rPr>
          <w:bCs/>
          <w:i/>
          <w:sz w:val="28"/>
          <w:szCs w:val="28"/>
        </w:rPr>
        <w:t xml:space="preserve"> наименование производителя</w:t>
      </w:r>
      <w:r w:rsidR="004F2B88">
        <w:rPr>
          <w:bCs/>
          <w:i/>
          <w:sz w:val="28"/>
          <w:szCs w:val="28"/>
        </w:rPr>
        <w:t xml:space="preserve"> (если такое требование предусмотрено формой технического предложения)</w:t>
      </w:r>
      <w:r w:rsidR="004F2B88" w:rsidRPr="002C4EB2">
        <w:rPr>
          <w:bCs/>
          <w:i/>
          <w:sz w:val="28"/>
          <w:szCs w:val="28"/>
        </w:rPr>
        <w:t xml:space="preserve"> по</w:t>
      </w:r>
      <w:r w:rsidR="004F2B88">
        <w:rPr>
          <w:bCs/>
          <w:i/>
          <w:sz w:val="28"/>
          <w:szCs w:val="28"/>
        </w:rPr>
        <w:t xml:space="preserve"> каждой номенклатурной позиции.</w:t>
      </w:r>
    </w:p>
    <w:p w:rsidR="004F2B88" w:rsidRPr="007D5571" w:rsidRDefault="004F2B88" w:rsidP="004F2B88">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2B88" w:rsidRPr="00750B3C" w:rsidRDefault="004F2B88" w:rsidP="004F2B88"/>
    <w:p w:rsidR="004F2B88" w:rsidRPr="00A73E14" w:rsidRDefault="004F2B88" w:rsidP="004F2B88">
      <w:pPr>
        <w:jc w:val="center"/>
        <w:rPr>
          <w:b/>
          <w:bCs/>
          <w:sz w:val="28"/>
          <w:szCs w:val="28"/>
        </w:rPr>
      </w:pPr>
      <w:r w:rsidRPr="00A73E14">
        <w:rPr>
          <w:b/>
          <w:bCs/>
          <w:sz w:val="28"/>
          <w:szCs w:val="28"/>
        </w:rPr>
        <w:t>Техническое предложение</w:t>
      </w:r>
    </w:p>
    <w:p w:rsidR="004F2B88" w:rsidRDefault="004F2B88" w:rsidP="004F2B88">
      <w:pPr>
        <w:rPr>
          <w:bCs/>
        </w:rPr>
      </w:pPr>
    </w:p>
    <w:p w:rsidR="004F2B88" w:rsidRPr="00C5084C" w:rsidRDefault="004F2B88" w:rsidP="004F2B88">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2B88" w:rsidRDefault="004F2B88" w:rsidP="004F2B88">
      <w:pPr>
        <w:rPr>
          <w:bCs/>
        </w:rPr>
      </w:pPr>
    </w:p>
    <w:p w:rsidR="004F2B88" w:rsidRPr="00957991" w:rsidRDefault="004F2B88" w:rsidP="004F2B88">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F2B88" w:rsidRPr="00957991" w:rsidRDefault="004F2B88" w:rsidP="004F2B88">
      <w:pPr>
        <w:ind w:firstLine="709"/>
        <w:rPr>
          <w:sz w:val="22"/>
        </w:rPr>
      </w:pPr>
    </w:p>
    <w:p w:rsidR="004F2B88" w:rsidRPr="00957991" w:rsidRDefault="004F2B88" w:rsidP="004F2B88">
      <w:pPr>
        <w:ind w:firstLine="709"/>
      </w:pPr>
      <w:r w:rsidRPr="00957991">
        <w:t>1. Подавая настоящее техническое предложение, обязуюсь:</w:t>
      </w:r>
    </w:p>
    <w:p w:rsidR="004F2B88" w:rsidRPr="00957991" w:rsidRDefault="004F2B88" w:rsidP="004F2B88">
      <w:pPr>
        <w:ind w:firstLine="709"/>
        <w:jc w:val="both"/>
      </w:pPr>
      <w:r>
        <w:t>1</w:t>
      </w:r>
      <w:r w:rsidRPr="00957991">
        <w:t xml:space="preserve">) поставить товары, предусмотренные настоящим техническим предложением, в полном соответствии </w:t>
      </w:r>
      <w:proofErr w:type="gramStart"/>
      <w:r w:rsidRPr="00957991">
        <w:t>с</w:t>
      </w:r>
      <w:proofErr w:type="gramEnd"/>
      <w:r w:rsidRPr="00957991">
        <w:t>:</w:t>
      </w:r>
    </w:p>
    <w:p w:rsidR="004F2B88" w:rsidRPr="00957991" w:rsidRDefault="004F2B88" w:rsidP="004F2B88">
      <w:pPr>
        <w:pStyle w:val="a4"/>
        <w:ind w:left="0" w:firstLine="709"/>
      </w:pPr>
      <w:r>
        <w:t xml:space="preserve">а) </w:t>
      </w:r>
      <w:r w:rsidRPr="00957991">
        <w:t>нормативными документами, перечисленными в техническом</w:t>
      </w:r>
      <w:r>
        <w:t xml:space="preserve"> </w:t>
      </w:r>
      <w:r w:rsidRPr="00957991">
        <w:t>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lastRenderedPageBreak/>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2B88" w:rsidRPr="00957991" w:rsidRDefault="004F2B88" w:rsidP="004F2B88">
      <w:pPr>
        <w:pStyle w:val="a4"/>
        <w:ind w:left="0" w:firstLine="709"/>
        <w:jc w:val="both"/>
        <w:rPr>
          <w:bCs/>
        </w:rPr>
      </w:pPr>
      <w:r>
        <w:t xml:space="preserve">2) </w:t>
      </w:r>
      <w:r w:rsidRPr="00957991">
        <w:t xml:space="preserve">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2B88" w:rsidRPr="00957991" w:rsidRDefault="004F2B88" w:rsidP="004F2B88">
      <w:pPr>
        <w:pStyle w:val="a4"/>
        <w:ind w:left="0" w:firstLine="709"/>
        <w:jc w:val="both"/>
        <w:rPr>
          <w:bCs/>
        </w:rPr>
      </w:pPr>
      <w:r>
        <w:rPr>
          <w:bCs/>
        </w:rPr>
        <w:t>3</w:t>
      </w:r>
      <w:r w:rsidRPr="00957991">
        <w:rPr>
          <w:bCs/>
        </w:rPr>
        <w:t>) поставить товары, в мест</w:t>
      </w:r>
      <w:r w:rsidR="0041567A">
        <w:rPr>
          <w:bCs/>
        </w:rPr>
        <w:t>о</w:t>
      </w:r>
      <w:r w:rsidRPr="00957991">
        <w:rPr>
          <w:bCs/>
        </w:rPr>
        <w:t xml:space="preserve"> </w:t>
      </w:r>
      <w:proofErr w:type="gramStart"/>
      <w:r w:rsidRPr="00957991">
        <w:rPr>
          <w:bCs/>
        </w:rPr>
        <w:t>поставки</w:t>
      </w:r>
      <w:proofErr w:type="gramEnd"/>
      <w:r w:rsidRPr="00957991">
        <w:rPr>
          <w:bCs/>
        </w:rPr>
        <w:t xml:space="preserve"> предусмотренно</w:t>
      </w:r>
      <w:r w:rsidR="0041567A">
        <w:rPr>
          <w:bCs/>
        </w:rPr>
        <w:t>е</w:t>
      </w:r>
      <w:r w:rsidRPr="00957991">
        <w:rPr>
          <w:bCs/>
        </w:rPr>
        <w:t xml:space="preserve"> в техническом задании</w:t>
      </w:r>
      <w:r>
        <w:rPr>
          <w:bCs/>
        </w:rPr>
        <w:t xml:space="preserve"> аукционной документации</w:t>
      </w:r>
      <w:r w:rsidRPr="00957991">
        <w:rPr>
          <w:bCs/>
        </w:rPr>
        <w:t>;</w:t>
      </w:r>
    </w:p>
    <w:p w:rsidR="004F2B88" w:rsidRPr="00957991" w:rsidRDefault="004F2B88" w:rsidP="004F2B88">
      <w:pPr>
        <w:pStyle w:val="a4"/>
        <w:ind w:left="0" w:firstLine="709"/>
        <w:jc w:val="both"/>
        <w:rPr>
          <w:bCs/>
        </w:rPr>
      </w:pPr>
      <w:r>
        <w:rPr>
          <w:bCs/>
        </w:rPr>
        <w:t>4</w:t>
      </w:r>
      <w:r w:rsidRPr="00957991">
        <w:rPr>
          <w:bCs/>
        </w:rPr>
        <w:t xml:space="preserve">) поставить товар, в соответствии с условиями </w:t>
      </w:r>
      <w:r>
        <w:rPr>
          <w:bCs/>
        </w:rPr>
        <w:t xml:space="preserve">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F2B88" w:rsidRPr="00957991" w:rsidRDefault="004F2B88" w:rsidP="004F2B88">
      <w:pPr>
        <w:pStyle w:val="a4"/>
        <w:ind w:left="0" w:firstLine="709"/>
        <w:rPr>
          <w:bCs/>
        </w:rPr>
      </w:pPr>
    </w:p>
    <w:p w:rsidR="004F2B88" w:rsidRPr="00957991" w:rsidRDefault="004F2B88" w:rsidP="004F2B88">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w:t>
      </w:r>
      <w:r w:rsidR="0041567A">
        <w:rPr>
          <w:bCs/>
        </w:rPr>
        <w:t xml:space="preserve"> </w:t>
      </w:r>
      <w:r w:rsidRPr="00957991">
        <w:rPr>
          <w:bCs/>
        </w:rPr>
        <w:t>задан</w:t>
      </w:r>
      <w:proofErr w:type="gramStart"/>
      <w:r w:rsidRPr="00957991">
        <w:rPr>
          <w:bCs/>
        </w:rPr>
        <w:t>ии</w:t>
      </w:r>
      <w:r w:rsidR="0041567A">
        <w:rPr>
          <w:bCs/>
        </w:rPr>
        <w:t xml:space="preserve"> </w:t>
      </w:r>
      <w:r>
        <w:rPr>
          <w:bCs/>
        </w:rPr>
        <w:t>ау</w:t>
      </w:r>
      <w:proofErr w:type="gramEnd"/>
      <w:r>
        <w:rPr>
          <w:bCs/>
        </w:rPr>
        <w:t>кционной документации</w:t>
      </w:r>
      <w:r w:rsidRPr="00957991">
        <w:rPr>
          <w:bCs/>
        </w:rPr>
        <w:t>.</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r w:rsidRPr="00957991">
        <w:rPr>
          <w:bCs/>
        </w:rPr>
        <w:t>3. Подавая настоящее техническое предложение, подтверждаю, что</w:t>
      </w:r>
      <w:r>
        <w:rPr>
          <w:bCs/>
        </w:rPr>
        <w:t>:</w:t>
      </w:r>
    </w:p>
    <w:p w:rsidR="004F2B88" w:rsidRDefault="004F2B88" w:rsidP="004F2B88">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F2B88" w:rsidRPr="006E3098" w:rsidRDefault="004F2B88" w:rsidP="004F2B88">
      <w:pPr>
        <w:pStyle w:val="a6"/>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2B88" w:rsidRPr="006E3098" w:rsidRDefault="004F2B88" w:rsidP="004F2B88">
      <w:pPr>
        <w:pStyle w:val="a6"/>
        <w:rPr>
          <w:rFonts w:eastAsia="Times New Roman"/>
          <w:sz w:val="24"/>
          <w:szCs w:val="20"/>
        </w:rPr>
      </w:pPr>
      <w:r>
        <w:rPr>
          <w:rFonts w:eastAsia="Times New Roman"/>
          <w:sz w:val="24"/>
          <w:szCs w:val="20"/>
        </w:rPr>
        <w:t xml:space="preserve">3) </w:t>
      </w:r>
      <w:r w:rsidRPr="006E3098">
        <w:rPr>
          <w:rFonts w:eastAsia="Times New Roman"/>
          <w:sz w:val="24"/>
          <w:szCs w:val="20"/>
        </w:rPr>
        <w:t>поставляемый товар не является контрафактным;</w:t>
      </w:r>
    </w:p>
    <w:p w:rsidR="004F2B88" w:rsidRDefault="004F2B88" w:rsidP="0041567A">
      <w:pPr>
        <w:ind w:firstLine="709"/>
        <w:jc w:val="both"/>
        <w:rPr>
          <w:bCs/>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w:t>
      </w:r>
      <w:r w:rsidR="0041567A">
        <w:rPr>
          <w:szCs w:val="28"/>
        </w:rPr>
        <w:t>.</w:t>
      </w:r>
      <w:r w:rsidRPr="006E3098">
        <w:rPr>
          <w:szCs w:val="28"/>
        </w:rPr>
        <w:t xml:space="preserve"> </w:t>
      </w: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F2B88" w:rsidRDefault="004F2B88"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1567A" w:rsidRDefault="0041567A" w:rsidP="004F2B88">
      <w:pPr>
        <w:pStyle w:val="a4"/>
        <w:ind w:left="0" w:firstLine="709"/>
        <w:jc w:val="both"/>
        <w:rPr>
          <w:bCs/>
        </w:rPr>
      </w:pPr>
    </w:p>
    <w:p w:rsidR="004F2B88" w:rsidRDefault="004F2B88" w:rsidP="004F2B88">
      <w:pPr>
        <w:pStyle w:val="a4"/>
        <w:ind w:left="0" w:firstLine="709"/>
        <w:jc w:val="both"/>
        <w:rPr>
          <w:bCs/>
        </w:rPr>
      </w:pPr>
    </w:p>
    <w:p w:rsidR="004F2B88" w:rsidRPr="00C5084C" w:rsidRDefault="004F2B88" w:rsidP="004F2B88">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4F2B88" w:rsidRPr="00612F31" w:rsidRDefault="004F2B88" w:rsidP="004F2B88">
      <w:pPr>
        <w:pStyle w:val="a4"/>
        <w:ind w:left="0" w:firstLine="709"/>
        <w:jc w:val="both"/>
        <w:rPr>
          <w:bCs/>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49"/>
        <w:gridCol w:w="2409"/>
        <w:gridCol w:w="3260"/>
        <w:gridCol w:w="3119"/>
        <w:gridCol w:w="2977"/>
      </w:tblGrid>
      <w:tr w:rsidR="004F2B88" w:rsidRPr="00957991" w:rsidTr="005C5491">
        <w:trPr>
          <w:trHeight w:val="428"/>
        </w:trPr>
        <w:tc>
          <w:tcPr>
            <w:tcW w:w="5000" w:type="pct"/>
            <w:gridSpan w:val="6"/>
            <w:tcBorders>
              <w:top w:val="single" w:sz="4" w:space="0" w:color="auto"/>
              <w:left w:val="single" w:sz="4" w:space="0" w:color="auto"/>
              <w:bottom w:val="single" w:sz="4" w:space="0" w:color="auto"/>
              <w:right w:val="single" w:sz="4" w:space="0" w:color="auto"/>
            </w:tcBorders>
          </w:tcPr>
          <w:p w:rsidR="004F2B88" w:rsidRPr="0041567A" w:rsidRDefault="004F2B88" w:rsidP="0041567A">
            <w:pPr>
              <w:jc w:val="both"/>
              <w:rPr>
                <w:b/>
                <w:bCs/>
              </w:rPr>
            </w:pPr>
            <w:r w:rsidRPr="0041567A">
              <w:rPr>
                <w:b/>
                <w:bCs/>
              </w:rPr>
              <w:t>4. Наименование предложенных товаров</w:t>
            </w:r>
            <w:r w:rsidR="0041567A" w:rsidRPr="0041567A">
              <w:rPr>
                <w:b/>
                <w:bCs/>
              </w:rPr>
              <w:t>,</w:t>
            </w:r>
            <w:r w:rsidRPr="0041567A">
              <w:rPr>
                <w:b/>
                <w:bCs/>
              </w:rPr>
              <w:t xml:space="preserve"> их количество (объем)</w:t>
            </w:r>
          </w:p>
        </w:tc>
      </w:tr>
      <w:tr w:rsidR="0041567A" w:rsidRPr="00957991" w:rsidTr="0041567A">
        <w:tc>
          <w:tcPr>
            <w:tcW w:w="905" w:type="pct"/>
          </w:tcPr>
          <w:p w:rsidR="0041567A" w:rsidRPr="0041567A" w:rsidRDefault="0041567A" w:rsidP="0041567A">
            <w:pPr>
              <w:jc w:val="both"/>
              <w:rPr>
                <w:b/>
              </w:rPr>
            </w:pPr>
            <w:r w:rsidRPr="0041567A">
              <w:rPr>
                <w:b/>
              </w:rPr>
              <w:t xml:space="preserve">Наименование товара </w:t>
            </w:r>
          </w:p>
        </w:tc>
        <w:tc>
          <w:tcPr>
            <w:tcW w:w="852" w:type="pct"/>
            <w:gridSpan w:val="2"/>
          </w:tcPr>
          <w:p w:rsidR="0041567A" w:rsidRPr="0041567A" w:rsidRDefault="0041567A" w:rsidP="005C5491">
            <w:pPr>
              <w:jc w:val="both"/>
              <w:rPr>
                <w:b/>
              </w:rPr>
            </w:pPr>
            <w:proofErr w:type="spellStart"/>
            <w:r w:rsidRPr="0041567A">
              <w:rPr>
                <w:b/>
              </w:rPr>
              <w:t>Ед</w:t>
            </w:r>
            <w:proofErr w:type="gramStart"/>
            <w:r w:rsidRPr="0041567A">
              <w:rPr>
                <w:b/>
              </w:rPr>
              <w:t>.и</w:t>
            </w:r>
            <w:proofErr w:type="gramEnd"/>
            <w:r w:rsidRPr="0041567A">
              <w:rPr>
                <w:b/>
              </w:rPr>
              <w:t>зм</w:t>
            </w:r>
            <w:proofErr w:type="spellEnd"/>
            <w:r w:rsidRPr="0041567A">
              <w:rPr>
                <w:b/>
              </w:rPr>
              <w:t>.</w:t>
            </w:r>
          </w:p>
        </w:tc>
        <w:tc>
          <w:tcPr>
            <w:tcW w:w="1130" w:type="pct"/>
          </w:tcPr>
          <w:p w:rsidR="0041567A" w:rsidRPr="0041567A" w:rsidRDefault="0041567A" w:rsidP="005C5491">
            <w:pPr>
              <w:jc w:val="both"/>
              <w:rPr>
                <w:b/>
              </w:rPr>
            </w:pPr>
            <w:r w:rsidRPr="0041567A">
              <w:rPr>
                <w:b/>
              </w:rPr>
              <w:t>Количество (объем)</w:t>
            </w:r>
          </w:p>
          <w:p w:rsidR="0041567A" w:rsidRPr="0041567A" w:rsidRDefault="0041567A" w:rsidP="005C5491">
            <w:pPr>
              <w:jc w:val="both"/>
              <w:rPr>
                <w:b/>
              </w:rPr>
            </w:pPr>
          </w:p>
        </w:tc>
        <w:tc>
          <w:tcPr>
            <w:tcW w:w="1081" w:type="pct"/>
          </w:tcPr>
          <w:p w:rsidR="0041567A" w:rsidRPr="0041567A" w:rsidRDefault="0041567A" w:rsidP="005C5491">
            <w:pPr>
              <w:jc w:val="both"/>
              <w:rPr>
                <w:b/>
              </w:rPr>
            </w:pPr>
            <w:r w:rsidRPr="0041567A">
              <w:rPr>
                <w:b/>
              </w:rPr>
              <w:t>Производитель</w:t>
            </w:r>
          </w:p>
        </w:tc>
        <w:tc>
          <w:tcPr>
            <w:tcW w:w="1032" w:type="pct"/>
          </w:tcPr>
          <w:p w:rsidR="0041567A" w:rsidRPr="0041567A" w:rsidRDefault="0041567A" w:rsidP="005C5491">
            <w:pPr>
              <w:jc w:val="both"/>
              <w:rPr>
                <w:b/>
              </w:rPr>
            </w:pPr>
            <w:r w:rsidRPr="0041567A">
              <w:rPr>
                <w:b/>
              </w:rPr>
              <w:t>Гарантийный срок на товар</w:t>
            </w:r>
          </w:p>
        </w:tc>
      </w:tr>
      <w:tr w:rsidR="0041567A" w:rsidRPr="00957991" w:rsidTr="0041567A">
        <w:tc>
          <w:tcPr>
            <w:tcW w:w="905" w:type="pct"/>
          </w:tcPr>
          <w:p w:rsidR="0041567A" w:rsidRPr="0041567A" w:rsidRDefault="0041567A" w:rsidP="0041567A">
            <w:pPr>
              <w:ind w:left="-108"/>
              <w:jc w:val="both"/>
            </w:pPr>
            <w:r w:rsidRPr="0041567A">
              <w:t>Указать наименование товара с указанием марки (при наличии), модели (при наличии)</w:t>
            </w:r>
          </w:p>
        </w:tc>
        <w:tc>
          <w:tcPr>
            <w:tcW w:w="852" w:type="pct"/>
            <w:gridSpan w:val="2"/>
          </w:tcPr>
          <w:p w:rsidR="0041567A" w:rsidRPr="0041567A" w:rsidRDefault="0041567A" w:rsidP="005C5491">
            <w:pPr>
              <w:jc w:val="both"/>
            </w:pPr>
            <w:r w:rsidRPr="0041567A">
              <w:t>Указать ед. изм. согласно ОКЕИ</w:t>
            </w:r>
          </w:p>
        </w:tc>
        <w:tc>
          <w:tcPr>
            <w:tcW w:w="1130" w:type="pct"/>
          </w:tcPr>
          <w:p w:rsidR="0041567A" w:rsidRPr="0041567A" w:rsidRDefault="0041567A" w:rsidP="005C5491">
            <w:pPr>
              <w:jc w:val="both"/>
            </w:pPr>
            <w:r w:rsidRPr="0041567A">
              <w:t>Указать количество (объем) согласно единицам измерения</w:t>
            </w:r>
          </w:p>
          <w:p w:rsidR="0041567A" w:rsidRPr="0041567A" w:rsidRDefault="0041567A" w:rsidP="005C5491">
            <w:pPr>
              <w:jc w:val="both"/>
            </w:pPr>
          </w:p>
        </w:tc>
        <w:tc>
          <w:tcPr>
            <w:tcW w:w="1081" w:type="pct"/>
          </w:tcPr>
          <w:p w:rsidR="0041567A" w:rsidRPr="0041567A" w:rsidRDefault="0041567A" w:rsidP="005C5491">
            <w:pPr>
              <w:jc w:val="both"/>
            </w:pPr>
            <w:r w:rsidRPr="0041567A">
              <w:t>Участник должен указать наименование производителя и его ИНН</w:t>
            </w:r>
          </w:p>
        </w:tc>
        <w:tc>
          <w:tcPr>
            <w:tcW w:w="1032" w:type="pct"/>
          </w:tcPr>
          <w:p w:rsidR="0041567A" w:rsidRPr="0041567A" w:rsidRDefault="0041567A" w:rsidP="005C5491">
            <w:pPr>
              <w:jc w:val="both"/>
            </w:pPr>
            <w:r w:rsidRPr="0041567A">
              <w:t>Указывается участником с учетом требований технического задания</w:t>
            </w:r>
          </w:p>
        </w:tc>
      </w:tr>
      <w:tr w:rsidR="004F2B88" w:rsidRPr="00957991" w:rsidTr="00833310">
        <w:trPr>
          <w:trHeight w:val="445"/>
        </w:trPr>
        <w:tc>
          <w:tcPr>
            <w:tcW w:w="1757" w:type="pct"/>
            <w:gridSpan w:val="3"/>
          </w:tcPr>
          <w:p w:rsidR="004F2B88" w:rsidRPr="00957991" w:rsidRDefault="004F2B88" w:rsidP="005C5491">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3243" w:type="pct"/>
            <w:gridSpan w:val="3"/>
          </w:tcPr>
          <w:p w:rsidR="004F2B88" w:rsidRPr="00957991" w:rsidRDefault="004F2B88" w:rsidP="001B32F9">
            <w:pPr>
              <w:jc w:val="both"/>
              <w:rPr>
                <w:bCs/>
              </w:rPr>
            </w:pPr>
            <w:r w:rsidRPr="00957991">
              <w:rPr>
                <w:bCs/>
              </w:rPr>
              <w:t>Указать применяемую</w:t>
            </w:r>
            <w:r>
              <w:rPr>
                <w:bCs/>
              </w:rPr>
              <w:t xml:space="preserve"> участником </w:t>
            </w:r>
            <w:r w:rsidRPr="00957991">
              <w:rPr>
                <w:bCs/>
              </w:rPr>
              <w:t>ставку</w:t>
            </w:r>
            <w:r w:rsidR="001B32F9">
              <w:rPr>
                <w:bCs/>
              </w:rPr>
              <w:t xml:space="preserve"> </w:t>
            </w:r>
            <w:r w:rsidRPr="00957991">
              <w:rPr>
                <w:bCs/>
              </w:rPr>
              <w:t>Н</w:t>
            </w:r>
            <w:proofErr w:type="gramStart"/>
            <w:r w:rsidRPr="00957991">
              <w:rPr>
                <w:bCs/>
              </w:rPr>
              <w:t>ДС</w:t>
            </w:r>
            <w:r w:rsidR="001B32F9">
              <w:rPr>
                <w:bCs/>
              </w:rPr>
              <w:t xml:space="preserve"> </w:t>
            </w:r>
            <w:r w:rsidRPr="00957991">
              <w:rPr>
                <w:bCs/>
              </w:rPr>
              <w:t>в пр</w:t>
            </w:r>
            <w:proofErr w:type="gramEnd"/>
            <w:r w:rsidRPr="00957991">
              <w:rPr>
                <w:bCs/>
              </w:rPr>
              <w:t>оцентах</w:t>
            </w:r>
          </w:p>
        </w:tc>
      </w:tr>
      <w:tr w:rsidR="004F2B88" w:rsidRPr="00957991" w:rsidTr="005C5491">
        <w:trPr>
          <w:trHeight w:val="551"/>
        </w:trPr>
        <w:tc>
          <w:tcPr>
            <w:tcW w:w="5000" w:type="pct"/>
            <w:gridSpan w:val="6"/>
          </w:tcPr>
          <w:p w:rsidR="004F2B88" w:rsidRDefault="004F2B88" w:rsidP="001B32F9">
            <w:pPr>
              <w:jc w:val="both"/>
              <w:rPr>
                <w:b/>
                <w:bCs/>
              </w:rPr>
            </w:pPr>
            <w:r>
              <w:rPr>
                <w:b/>
                <w:bCs/>
              </w:rPr>
              <w:t>5</w:t>
            </w:r>
            <w:r w:rsidRPr="00957991">
              <w:rPr>
                <w:b/>
                <w:bCs/>
              </w:rPr>
              <w:t>.</w:t>
            </w:r>
            <w:r>
              <w:rPr>
                <w:b/>
                <w:bCs/>
              </w:rPr>
              <w:t xml:space="preserve"> </w:t>
            </w:r>
            <w:r w:rsidRPr="00957991">
              <w:rPr>
                <w:b/>
                <w:bCs/>
              </w:rPr>
              <w:t>Характеристики предлагаемых товаров</w:t>
            </w:r>
          </w:p>
        </w:tc>
      </w:tr>
      <w:tr w:rsidR="001B32F9" w:rsidRPr="00957991" w:rsidTr="001B32F9">
        <w:trPr>
          <w:trHeight w:val="1082"/>
        </w:trPr>
        <w:tc>
          <w:tcPr>
            <w:tcW w:w="922" w:type="pct"/>
            <w:gridSpan w:val="2"/>
          </w:tcPr>
          <w:p w:rsidR="001B32F9" w:rsidRPr="00957991" w:rsidRDefault="001B32F9" w:rsidP="005C5491">
            <w:pPr>
              <w:jc w:val="both"/>
            </w:pPr>
            <w:r>
              <w:t>Указать наименование товара</w:t>
            </w:r>
            <w:r w:rsidRPr="00957991">
              <w:t>, с указанием марки</w:t>
            </w:r>
            <w:r>
              <w:t xml:space="preserve"> (при наличии), модели (при наличии)</w:t>
            </w:r>
            <w:r w:rsidRPr="00957991">
              <w:t>.</w:t>
            </w:r>
          </w:p>
          <w:p w:rsidR="001B32F9" w:rsidRPr="00957991" w:rsidRDefault="001B32F9" w:rsidP="005C5491">
            <w:pPr>
              <w:jc w:val="both"/>
              <w:rPr>
                <w:bCs/>
              </w:rPr>
            </w:pPr>
          </w:p>
        </w:tc>
        <w:tc>
          <w:tcPr>
            <w:tcW w:w="835" w:type="pct"/>
          </w:tcPr>
          <w:p w:rsidR="001B32F9" w:rsidRPr="00957991" w:rsidRDefault="001B32F9" w:rsidP="001B32F9">
            <w:pPr>
              <w:jc w:val="both"/>
              <w:rPr>
                <w:bCs/>
              </w:rPr>
            </w:pPr>
            <w:r w:rsidRPr="00957991">
              <w:rPr>
                <w:bCs/>
              </w:rPr>
              <w:t xml:space="preserve">Технические и функциональные характеристики товара </w:t>
            </w:r>
          </w:p>
        </w:tc>
        <w:tc>
          <w:tcPr>
            <w:tcW w:w="3243" w:type="pct"/>
            <w:gridSpan w:val="3"/>
          </w:tcPr>
          <w:p w:rsidR="001B32F9" w:rsidRPr="00957991" w:rsidRDefault="001B32F9" w:rsidP="005C5491">
            <w:pPr>
              <w:jc w:val="both"/>
              <w:rPr>
                <w:bCs/>
                <w:i/>
              </w:rPr>
            </w:pPr>
            <w:r w:rsidRPr="00957991">
              <w:rPr>
                <w:bCs/>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Pr>
                <w:bCs/>
                <w:sz w:val="22"/>
              </w:rPr>
              <w:t>.</w:t>
            </w:r>
          </w:p>
          <w:p w:rsidR="001B32F9" w:rsidRPr="00957991" w:rsidRDefault="001B32F9" w:rsidP="005C5491">
            <w:pPr>
              <w:jc w:val="both"/>
              <w:rPr>
                <w:bCs/>
                <w:i/>
              </w:rPr>
            </w:pPr>
          </w:p>
        </w:tc>
      </w:tr>
    </w:tbl>
    <w:p w:rsidR="004F2B88" w:rsidRPr="00342795" w:rsidRDefault="004F2B88" w:rsidP="004F2B88">
      <w:pPr>
        <w:jc w:val="center"/>
        <w:rPr>
          <w:b/>
          <w:color w:val="000000"/>
          <w:sz w:val="28"/>
          <w:szCs w:val="28"/>
        </w:rPr>
      </w:pPr>
    </w:p>
    <w:p w:rsidR="004F2B88" w:rsidRDefault="004F2B88" w:rsidP="00045D6B">
      <w:pPr>
        <w:pStyle w:val="12"/>
        <w:ind w:left="10632" w:firstLine="0"/>
        <w:rPr>
          <w:rFonts w:eastAsia="MS Mincho"/>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1B32F9" w:rsidRDefault="001B32F9" w:rsidP="00045D6B">
      <w:pPr>
        <w:pStyle w:val="110"/>
        <w:spacing w:line="240" w:lineRule="exact"/>
        <w:ind w:left="10620" w:firstLine="0"/>
        <w:rPr>
          <w:rFonts w:eastAsia="MS Mincho"/>
          <w:color w:val="000000"/>
          <w:szCs w:val="28"/>
        </w:rPr>
      </w:pPr>
    </w:p>
    <w:p w:rsidR="00045D6B" w:rsidRPr="004A657E" w:rsidRDefault="00045D6B" w:rsidP="00045D6B">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045D6B" w:rsidRPr="004A657E" w:rsidRDefault="00045D6B" w:rsidP="00045D6B">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045D6B" w:rsidRDefault="00045D6B" w:rsidP="00045D6B">
      <w:pPr>
        <w:pStyle w:val="a6"/>
        <w:jc w:val="center"/>
        <w:rPr>
          <w:b/>
          <w:sz w:val="28"/>
          <w:szCs w:val="28"/>
        </w:rPr>
      </w:pPr>
    </w:p>
    <w:p w:rsidR="00045D6B" w:rsidRPr="009D25EE" w:rsidRDefault="00045D6B" w:rsidP="00045D6B">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045D6B" w:rsidRDefault="00045D6B" w:rsidP="00045D6B">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045D6B" w:rsidRDefault="00045D6B" w:rsidP="00045D6B">
      <w:pPr>
        <w:pStyle w:val="a6"/>
        <w:rPr>
          <w:sz w:val="28"/>
          <w:szCs w:val="28"/>
        </w:rPr>
      </w:pPr>
    </w:p>
    <w:p w:rsidR="00045D6B" w:rsidRPr="009D25EE" w:rsidRDefault="00045D6B" w:rsidP="00045D6B">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045D6B" w:rsidRDefault="00045D6B" w:rsidP="00045D6B">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045D6B" w:rsidRPr="0065742D" w:rsidTr="00045D6B">
        <w:tc>
          <w:tcPr>
            <w:tcW w:w="1426" w:type="pct"/>
          </w:tcPr>
          <w:p w:rsidR="00045D6B" w:rsidRPr="005779E9" w:rsidRDefault="00045D6B" w:rsidP="00045D6B">
            <w:pPr>
              <w:jc w:val="center"/>
              <w:rPr>
                <w:b/>
                <w:szCs w:val="22"/>
              </w:rPr>
            </w:pPr>
            <w:r w:rsidRPr="005779E9">
              <w:rPr>
                <w:b/>
                <w:szCs w:val="22"/>
              </w:rPr>
              <w:t>Наименование товара</w:t>
            </w:r>
          </w:p>
        </w:tc>
        <w:tc>
          <w:tcPr>
            <w:tcW w:w="1125" w:type="pct"/>
          </w:tcPr>
          <w:p w:rsidR="00045D6B" w:rsidRPr="005779E9" w:rsidRDefault="00045D6B" w:rsidP="00045D6B">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045D6B" w:rsidRPr="005779E9" w:rsidRDefault="00045D6B" w:rsidP="00045D6B">
            <w:pPr>
              <w:jc w:val="center"/>
              <w:rPr>
                <w:b/>
                <w:szCs w:val="22"/>
              </w:rPr>
            </w:pPr>
            <w:r w:rsidRPr="005779E9">
              <w:rPr>
                <w:b/>
                <w:szCs w:val="22"/>
              </w:rPr>
              <w:t>Количество</w:t>
            </w:r>
          </w:p>
        </w:tc>
        <w:tc>
          <w:tcPr>
            <w:tcW w:w="1276" w:type="pct"/>
          </w:tcPr>
          <w:p w:rsidR="00045D6B" w:rsidRPr="0065742D" w:rsidRDefault="00045D6B" w:rsidP="00045D6B">
            <w:pPr>
              <w:jc w:val="center"/>
              <w:rPr>
                <w:b/>
                <w:sz w:val="22"/>
                <w:szCs w:val="22"/>
              </w:rPr>
            </w:pPr>
            <w:r>
              <w:rPr>
                <w:b/>
              </w:rPr>
              <w:t>Наименование страны происхождения товара</w:t>
            </w:r>
          </w:p>
        </w:tc>
      </w:tr>
      <w:tr w:rsidR="00045D6B" w:rsidRPr="0065742D" w:rsidTr="00045D6B">
        <w:tc>
          <w:tcPr>
            <w:tcW w:w="1426" w:type="pct"/>
          </w:tcPr>
          <w:p w:rsidR="00045D6B" w:rsidRPr="00A25DDF" w:rsidRDefault="00045D6B" w:rsidP="001B32F9">
            <w:pPr>
              <w:ind w:left="-108"/>
              <w:jc w:val="both"/>
              <w:rPr>
                <w:szCs w:val="22"/>
              </w:rPr>
            </w:pPr>
            <w:r w:rsidRPr="00A25DDF">
              <w:rPr>
                <w:szCs w:val="22"/>
              </w:rPr>
              <w:t>Указать наименование товара, с указанием марки (при</w:t>
            </w:r>
            <w:r w:rsidR="001B32F9">
              <w:rPr>
                <w:szCs w:val="22"/>
              </w:rPr>
              <w:t xml:space="preserve"> наличии), модели (при наличии)</w:t>
            </w:r>
            <w:r w:rsidRPr="00A25DDF">
              <w:rPr>
                <w:szCs w:val="22"/>
              </w:rPr>
              <w:t xml:space="preserve"> </w:t>
            </w:r>
          </w:p>
        </w:tc>
        <w:tc>
          <w:tcPr>
            <w:tcW w:w="1125" w:type="pct"/>
          </w:tcPr>
          <w:p w:rsidR="00045D6B" w:rsidRPr="00A25DDF" w:rsidRDefault="00045D6B" w:rsidP="00045D6B">
            <w:pPr>
              <w:jc w:val="both"/>
              <w:rPr>
                <w:szCs w:val="22"/>
              </w:rPr>
            </w:pPr>
            <w:r w:rsidRPr="00A25DDF">
              <w:rPr>
                <w:szCs w:val="22"/>
              </w:rPr>
              <w:t>Указать ед. изм. согласно ОКЕИ</w:t>
            </w:r>
          </w:p>
        </w:tc>
        <w:tc>
          <w:tcPr>
            <w:tcW w:w="1173" w:type="pct"/>
          </w:tcPr>
          <w:p w:rsidR="00045D6B" w:rsidRPr="00A25DDF" w:rsidRDefault="00045D6B" w:rsidP="00045D6B">
            <w:pPr>
              <w:jc w:val="both"/>
              <w:rPr>
                <w:szCs w:val="22"/>
              </w:rPr>
            </w:pPr>
            <w:r w:rsidRPr="00A25DDF">
              <w:rPr>
                <w:szCs w:val="22"/>
              </w:rPr>
              <w:t>Указать количество согласно единицам измерения</w:t>
            </w:r>
          </w:p>
        </w:tc>
        <w:tc>
          <w:tcPr>
            <w:tcW w:w="1276" w:type="pct"/>
          </w:tcPr>
          <w:p w:rsidR="00045D6B" w:rsidRPr="0065742D" w:rsidRDefault="00045D6B" w:rsidP="00045D6B">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r w:rsidR="00045D6B" w:rsidTr="00045D6B">
        <w:tblPrEx>
          <w:tblLook w:val="0000" w:firstRow="0" w:lastRow="0" w:firstColumn="0" w:lastColumn="0" w:noHBand="0" w:noVBand="0"/>
        </w:tblPrEx>
        <w:trPr>
          <w:trHeight w:val="497"/>
        </w:trPr>
        <w:tc>
          <w:tcPr>
            <w:tcW w:w="1426" w:type="pct"/>
          </w:tcPr>
          <w:p w:rsidR="00045D6B" w:rsidRDefault="00045D6B" w:rsidP="00045D6B">
            <w:pPr>
              <w:pStyle w:val="a6"/>
              <w:ind w:firstLine="0"/>
              <w:rPr>
                <w:sz w:val="28"/>
                <w:szCs w:val="28"/>
              </w:rPr>
            </w:pPr>
          </w:p>
        </w:tc>
        <w:tc>
          <w:tcPr>
            <w:tcW w:w="1125" w:type="pct"/>
          </w:tcPr>
          <w:p w:rsidR="00045D6B" w:rsidRDefault="00045D6B" w:rsidP="00045D6B">
            <w:pPr>
              <w:pStyle w:val="a6"/>
              <w:ind w:firstLine="0"/>
              <w:rPr>
                <w:sz w:val="28"/>
                <w:szCs w:val="28"/>
              </w:rPr>
            </w:pPr>
          </w:p>
        </w:tc>
        <w:tc>
          <w:tcPr>
            <w:tcW w:w="1173" w:type="pct"/>
          </w:tcPr>
          <w:p w:rsidR="00045D6B" w:rsidRDefault="00045D6B" w:rsidP="00045D6B">
            <w:pPr>
              <w:pStyle w:val="a6"/>
              <w:ind w:firstLine="0"/>
              <w:rPr>
                <w:sz w:val="28"/>
                <w:szCs w:val="28"/>
              </w:rPr>
            </w:pPr>
          </w:p>
        </w:tc>
        <w:tc>
          <w:tcPr>
            <w:tcW w:w="1276" w:type="pct"/>
          </w:tcPr>
          <w:p w:rsidR="00045D6B" w:rsidRDefault="00045D6B" w:rsidP="00045D6B">
            <w:pPr>
              <w:pStyle w:val="a6"/>
              <w:ind w:firstLine="0"/>
              <w:rPr>
                <w:sz w:val="28"/>
                <w:szCs w:val="28"/>
              </w:rPr>
            </w:pPr>
          </w:p>
        </w:tc>
      </w:tr>
    </w:tbl>
    <w:p w:rsidR="00045D6B" w:rsidRDefault="00045D6B" w:rsidP="00045D6B">
      <w:pPr>
        <w:pStyle w:val="12"/>
        <w:ind w:left="10632" w:firstLine="0"/>
        <w:rPr>
          <w:rFonts w:eastAsia="MS Mincho"/>
          <w:szCs w:val="28"/>
        </w:rPr>
        <w:sectPr w:rsidR="00045D6B" w:rsidSect="00045D6B">
          <w:pgSz w:w="16838" w:h="11906" w:orient="landscape"/>
          <w:pgMar w:top="1701" w:right="1134" w:bottom="851" w:left="1134" w:header="709" w:footer="709" w:gutter="0"/>
          <w:cols w:space="708"/>
          <w:docGrid w:linePitch="360"/>
        </w:sectPr>
      </w:pPr>
    </w:p>
    <w:p w:rsidR="00045D6B" w:rsidRPr="00440E01" w:rsidRDefault="00045D6B" w:rsidP="00045D6B">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lastRenderedPageBreak/>
        <w:t>Часть 2. Сроки проведения закупки, контактные данные</w:t>
      </w:r>
    </w:p>
    <w:p w:rsidR="00045D6B" w:rsidRPr="00440E01" w:rsidRDefault="00045D6B" w:rsidP="00045D6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045D6B" w:rsidRPr="00440E01" w:rsidTr="00535C15">
        <w:tc>
          <w:tcPr>
            <w:tcW w:w="898" w:type="dxa"/>
          </w:tcPr>
          <w:p w:rsidR="00045D6B" w:rsidRPr="00440E01" w:rsidRDefault="00045D6B" w:rsidP="00045D6B">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5" w:type="dxa"/>
          </w:tcPr>
          <w:p w:rsidR="00045D6B" w:rsidRPr="00440E01" w:rsidRDefault="00045D6B" w:rsidP="00045D6B">
            <w:pPr>
              <w:rPr>
                <w:b/>
                <w:sz w:val="28"/>
                <w:szCs w:val="28"/>
              </w:rPr>
            </w:pPr>
            <w:r w:rsidRPr="00440E01">
              <w:rPr>
                <w:b/>
                <w:sz w:val="28"/>
                <w:szCs w:val="28"/>
              </w:rPr>
              <w:t>Параметры закупки</w:t>
            </w:r>
          </w:p>
        </w:tc>
        <w:tc>
          <w:tcPr>
            <w:tcW w:w="9963" w:type="dxa"/>
          </w:tcPr>
          <w:p w:rsidR="00045D6B" w:rsidRPr="00440E01" w:rsidRDefault="00045D6B" w:rsidP="00045D6B">
            <w:pPr>
              <w:rPr>
                <w:b/>
                <w:sz w:val="28"/>
                <w:szCs w:val="28"/>
              </w:rPr>
            </w:pPr>
            <w:r w:rsidRPr="00440E01">
              <w:rPr>
                <w:b/>
                <w:sz w:val="28"/>
                <w:szCs w:val="28"/>
              </w:rPr>
              <w:t>Сведения о закупке</w:t>
            </w:r>
          </w:p>
        </w:tc>
      </w:tr>
      <w:tr w:rsidR="00045D6B" w:rsidRPr="00440E01" w:rsidTr="00535C15">
        <w:tc>
          <w:tcPr>
            <w:tcW w:w="898" w:type="dxa"/>
          </w:tcPr>
          <w:p w:rsidR="00045D6B" w:rsidRPr="00440E01" w:rsidRDefault="00045D6B" w:rsidP="00045D6B">
            <w:pPr>
              <w:rPr>
                <w:sz w:val="28"/>
                <w:szCs w:val="28"/>
              </w:rPr>
            </w:pPr>
            <w:r w:rsidRPr="00440E01">
              <w:rPr>
                <w:sz w:val="28"/>
                <w:szCs w:val="28"/>
              </w:rPr>
              <w:t>2.1</w:t>
            </w:r>
          </w:p>
        </w:tc>
        <w:tc>
          <w:tcPr>
            <w:tcW w:w="3925" w:type="dxa"/>
          </w:tcPr>
          <w:p w:rsidR="00045D6B" w:rsidRPr="00440E01" w:rsidRDefault="00045D6B" w:rsidP="00045D6B">
            <w:pPr>
              <w:rPr>
                <w:sz w:val="28"/>
                <w:szCs w:val="28"/>
              </w:rPr>
            </w:pPr>
            <w:r w:rsidRPr="00440E01">
              <w:rPr>
                <w:sz w:val="28"/>
                <w:szCs w:val="28"/>
              </w:rPr>
              <w:t>Сведения о заказчике</w:t>
            </w:r>
          </w:p>
        </w:tc>
        <w:tc>
          <w:tcPr>
            <w:tcW w:w="9963" w:type="dxa"/>
          </w:tcPr>
          <w:p w:rsidR="00535C15" w:rsidRPr="00C005E5" w:rsidRDefault="00535C15" w:rsidP="00535C15">
            <w:pPr>
              <w:jc w:val="both"/>
              <w:rPr>
                <w:bCs/>
                <w:sz w:val="28"/>
                <w:szCs w:val="28"/>
              </w:rPr>
            </w:pPr>
            <w:r w:rsidRPr="00C005E5">
              <w:rPr>
                <w:bCs/>
                <w:sz w:val="28"/>
                <w:szCs w:val="28"/>
              </w:rPr>
              <w:t>Заказчик – АО «Пассажирская компания «Сахалин».</w:t>
            </w:r>
          </w:p>
          <w:p w:rsidR="00535C15" w:rsidRPr="00C005E5" w:rsidRDefault="00535C15" w:rsidP="00535C15">
            <w:pPr>
              <w:jc w:val="both"/>
              <w:rPr>
                <w:bCs/>
                <w:sz w:val="28"/>
                <w:szCs w:val="28"/>
              </w:rPr>
            </w:pPr>
            <w:proofErr w:type="gramStart"/>
            <w:r w:rsidRPr="00C005E5">
              <w:rPr>
                <w:bCs/>
                <w:sz w:val="28"/>
                <w:szCs w:val="28"/>
              </w:rPr>
              <w:t>Место нахождения: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proofErr w:type="gramStart"/>
            <w:r w:rsidRPr="00C005E5">
              <w:rPr>
                <w:bCs/>
                <w:sz w:val="28"/>
                <w:szCs w:val="28"/>
              </w:rPr>
              <w:t>Почтовый адрес: 693000, Россия, Сахалинская область, г. Южно-Сахалинск, ул. Вокзальная, 54-А.</w:t>
            </w:r>
            <w:proofErr w:type="gramEnd"/>
          </w:p>
          <w:p w:rsidR="00535C15" w:rsidRPr="00C005E5" w:rsidRDefault="00535C15" w:rsidP="00535C15">
            <w:pPr>
              <w:jc w:val="both"/>
              <w:rPr>
                <w:bCs/>
                <w:sz w:val="28"/>
                <w:szCs w:val="28"/>
              </w:rPr>
            </w:pPr>
            <w:r w:rsidRPr="00C005E5">
              <w:rPr>
                <w:bCs/>
                <w:sz w:val="28"/>
                <w:szCs w:val="28"/>
              </w:rPr>
              <w:t>Адрес электронной почты: oao@pk-sakhalin.ru.</w:t>
            </w:r>
          </w:p>
          <w:p w:rsidR="00535C15" w:rsidRPr="00C005E5" w:rsidRDefault="00535C15" w:rsidP="00535C15">
            <w:pPr>
              <w:jc w:val="both"/>
              <w:rPr>
                <w:bCs/>
                <w:sz w:val="28"/>
                <w:szCs w:val="28"/>
              </w:rPr>
            </w:pPr>
            <w:r w:rsidRPr="00C005E5">
              <w:rPr>
                <w:bCs/>
                <w:sz w:val="28"/>
                <w:szCs w:val="28"/>
              </w:rPr>
              <w:t>Номер телефона/факса: 8 (4242) 71-31-99/71-30-89.</w:t>
            </w:r>
          </w:p>
          <w:p w:rsidR="00535C15" w:rsidRPr="00C005E5" w:rsidRDefault="00535C15" w:rsidP="00535C15">
            <w:pPr>
              <w:jc w:val="both"/>
              <w:rPr>
                <w:bCs/>
                <w:sz w:val="28"/>
                <w:szCs w:val="28"/>
              </w:rPr>
            </w:pPr>
            <w:r w:rsidRPr="00C005E5">
              <w:rPr>
                <w:bCs/>
                <w:sz w:val="28"/>
                <w:szCs w:val="28"/>
              </w:rPr>
              <w:t>Контактные данные:</w:t>
            </w:r>
          </w:p>
          <w:p w:rsidR="00535C15" w:rsidRPr="00C005E5" w:rsidRDefault="00535C15" w:rsidP="00535C15">
            <w:pPr>
              <w:jc w:val="both"/>
              <w:rPr>
                <w:bCs/>
                <w:i/>
                <w:sz w:val="28"/>
                <w:szCs w:val="28"/>
              </w:rPr>
            </w:pPr>
            <w:r w:rsidRPr="00C005E5">
              <w:rPr>
                <w:bCs/>
                <w:sz w:val="28"/>
                <w:szCs w:val="28"/>
              </w:rPr>
              <w:t>Контактное лицо: Соловецкий Максим Сергеевич</w:t>
            </w:r>
          </w:p>
          <w:p w:rsidR="00535C15" w:rsidRPr="00C005E5" w:rsidRDefault="00535C15" w:rsidP="00535C15">
            <w:pPr>
              <w:jc w:val="both"/>
              <w:rPr>
                <w:bCs/>
                <w:sz w:val="28"/>
                <w:szCs w:val="28"/>
              </w:rPr>
            </w:pPr>
            <w:r w:rsidRPr="00C005E5">
              <w:rPr>
                <w:bCs/>
                <w:sz w:val="28"/>
                <w:szCs w:val="28"/>
              </w:rPr>
              <w:t xml:space="preserve">Адрес электронной почты: </w:t>
            </w:r>
            <w:proofErr w:type="spellStart"/>
            <w:r w:rsidRPr="00C005E5">
              <w:rPr>
                <w:bCs/>
                <w:sz w:val="28"/>
                <w:szCs w:val="28"/>
                <w:lang w:val="en-US"/>
              </w:rPr>
              <w:t>SolovetskyMS</w:t>
            </w:r>
            <w:proofErr w:type="spellEnd"/>
            <w:r w:rsidRPr="00C005E5">
              <w:rPr>
                <w:bCs/>
                <w:sz w:val="28"/>
                <w:szCs w:val="28"/>
              </w:rPr>
              <w:t>@</w:t>
            </w:r>
            <w:proofErr w:type="spellStart"/>
            <w:r w:rsidRPr="00C005E5">
              <w:rPr>
                <w:bCs/>
                <w:sz w:val="28"/>
                <w:szCs w:val="28"/>
                <w:lang w:val="en-US"/>
              </w:rPr>
              <w:t>pk</w:t>
            </w:r>
            <w:proofErr w:type="spellEnd"/>
            <w:r w:rsidRPr="00C005E5">
              <w:rPr>
                <w:bCs/>
                <w:sz w:val="28"/>
                <w:szCs w:val="28"/>
              </w:rPr>
              <w:t>-</w:t>
            </w:r>
            <w:proofErr w:type="spellStart"/>
            <w:r w:rsidRPr="00C005E5">
              <w:rPr>
                <w:bCs/>
                <w:sz w:val="28"/>
                <w:szCs w:val="28"/>
                <w:lang w:val="en-US"/>
              </w:rPr>
              <w:t>sakhalin</w:t>
            </w:r>
            <w:proofErr w:type="spellEnd"/>
            <w:r w:rsidRPr="00C005E5">
              <w:rPr>
                <w:bCs/>
                <w:sz w:val="28"/>
                <w:szCs w:val="28"/>
              </w:rPr>
              <w:t>.</w:t>
            </w:r>
            <w:proofErr w:type="spellStart"/>
            <w:r w:rsidRPr="00C005E5">
              <w:rPr>
                <w:bCs/>
                <w:sz w:val="28"/>
                <w:szCs w:val="28"/>
                <w:lang w:val="en-US"/>
              </w:rPr>
              <w:t>ru</w:t>
            </w:r>
            <w:proofErr w:type="spellEnd"/>
            <w:r w:rsidRPr="00C005E5">
              <w:rPr>
                <w:bCs/>
                <w:i/>
                <w:sz w:val="28"/>
                <w:szCs w:val="28"/>
              </w:rPr>
              <w:t>.</w:t>
            </w:r>
          </w:p>
          <w:p w:rsidR="00045D6B" w:rsidRPr="00440E01" w:rsidRDefault="00535C15" w:rsidP="00535C15">
            <w:pPr>
              <w:jc w:val="both"/>
              <w:rPr>
                <w:bCs/>
                <w:sz w:val="28"/>
                <w:szCs w:val="28"/>
                <w:lang w:val="en-US"/>
              </w:rPr>
            </w:pPr>
            <w:r w:rsidRPr="00C005E5">
              <w:rPr>
                <w:bCs/>
                <w:sz w:val="28"/>
                <w:szCs w:val="28"/>
              </w:rPr>
              <w:t>Номер телефона:</w:t>
            </w:r>
            <w:r w:rsidRPr="00C005E5">
              <w:t xml:space="preserve"> </w:t>
            </w:r>
            <w:r w:rsidRPr="00C005E5">
              <w:rPr>
                <w:bCs/>
                <w:sz w:val="28"/>
                <w:szCs w:val="28"/>
              </w:rPr>
              <w:t>8 (4242) 71-45-54, 71-45-55 (доб.128)</w:t>
            </w:r>
            <w:r w:rsidRPr="00C005E5">
              <w:rPr>
                <w:bCs/>
                <w:i/>
                <w:sz w:val="28"/>
                <w:szCs w:val="28"/>
              </w:rPr>
              <w:t>.</w:t>
            </w:r>
          </w:p>
        </w:tc>
      </w:tr>
      <w:tr w:rsidR="00045D6B" w:rsidRPr="00440E01" w:rsidTr="00535C15">
        <w:tc>
          <w:tcPr>
            <w:tcW w:w="898" w:type="dxa"/>
          </w:tcPr>
          <w:p w:rsidR="00045D6B" w:rsidRPr="00440E01" w:rsidRDefault="00045D6B" w:rsidP="00045D6B">
            <w:pPr>
              <w:rPr>
                <w:sz w:val="28"/>
                <w:szCs w:val="28"/>
              </w:rPr>
            </w:pPr>
            <w:r w:rsidRPr="00440E01">
              <w:rPr>
                <w:sz w:val="28"/>
                <w:szCs w:val="28"/>
              </w:rPr>
              <w:t>2.2</w:t>
            </w:r>
          </w:p>
        </w:tc>
        <w:tc>
          <w:tcPr>
            <w:tcW w:w="3925" w:type="dxa"/>
          </w:tcPr>
          <w:p w:rsidR="00045D6B" w:rsidRPr="00440E01" w:rsidRDefault="00045D6B" w:rsidP="00045D6B">
            <w:pPr>
              <w:rPr>
                <w:sz w:val="28"/>
                <w:szCs w:val="28"/>
              </w:rPr>
            </w:pPr>
            <w:r w:rsidRPr="00440E01">
              <w:rPr>
                <w:sz w:val="28"/>
                <w:szCs w:val="28"/>
              </w:rPr>
              <w:t>Порядок, место, дата начала и окончания срока подачи заявок</w:t>
            </w:r>
          </w:p>
        </w:tc>
        <w:tc>
          <w:tcPr>
            <w:tcW w:w="9963" w:type="dxa"/>
          </w:tcPr>
          <w:p w:rsidR="00535C15" w:rsidRPr="00C005E5" w:rsidRDefault="00535C15" w:rsidP="00535C15">
            <w:pPr>
              <w:ind w:firstLine="709"/>
              <w:jc w:val="both"/>
              <w:rPr>
                <w:bCs/>
                <w:i/>
                <w:sz w:val="28"/>
                <w:szCs w:val="28"/>
              </w:rPr>
            </w:pPr>
            <w:r w:rsidRPr="00C005E5">
              <w:rPr>
                <w:bCs/>
                <w:sz w:val="28"/>
                <w:szCs w:val="28"/>
              </w:rPr>
              <w:t>Заявки (части заявок) подаются в порядке, указанном в пункте 3.</w:t>
            </w:r>
            <w:r>
              <w:rPr>
                <w:bCs/>
                <w:sz w:val="28"/>
                <w:szCs w:val="28"/>
              </w:rPr>
              <w:t xml:space="preserve">14 </w:t>
            </w:r>
            <w:r w:rsidRPr="00C005E5">
              <w:rPr>
                <w:bCs/>
                <w:sz w:val="28"/>
                <w:szCs w:val="28"/>
              </w:rPr>
              <w:t xml:space="preserve">аукционной документации, на электронной площадке «РТС-тендер» (на странице данного аукциона на сайте </w:t>
            </w:r>
            <w:r w:rsidRPr="00C005E5">
              <w:rPr>
                <w:sz w:val="28"/>
                <w:szCs w:val="28"/>
              </w:rPr>
              <w:t xml:space="preserve"> </w:t>
            </w:r>
            <w:r w:rsidRPr="00C005E5">
              <w:rPr>
                <w:bCs/>
                <w:sz w:val="28"/>
                <w:szCs w:val="28"/>
              </w:rPr>
              <w:t xml:space="preserve">https://www.rts-tender.ru) (далее – электронная площадка, ЭТЗП, сайт ЭТЗП). </w:t>
            </w:r>
          </w:p>
          <w:p w:rsidR="00535C15" w:rsidRPr="00C005E5" w:rsidRDefault="00535C15" w:rsidP="00535C15">
            <w:pPr>
              <w:ind w:firstLine="709"/>
              <w:jc w:val="both"/>
              <w:rPr>
                <w:bCs/>
                <w:i/>
                <w:sz w:val="28"/>
                <w:szCs w:val="28"/>
              </w:rPr>
            </w:pPr>
            <w:r w:rsidRPr="00C005E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C005E5">
              <w:rPr>
                <w:sz w:val="28"/>
                <w:szCs w:val="28"/>
              </w:rPr>
              <w:t>далее – единая информационная система, ЕИС</w:t>
            </w:r>
            <w:r w:rsidRPr="00C005E5">
              <w:rPr>
                <w:bCs/>
                <w:sz w:val="28"/>
                <w:szCs w:val="28"/>
              </w:rPr>
              <w:t>), на сайте</w:t>
            </w:r>
            <w:r w:rsidRPr="00C005E5">
              <w:rPr>
                <w:sz w:val="28"/>
                <w:szCs w:val="28"/>
              </w:rPr>
              <w:t xml:space="preserve"> </w:t>
            </w:r>
            <w:r w:rsidRPr="00C005E5">
              <w:rPr>
                <w:bCs/>
                <w:sz w:val="28"/>
                <w:szCs w:val="28"/>
              </w:rPr>
              <w:t>Заказчика</w:t>
            </w:r>
            <w:r w:rsidRPr="00C005E5">
              <w:rPr>
                <w:bCs/>
                <w:i/>
                <w:sz w:val="28"/>
                <w:szCs w:val="28"/>
              </w:rPr>
              <w:t xml:space="preserve"> </w:t>
            </w:r>
            <w:hyperlink r:id="rId46" w:history="1">
              <w:r w:rsidRPr="00C005E5">
                <w:rPr>
                  <w:bCs/>
                  <w:color w:val="0000FF"/>
                  <w:sz w:val="28"/>
                  <w:szCs w:val="28"/>
                  <w:u w:val="single"/>
                  <w:lang w:val="en-US"/>
                </w:rPr>
                <w:t>www</w:t>
              </w:r>
              <w:r w:rsidRPr="00C005E5">
                <w:rPr>
                  <w:bCs/>
                  <w:color w:val="0000FF"/>
                  <w:sz w:val="28"/>
                  <w:szCs w:val="28"/>
                  <w:u w:val="single"/>
                </w:rPr>
                <w:t>.</w:t>
              </w:r>
              <w:proofErr w:type="spellStart"/>
              <w:r w:rsidRPr="00C005E5">
                <w:rPr>
                  <w:bCs/>
                  <w:color w:val="0000FF"/>
                  <w:sz w:val="28"/>
                  <w:szCs w:val="28"/>
                  <w:u w:val="single"/>
                  <w:lang w:val="en-US"/>
                </w:rPr>
                <w:t>pk</w:t>
              </w:r>
              <w:proofErr w:type="spellEnd"/>
              <w:r w:rsidRPr="00C005E5">
                <w:rPr>
                  <w:bCs/>
                  <w:color w:val="0000FF"/>
                  <w:sz w:val="28"/>
                  <w:szCs w:val="28"/>
                  <w:u w:val="single"/>
                </w:rPr>
                <w:t>-</w:t>
              </w:r>
              <w:proofErr w:type="spellStart"/>
              <w:r w:rsidRPr="00C005E5">
                <w:rPr>
                  <w:bCs/>
                  <w:color w:val="0000FF"/>
                  <w:sz w:val="28"/>
                  <w:szCs w:val="28"/>
                  <w:u w:val="single"/>
                  <w:lang w:val="en-US"/>
                </w:rPr>
                <w:t>sakhalin</w:t>
              </w:r>
              <w:proofErr w:type="spellEnd"/>
              <w:r w:rsidRPr="00C005E5">
                <w:rPr>
                  <w:bCs/>
                  <w:color w:val="0000FF"/>
                  <w:sz w:val="28"/>
                  <w:szCs w:val="28"/>
                  <w:u w:val="single"/>
                </w:rPr>
                <w:t>.</w:t>
              </w:r>
              <w:proofErr w:type="spellStart"/>
              <w:r w:rsidRPr="00C005E5">
                <w:rPr>
                  <w:bCs/>
                  <w:color w:val="0000FF"/>
                  <w:sz w:val="28"/>
                  <w:szCs w:val="28"/>
                  <w:u w:val="single"/>
                  <w:lang w:val="en-US"/>
                </w:rPr>
                <w:t>ru</w:t>
              </w:r>
              <w:proofErr w:type="spellEnd"/>
            </w:hyperlink>
            <w:r w:rsidRPr="00C005E5">
              <w:rPr>
                <w:bCs/>
                <w:sz w:val="28"/>
                <w:szCs w:val="28"/>
              </w:rPr>
              <w:t xml:space="preserve"> (раздел «Сотрудничество»), (далее – сайты)</w:t>
            </w:r>
            <w:r w:rsidRPr="00C005E5">
              <w:rPr>
                <w:bCs/>
                <w:i/>
                <w:sz w:val="28"/>
                <w:szCs w:val="28"/>
              </w:rPr>
              <w:t xml:space="preserve"> </w:t>
            </w:r>
            <w:r w:rsidRPr="00C005E5">
              <w:rPr>
                <w:b/>
                <w:bCs/>
                <w:sz w:val="28"/>
                <w:szCs w:val="28"/>
              </w:rPr>
              <w:t>«</w:t>
            </w:r>
            <w:r>
              <w:rPr>
                <w:b/>
                <w:bCs/>
                <w:sz w:val="28"/>
                <w:szCs w:val="28"/>
              </w:rPr>
              <w:t>2</w:t>
            </w:r>
            <w:r w:rsidR="00B047BA">
              <w:rPr>
                <w:b/>
                <w:bCs/>
                <w:sz w:val="28"/>
                <w:szCs w:val="28"/>
              </w:rPr>
              <w:t>1</w:t>
            </w:r>
            <w:r w:rsidRPr="00C005E5">
              <w:rPr>
                <w:b/>
                <w:bCs/>
                <w:sz w:val="28"/>
                <w:szCs w:val="28"/>
              </w:rPr>
              <w:t xml:space="preserve">» </w:t>
            </w:r>
            <w:r>
              <w:rPr>
                <w:b/>
                <w:bCs/>
                <w:sz w:val="28"/>
                <w:szCs w:val="28"/>
              </w:rPr>
              <w:t>сентября</w:t>
            </w:r>
            <w:r w:rsidRPr="00C005E5">
              <w:rPr>
                <w:b/>
                <w:bCs/>
                <w:sz w:val="28"/>
                <w:szCs w:val="28"/>
              </w:rPr>
              <w:t xml:space="preserve"> 202</w:t>
            </w:r>
            <w:r>
              <w:rPr>
                <w:b/>
                <w:bCs/>
                <w:sz w:val="28"/>
                <w:szCs w:val="28"/>
              </w:rPr>
              <w:t>2</w:t>
            </w:r>
            <w:r w:rsidRPr="00C005E5">
              <w:rPr>
                <w:b/>
                <w:bCs/>
                <w:sz w:val="28"/>
                <w:szCs w:val="28"/>
              </w:rPr>
              <w:t xml:space="preserve"> года</w:t>
            </w:r>
            <w:r>
              <w:rPr>
                <w:b/>
                <w:bCs/>
                <w:sz w:val="28"/>
                <w:szCs w:val="28"/>
              </w:rPr>
              <w:t>.</w:t>
            </w:r>
          </w:p>
          <w:p w:rsidR="00045D6B" w:rsidRPr="00440E01" w:rsidRDefault="00535C15" w:rsidP="00535C15">
            <w:pPr>
              <w:ind w:firstLine="63"/>
              <w:jc w:val="both"/>
              <w:rPr>
                <w:sz w:val="28"/>
                <w:szCs w:val="28"/>
              </w:rPr>
            </w:pPr>
            <w:r w:rsidRPr="00C005E5">
              <w:rPr>
                <w:bCs/>
                <w:sz w:val="28"/>
                <w:szCs w:val="28"/>
              </w:rPr>
              <w:t xml:space="preserve">Дата окончания срока подачи аукционных заявок – </w:t>
            </w:r>
            <w:r w:rsidRPr="00C005E5">
              <w:rPr>
                <w:b/>
                <w:sz w:val="28"/>
                <w:szCs w:val="28"/>
              </w:rPr>
              <w:t>02:00</w:t>
            </w:r>
            <w:r w:rsidRPr="00C005E5">
              <w:rPr>
                <w:sz w:val="28"/>
                <w:szCs w:val="28"/>
              </w:rPr>
              <w:t xml:space="preserve"> часов московского времени  </w:t>
            </w:r>
            <w:r w:rsidRPr="00C005E5">
              <w:rPr>
                <w:b/>
                <w:bCs/>
                <w:sz w:val="28"/>
                <w:szCs w:val="28"/>
              </w:rPr>
              <w:t>«</w:t>
            </w:r>
            <w:r>
              <w:rPr>
                <w:b/>
                <w:bCs/>
                <w:sz w:val="28"/>
                <w:szCs w:val="28"/>
              </w:rPr>
              <w:t>07</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t>2.3</w:t>
            </w:r>
          </w:p>
        </w:tc>
        <w:tc>
          <w:tcPr>
            <w:tcW w:w="3925" w:type="dxa"/>
          </w:tcPr>
          <w:p w:rsidR="00535C15" w:rsidRPr="00440E01" w:rsidRDefault="00535C15" w:rsidP="00045D6B">
            <w:pPr>
              <w:rPr>
                <w:sz w:val="28"/>
                <w:szCs w:val="28"/>
              </w:rPr>
            </w:pPr>
            <w:r w:rsidRPr="00440E01">
              <w:rPr>
                <w:sz w:val="28"/>
                <w:szCs w:val="28"/>
              </w:rPr>
              <w:t xml:space="preserve">Дата рассмотрения заявок участников аукциона, проведения аукциона </w:t>
            </w:r>
          </w:p>
        </w:tc>
        <w:tc>
          <w:tcPr>
            <w:tcW w:w="9963" w:type="dxa"/>
          </w:tcPr>
          <w:p w:rsidR="00535C15" w:rsidRPr="00C005E5" w:rsidRDefault="00535C15" w:rsidP="005C5491">
            <w:pPr>
              <w:ind w:firstLine="709"/>
              <w:jc w:val="both"/>
              <w:rPr>
                <w:bCs/>
                <w:sz w:val="28"/>
                <w:szCs w:val="28"/>
              </w:rPr>
            </w:pPr>
            <w:r w:rsidRPr="00C005E5">
              <w:rPr>
                <w:bCs/>
                <w:sz w:val="28"/>
                <w:szCs w:val="28"/>
              </w:rPr>
              <w:t xml:space="preserve">Рассмотрение первых частей аукционных заявок осуществляется </w:t>
            </w:r>
            <w:r w:rsidRPr="00C005E5">
              <w:rPr>
                <w:b/>
                <w:bCs/>
                <w:sz w:val="28"/>
                <w:szCs w:val="28"/>
              </w:rPr>
              <w:t>«</w:t>
            </w:r>
            <w:r>
              <w:rPr>
                <w:b/>
                <w:bCs/>
                <w:sz w:val="28"/>
                <w:szCs w:val="28"/>
              </w:rPr>
              <w:t>11</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sz w:val="28"/>
                <w:szCs w:val="28"/>
              </w:rPr>
            </w:pPr>
            <w:r w:rsidRPr="00C005E5">
              <w:rPr>
                <w:bCs/>
                <w:sz w:val="28"/>
                <w:szCs w:val="28"/>
              </w:rPr>
              <w:t xml:space="preserve">Дата и время начала аукциона (дата сопоставления ценовых предложений) </w:t>
            </w:r>
            <w:r w:rsidRPr="00C005E5">
              <w:rPr>
                <w:b/>
                <w:sz w:val="28"/>
                <w:szCs w:val="28"/>
              </w:rPr>
              <w:t>09:00</w:t>
            </w:r>
            <w:r w:rsidRPr="00C005E5">
              <w:rPr>
                <w:sz w:val="28"/>
                <w:szCs w:val="28"/>
              </w:rPr>
              <w:t xml:space="preserve"> часов московского времени </w:t>
            </w:r>
            <w:r w:rsidRPr="00C005E5">
              <w:rPr>
                <w:b/>
                <w:bCs/>
                <w:sz w:val="28"/>
                <w:szCs w:val="28"/>
              </w:rPr>
              <w:t>«</w:t>
            </w:r>
            <w:r>
              <w:rPr>
                <w:b/>
                <w:bCs/>
                <w:sz w:val="28"/>
                <w:szCs w:val="28"/>
              </w:rPr>
              <w:t>13</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C5491">
            <w:pPr>
              <w:ind w:firstLine="709"/>
              <w:jc w:val="both"/>
              <w:rPr>
                <w:bCs/>
                <w:i/>
                <w:sz w:val="28"/>
                <w:szCs w:val="28"/>
              </w:rPr>
            </w:pPr>
            <w:r>
              <w:rPr>
                <w:bCs/>
                <w:sz w:val="28"/>
                <w:szCs w:val="28"/>
              </w:rPr>
              <w:lastRenderedPageBreak/>
              <w:t>Р</w:t>
            </w:r>
            <w:r w:rsidRPr="00C005E5">
              <w:rPr>
                <w:bCs/>
                <w:sz w:val="28"/>
                <w:szCs w:val="28"/>
              </w:rPr>
              <w:t xml:space="preserve">ассмотрения вторых частей заявок </w:t>
            </w:r>
            <w:r>
              <w:rPr>
                <w:bCs/>
                <w:sz w:val="28"/>
                <w:szCs w:val="28"/>
              </w:rPr>
              <w:t xml:space="preserve">осуществляется </w:t>
            </w:r>
            <w:r w:rsidRPr="00C005E5">
              <w:rPr>
                <w:b/>
                <w:bCs/>
                <w:sz w:val="28"/>
                <w:szCs w:val="28"/>
              </w:rPr>
              <w:t>«</w:t>
            </w:r>
            <w:r>
              <w:rPr>
                <w:b/>
                <w:bCs/>
                <w:sz w:val="28"/>
                <w:szCs w:val="28"/>
              </w:rPr>
              <w:t>17</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p w:rsidR="00535C15" w:rsidRPr="00C005E5" w:rsidRDefault="00535C15" w:rsidP="00535C15">
            <w:pPr>
              <w:ind w:firstLine="709"/>
              <w:jc w:val="both"/>
              <w:rPr>
                <w:bCs/>
                <w:i/>
                <w:color w:val="000000"/>
                <w:sz w:val="28"/>
                <w:szCs w:val="28"/>
              </w:rPr>
            </w:pPr>
            <w:r w:rsidRPr="00C005E5">
              <w:rPr>
                <w:bCs/>
                <w:sz w:val="28"/>
                <w:szCs w:val="28"/>
              </w:rPr>
              <w:t>Подведение итогов аукциона осуществляется</w:t>
            </w:r>
            <w:r w:rsidRPr="00C005E5">
              <w:rPr>
                <w:bCs/>
                <w:i/>
                <w:sz w:val="28"/>
                <w:szCs w:val="28"/>
              </w:rPr>
              <w:t xml:space="preserve"> </w:t>
            </w:r>
            <w:r w:rsidRPr="00C005E5">
              <w:rPr>
                <w:b/>
                <w:bCs/>
                <w:sz w:val="28"/>
                <w:szCs w:val="28"/>
              </w:rPr>
              <w:t>«</w:t>
            </w:r>
            <w:r>
              <w:rPr>
                <w:b/>
                <w:bCs/>
                <w:sz w:val="28"/>
                <w:szCs w:val="28"/>
              </w:rPr>
              <w:t>17</w:t>
            </w:r>
            <w:r w:rsidRPr="00C005E5">
              <w:rPr>
                <w:b/>
                <w:bCs/>
                <w:sz w:val="28"/>
                <w:szCs w:val="28"/>
              </w:rPr>
              <w:t xml:space="preserve">» </w:t>
            </w:r>
            <w:r>
              <w:rPr>
                <w:b/>
                <w:bCs/>
                <w:sz w:val="28"/>
                <w:szCs w:val="28"/>
              </w:rPr>
              <w:t>октября</w:t>
            </w:r>
            <w:r w:rsidRPr="00C005E5">
              <w:rPr>
                <w:b/>
                <w:bCs/>
                <w:sz w:val="28"/>
                <w:szCs w:val="28"/>
              </w:rPr>
              <w:t xml:space="preserve"> 202</w:t>
            </w:r>
            <w:r>
              <w:rPr>
                <w:b/>
                <w:bCs/>
                <w:sz w:val="28"/>
                <w:szCs w:val="28"/>
              </w:rPr>
              <w:t>2</w:t>
            </w:r>
            <w:r w:rsidRPr="00C005E5">
              <w:rPr>
                <w:b/>
                <w:bCs/>
                <w:sz w:val="28"/>
                <w:szCs w:val="28"/>
              </w:rPr>
              <w:t xml:space="preserve"> года.</w:t>
            </w:r>
          </w:p>
        </w:tc>
      </w:tr>
      <w:tr w:rsidR="00535C15" w:rsidRPr="00440E01" w:rsidTr="00535C15">
        <w:tc>
          <w:tcPr>
            <w:tcW w:w="898" w:type="dxa"/>
          </w:tcPr>
          <w:p w:rsidR="00535C15" w:rsidRPr="00440E01" w:rsidRDefault="00535C15" w:rsidP="00045D6B">
            <w:pPr>
              <w:rPr>
                <w:sz w:val="28"/>
                <w:szCs w:val="28"/>
              </w:rPr>
            </w:pPr>
            <w:r w:rsidRPr="00440E01">
              <w:rPr>
                <w:sz w:val="28"/>
                <w:szCs w:val="28"/>
              </w:rPr>
              <w:lastRenderedPageBreak/>
              <w:t>2.4</w:t>
            </w:r>
          </w:p>
        </w:tc>
        <w:tc>
          <w:tcPr>
            <w:tcW w:w="3925" w:type="dxa"/>
          </w:tcPr>
          <w:p w:rsidR="00535C15" w:rsidRPr="00440E01" w:rsidRDefault="00535C15" w:rsidP="00045D6B">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535C15" w:rsidRPr="00440E01" w:rsidRDefault="00535C15" w:rsidP="00045D6B">
            <w:pPr>
              <w:rPr>
                <w:sz w:val="28"/>
                <w:szCs w:val="28"/>
              </w:rPr>
            </w:pPr>
          </w:p>
        </w:tc>
        <w:tc>
          <w:tcPr>
            <w:tcW w:w="9963" w:type="dxa"/>
          </w:tcPr>
          <w:p w:rsidR="00535C15" w:rsidRPr="00342795" w:rsidRDefault="00535C15" w:rsidP="005C5491">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w:t>
            </w:r>
            <w:r>
              <w:rPr>
                <w:bCs/>
                <w:color w:val="000000"/>
                <w:sz w:val="28"/>
                <w:szCs w:val="28"/>
              </w:rPr>
              <w:t>.5</w:t>
            </w:r>
            <w:r w:rsidRPr="00342795">
              <w:rPr>
                <w:bCs/>
                <w:color w:val="000000"/>
                <w:sz w:val="28"/>
                <w:szCs w:val="28"/>
              </w:rPr>
              <w:t xml:space="preserve"> аукционной документации.</w:t>
            </w:r>
          </w:p>
          <w:p w:rsidR="00535C15" w:rsidRPr="00C005E5" w:rsidRDefault="00535C15" w:rsidP="005C5491">
            <w:pPr>
              <w:ind w:firstLine="709"/>
              <w:jc w:val="both"/>
              <w:rPr>
                <w:bCs/>
                <w:sz w:val="28"/>
                <w:szCs w:val="28"/>
              </w:rPr>
            </w:pPr>
            <w:r w:rsidRPr="00C005E5">
              <w:rPr>
                <w:bCs/>
                <w:sz w:val="28"/>
                <w:szCs w:val="28"/>
              </w:rPr>
              <w:t>Срок направления участниками запросов на разъяснение положений аукционной документации: с «</w:t>
            </w:r>
            <w:r>
              <w:rPr>
                <w:bCs/>
                <w:sz w:val="28"/>
                <w:szCs w:val="28"/>
              </w:rPr>
              <w:t>2</w:t>
            </w:r>
            <w:r w:rsidR="00B047BA">
              <w:rPr>
                <w:bCs/>
                <w:sz w:val="28"/>
                <w:szCs w:val="28"/>
              </w:rPr>
              <w:t>1</w:t>
            </w:r>
            <w:r w:rsidRPr="00C005E5">
              <w:rPr>
                <w:bCs/>
                <w:sz w:val="28"/>
                <w:szCs w:val="28"/>
              </w:rPr>
              <w:t xml:space="preserve">» </w:t>
            </w:r>
            <w:r>
              <w:rPr>
                <w:bCs/>
                <w:sz w:val="28"/>
                <w:szCs w:val="28"/>
              </w:rPr>
              <w:t>сентября</w:t>
            </w:r>
            <w:r w:rsidRPr="00C005E5">
              <w:rPr>
                <w:bCs/>
                <w:sz w:val="28"/>
                <w:szCs w:val="28"/>
              </w:rPr>
              <w:t xml:space="preserve"> 202</w:t>
            </w:r>
            <w:r>
              <w:rPr>
                <w:bCs/>
                <w:sz w:val="28"/>
                <w:szCs w:val="28"/>
              </w:rPr>
              <w:t>2</w:t>
            </w:r>
            <w:r w:rsidRPr="00C005E5">
              <w:rPr>
                <w:bCs/>
                <w:sz w:val="28"/>
                <w:szCs w:val="28"/>
              </w:rPr>
              <w:t xml:space="preserve"> г. по 9:00 часов московского времени </w:t>
            </w:r>
            <w:r w:rsidR="00A5215F">
              <w:rPr>
                <w:bCs/>
                <w:sz w:val="28"/>
                <w:szCs w:val="28"/>
              </w:rPr>
              <w:t>«03</w:t>
            </w:r>
            <w:r w:rsidRPr="00C005E5">
              <w:rPr>
                <w:bCs/>
                <w:sz w:val="28"/>
                <w:szCs w:val="28"/>
              </w:rPr>
              <w:t xml:space="preserve">» </w:t>
            </w:r>
            <w:r w:rsidR="00A5215F">
              <w:rPr>
                <w:bCs/>
                <w:sz w:val="28"/>
                <w:szCs w:val="28"/>
              </w:rPr>
              <w:t>октября</w:t>
            </w:r>
            <w:r w:rsidRPr="00C005E5">
              <w:rPr>
                <w:bCs/>
                <w:sz w:val="28"/>
                <w:szCs w:val="28"/>
              </w:rPr>
              <w:t xml:space="preserve"> 202</w:t>
            </w:r>
            <w:r>
              <w:rPr>
                <w:bCs/>
                <w:sz w:val="28"/>
                <w:szCs w:val="28"/>
              </w:rPr>
              <w:t>2</w:t>
            </w:r>
            <w:r w:rsidRPr="00C005E5">
              <w:rPr>
                <w:bCs/>
                <w:sz w:val="28"/>
                <w:szCs w:val="28"/>
              </w:rPr>
              <w:t xml:space="preserve"> г. (включительно).</w:t>
            </w:r>
          </w:p>
          <w:p w:rsidR="00535C15" w:rsidRPr="00C005E5" w:rsidRDefault="00535C15" w:rsidP="005C5491">
            <w:pPr>
              <w:ind w:firstLine="709"/>
              <w:jc w:val="both"/>
              <w:rPr>
                <w:bCs/>
                <w:sz w:val="28"/>
                <w:szCs w:val="28"/>
              </w:rPr>
            </w:pPr>
            <w:r w:rsidRPr="00C005E5">
              <w:rPr>
                <w:bCs/>
                <w:sz w:val="28"/>
                <w:szCs w:val="28"/>
              </w:rPr>
              <w:t>Дата начала срока предоставления участникам разъяснений положений аукционной документации: «</w:t>
            </w:r>
            <w:r>
              <w:rPr>
                <w:bCs/>
                <w:sz w:val="28"/>
                <w:szCs w:val="28"/>
              </w:rPr>
              <w:t>2</w:t>
            </w:r>
            <w:r w:rsidR="00B047BA">
              <w:rPr>
                <w:bCs/>
                <w:sz w:val="28"/>
                <w:szCs w:val="28"/>
              </w:rPr>
              <w:t>1</w:t>
            </w:r>
            <w:bookmarkStart w:id="12" w:name="_GoBack"/>
            <w:bookmarkEnd w:id="12"/>
            <w:r w:rsidRPr="00C005E5">
              <w:rPr>
                <w:bCs/>
                <w:sz w:val="28"/>
                <w:szCs w:val="28"/>
              </w:rPr>
              <w:t xml:space="preserve">» </w:t>
            </w:r>
            <w:r w:rsidR="00A5215F">
              <w:rPr>
                <w:bCs/>
                <w:sz w:val="28"/>
                <w:szCs w:val="28"/>
              </w:rPr>
              <w:t>сентября</w:t>
            </w:r>
            <w:r w:rsidRPr="00C005E5">
              <w:rPr>
                <w:bCs/>
                <w:sz w:val="28"/>
                <w:szCs w:val="28"/>
              </w:rPr>
              <w:t xml:space="preserve"> 202</w:t>
            </w:r>
            <w:r>
              <w:rPr>
                <w:bCs/>
                <w:sz w:val="28"/>
                <w:szCs w:val="28"/>
              </w:rPr>
              <w:t>2</w:t>
            </w:r>
            <w:r w:rsidRPr="00C005E5">
              <w:rPr>
                <w:bCs/>
                <w:sz w:val="28"/>
                <w:szCs w:val="28"/>
              </w:rPr>
              <w:t xml:space="preserve"> г.</w:t>
            </w:r>
          </w:p>
          <w:p w:rsidR="00535C15" w:rsidRPr="00944806" w:rsidRDefault="00535C15" w:rsidP="00A5215F">
            <w:pPr>
              <w:ind w:firstLine="709"/>
              <w:jc w:val="both"/>
              <w:rPr>
                <w:color w:val="000000"/>
              </w:rPr>
            </w:pPr>
            <w:r w:rsidRPr="00C005E5">
              <w:rPr>
                <w:bCs/>
                <w:sz w:val="28"/>
                <w:szCs w:val="28"/>
              </w:rPr>
              <w:t xml:space="preserve">Дата окончания срока предоставления участникам разъяснений положений аукционной документации: 9:00 часов московского времени </w:t>
            </w:r>
            <w:r w:rsidR="00A5215F">
              <w:rPr>
                <w:bCs/>
                <w:sz w:val="28"/>
                <w:szCs w:val="28"/>
              </w:rPr>
              <w:t>«06</w:t>
            </w:r>
            <w:r w:rsidR="00A5215F" w:rsidRPr="00C005E5">
              <w:rPr>
                <w:bCs/>
                <w:sz w:val="28"/>
                <w:szCs w:val="28"/>
              </w:rPr>
              <w:t xml:space="preserve">» </w:t>
            </w:r>
            <w:r w:rsidR="00A5215F">
              <w:rPr>
                <w:bCs/>
                <w:sz w:val="28"/>
                <w:szCs w:val="28"/>
              </w:rPr>
              <w:t>октября</w:t>
            </w:r>
            <w:r w:rsidR="00A5215F" w:rsidRPr="00C005E5">
              <w:rPr>
                <w:bCs/>
                <w:sz w:val="28"/>
                <w:szCs w:val="28"/>
              </w:rPr>
              <w:t xml:space="preserve"> </w:t>
            </w:r>
            <w:r w:rsidRPr="00C005E5">
              <w:rPr>
                <w:bCs/>
                <w:sz w:val="28"/>
                <w:szCs w:val="28"/>
              </w:rPr>
              <w:t>202</w:t>
            </w:r>
            <w:r>
              <w:rPr>
                <w:bCs/>
                <w:sz w:val="28"/>
                <w:szCs w:val="28"/>
              </w:rPr>
              <w:t>2</w:t>
            </w:r>
            <w:r w:rsidRPr="00C005E5">
              <w:rPr>
                <w:bCs/>
                <w:sz w:val="28"/>
                <w:szCs w:val="28"/>
              </w:rPr>
              <w:t xml:space="preserve"> г.</w:t>
            </w:r>
          </w:p>
        </w:tc>
      </w:tr>
    </w:tbl>
    <w:p w:rsidR="00045D6B" w:rsidRPr="00440E01" w:rsidRDefault="00045D6B" w:rsidP="00045D6B">
      <w:pPr>
        <w:rPr>
          <w:sz w:val="26"/>
          <w:szCs w:val="26"/>
        </w:rPr>
      </w:pPr>
    </w:p>
    <w:p w:rsidR="00045D6B" w:rsidRPr="00440E01" w:rsidRDefault="00045D6B" w:rsidP="00045D6B">
      <w:pPr>
        <w:pStyle w:val="a6"/>
        <w:rPr>
          <w:szCs w:val="26"/>
        </w:rPr>
      </w:pPr>
    </w:p>
    <w:p w:rsidR="00045D6B" w:rsidRDefault="00045D6B" w:rsidP="00045D6B"/>
    <w:p w:rsidR="00BD1C48" w:rsidRDefault="00BD1C48"/>
    <w:sectPr w:rsidR="00BD1C48" w:rsidSect="00045D6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C76" w:rsidRDefault="001A0C76" w:rsidP="00045D6B">
      <w:r>
        <w:separator/>
      </w:r>
    </w:p>
  </w:endnote>
  <w:endnote w:type="continuationSeparator" w:id="0">
    <w:p w:rsidR="001A0C76" w:rsidRDefault="001A0C76" w:rsidP="0004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Default="005C5491">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5C5491" w:rsidTr="00045D6B">
      <w:tc>
        <w:tcPr>
          <w:tcW w:w="4809" w:type="dxa"/>
        </w:tcPr>
        <w:p w:rsidR="005C5491" w:rsidRPr="003E2752" w:rsidRDefault="005C5491"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5C5491" w:rsidRDefault="005C5491" w:rsidP="00045D6B">
          <w:pPr>
            <w:pStyle w:val="aa"/>
            <w:tabs>
              <w:tab w:val="left" w:pos="567"/>
            </w:tabs>
            <w:spacing w:line="360" w:lineRule="auto"/>
          </w:pPr>
          <w:r w:rsidRPr="003E2752">
            <w:rPr>
              <w:b/>
            </w:rPr>
            <w:t>Заказчик</w:t>
          </w:r>
          <w:r>
            <w:t>___________________ Е.А. Ермаков</w:t>
          </w:r>
        </w:p>
        <w:p w:rsidR="005C5491" w:rsidRPr="003E2752" w:rsidRDefault="005C5491" w:rsidP="00045D6B">
          <w:pPr>
            <w:pStyle w:val="aa"/>
            <w:tabs>
              <w:tab w:val="left" w:pos="567"/>
            </w:tabs>
            <w:spacing w:line="360" w:lineRule="auto"/>
            <w:rPr>
              <w:b/>
            </w:rPr>
          </w:pPr>
        </w:p>
      </w:tc>
    </w:tr>
  </w:tbl>
  <w:p w:rsidR="005C5491" w:rsidRDefault="005C549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Pr="00697A98" w:rsidRDefault="005C5491">
    <w:pPr>
      <w:pStyle w:val="aa"/>
      <w:ind w:right="36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5C5491">
      <w:tc>
        <w:tcPr>
          <w:tcW w:w="4809" w:type="dxa"/>
        </w:tcPr>
        <w:p w:rsidR="005C5491" w:rsidRPr="003E2752" w:rsidRDefault="005C5491" w:rsidP="00045D6B">
          <w:pPr>
            <w:pStyle w:val="aa"/>
            <w:tabs>
              <w:tab w:val="left" w:pos="567"/>
            </w:tabs>
            <w:spacing w:line="360" w:lineRule="auto"/>
            <w:rPr>
              <w:b/>
            </w:rPr>
          </w:pPr>
        </w:p>
      </w:tc>
      <w:tc>
        <w:tcPr>
          <w:tcW w:w="4795" w:type="dxa"/>
        </w:tcPr>
        <w:p w:rsidR="005C5491" w:rsidRPr="003E2752" w:rsidRDefault="005C5491" w:rsidP="00045D6B">
          <w:pPr>
            <w:pStyle w:val="aa"/>
            <w:tabs>
              <w:tab w:val="left" w:pos="567"/>
            </w:tabs>
            <w:spacing w:line="360" w:lineRule="auto"/>
            <w:rPr>
              <w:b/>
            </w:rPr>
          </w:pPr>
        </w:p>
      </w:tc>
    </w:tr>
  </w:tbl>
  <w:p w:rsidR="005C5491" w:rsidRPr="00697A98" w:rsidRDefault="005C5491">
    <w:pPr>
      <w:pStyle w:val="a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Default="005C5491">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5C5491" w:rsidTr="00045D6B">
      <w:tc>
        <w:tcPr>
          <w:tcW w:w="4809" w:type="dxa"/>
        </w:tcPr>
        <w:p w:rsidR="005C5491" w:rsidRPr="003E2752" w:rsidRDefault="005C5491" w:rsidP="00045D6B">
          <w:pPr>
            <w:pStyle w:val="aa"/>
            <w:tabs>
              <w:tab w:val="left" w:pos="567"/>
            </w:tabs>
            <w:spacing w:line="360" w:lineRule="auto"/>
            <w:rPr>
              <w:b/>
            </w:rPr>
          </w:pPr>
          <w:r w:rsidRPr="003E2752">
            <w:rPr>
              <w:b/>
            </w:rPr>
            <w:t>Поставщик</w:t>
          </w:r>
          <w:r>
            <w:t>___________________ А.А. Чугунов</w:t>
          </w:r>
        </w:p>
      </w:tc>
      <w:tc>
        <w:tcPr>
          <w:tcW w:w="4795" w:type="dxa"/>
        </w:tcPr>
        <w:p w:rsidR="005C5491" w:rsidRDefault="005C5491" w:rsidP="00045D6B">
          <w:pPr>
            <w:pStyle w:val="aa"/>
            <w:tabs>
              <w:tab w:val="left" w:pos="567"/>
            </w:tabs>
            <w:spacing w:line="360" w:lineRule="auto"/>
          </w:pPr>
          <w:r w:rsidRPr="003E2752">
            <w:rPr>
              <w:b/>
            </w:rPr>
            <w:t>Заказчик</w:t>
          </w:r>
          <w:r>
            <w:t>___________________ Е.А. Ермаков</w:t>
          </w:r>
        </w:p>
        <w:p w:rsidR="005C5491" w:rsidRPr="003E2752" w:rsidRDefault="005C5491" w:rsidP="00045D6B">
          <w:pPr>
            <w:pStyle w:val="aa"/>
            <w:tabs>
              <w:tab w:val="left" w:pos="567"/>
            </w:tabs>
            <w:spacing w:line="360" w:lineRule="auto"/>
            <w:rPr>
              <w:b/>
            </w:rPr>
          </w:pPr>
        </w:p>
      </w:tc>
    </w:tr>
  </w:tbl>
  <w:p w:rsidR="005C5491" w:rsidRDefault="005C5491">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Pr="00697A98" w:rsidRDefault="005C5491">
    <w:pPr>
      <w:pStyle w:val="aa"/>
      <w:ind w:right="360"/>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5C5491">
      <w:tc>
        <w:tcPr>
          <w:tcW w:w="4809" w:type="dxa"/>
        </w:tcPr>
        <w:p w:rsidR="005C5491" w:rsidRPr="003E2752" w:rsidRDefault="005C5491" w:rsidP="00045D6B">
          <w:pPr>
            <w:pStyle w:val="aa"/>
            <w:tabs>
              <w:tab w:val="left" w:pos="567"/>
            </w:tabs>
            <w:spacing w:line="360" w:lineRule="auto"/>
            <w:rPr>
              <w:b/>
            </w:rPr>
          </w:pPr>
        </w:p>
      </w:tc>
      <w:tc>
        <w:tcPr>
          <w:tcW w:w="4795" w:type="dxa"/>
        </w:tcPr>
        <w:p w:rsidR="005C5491" w:rsidRPr="003E2752" w:rsidRDefault="005C5491" w:rsidP="00045D6B">
          <w:pPr>
            <w:pStyle w:val="aa"/>
            <w:tabs>
              <w:tab w:val="left" w:pos="567"/>
            </w:tabs>
            <w:spacing w:line="360" w:lineRule="auto"/>
            <w:rPr>
              <w:b/>
            </w:rPr>
          </w:pPr>
        </w:p>
      </w:tc>
    </w:tr>
  </w:tbl>
  <w:p w:rsidR="005C5491" w:rsidRPr="00697A98" w:rsidRDefault="005C5491">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C76" w:rsidRDefault="001A0C76" w:rsidP="00045D6B">
      <w:r>
        <w:separator/>
      </w:r>
    </w:p>
  </w:footnote>
  <w:footnote w:type="continuationSeparator" w:id="0">
    <w:p w:rsidR="001A0C76" w:rsidRDefault="001A0C76" w:rsidP="00045D6B">
      <w:r>
        <w:continuationSeparator/>
      </w:r>
    </w:p>
  </w:footnote>
  <w:footnote w:id="1">
    <w:p w:rsidR="005C5491" w:rsidRDefault="005C5491" w:rsidP="00045D6B">
      <w:pPr>
        <w:pStyle w:val="ae"/>
      </w:pPr>
      <w:r>
        <w:rPr>
          <w:rStyle w:val="ad"/>
        </w:rPr>
        <w:footnoteRef/>
      </w:r>
      <w:r>
        <w:t xml:space="preserve"> При наличии технической возможности  у Поставщика</w:t>
      </w:r>
    </w:p>
  </w:footnote>
  <w:footnote w:id="2">
    <w:p w:rsidR="005C5491" w:rsidRDefault="005C5491" w:rsidP="00D560A7">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w:t>
      </w:r>
    </w:p>
  </w:footnote>
  <w:footnote w:id="3">
    <w:p w:rsidR="005C5491" w:rsidRPr="004A0906" w:rsidRDefault="005C5491" w:rsidP="00D560A7">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Default="005C5491" w:rsidP="00045D6B">
    <w:pPr>
      <w:pStyle w:val="a8"/>
      <w:jc w:val="center"/>
    </w:pPr>
    <w:r>
      <w:fldChar w:fldCharType="begin"/>
    </w:r>
    <w:r>
      <w:instrText xml:space="preserve"> PAGE   \* MERGEFORMAT </w:instrText>
    </w:r>
    <w:r>
      <w:fldChar w:fldCharType="separate"/>
    </w:r>
    <w:r w:rsidR="00B047BA">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Default="005C5491" w:rsidP="00045D6B">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Default="005C5491">
    <w:pPr>
      <w:pStyle w:val="a8"/>
      <w:framePr w:wrap="around" w:vAnchor="text" w:hAnchor="margin" w:xAlign="center" w:y="1"/>
      <w:rPr>
        <w:rStyle w:val="aff4"/>
      </w:rPr>
    </w:pPr>
  </w:p>
  <w:p w:rsidR="005C5491" w:rsidRDefault="005C5491">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Pr="00C60E1D" w:rsidRDefault="005C5491" w:rsidP="00045D6B">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Default="005C5491">
    <w:pPr>
      <w:pStyle w:val="a8"/>
      <w:framePr w:wrap="around" w:vAnchor="text" w:hAnchor="margin" w:xAlign="center" w:y="1"/>
      <w:rPr>
        <w:rStyle w:val="aff4"/>
      </w:rPr>
    </w:pPr>
  </w:p>
  <w:p w:rsidR="005C5491" w:rsidRDefault="005C5491">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491" w:rsidRPr="00C60E1D" w:rsidRDefault="005C5491" w:rsidP="00045D6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515337A"/>
    <w:multiLevelType w:val="multilevel"/>
    <w:tmpl w:val="3D3EC298"/>
    <w:lvl w:ilvl="0">
      <w:start w:val="15"/>
      <w:numFmt w:val="decimal"/>
      <w:lvlText w:val="%1."/>
      <w:lvlJc w:val="left"/>
      <w:pPr>
        <w:ind w:left="660" w:hanging="660"/>
      </w:pPr>
      <w:rPr>
        <w:rFonts w:eastAsia="Calibri" w:hint="default"/>
        <w:color w:val="000000"/>
      </w:rPr>
    </w:lvl>
    <w:lvl w:ilvl="1">
      <w:start w:val="7"/>
      <w:numFmt w:val="decimal"/>
      <w:lvlText w:val="%1.%2."/>
      <w:lvlJc w:val="left"/>
      <w:pPr>
        <w:ind w:left="840" w:hanging="660"/>
      </w:pPr>
      <w:rPr>
        <w:rFonts w:eastAsia="Calibri" w:hint="default"/>
        <w:color w:val="000000"/>
      </w:rPr>
    </w:lvl>
    <w:lvl w:ilvl="2">
      <w:start w:val="1"/>
      <w:numFmt w:val="decimal"/>
      <w:lvlText w:val="%1.%2.%3."/>
      <w:lvlJc w:val="left"/>
      <w:pPr>
        <w:ind w:left="1080" w:hanging="720"/>
      </w:pPr>
      <w:rPr>
        <w:rFonts w:eastAsia="Calibri" w:hint="default"/>
        <w:color w:val="000000"/>
      </w:rPr>
    </w:lvl>
    <w:lvl w:ilvl="3">
      <w:start w:val="1"/>
      <w:numFmt w:val="decimal"/>
      <w:lvlText w:val="%1.%2.%3.%4."/>
      <w:lvlJc w:val="left"/>
      <w:pPr>
        <w:ind w:left="1260" w:hanging="720"/>
      </w:pPr>
      <w:rPr>
        <w:rFonts w:eastAsia="Calibri" w:hint="default"/>
        <w:color w:val="000000"/>
      </w:rPr>
    </w:lvl>
    <w:lvl w:ilvl="4">
      <w:start w:val="1"/>
      <w:numFmt w:val="decimal"/>
      <w:lvlText w:val="%1.%2.%3.%4.%5."/>
      <w:lvlJc w:val="left"/>
      <w:pPr>
        <w:ind w:left="1800" w:hanging="1080"/>
      </w:pPr>
      <w:rPr>
        <w:rFonts w:eastAsia="Calibri" w:hint="default"/>
        <w:color w:val="000000"/>
      </w:rPr>
    </w:lvl>
    <w:lvl w:ilvl="5">
      <w:start w:val="1"/>
      <w:numFmt w:val="decimal"/>
      <w:lvlText w:val="%1.%2.%3.%4.%5.%6."/>
      <w:lvlJc w:val="left"/>
      <w:pPr>
        <w:ind w:left="1980" w:hanging="1080"/>
      </w:pPr>
      <w:rPr>
        <w:rFonts w:eastAsia="Calibri" w:hint="default"/>
        <w:color w:val="000000"/>
      </w:rPr>
    </w:lvl>
    <w:lvl w:ilvl="6">
      <w:start w:val="1"/>
      <w:numFmt w:val="decimal"/>
      <w:lvlText w:val="%1.%2.%3.%4.%5.%6.%7."/>
      <w:lvlJc w:val="left"/>
      <w:pPr>
        <w:ind w:left="2520" w:hanging="1440"/>
      </w:pPr>
      <w:rPr>
        <w:rFonts w:eastAsia="Calibri" w:hint="default"/>
        <w:color w:val="000000"/>
      </w:rPr>
    </w:lvl>
    <w:lvl w:ilvl="7">
      <w:start w:val="1"/>
      <w:numFmt w:val="decimal"/>
      <w:lvlText w:val="%1.%2.%3.%4.%5.%6.%7.%8."/>
      <w:lvlJc w:val="left"/>
      <w:pPr>
        <w:ind w:left="2700" w:hanging="1440"/>
      </w:pPr>
      <w:rPr>
        <w:rFonts w:eastAsia="Calibri" w:hint="default"/>
        <w:color w:val="000000"/>
      </w:rPr>
    </w:lvl>
    <w:lvl w:ilvl="8">
      <w:start w:val="1"/>
      <w:numFmt w:val="decimal"/>
      <w:lvlText w:val="%1.%2.%3.%4.%5.%6.%7.%8.%9."/>
      <w:lvlJc w:val="left"/>
      <w:pPr>
        <w:ind w:left="3240" w:hanging="1800"/>
      </w:pPr>
      <w:rPr>
        <w:rFonts w:eastAsia="Calibri" w:hint="default"/>
        <w:color w:val="000000"/>
      </w:r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7">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19">
    <w:nsid w:val="4AE85D4D"/>
    <w:multiLevelType w:val="multilevel"/>
    <w:tmpl w:val="17B248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8">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66F76ADE"/>
    <w:multiLevelType w:val="hybridMultilevel"/>
    <w:tmpl w:val="A06E3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4">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7"/>
  </w:num>
  <w:num w:numId="3">
    <w:abstractNumId w:val="27"/>
  </w:num>
  <w:num w:numId="4">
    <w:abstractNumId w:val="28"/>
  </w:num>
  <w:num w:numId="5">
    <w:abstractNumId w:val="31"/>
  </w:num>
  <w:num w:numId="6">
    <w:abstractNumId w:val="26"/>
  </w:num>
  <w:num w:numId="7">
    <w:abstractNumId w:val="35"/>
  </w:num>
  <w:num w:numId="8">
    <w:abstractNumId w:val="33"/>
  </w:num>
  <w:num w:numId="9">
    <w:abstractNumId w:val="5"/>
  </w:num>
  <w:num w:numId="10">
    <w:abstractNumId w:val="23"/>
  </w:num>
  <w:num w:numId="11">
    <w:abstractNumId w:val="34"/>
  </w:num>
  <w:num w:numId="12">
    <w:abstractNumId w:val="12"/>
  </w:num>
  <w:num w:numId="13">
    <w:abstractNumId w:val="21"/>
  </w:num>
  <w:num w:numId="14">
    <w:abstractNumId w:val="3"/>
  </w:num>
  <w:num w:numId="15">
    <w:abstractNumId w:val="22"/>
  </w:num>
  <w:num w:numId="16">
    <w:abstractNumId w:val="10"/>
  </w:num>
  <w:num w:numId="17">
    <w:abstractNumId w:val="2"/>
  </w:num>
  <w:num w:numId="18">
    <w:abstractNumId w:val="8"/>
  </w:num>
  <w:num w:numId="19">
    <w:abstractNumId w:val="18"/>
  </w:num>
  <w:num w:numId="20">
    <w:abstractNumId w:val="0"/>
  </w:num>
  <w:num w:numId="21">
    <w:abstractNumId w:val="30"/>
  </w:num>
  <w:num w:numId="22">
    <w:abstractNumId w:val="9"/>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4"/>
  </w:num>
  <w:num w:numId="28">
    <w:abstractNumId w:val="25"/>
  </w:num>
  <w:num w:numId="29">
    <w:abstractNumId w:val="24"/>
  </w:num>
  <w:num w:numId="30">
    <w:abstractNumId w:val="14"/>
  </w:num>
  <w:num w:numId="31">
    <w:abstractNumId w:val="11"/>
  </w:num>
  <w:num w:numId="32">
    <w:abstractNumId w:val="6"/>
  </w:num>
  <w:num w:numId="33">
    <w:abstractNumId w:val="20"/>
  </w:num>
  <w:num w:numId="34">
    <w:abstractNumId w:val="15"/>
  </w:num>
  <w:num w:numId="35">
    <w:abstractNumId w:val="38"/>
  </w:num>
  <w:num w:numId="36">
    <w:abstractNumId w:val="16"/>
  </w:num>
  <w:num w:numId="37">
    <w:abstractNumId w:val="29"/>
  </w:num>
  <w:num w:numId="38">
    <w:abstractNumId w:val="19"/>
  </w:num>
  <w:num w:numId="39">
    <w:abstractNumId w:val="3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6B"/>
    <w:rsid w:val="0000543D"/>
    <w:rsid w:val="00045D6B"/>
    <w:rsid w:val="000D0071"/>
    <w:rsid w:val="00170F8F"/>
    <w:rsid w:val="001A0C76"/>
    <w:rsid w:val="001A64FC"/>
    <w:rsid w:val="001B32F9"/>
    <w:rsid w:val="002D6A80"/>
    <w:rsid w:val="003057B2"/>
    <w:rsid w:val="003C52A3"/>
    <w:rsid w:val="0041567A"/>
    <w:rsid w:val="00433656"/>
    <w:rsid w:val="004864A8"/>
    <w:rsid w:val="004D4695"/>
    <w:rsid w:val="004F2B88"/>
    <w:rsid w:val="00534EEA"/>
    <w:rsid w:val="00535C15"/>
    <w:rsid w:val="005A3127"/>
    <w:rsid w:val="005C52AA"/>
    <w:rsid w:val="005C5491"/>
    <w:rsid w:val="005C7AA2"/>
    <w:rsid w:val="005F5FF8"/>
    <w:rsid w:val="00650530"/>
    <w:rsid w:val="006C7B9C"/>
    <w:rsid w:val="00735C65"/>
    <w:rsid w:val="008039C4"/>
    <w:rsid w:val="00833310"/>
    <w:rsid w:val="008A27F0"/>
    <w:rsid w:val="008D288E"/>
    <w:rsid w:val="009578F1"/>
    <w:rsid w:val="00A5215F"/>
    <w:rsid w:val="00AE797A"/>
    <w:rsid w:val="00B047BA"/>
    <w:rsid w:val="00B06F53"/>
    <w:rsid w:val="00BD1C48"/>
    <w:rsid w:val="00CB6652"/>
    <w:rsid w:val="00D201BB"/>
    <w:rsid w:val="00D560A7"/>
    <w:rsid w:val="00DB7F47"/>
    <w:rsid w:val="00DC7B71"/>
    <w:rsid w:val="00E02B70"/>
    <w:rsid w:val="00E11DF4"/>
    <w:rsid w:val="00E372B8"/>
    <w:rsid w:val="00E77DC4"/>
    <w:rsid w:val="00EB18B5"/>
    <w:rsid w:val="00F27618"/>
    <w:rsid w:val="00F6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45D6B"/>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045D6B"/>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045D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045D6B"/>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045D6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045D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045D6B"/>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045D6B"/>
    <w:pPr>
      <w:tabs>
        <w:tab w:val="num" w:pos="1296"/>
      </w:tabs>
      <w:spacing w:before="240" w:after="60"/>
      <w:ind w:left="1296" w:hanging="1296"/>
      <w:outlineLvl w:val="6"/>
    </w:pPr>
  </w:style>
  <w:style w:type="paragraph" w:styleId="8">
    <w:name w:val="heading 8"/>
    <w:basedOn w:val="a0"/>
    <w:next w:val="a0"/>
    <w:link w:val="80"/>
    <w:uiPriority w:val="99"/>
    <w:unhideWhenUsed/>
    <w:qFormat/>
    <w:rsid w:val="00045D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045D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045D6B"/>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045D6B"/>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045D6B"/>
    <w:rPr>
      <w:rFonts w:ascii="Arial" w:eastAsia="Times New Roman" w:hAnsi="Arial" w:cs="Arial"/>
      <w:b/>
      <w:bCs/>
      <w:sz w:val="26"/>
      <w:szCs w:val="26"/>
      <w:lang w:eastAsia="ru-RU"/>
    </w:rPr>
  </w:style>
  <w:style w:type="character" w:customStyle="1" w:styleId="40">
    <w:name w:val="Заголовок 4 Знак"/>
    <w:basedOn w:val="a1"/>
    <w:link w:val="4"/>
    <w:rsid w:val="00045D6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045D6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045D6B"/>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045D6B"/>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045D6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045D6B"/>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045D6B"/>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045D6B"/>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045D6B"/>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045D6B"/>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045D6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045D6B"/>
    <w:pPr>
      <w:tabs>
        <w:tab w:val="center" w:pos="4677"/>
        <w:tab w:val="right" w:pos="9355"/>
      </w:tabs>
    </w:pPr>
  </w:style>
  <w:style w:type="character" w:customStyle="1" w:styleId="ab">
    <w:name w:val="Нижний колонтитул Знак"/>
    <w:basedOn w:val="a1"/>
    <w:link w:val="aa"/>
    <w:uiPriority w:val="99"/>
    <w:rsid w:val="00045D6B"/>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045D6B"/>
    <w:rPr>
      <w:rFonts w:ascii="Times New Roman" w:eastAsia="Times New Roman" w:hAnsi="Times New Roman" w:cs="Times New Roman"/>
      <w:sz w:val="24"/>
      <w:szCs w:val="24"/>
      <w:lang w:eastAsia="ru-RU"/>
    </w:rPr>
  </w:style>
  <w:style w:type="character" w:styleId="ac">
    <w:name w:val="Hyperlink"/>
    <w:basedOn w:val="a1"/>
    <w:uiPriority w:val="99"/>
    <w:unhideWhenUsed/>
    <w:rsid w:val="00045D6B"/>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045D6B"/>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045D6B"/>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045D6B"/>
    <w:rPr>
      <w:rFonts w:ascii="Times New Roman" w:eastAsia="Times New Roman" w:hAnsi="Times New Roman" w:cs="Times New Roman"/>
      <w:sz w:val="20"/>
      <w:szCs w:val="20"/>
      <w:lang w:eastAsia="ru-RU"/>
    </w:rPr>
  </w:style>
  <w:style w:type="paragraph" w:customStyle="1" w:styleId="12">
    <w:name w:val="Обычный1"/>
    <w:link w:val="Normal"/>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045D6B"/>
    <w:rPr>
      <w:rFonts w:ascii="Times New Roman" w:eastAsia="Times New Roman" w:hAnsi="Times New Roman" w:cs="Times New Roman"/>
      <w:sz w:val="28"/>
      <w:szCs w:val="20"/>
      <w:lang w:eastAsia="ru-RU"/>
    </w:rPr>
  </w:style>
  <w:style w:type="paragraph" w:styleId="af0">
    <w:name w:val="Body Text Indent"/>
    <w:basedOn w:val="a0"/>
    <w:link w:val="af1"/>
    <w:rsid w:val="00045D6B"/>
    <w:pPr>
      <w:spacing w:after="120"/>
      <w:ind w:left="283"/>
    </w:pPr>
  </w:style>
  <w:style w:type="character" w:customStyle="1" w:styleId="af1">
    <w:name w:val="Основной текст с отступом Знак"/>
    <w:basedOn w:val="a1"/>
    <w:link w:val="af0"/>
    <w:rsid w:val="00045D6B"/>
    <w:rPr>
      <w:rFonts w:ascii="Times New Roman" w:eastAsia="Times New Roman" w:hAnsi="Times New Roman" w:cs="Times New Roman"/>
      <w:sz w:val="24"/>
      <w:szCs w:val="24"/>
      <w:lang w:eastAsia="ru-RU"/>
    </w:rPr>
  </w:style>
  <w:style w:type="paragraph" w:customStyle="1" w:styleId="110">
    <w:name w:val="Обычный11"/>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45D6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045D6B"/>
    <w:rPr>
      <w:rFonts w:ascii="Tahoma" w:hAnsi="Tahoma" w:cs="Tahoma"/>
      <w:sz w:val="16"/>
      <w:szCs w:val="16"/>
    </w:rPr>
  </w:style>
  <w:style w:type="character" w:customStyle="1" w:styleId="af3">
    <w:name w:val="Текст выноски Знак"/>
    <w:basedOn w:val="a1"/>
    <w:link w:val="af2"/>
    <w:uiPriority w:val="99"/>
    <w:rsid w:val="00045D6B"/>
    <w:rPr>
      <w:rFonts w:ascii="Tahoma" w:eastAsia="Times New Roman" w:hAnsi="Tahoma" w:cs="Tahoma"/>
      <w:sz w:val="16"/>
      <w:szCs w:val="16"/>
      <w:lang w:eastAsia="ru-RU"/>
    </w:rPr>
  </w:style>
  <w:style w:type="character" w:styleId="af4">
    <w:name w:val="annotation reference"/>
    <w:basedOn w:val="a1"/>
    <w:uiPriority w:val="99"/>
    <w:unhideWhenUsed/>
    <w:rsid w:val="00045D6B"/>
    <w:rPr>
      <w:sz w:val="16"/>
      <w:szCs w:val="16"/>
    </w:rPr>
  </w:style>
  <w:style w:type="paragraph" w:styleId="af5">
    <w:name w:val="annotation text"/>
    <w:basedOn w:val="a0"/>
    <w:link w:val="af6"/>
    <w:uiPriority w:val="99"/>
    <w:unhideWhenUsed/>
    <w:rsid w:val="00045D6B"/>
    <w:rPr>
      <w:sz w:val="20"/>
      <w:szCs w:val="20"/>
    </w:rPr>
  </w:style>
  <w:style w:type="character" w:customStyle="1" w:styleId="af6">
    <w:name w:val="Текст примечания Знак"/>
    <w:basedOn w:val="a1"/>
    <w:link w:val="af5"/>
    <w:uiPriority w:val="99"/>
    <w:rsid w:val="00045D6B"/>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045D6B"/>
    <w:rPr>
      <w:b/>
      <w:bCs/>
    </w:rPr>
  </w:style>
  <w:style w:type="character" w:customStyle="1" w:styleId="af8">
    <w:name w:val="Тема примечания Знак"/>
    <w:basedOn w:val="af6"/>
    <w:link w:val="af7"/>
    <w:uiPriority w:val="99"/>
    <w:rsid w:val="00045D6B"/>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045D6B"/>
    <w:pPr>
      <w:spacing w:after="120"/>
    </w:pPr>
    <w:rPr>
      <w:sz w:val="16"/>
      <w:szCs w:val="16"/>
    </w:rPr>
  </w:style>
  <w:style w:type="character" w:customStyle="1" w:styleId="33">
    <w:name w:val="Основной текст 3 Знак"/>
    <w:basedOn w:val="a1"/>
    <w:link w:val="32"/>
    <w:uiPriority w:val="99"/>
    <w:rsid w:val="00045D6B"/>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045D6B"/>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045D6B"/>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045D6B"/>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045D6B"/>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45D6B"/>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045D6B"/>
    <w:rPr>
      <w:rFonts w:ascii="Cambria" w:hAnsi="Cambria" w:cs="Cambria"/>
      <w:b/>
      <w:bCs/>
      <w:i/>
      <w:iCs/>
      <w:sz w:val="28"/>
      <w:szCs w:val="28"/>
      <w:lang w:val="ru-RU" w:eastAsia="ru-RU" w:bidi="ar-SA"/>
    </w:rPr>
  </w:style>
  <w:style w:type="paragraph" w:styleId="afb">
    <w:name w:val="Title"/>
    <w:basedOn w:val="a0"/>
    <w:link w:val="afc"/>
    <w:uiPriority w:val="99"/>
    <w:qFormat/>
    <w:rsid w:val="00045D6B"/>
    <w:pPr>
      <w:jc w:val="center"/>
    </w:pPr>
    <w:rPr>
      <w:b/>
      <w:bCs/>
      <w:sz w:val="28"/>
      <w:szCs w:val="28"/>
      <w:lang w:val="en-US"/>
    </w:rPr>
  </w:style>
  <w:style w:type="character" w:customStyle="1" w:styleId="afc">
    <w:name w:val="Название Знак"/>
    <w:basedOn w:val="a1"/>
    <w:link w:val="afb"/>
    <w:uiPriority w:val="99"/>
    <w:rsid w:val="00045D6B"/>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045D6B"/>
    <w:rPr>
      <w:b/>
      <w:bCs/>
    </w:rPr>
  </w:style>
  <w:style w:type="paragraph" w:styleId="34">
    <w:name w:val="Body Text Indent 3"/>
    <w:basedOn w:val="a0"/>
    <w:link w:val="35"/>
    <w:uiPriority w:val="99"/>
    <w:rsid w:val="00045D6B"/>
    <w:pPr>
      <w:spacing w:after="120"/>
      <w:ind w:left="283"/>
    </w:pPr>
    <w:rPr>
      <w:sz w:val="16"/>
      <w:szCs w:val="16"/>
    </w:rPr>
  </w:style>
  <w:style w:type="character" w:customStyle="1" w:styleId="35">
    <w:name w:val="Основной текст с отступом 3 Знак"/>
    <w:basedOn w:val="a1"/>
    <w:link w:val="34"/>
    <w:uiPriority w:val="99"/>
    <w:rsid w:val="00045D6B"/>
    <w:rPr>
      <w:rFonts w:ascii="Times New Roman" w:eastAsia="Times New Roman" w:hAnsi="Times New Roman" w:cs="Times New Roman"/>
      <w:sz w:val="16"/>
      <w:szCs w:val="16"/>
      <w:lang w:eastAsia="ru-RU"/>
    </w:rPr>
  </w:style>
  <w:style w:type="paragraph" w:styleId="afe">
    <w:name w:val="List Bullet"/>
    <w:basedOn w:val="a0"/>
    <w:autoRedefine/>
    <w:uiPriority w:val="99"/>
    <w:rsid w:val="00045D6B"/>
    <w:pPr>
      <w:autoSpaceDE w:val="0"/>
      <w:autoSpaceDN w:val="0"/>
      <w:adjustRightInd w:val="0"/>
      <w:ind w:firstLine="720"/>
      <w:jc w:val="both"/>
    </w:pPr>
    <w:rPr>
      <w:b/>
      <w:bCs/>
      <w:i/>
      <w:sz w:val="28"/>
      <w:szCs w:val="28"/>
    </w:rPr>
  </w:style>
  <w:style w:type="paragraph" w:customStyle="1" w:styleId="23">
    <w:name w:val="Обычный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045D6B"/>
    <w:pPr>
      <w:keepNext/>
      <w:spacing w:before="240" w:after="60"/>
      <w:jc w:val="center"/>
    </w:pPr>
    <w:rPr>
      <w:b/>
      <w:kern w:val="28"/>
      <w:sz w:val="28"/>
      <w:szCs w:val="20"/>
    </w:rPr>
  </w:style>
  <w:style w:type="paragraph" w:styleId="aff">
    <w:name w:val="Subtitle"/>
    <w:basedOn w:val="a0"/>
    <w:link w:val="aff0"/>
    <w:uiPriority w:val="99"/>
    <w:qFormat/>
    <w:rsid w:val="00045D6B"/>
    <w:rPr>
      <w:b/>
      <w:bCs/>
    </w:rPr>
  </w:style>
  <w:style w:type="character" w:customStyle="1" w:styleId="aff0">
    <w:name w:val="Подзаголовок Знак"/>
    <w:basedOn w:val="a1"/>
    <w:link w:val="aff"/>
    <w:uiPriority w:val="99"/>
    <w:rsid w:val="00045D6B"/>
    <w:rPr>
      <w:rFonts w:ascii="Times New Roman" w:eastAsia="Times New Roman" w:hAnsi="Times New Roman" w:cs="Times New Roman"/>
      <w:b/>
      <w:bCs/>
      <w:sz w:val="24"/>
      <w:szCs w:val="24"/>
      <w:lang w:eastAsia="ru-RU"/>
    </w:rPr>
  </w:style>
  <w:style w:type="paragraph" w:styleId="aff1">
    <w:name w:val="Revision"/>
    <w:hidden/>
    <w:uiPriority w:val="99"/>
    <w:semiHidden/>
    <w:rsid w:val="00045D6B"/>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045D6B"/>
    <w:pPr>
      <w:widowControl w:val="0"/>
      <w:autoSpaceDE w:val="0"/>
      <w:autoSpaceDN w:val="0"/>
      <w:adjustRightInd w:val="0"/>
    </w:pPr>
  </w:style>
  <w:style w:type="paragraph" w:customStyle="1" w:styleId="Style14">
    <w:name w:val="Style14"/>
    <w:basedOn w:val="a0"/>
    <w:uiPriority w:val="99"/>
    <w:rsid w:val="00045D6B"/>
    <w:pPr>
      <w:widowControl w:val="0"/>
      <w:autoSpaceDE w:val="0"/>
      <w:autoSpaceDN w:val="0"/>
      <w:adjustRightInd w:val="0"/>
    </w:pPr>
  </w:style>
  <w:style w:type="paragraph" w:customStyle="1" w:styleId="Style15">
    <w:name w:val="Style15"/>
    <w:basedOn w:val="a0"/>
    <w:uiPriority w:val="99"/>
    <w:rsid w:val="00045D6B"/>
    <w:pPr>
      <w:widowControl w:val="0"/>
      <w:autoSpaceDE w:val="0"/>
      <w:autoSpaceDN w:val="0"/>
      <w:adjustRightInd w:val="0"/>
    </w:pPr>
  </w:style>
  <w:style w:type="character" w:customStyle="1" w:styleId="FontStyle21">
    <w:name w:val="Font Style21"/>
    <w:basedOn w:val="a1"/>
    <w:rsid w:val="00045D6B"/>
    <w:rPr>
      <w:rFonts w:ascii="Times New Roman" w:hAnsi="Times New Roman" w:cs="Times New Roman"/>
      <w:b/>
      <w:bCs/>
      <w:color w:val="000000"/>
      <w:sz w:val="26"/>
      <w:szCs w:val="26"/>
    </w:rPr>
  </w:style>
  <w:style w:type="character" w:customStyle="1" w:styleId="FontStyle22">
    <w:name w:val="Font Style22"/>
    <w:basedOn w:val="a1"/>
    <w:rsid w:val="00045D6B"/>
    <w:rPr>
      <w:rFonts w:ascii="Times New Roman" w:hAnsi="Times New Roman" w:cs="Times New Roman"/>
      <w:b/>
      <w:bCs/>
      <w:color w:val="000000"/>
      <w:sz w:val="28"/>
      <w:szCs w:val="28"/>
    </w:rPr>
  </w:style>
  <w:style w:type="character" w:customStyle="1" w:styleId="FontStyle23">
    <w:name w:val="Font Style23"/>
    <w:basedOn w:val="a1"/>
    <w:rsid w:val="00045D6B"/>
    <w:rPr>
      <w:rFonts w:ascii="Times New Roman" w:hAnsi="Times New Roman" w:cs="Times New Roman"/>
      <w:color w:val="000000"/>
      <w:sz w:val="26"/>
      <w:szCs w:val="26"/>
    </w:rPr>
  </w:style>
  <w:style w:type="paragraph" w:styleId="aff3">
    <w:name w:val="No Spacing"/>
    <w:uiPriority w:val="1"/>
    <w:qFormat/>
    <w:rsid w:val="00045D6B"/>
    <w:pPr>
      <w:spacing w:after="0" w:line="240" w:lineRule="auto"/>
    </w:pPr>
    <w:rPr>
      <w:rFonts w:ascii="Calibri" w:eastAsia="Calibri" w:hAnsi="Calibri" w:cs="Times New Roman"/>
    </w:rPr>
  </w:style>
  <w:style w:type="paragraph" w:customStyle="1" w:styleId="Style3">
    <w:name w:val="Style3"/>
    <w:basedOn w:val="a0"/>
    <w:uiPriority w:val="99"/>
    <w:rsid w:val="00045D6B"/>
    <w:pPr>
      <w:widowControl w:val="0"/>
      <w:autoSpaceDE w:val="0"/>
      <w:autoSpaceDN w:val="0"/>
      <w:adjustRightInd w:val="0"/>
    </w:pPr>
  </w:style>
  <w:style w:type="character" w:customStyle="1" w:styleId="FontStyle11">
    <w:name w:val="Font Style11"/>
    <w:basedOn w:val="a1"/>
    <w:rsid w:val="00045D6B"/>
    <w:rPr>
      <w:rFonts w:ascii="Times New Roman" w:hAnsi="Times New Roman" w:cs="Times New Roman"/>
      <w:sz w:val="26"/>
      <w:szCs w:val="26"/>
    </w:rPr>
  </w:style>
  <w:style w:type="character" w:customStyle="1" w:styleId="FontStyle12">
    <w:name w:val="Font Style12"/>
    <w:basedOn w:val="a1"/>
    <w:uiPriority w:val="99"/>
    <w:rsid w:val="00045D6B"/>
    <w:rPr>
      <w:rFonts w:ascii="Times New Roman" w:hAnsi="Times New Roman" w:cs="Times New Roman"/>
      <w:sz w:val="26"/>
      <w:szCs w:val="26"/>
    </w:rPr>
  </w:style>
  <w:style w:type="character" w:styleId="aff4">
    <w:name w:val="page number"/>
    <w:basedOn w:val="a1"/>
    <w:rsid w:val="00045D6B"/>
  </w:style>
  <w:style w:type="paragraph" w:styleId="aff5">
    <w:name w:val="Document Map"/>
    <w:basedOn w:val="a0"/>
    <w:link w:val="aff6"/>
    <w:uiPriority w:val="99"/>
    <w:semiHidden/>
    <w:rsid w:val="00045D6B"/>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045D6B"/>
    <w:rPr>
      <w:rFonts w:ascii="Tahoma" w:eastAsia="Times New Roman" w:hAnsi="Tahoma" w:cs="Tahoma"/>
      <w:sz w:val="20"/>
      <w:szCs w:val="20"/>
      <w:shd w:val="clear" w:color="auto" w:fill="000080"/>
      <w:lang w:eastAsia="ru-RU"/>
    </w:rPr>
  </w:style>
  <w:style w:type="paragraph" w:customStyle="1" w:styleId="aff7">
    <w:name w:val="áû÷íûé"/>
    <w:rsid w:val="00045D6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045D6B"/>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045D6B"/>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045D6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045D6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045D6B"/>
    <w:pPr>
      <w:widowControl w:val="0"/>
    </w:pPr>
    <w:rPr>
      <w:snapToGrid w:val="0"/>
      <w:sz w:val="20"/>
      <w:szCs w:val="20"/>
    </w:rPr>
  </w:style>
  <w:style w:type="paragraph" w:customStyle="1" w:styleId="Style1">
    <w:name w:val="Style 1"/>
    <w:basedOn w:val="a0"/>
    <w:uiPriority w:val="99"/>
    <w:rsid w:val="00045D6B"/>
    <w:pPr>
      <w:autoSpaceDE w:val="0"/>
      <w:autoSpaceDN w:val="0"/>
    </w:pPr>
    <w:rPr>
      <w:sz w:val="20"/>
      <w:szCs w:val="20"/>
    </w:rPr>
  </w:style>
  <w:style w:type="paragraph" w:customStyle="1" w:styleId="Text">
    <w:name w:val="Text"/>
    <w:basedOn w:val="a0"/>
    <w:uiPriority w:val="99"/>
    <w:rsid w:val="00045D6B"/>
    <w:pPr>
      <w:spacing w:after="240"/>
    </w:pPr>
    <w:rPr>
      <w:szCs w:val="20"/>
      <w:lang w:val="en-US" w:eastAsia="en-US"/>
    </w:rPr>
  </w:style>
  <w:style w:type="paragraph" w:customStyle="1" w:styleId="14">
    <w:name w:val="Абзац списка1"/>
    <w:basedOn w:val="a0"/>
    <w:uiPriority w:val="99"/>
    <w:rsid w:val="00045D6B"/>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045D6B"/>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045D6B"/>
    <w:pPr>
      <w:spacing w:before="100" w:beforeAutospacing="1" w:after="100" w:afterAutospacing="1"/>
    </w:pPr>
  </w:style>
  <w:style w:type="paragraph" w:customStyle="1" w:styleId="211">
    <w:name w:val="Основной текст 21"/>
    <w:basedOn w:val="a0"/>
    <w:uiPriority w:val="99"/>
    <w:rsid w:val="00045D6B"/>
    <w:pPr>
      <w:widowControl w:val="0"/>
    </w:pPr>
    <w:rPr>
      <w:szCs w:val="20"/>
    </w:rPr>
  </w:style>
  <w:style w:type="paragraph" w:customStyle="1" w:styleId="caaieiaie1">
    <w:name w:val="caaieiaie 1"/>
    <w:basedOn w:val="a0"/>
    <w:next w:val="a0"/>
    <w:uiPriority w:val="99"/>
    <w:rsid w:val="00045D6B"/>
    <w:pPr>
      <w:keepNext/>
      <w:jc w:val="both"/>
    </w:pPr>
    <w:rPr>
      <w:szCs w:val="20"/>
    </w:rPr>
  </w:style>
  <w:style w:type="paragraph" w:customStyle="1" w:styleId="120">
    <w:name w:val="Обычный12"/>
    <w:uiPriority w:val="99"/>
    <w:rsid w:val="00045D6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045D6B"/>
    <w:rPr>
      <w:color w:val="605E5C"/>
      <w:shd w:val="clear" w:color="auto" w:fill="E1DFDD"/>
    </w:rPr>
  </w:style>
  <w:style w:type="paragraph" w:styleId="aff9">
    <w:name w:val="endnote text"/>
    <w:basedOn w:val="a0"/>
    <w:link w:val="affa"/>
    <w:uiPriority w:val="99"/>
    <w:semiHidden/>
    <w:unhideWhenUsed/>
    <w:rsid w:val="00045D6B"/>
    <w:rPr>
      <w:sz w:val="20"/>
      <w:szCs w:val="20"/>
    </w:rPr>
  </w:style>
  <w:style w:type="character" w:customStyle="1" w:styleId="affa">
    <w:name w:val="Текст концевой сноски Знак"/>
    <w:basedOn w:val="a1"/>
    <w:link w:val="aff9"/>
    <w:uiPriority w:val="99"/>
    <w:semiHidden/>
    <w:rsid w:val="00045D6B"/>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45D6B"/>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045D6B"/>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045D6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045D6B"/>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045D6B"/>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045D6B"/>
    <w:rPr>
      <w:spacing w:val="1"/>
      <w:shd w:val="clear" w:color="auto" w:fill="FFFFFF"/>
    </w:rPr>
  </w:style>
  <w:style w:type="paragraph" w:customStyle="1" w:styleId="26">
    <w:name w:val="Основной текст2"/>
    <w:basedOn w:val="a0"/>
    <w:link w:val="affb"/>
    <w:rsid w:val="00045D6B"/>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045D6B"/>
    <w:rPr>
      <w:b/>
      <w:bCs/>
      <w:i/>
      <w:iCs/>
      <w:sz w:val="23"/>
      <w:szCs w:val="23"/>
      <w:shd w:val="clear" w:color="auto" w:fill="FFFFFF"/>
    </w:rPr>
  </w:style>
  <w:style w:type="paragraph" w:customStyle="1" w:styleId="37">
    <w:name w:val="Основной текст (3)"/>
    <w:basedOn w:val="a0"/>
    <w:link w:val="36"/>
    <w:rsid w:val="00045D6B"/>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045D6B"/>
    <w:rPr>
      <w:b/>
      <w:bCs/>
      <w:spacing w:val="2"/>
      <w:shd w:val="clear" w:color="auto" w:fill="FFFFFF"/>
    </w:rPr>
  </w:style>
  <w:style w:type="paragraph" w:customStyle="1" w:styleId="28">
    <w:name w:val="Основной текст (2)"/>
    <w:basedOn w:val="a0"/>
    <w:link w:val="27"/>
    <w:rsid w:val="00045D6B"/>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045D6B"/>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045D6B"/>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045D6B"/>
    <w:rPr>
      <w:rFonts w:ascii="Arial" w:eastAsia="Arial" w:hAnsi="Arial" w:cs="Arial"/>
      <w:shd w:val="clear" w:color="auto" w:fill="FFFFFF"/>
    </w:rPr>
  </w:style>
  <w:style w:type="character" w:customStyle="1" w:styleId="10105pt">
    <w:name w:val="Основной текст (10) + 10;5 pt"/>
    <w:basedOn w:val="100"/>
    <w:rsid w:val="00045D6B"/>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045D6B"/>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045D6B"/>
    <w:rPr>
      <w:spacing w:val="3"/>
      <w:sz w:val="19"/>
      <w:szCs w:val="19"/>
      <w:shd w:val="clear" w:color="auto" w:fill="FFFFFF"/>
    </w:rPr>
  </w:style>
  <w:style w:type="paragraph" w:customStyle="1" w:styleId="62">
    <w:name w:val="Основной текст (6)"/>
    <w:basedOn w:val="a0"/>
    <w:link w:val="61"/>
    <w:rsid w:val="00045D6B"/>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045D6B"/>
    <w:rPr>
      <w:b/>
      <w:bCs/>
      <w:spacing w:val="2"/>
      <w:shd w:val="clear" w:color="auto" w:fill="FFFFFF"/>
    </w:rPr>
  </w:style>
  <w:style w:type="paragraph" w:customStyle="1" w:styleId="103">
    <w:name w:val="Заголовок №10"/>
    <w:basedOn w:val="a0"/>
    <w:link w:val="102"/>
    <w:rsid w:val="00045D6B"/>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045D6B"/>
    <w:rPr>
      <w:b/>
      <w:bCs/>
      <w:spacing w:val="2"/>
      <w:shd w:val="clear" w:color="auto" w:fill="FFFFFF"/>
    </w:rPr>
  </w:style>
  <w:style w:type="paragraph" w:customStyle="1" w:styleId="92">
    <w:name w:val="Заголовок №9"/>
    <w:basedOn w:val="a0"/>
    <w:link w:val="91"/>
    <w:rsid w:val="00045D6B"/>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045D6B"/>
    <w:rPr>
      <w:spacing w:val="1"/>
      <w:shd w:val="clear" w:color="auto" w:fill="FFFFFF"/>
    </w:rPr>
  </w:style>
  <w:style w:type="paragraph" w:customStyle="1" w:styleId="2a">
    <w:name w:val="Подпись к таблице (2)"/>
    <w:basedOn w:val="a0"/>
    <w:link w:val="29"/>
    <w:rsid w:val="00045D6B"/>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045D6B"/>
    <w:rPr>
      <w:sz w:val="26"/>
      <w:szCs w:val="20"/>
    </w:rPr>
  </w:style>
  <w:style w:type="numbering" w:customStyle="1" w:styleId="18">
    <w:name w:val="Нет списка1"/>
    <w:next w:val="a3"/>
    <w:uiPriority w:val="99"/>
    <w:semiHidden/>
    <w:unhideWhenUsed/>
    <w:rsid w:val="00045D6B"/>
  </w:style>
  <w:style w:type="character" w:styleId="affc">
    <w:name w:val="Placeholder Text"/>
    <w:basedOn w:val="a1"/>
    <w:uiPriority w:val="99"/>
    <w:semiHidden/>
    <w:rsid w:val="00045D6B"/>
    <w:rPr>
      <w:color w:val="808080"/>
    </w:rPr>
  </w:style>
  <w:style w:type="numbering" w:customStyle="1" w:styleId="2b">
    <w:name w:val="Нет списка2"/>
    <w:next w:val="a3"/>
    <w:uiPriority w:val="99"/>
    <w:semiHidden/>
    <w:unhideWhenUsed/>
    <w:rsid w:val="00045D6B"/>
  </w:style>
  <w:style w:type="character" w:customStyle="1" w:styleId="b-hide3">
    <w:name w:val="b-hide3"/>
    <w:basedOn w:val="a1"/>
    <w:rsid w:val="00045D6B"/>
  </w:style>
  <w:style w:type="character" w:customStyle="1" w:styleId="b-show3">
    <w:name w:val="b-show3"/>
    <w:basedOn w:val="a1"/>
    <w:rsid w:val="00045D6B"/>
  </w:style>
  <w:style w:type="paragraph" w:styleId="z-">
    <w:name w:val="HTML Top of Form"/>
    <w:basedOn w:val="a0"/>
    <w:next w:val="a0"/>
    <w:link w:val="z-0"/>
    <w:hidden/>
    <w:uiPriority w:val="99"/>
    <w:semiHidden/>
    <w:unhideWhenUsed/>
    <w:rsid w:val="00045D6B"/>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045D6B"/>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045D6B"/>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045D6B"/>
    <w:rPr>
      <w:rFonts w:ascii="Arial" w:eastAsia="Times New Roman" w:hAnsi="Arial" w:cs="Arial"/>
      <w:vanish/>
      <w:sz w:val="16"/>
      <w:szCs w:val="16"/>
      <w:lang w:eastAsia="ru-RU"/>
    </w:rPr>
  </w:style>
  <w:style w:type="character" w:customStyle="1" w:styleId="b-number2">
    <w:name w:val="b-number2"/>
    <w:basedOn w:val="a1"/>
    <w:rsid w:val="00045D6B"/>
    <w:rPr>
      <w:color w:val="464646"/>
      <w:sz w:val="27"/>
      <w:szCs w:val="27"/>
    </w:rPr>
  </w:style>
  <w:style w:type="character" w:customStyle="1" w:styleId="b-hide4">
    <w:name w:val="b-hide4"/>
    <w:basedOn w:val="a1"/>
    <w:rsid w:val="00045D6B"/>
    <w:rPr>
      <w:color w:val="B20E3A"/>
    </w:rPr>
  </w:style>
  <w:style w:type="character" w:customStyle="1" w:styleId="b-show4">
    <w:name w:val="b-show4"/>
    <w:basedOn w:val="a1"/>
    <w:rsid w:val="00045D6B"/>
    <w:rPr>
      <w:vanish/>
      <w:webHidden w:val="0"/>
      <w:color w:val="2F6809"/>
      <w:specVanish w:val="0"/>
    </w:rPr>
  </w:style>
  <w:style w:type="character" w:customStyle="1" w:styleId="commformsbmt">
    <w:name w:val="commformsbmt"/>
    <w:basedOn w:val="a1"/>
    <w:rsid w:val="00045D6B"/>
  </w:style>
  <w:style w:type="character" w:customStyle="1" w:styleId="b-date7">
    <w:name w:val="b-date7"/>
    <w:basedOn w:val="a1"/>
    <w:rsid w:val="00045D6B"/>
    <w:rPr>
      <w:color w:val="8F8F8F"/>
    </w:rPr>
  </w:style>
  <w:style w:type="character" w:customStyle="1" w:styleId="b-num4">
    <w:name w:val="b-num4"/>
    <w:basedOn w:val="a1"/>
    <w:rsid w:val="00045D6B"/>
    <w:rPr>
      <w:b/>
      <w:bCs/>
      <w:color w:val="A9A9A9"/>
    </w:rPr>
  </w:style>
  <w:style w:type="character" w:customStyle="1" w:styleId="b-comment-it2">
    <w:name w:val="b-comment-it2"/>
    <w:basedOn w:val="a1"/>
    <w:rsid w:val="00045D6B"/>
    <w:rPr>
      <w:b/>
      <w:bCs/>
      <w:color w:val="142E97"/>
    </w:rPr>
  </w:style>
  <w:style w:type="character" w:customStyle="1" w:styleId="b-tra">
    <w:name w:val="b-tra"/>
    <w:basedOn w:val="a1"/>
    <w:rsid w:val="00045D6B"/>
  </w:style>
  <w:style w:type="character" w:customStyle="1" w:styleId="b-collapse-thread2">
    <w:name w:val="b-collapse-thread2"/>
    <w:basedOn w:val="a1"/>
    <w:rsid w:val="00045D6B"/>
    <w:rPr>
      <w:b/>
      <w:bCs/>
      <w:color w:val="B50937"/>
    </w:rPr>
  </w:style>
  <w:style w:type="character" w:customStyle="1" w:styleId="b-thread-action-text2">
    <w:name w:val="b-thread-action-text2"/>
    <w:basedOn w:val="a1"/>
    <w:rsid w:val="00045D6B"/>
    <w:rPr>
      <w:b w:val="0"/>
      <w:bCs w:val="0"/>
      <w:color w:val="142E97"/>
    </w:rPr>
  </w:style>
  <w:style w:type="character" w:customStyle="1" w:styleId="b-expand-thread2">
    <w:name w:val="b-expand-thread2"/>
    <w:basedOn w:val="a1"/>
    <w:rsid w:val="00045D6B"/>
    <w:rPr>
      <w:b/>
      <w:bCs/>
      <w:color w:val="142E97"/>
    </w:rPr>
  </w:style>
  <w:style w:type="character" w:customStyle="1" w:styleId="b-styled-button4">
    <w:name w:val="b-styled-button4"/>
    <w:basedOn w:val="a1"/>
    <w:rsid w:val="00045D6B"/>
    <w:rPr>
      <w:strike w:val="0"/>
      <w:dstrike w:val="0"/>
      <w:color w:val="094578"/>
      <w:sz w:val="17"/>
      <w:szCs w:val="17"/>
      <w:u w:val="none"/>
      <w:effect w:val="none"/>
    </w:rPr>
  </w:style>
  <w:style w:type="character" w:customStyle="1" w:styleId="b-styled-button5">
    <w:name w:val="b-styled-button5"/>
    <w:basedOn w:val="a1"/>
    <w:rsid w:val="00045D6B"/>
    <w:rPr>
      <w:strike w:val="0"/>
      <w:dstrike w:val="0"/>
      <w:color w:val="094578"/>
      <w:sz w:val="17"/>
      <w:szCs w:val="17"/>
      <w:u w:val="none"/>
      <w:effect w:val="none"/>
    </w:rPr>
  </w:style>
  <w:style w:type="table" w:customStyle="1" w:styleId="19">
    <w:name w:val="Сетка таблицы1"/>
    <w:basedOn w:val="a2"/>
    <w:next w:val="aff2"/>
    <w:uiPriority w:val="59"/>
    <w:rsid w:val="00045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045D6B"/>
    <w:pPr>
      <w:jc w:val="center"/>
    </w:pPr>
    <w:rPr>
      <w:b/>
      <w:szCs w:val="20"/>
    </w:rPr>
  </w:style>
  <w:style w:type="character" w:styleId="affe">
    <w:name w:val="FollowedHyperlink"/>
    <w:basedOn w:val="a1"/>
    <w:uiPriority w:val="99"/>
    <w:semiHidden/>
    <w:unhideWhenUsed/>
    <w:rsid w:val="00045D6B"/>
    <w:rPr>
      <w:color w:val="954F72"/>
      <w:u w:val="single"/>
    </w:rPr>
  </w:style>
  <w:style w:type="paragraph" w:customStyle="1" w:styleId="font5">
    <w:name w:val="font5"/>
    <w:basedOn w:val="a0"/>
    <w:rsid w:val="00045D6B"/>
    <w:pPr>
      <w:spacing w:before="100" w:beforeAutospacing="1" w:after="100" w:afterAutospacing="1"/>
    </w:pPr>
    <w:rPr>
      <w:color w:val="000000"/>
    </w:rPr>
  </w:style>
  <w:style w:type="paragraph" w:customStyle="1" w:styleId="xl65">
    <w:name w:val="xl65"/>
    <w:basedOn w:val="a0"/>
    <w:rsid w:val="00045D6B"/>
    <w:pPr>
      <w:spacing w:before="100" w:beforeAutospacing="1" w:after="100" w:afterAutospacing="1"/>
    </w:pPr>
  </w:style>
  <w:style w:type="paragraph" w:customStyle="1" w:styleId="xl66">
    <w:name w:val="xl66"/>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045D6B"/>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045D6B"/>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045D6B"/>
    <w:pPr>
      <w:spacing w:before="100" w:beforeAutospacing="1" w:after="100" w:afterAutospacing="1"/>
      <w:jc w:val="center"/>
    </w:pPr>
  </w:style>
  <w:style w:type="paragraph" w:customStyle="1" w:styleId="xl76">
    <w:name w:val="xl76"/>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045D6B"/>
    <w:pPr>
      <w:spacing w:before="100" w:beforeAutospacing="1" w:after="100" w:afterAutospacing="1"/>
    </w:pPr>
  </w:style>
  <w:style w:type="paragraph" w:customStyle="1" w:styleId="xl84">
    <w:name w:val="xl84"/>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045D6B"/>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045D6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045D6B"/>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045D6B"/>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045D6B"/>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045D6B"/>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045D6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045D6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045D6B"/>
  </w:style>
  <w:style w:type="paragraph" w:styleId="2c">
    <w:name w:val="toc 2"/>
    <w:basedOn w:val="a0"/>
    <w:next w:val="a0"/>
    <w:autoRedefine/>
    <w:uiPriority w:val="99"/>
    <w:unhideWhenUsed/>
    <w:rsid w:val="00045D6B"/>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045D6B"/>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045D6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045D6B"/>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045D6B"/>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045D6B"/>
    <w:rPr>
      <w:color w:val="605E5C"/>
      <w:shd w:val="clear" w:color="auto" w:fill="E1DFDD"/>
    </w:rPr>
  </w:style>
  <w:style w:type="table" w:customStyle="1" w:styleId="112">
    <w:name w:val="Сетка таблицы11"/>
    <w:basedOn w:val="a2"/>
    <w:uiPriority w:val="59"/>
    <w:rsid w:val="00045D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045D6B"/>
    <w:rPr>
      <w:color w:val="605E5C"/>
      <w:shd w:val="clear" w:color="auto" w:fill="E1DFDD"/>
    </w:rPr>
  </w:style>
  <w:style w:type="table" w:customStyle="1" w:styleId="2e">
    <w:name w:val="Сетка таблицы2"/>
    <w:basedOn w:val="a2"/>
    <w:next w:val="aff2"/>
    <w:rsid w:val="00045D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045D6B"/>
    <w:rPr>
      <w:color w:val="605E5C"/>
      <w:shd w:val="clear" w:color="auto" w:fill="E1DFDD"/>
    </w:rPr>
  </w:style>
  <w:style w:type="paragraph" w:customStyle="1" w:styleId="2">
    <w:name w:val="список_2"/>
    <w:basedOn w:val="a"/>
    <w:uiPriority w:val="99"/>
    <w:rsid w:val="00045D6B"/>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045D6B"/>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045D6B"/>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045D6B"/>
    <w:pPr>
      <w:jc w:val="center"/>
    </w:pPr>
  </w:style>
  <w:style w:type="paragraph" w:customStyle="1" w:styleId="afff1">
    <w:name w:val="Таймс_Текст"/>
    <w:basedOn w:val="a0"/>
    <w:link w:val="afff3"/>
    <w:uiPriority w:val="99"/>
    <w:rsid w:val="00045D6B"/>
    <w:pPr>
      <w:spacing w:line="360" w:lineRule="auto"/>
      <w:ind w:left="-180" w:firstLine="180"/>
      <w:jc w:val="both"/>
    </w:pPr>
    <w:rPr>
      <w:sz w:val="28"/>
      <w:szCs w:val="20"/>
    </w:rPr>
  </w:style>
  <w:style w:type="character" w:customStyle="1" w:styleId="afff3">
    <w:name w:val="Таймс_Текст Знак"/>
    <w:link w:val="afff1"/>
    <w:uiPriority w:val="99"/>
    <w:locked/>
    <w:rsid w:val="00045D6B"/>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045D6B"/>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045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045D6B"/>
    <w:rPr>
      <w:rFonts w:ascii="Courier New" w:eastAsiaTheme="minorEastAsia" w:hAnsi="Courier New" w:cs="Courier New"/>
      <w:sz w:val="20"/>
      <w:szCs w:val="20"/>
      <w:lang w:eastAsia="ru-RU"/>
    </w:rPr>
  </w:style>
  <w:style w:type="paragraph" w:customStyle="1" w:styleId="1">
    <w:name w:val="Ариал Заг1"/>
    <w:basedOn w:val="a0"/>
    <w:link w:val="1c"/>
    <w:rsid w:val="00045D6B"/>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045D6B"/>
    <w:rPr>
      <w:rFonts w:ascii="Times New Roman" w:eastAsia="Times New Roman" w:hAnsi="Times New Roman" w:cs="Times New Roman"/>
      <w:sz w:val="28"/>
      <w:szCs w:val="20"/>
      <w:lang w:eastAsia="ru-RU"/>
    </w:rPr>
  </w:style>
  <w:style w:type="paragraph" w:customStyle="1" w:styleId="20">
    <w:name w:val="Ариал Заг2"/>
    <w:basedOn w:val="a0"/>
    <w:rsid w:val="00045D6B"/>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045D6B"/>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045D6B"/>
    <w:pPr>
      <w:jc w:val="center"/>
    </w:pPr>
    <w:rPr>
      <w:b/>
      <w:sz w:val="28"/>
      <w:szCs w:val="28"/>
    </w:rPr>
  </w:style>
  <w:style w:type="paragraph" w:customStyle="1" w:styleId="1e">
    <w:name w:val="Таймс_Утв1"/>
    <w:basedOn w:val="a0"/>
    <w:uiPriority w:val="99"/>
    <w:rsid w:val="00045D6B"/>
    <w:rPr>
      <w:b/>
      <w:bCs/>
      <w:caps/>
      <w:sz w:val="28"/>
      <w:szCs w:val="20"/>
    </w:rPr>
  </w:style>
  <w:style w:type="paragraph" w:customStyle="1" w:styleId="2f">
    <w:name w:val="Таймс_Утв2"/>
    <w:basedOn w:val="a0"/>
    <w:uiPriority w:val="99"/>
    <w:rsid w:val="00045D6B"/>
    <w:rPr>
      <w:sz w:val="28"/>
      <w:szCs w:val="28"/>
    </w:rPr>
  </w:style>
  <w:style w:type="paragraph" w:customStyle="1" w:styleId="afff4">
    <w:name w:val="Таймс_Таблица"/>
    <w:basedOn w:val="a0"/>
    <w:uiPriority w:val="99"/>
    <w:rsid w:val="00045D6B"/>
    <w:rPr>
      <w:sz w:val="28"/>
      <w:szCs w:val="28"/>
    </w:rPr>
  </w:style>
  <w:style w:type="paragraph" w:customStyle="1" w:styleId="afff5">
    <w:name w:val="Таймс_ТаблЦентр"/>
    <w:basedOn w:val="a0"/>
    <w:uiPriority w:val="99"/>
    <w:rsid w:val="00045D6B"/>
    <w:pPr>
      <w:jc w:val="center"/>
    </w:pPr>
    <w:rPr>
      <w:sz w:val="28"/>
      <w:szCs w:val="28"/>
    </w:rPr>
  </w:style>
  <w:style w:type="paragraph" w:customStyle="1" w:styleId="43">
    <w:name w:val="Таймс_Титул4"/>
    <w:basedOn w:val="a0"/>
    <w:uiPriority w:val="99"/>
    <w:rsid w:val="00045D6B"/>
    <w:pPr>
      <w:jc w:val="center"/>
    </w:pPr>
    <w:rPr>
      <w:sz w:val="28"/>
      <w:szCs w:val="20"/>
    </w:rPr>
  </w:style>
  <w:style w:type="character" w:styleId="afff6">
    <w:name w:val="Emphasis"/>
    <w:basedOn w:val="a1"/>
    <w:uiPriority w:val="99"/>
    <w:qFormat/>
    <w:rsid w:val="00045D6B"/>
    <w:rPr>
      <w:rFonts w:cs="Times New Roman"/>
      <w:i/>
    </w:rPr>
  </w:style>
  <w:style w:type="paragraph" w:customStyle="1" w:styleId="afff7">
    <w:name w:val="таблица"/>
    <w:basedOn w:val="a0"/>
    <w:uiPriority w:val="99"/>
    <w:rsid w:val="00045D6B"/>
    <w:rPr>
      <w:rFonts w:ascii="Arial" w:hAnsi="Arial"/>
      <w:sz w:val="20"/>
      <w:szCs w:val="20"/>
    </w:rPr>
  </w:style>
  <w:style w:type="paragraph" w:styleId="afff8">
    <w:name w:val="TOC Heading"/>
    <w:basedOn w:val="10"/>
    <w:next w:val="a0"/>
    <w:uiPriority w:val="99"/>
    <w:qFormat/>
    <w:rsid w:val="00045D6B"/>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045D6B"/>
    <w:pPr>
      <w:autoSpaceDE w:val="0"/>
      <w:autoSpaceDN w:val="0"/>
      <w:ind w:left="600"/>
    </w:pPr>
    <w:rPr>
      <w:rFonts w:ascii="Calibri" w:hAnsi="Calibri"/>
      <w:sz w:val="18"/>
      <w:szCs w:val="18"/>
    </w:rPr>
  </w:style>
  <w:style w:type="paragraph" w:styleId="51">
    <w:name w:val="toc 5"/>
    <w:basedOn w:val="a0"/>
    <w:next w:val="a0"/>
    <w:autoRedefine/>
    <w:uiPriority w:val="99"/>
    <w:rsid w:val="00045D6B"/>
    <w:pPr>
      <w:autoSpaceDE w:val="0"/>
      <w:autoSpaceDN w:val="0"/>
      <w:ind w:left="800"/>
    </w:pPr>
    <w:rPr>
      <w:rFonts w:ascii="Calibri" w:hAnsi="Calibri"/>
      <w:sz w:val="18"/>
      <w:szCs w:val="18"/>
    </w:rPr>
  </w:style>
  <w:style w:type="paragraph" w:styleId="63">
    <w:name w:val="toc 6"/>
    <w:basedOn w:val="a0"/>
    <w:next w:val="a0"/>
    <w:autoRedefine/>
    <w:uiPriority w:val="99"/>
    <w:rsid w:val="00045D6B"/>
    <w:pPr>
      <w:autoSpaceDE w:val="0"/>
      <w:autoSpaceDN w:val="0"/>
      <w:ind w:left="1000"/>
    </w:pPr>
    <w:rPr>
      <w:rFonts w:ascii="Calibri" w:hAnsi="Calibri"/>
      <w:sz w:val="18"/>
      <w:szCs w:val="18"/>
    </w:rPr>
  </w:style>
  <w:style w:type="paragraph" w:styleId="71">
    <w:name w:val="toc 7"/>
    <w:basedOn w:val="a0"/>
    <w:next w:val="a0"/>
    <w:autoRedefine/>
    <w:uiPriority w:val="99"/>
    <w:rsid w:val="00045D6B"/>
    <w:pPr>
      <w:autoSpaceDE w:val="0"/>
      <w:autoSpaceDN w:val="0"/>
      <w:ind w:left="1200"/>
    </w:pPr>
    <w:rPr>
      <w:rFonts w:ascii="Calibri" w:hAnsi="Calibri"/>
      <w:sz w:val="18"/>
      <w:szCs w:val="18"/>
    </w:rPr>
  </w:style>
  <w:style w:type="paragraph" w:styleId="81">
    <w:name w:val="toc 8"/>
    <w:basedOn w:val="a0"/>
    <w:next w:val="a0"/>
    <w:autoRedefine/>
    <w:uiPriority w:val="99"/>
    <w:rsid w:val="00045D6B"/>
    <w:pPr>
      <w:autoSpaceDE w:val="0"/>
      <w:autoSpaceDN w:val="0"/>
      <w:ind w:left="1400"/>
    </w:pPr>
    <w:rPr>
      <w:rFonts w:ascii="Calibri" w:hAnsi="Calibri"/>
      <w:sz w:val="18"/>
      <w:szCs w:val="18"/>
    </w:rPr>
  </w:style>
  <w:style w:type="paragraph" w:styleId="93">
    <w:name w:val="toc 9"/>
    <w:basedOn w:val="a0"/>
    <w:next w:val="a0"/>
    <w:autoRedefine/>
    <w:uiPriority w:val="99"/>
    <w:rsid w:val="00045D6B"/>
    <w:pPr>
      <w:autoSpaceDE w:val="0"/>
      <w:autoSpaceDN w:val="0"/>
      <w:ind w:left="1600"/>
    </w:pPr>
    <w:rPr>
      <w:rFonts w:ascii="Calibri" w:hAnsi="Calibri"/>
      <w:sz w:val="18"/>
      <w:szCs w:val="18"/>
    </w:rPr>
  </w:style>
  <w:style w:type="paragraph" w:customStyle="1" w:styleId="1f">
    <w:name w:val="Без интервала1"/>
    <w:rsid w:val="00045D6B"/>
    <w:pPr>
      <w:spacing w:after="0" w:line="240" w:lineRule="auto"/>
    </w:pPr>
    <w:rPr>
      <w:rFonts w:ascii="Calibri" w:eastAsia="Times New Roman" w:hAnsi="Calibri" w:cs="Calibri"/>
    </w:rPr>
  </w:style>
  <w:style w:type="paragraph" w:customStyle="1" w:styleId="headertext">
    <w:name w:val="headertext"/>
    <w:basedOn w:val="a0"/>
    <w:rsid w:val="00045D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97912">
      <w:bodyDiv w:val="1"/>
      <w:marLeft w:val="0"/>
      <w:marRight w:val="0"/>
      <w:marTop w:val="0"/>
      <w:marBottom w:val="0"/>
      <w:divBdr>
        <w:top w:val="none" w:sz="0" w:space="0" w:color="auto"/>
        <w:left w:val="none" w:sz="0" w:space="0" w:color="auto"/>
        <w:bottom w:val="none" w:sz="0" w:space="0" w:color="auto"/>
        <w:right w:val="none" w:sz="0" w:space="0" w:color="auto"/>
      </w:divBdr>
    </w:div>
    <w:div w:id="1052192389">
      <w:bodyDiv w:val="1"/>
      <w:marLeft w:val="0"/>
      <w:marRight w:val="0"/>
      <w:marTop w:val="0"/>
      <w:marBottom w:val="0"/>
      <w:divBdr>
        <w:top w:val="none" w:sz="0" w:space="0" w:color="auto"/>
        <w:left w:val="none" w:sz="0" w:space="0" w:color="auto"/>
        <w:bottom w:val="none" w:sz="0" w:space="0" w:color="auto"/>
        <w:right w:val="none" w:sz="0" w:space="0" w:color="auto"/>
      </w:divBdr>
    </w:div>
    <w:div w:id="1609004485">
      <w:bodyDiv w:val="1"/>
      <w:marLeft w:val="0"/>
      <w:marRight w:val="0"/>
      <w:marTop w:val="0"/>
      <w:marBottom w:val="0"/>
      <w:divBdr>
        <w:top w:val="none" w:sz="0" w:space="0" w:color="auto"/>
        <w:left w:val="none" w:sz="0" w:space="0" w:color="auto"/>
        <w:bottom w:val="none" w:sz="0" w:space="0" w:color="auto"/>
        <w:right w:val="none" w:sz="0" w:space="0" w:color="auto"/>
      </w:divBdr>
    </w:div>
    <w:div w:id="2049602377">
      <w:bodyDiv w:val="1"/>
      <w:marLeft w:val="0"/>
      <w:marRight w:val="0"/>
      <w:marTop w:val="0"/>
      <w:marBottom w:val="0"/>
      <w:divBdr>
        <w:top w:val="none" w:sz="0" w:space="0" w:color="auto"/>
        <w:left w:val="none" w:sz="0" w:space="0" w:color="auto"/>
        <w:bottom w:val="none" w:sz="0" w:space="0" w:color="auto"/>
        <w:right w:val="none" w:sz="0" w:space="0" w:color="auto"/>
      </w:divBdr>
    </w:div>
    <w:div w:id="2092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consultantplus://offline/ref=3B0E0A8A2FEF212657DA16E153A2200C5427A031840AD20FC0413C8CE0A69E7E1CDF574BC603F7C733BD6FF6D8D7EE58811BDB5E2F0779N602W" TargetMode="External"/><Relationship Id="rId26" Type="http://schemas.openxmlformats.org/officeDocument/2006/relationships/header" Target="header3.xml"/><Relationship Id="rId39" Type="http://schemas.openxmlformats.org/officeDocument/2006/relationships/hyperlink" Target="consultantplus://offline/ref=3B0E0A8A2FEF212657DA16E153A2200C5427A031840AD20FC0413C8CE0A69E7E1CDF574BC603F2C533BD6FF6D8D7EE58811BDB5E2F0779N602W" TargetMode="External"/><Relationship Id="rId3" Type="http://schemas.openxmlformats.org/officeDocument/2006/relationships/styles" Target="styles.xml"/><Relationship Id="rId21" Type="http://schemas.openxmlformats.org/officeDocument/2006/relationships/hyperlink" Target="consultantplus://offline/ref=3B0E0A8A2FEF212657DA16E153A2200C5427A031840AD20FC0413C8CE0A69E7E1CDF574BC603F3C733BD6FF6D8D7EE58811BDB5E2F0779N602W" TargetMode="External"/><Relationship Id="rId34" Type="http://schemas.openxmlformats.org/officeDocument/2006/relationships/hyperlink" Target="consultantplus://offline/ref=3B0E0A8A2FEF212657DA16E153A2200C5427A031840AD20FC0413C8CE0A69E7E1CDF574BC603F0C133BD6FF6D8D7EE58811BDB5E2F0779N602W" TargetMode="Externa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consultantplus://offline/ref=3B0E0A8A2FEF212657DA16E153A2200C5427A031840AD20FC0413C8CE0A69E7E1CDF574BC603F0C133BD6FF6D8D7EE58811BDB5E2F0779N602W" TargetMode="External"/><Relationship Id="rId25" Type="http://schemas.openxmlformats.org/officeDocument/2006/relationships/hyperlink" Target="mailto:Dialog@pk-sakhalin.ru" TargetMode="External"/><Relationship Id="rId33" Type="http://schemas.openxmlformats.org/officeDocument/2006/relationships/hyperlink" Target="consultantplus://offline/ref=3B0E0A8A2FEF212657DA16E153A2200C5427A031840AD20FC0413C8CE0A69E7E1CDF574BC603F1C533BD6FF6D8D7EE58811BDB5E2F0779N602W" TargetMode="External"/><Relationship Id="rId38" Type="http://schemas.openxmlformats.org/officeDocument/2006/relationships/hyperlink" Target="consultantplus://offline/ref=3B0E0A8A2FEF212657DA16E153A2200C5427A031840AD20FC0413C8CE0A69E7E1CDF574BC603F3C733BD6FF6D8D7EE58811BDB5E2F0779N602W" TargetMode="External"/><Relationship Id="rId46" Type="http://schemas.openxmlformats.org/officeDocument/2006/relationships/hyperlink" Target="http://www.pk-sakhalin.ru" TargetMode="External"/><Relationship Id="rId2" Type="http://schemas.openxmlformats.org/officeDocument/2006/relationships/numbering" Target="numbering.xml"/><Relationship Id="rId16" Type="http://schemas.openxmlformats.org/officeDocument/2006/relationships/hyperlink" Target="consultantplus://offline/ref=3B0E0A8A2FEF212657DA16E153A2200C5427A031840AD20FC0413C8CE0A69E7E1CDF574BC603F1C533BD6FF6D8D7EE58811BDB5E2F0779N602W" TargetMode="External"/><Relationship Id="rId20" Type="http://schemas.openxmlformats.org/officeDocument/2006/relationships/hyperlink" Target="consultantplus://offline/ref=3B0E0A8A2FEF212657DA16E153A2200C5427A031840AD20FC0413C8CE0A69E7E1CDF574BC603F1C533BD6FF6D8D7EE58811BDB5E2F0779N602W" TargetMode="External"/><Relationship Id="rId29" Type="http://schemas.openxmlformats.org/officeDocument/2006/relationships/footer" Target="footer2.xm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mailto:antikorr@pk-sakhalin.ru" TargetMode="External"/><Relationship Id="rId32" Type="http://schemas.openxmlformats.org/officeDocument/2006/relationships/hyperlink" Target="consultantplus://offline/ref=3B0E0A8A2FEF212657DA16E153A2200C5427A031840AD20FC0413C8CE0A69E7E1CDF574BC603F1C633BD6FF6D8D7EE58811BDB5E2F0779N602W" TargetMode="External"/><Relationship Id="rId37" Type="http://schemas.openxmlformats.org/officeDocument/2006/relationships/hyperlink" Target="consultantplus://offline/ref=3B0E0A8A2FEF212657DA16E153A2200C5427A031840AD20FC0413C8CE0A69E7E1CDF574BC603F1C533BD6FF6D8D7EE58811BDB5E2F0779N602W" TargetMode="External"/><Relationship Id="rId40" Type="http://schemas.openxmlformats.org/officeDocument/2006/relationships/hyperlink" Target="consultantplus://offline/ref=3B0E0A8A2FEF212657DA16E153A2200C5427A031840AD20FC0413C8CE0A69E7E1CDF574BC603F2C333BD6FF6D8D7EE58811BDB5E2F0779N602W" TargetMode="Externa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3B0E0A8A2FEF212657DA16E153A2200C5427A031840AD20FC0413C8CE0A69E7E1CDF574BC603F1C633BD6FF6D8D7EE58811BDB5E2F0779N602W" TargetMode="External"/><Relationship Id="rId23" Type="http://schemas.openxmlformats.org/officeDocument/2006/relationships/hyperlink" Target="consultantplus://offline/ref=3B0E0A8A2FEF212657DA16E153A2200C5427A031840AD20FC0413C8CE0A69E7E1CDF574BC603F2C333BD6FF6D8D7EE58811BDB5E2F0779N602W" TargetMode="External"/><Relationship Id="rId28" Type="http://schemas.openxmlformats.org/officeDocument/2006/relationships/footer" Target="footer1.xml"/><Relationship Id="rId36" Type="http://schemas.openxmlformats.org/officeDocument/2006/relationships/hyperlink" Target="consultantplus://offline/ref=3B0E0A8A2FEF212657DA16E153A2200C5427A031840AD20FC0413C8CE0A69E7E1CDF574BC603F1C633BD6FF6D8D7EE58811BDB5E2F0779N602W" TargetMode="External"/><Relationship Id="rId10" Type="http://schemas.openxmlformats.org/officeDocument/2006/relationships/header" Target="header2.xml"/><Relationship Id="rId19" Type="http://schemas.openxmlformats.org/officeDocument/2006/relationships/hyperlink" Target="consultantplus://offline/ref=3B0E0A8A2FEF212657DA16E153A2200C5427A031840AD20FC0413C8CE0A69E7E1CDF574BC603F1C633BD6FF6D8D7EE58811BDB5E2F0779N602W" TargetMode="External"/><Relationship Id="rId31" Type="http://schemas.openxmlformats.org/officeDocument/2006/relationships/hyperlink" Target="consultantplus://offline/ref=3B0E0A8A2FEF212657DA16E153A2200C5427A031840AD20FC0413C8CE0A69E7E1CDF574BC603F7C733BD6FF6D8D7EE58811BDB5E2F0779N602W" TargetMode="External"/><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B0E0A8A2FEF212657DA16E153A2200C5427A031840AD20FC0413C8CE0A69E7E1CDF574BC603F7C733BD6FF6D8D7EE58811BDB5E2F0779N602W" TargetMode="External"/><Relationship Id="rId22" Type="http://schemas.openxmlformats.org/officeDocument/2006/relationships/hyperlink" Target="consultantplus://offline/ref=3B0E0A8A2FEF212657DA16E153A2200C5427A031840AD20FC0413C8CE0A69E7E1CDF574BC603F2C533BD6FF6D8D7EE58811BDB5E2F0779N602W" TargetMode="External"/><Relationship Id="rId27" Type="http://schemas.openxmlformats.org/officeDocument/2006/relationships/header" Target="header4.xml"/><Relationship Id="rId30" Type="http://schemas.openxmlformats.org/officeDocument/2006/relationships/footer" Target="footer3.xml"/><Relationship Id="rId35" Type="http://schemas.openxmlformats.org/officeDocument/2006/relationships/hyperlink" Target="consultantplus://offline/ref=3B0E0A8A2FEF212657DA16E153A2200C5427A031840AD20FC0413C8CE0A69E7E1CDF574BC603F7C733BD6FF6D8D7EE58811BDB5E2F0779N602W" TargetMode="External"/><Relationship Id="rId43" Type="http://schemas.openxmlformats.org/officeDocument/2006/relationships/footer" Target="footer4.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F9F4B-0C8A-4CAA-9EFC-8D7FFDFD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9899</Words>
  <Characters>56430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Яцкова Александра Сергеевна</cp:lastModifiedBy>
  <cp:revision>17</cp:revision>
  <cp:lastPrinted>2022-09-18T23:49:00Z</cp:lastPrinted>
  <dcterms:created xsi:type="dcterms:W3CDTF">2022-08-15T00:49:00Z</dcterms:created>
  <dcterms:modified xsi:type="dcterms:W3CDTF">2022-09-21T00:24:00Z</dcterms:modified>
</cp:coreProperties>
</file>