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15" w:rsidRPr="00585AFF" w:rsidRDefault="006D7D15" w:rsidP="00585AFF">
      <w:pPr>
        <w:pStyle w:val="5"/>
        <w:jc w:val="center"/>
        <w:rPr>
          <w:rFonts w:ascii="Times New Roman" w:eastAsia="MS Mincho" w:hAnsi="Times New Roman" w:cs="Times New Roman"/>
          <w:bCs w:val="0"/>
          <w:i w:val="0"/>
          <w:iCs w:val="0"/>
          <w:sz w:val="28"/>
          <w:szCs w:val="28"/>
        </w:rPr>
      </w:pPr>
      <w:bookmarkStart w:id="0" w:name="_GoBack"/>
      <w:bookmarkEnd w:id="0"/>
      <w:r w:rsidRPr="00585AFF">
        <w:rPr>
          <w:rFonts w:ascii="Times New Roman" w:eastAsia="MS Mincho" w:hAnsi="Times New Roman" w:cs="Times New Roman"/>
          <w:bCs w:val="0"/>
          <w:i w:val="0"/>
          <w:iCs w:val="0"/>
          <w:sz w:val="28"/>
          <w:szCs w:val="28"/>
        </w:rPr>
        <w:t>Извещение о проведении</w:t>
      </w:r>
    </w:p>
    <w:p w:rsidR="00632CB2" w:rsidRPr="00632CB2" w:rsidRDefault="00635980" w:rsidP="00BB1A8F">
      <w:pPr>
        <w:jc w:val="center"/>
        <w:rPr>
          <w:b/>
          <w:bCs/>
          <w:sz w:val="28"/>
          <w:szCs w:val="28"/>
        </w:rPr>
      </w:pPr>
      <w:r w:rsidRPr="006F2016">
        <w:rPr>
          <w:rFonts w:eastAsia="MS Mincho"/>
          <w:b/>
          <w:sz w:val="28"/>
          <w:szCs w:val="28"/>
        </w:rPr>
        <w:t xml:space="preserve">открытого конкурса в электронной </w:t>
      </w:r>
      <w:r w:rsidRPr="006F2016">
        <w:rPr>
          <w:rFonts w:eastAsia="MS Mincho"/>
          <w:b/>
          <w:bCs/>
          <w:sz w:val="28"/>
          <w:szCs w:val="28"/>
        </w:rPr>
        <w:t xml:space="preserve">форме </w:t>
      </w:r>
      <w:r w:rsidR="00BB1A8F" w:rsidRPr="00BB1A8F">
        <w:rPr>
          <w:b/>
          <w:bCs/>
          <w:sz w:val="28"/>
          <w:szCs w:val="28"/>
        </w:rPr>
        <w:t xml:space="preserve">№ </w:t>
      </w:r>
      <w:r w:rsidR="00C357F1">
        <w:rPr>
          <w:b/>
          <w:bCs/>
          <w:sz w:val="28"/>
          <w:szCs w:val="28"/>
        </w:rPr>
        <w:t>ТД-721/22</w:t>
      </w:r>
      <w:r w:rsidR="00BB1A8F" w:rsidRPr="00BB1A8F">
        <w:rPr>
          <w:b/>
          <w:bCs/>
          <w:sz w:val="28"/>
          <w:szCs w:val="28"/>
        </w:rPr>
        <w:t xml:space="preserve"> на право заключения договора на выполнение работ </w:t>
      </w:r>
      <w:r w:rsidR="001D635E" w:rsidRPr="001D635E">
        <w:rPr>
          <w:b/>
          <w:bCs/>
          <w:sz w:val="28"/>
          <w:szCs w:val="28"/>
        </w:rPr>
        <w:t>по капитальному ремонту пассажирских вагонов в объеме КР-2</w:t>
      </w:r>
    </w:p>
    <w:p w:rsidR="006D7D15" w:rsidRPr="006F2016" w:rsidRDefault="006D7D15" w:rsidP="00632CB2">
      <w:pPr>
        <w:jc w:val="center"/>
        <w:rPr>
          <w:b/>
          <w:bCs/>
          <w:sz w:val="28"/>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39"/>
        <w:gridCol w:w="7763"/>
      </w:tblGrid>
      <w:tr w:rsidR="006D7D15" w:rsidRPr="00DE6E5A" w:rsidTr="00585AFF">
        <w:tc>
          <w:tcPr>
            <w:tcW w:w="739" w:type="dxa"/>
          </w:tcPr>
          <w:p w:rsidR="006D7D15" w:rsidRPr="00DE6E5A" w:rsidRDefault="006D7D15">
            <w:pPr>
              <w:jc w:val="center"/>
              <w:rPr>
                <w:b/>
                <w:bCs/>
                <w:sz w:val="28"/>
                <w:szCs w:val="28"/>
              </w:rPr>
            </w:pPr>
            <w:r w:rsidRPr="00DE6E5A">
              <w:rPr>
                <w:b/>
                <w:bCs/>
                <w:sz w:val="28"/>
                <w:szCs w:val="28"/>
              </w:rPr>
              <w:t>№ п/п</w:t>
            </w:r>
          </w:p>
        </w:tc>
        <w:tc>
          <w:tcPr>
            <w:tcW w:w="2239"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7763"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585AFF">
        <w:tc>
          <w:tcPr>
            <w:tcW w:w="739" w:type="dxa"/>
          </w:tcPr>
          <w:p w:rsidR="006D7D15" w:rsidRPr="00DE6E5A" w:rsidRDefault="006D7D15">
            <w:pPr>
              <w:jc w:val="center"/>
              <w:rPr>
                <w:bCs/>
                <w:sz w:val="28"/>
                <w:szCs w:val="28"/>
              </w:rPr>
            </w:pPr>
            <w:r w:rsidRPr="00DE6E5A">
              <w:rPr>
                <w:bCs/>
                <w:sz w:val="28"/>
                <w:szCs w:val="28"/>
              </w:rPr>
              <w:t>1.</w:t>
            </w:r>
          </w:p>
        </w:tc>
        <w:tc>
          <w:tcPr>
            <w:tcW w:w="2239"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7763" w:type="dxa"/>
          </w:tcPr>
          <w:p w:rsidR="003D0180" w:rsidRPr="003D0180" w:rsidRDefault="001D635E" w:rsidP="001D635E">
            <w:pPr>
              <w:ind w:firstLine="459"/>
              <w:jc w:val="both"/>
              <w:rPr>
                <w:bCs/>
                <w:sz w:val="28"/>
                <w:szCs w:val="28"/>
              </w:rPr>
            </w:pPr>
            <w:r w:rsidRPr="003D0180">
              <w:rPr>
                <w:bCs/>
                <w:sz w:val="28"/>
                <w:szCs w:val="28"/>
              </w:rPr>
              <w:t xml:space="preserve">Настоящее извещение и конкурсная документация </w:t>
            </w:r>
            <w:r>
              <w:rPr>
                <w:bCs/>
                <w:sz w:val="28"/>
                <w:szCs w:val="28"/>
              </w:rPr>
              <w:t xml:space="preserve">размещены в Единой информационной системе в сфере закупок (далее – Единая информационная система), а также на </w:t>
            </w:r>
            <w:r w:rsidRPr="006F5912">
              <w:rPr>
                <w:bCs/>
                <w:sz w:val="28"/>
                <w:szCs w:val="28"/>
              </w:rPr>
              <w:t xml:space="preserve">сайте </w:t>
            </w:r>
            <w:hyperlink r:id="rId8" w:history="1">
              <w:r w:rsidRPr="006F5912">
                <w:rPr>
                  <w:rStyle w:val="af4"/>
                  <w:bCs/>
                  <w:sz w:val="28"/>
                  <w:szCs w:val="28"/>
                </w:rPr>
                <w:t>https://etp.comita.ru</w:t>
              </w:r>
            </w:hyperlink>
            <w:r w:rsidRPr="006F5912">
              <w:rPr>
                <w:rStyle w:val="af4"/>
                <w:bCs/>
                <w:sz w:val="28"/>
                <w:szCs w:val="28"/>
              </w:rPr>
              <w:t xml:space="preserve"> </w:t>
            </w:r>
            <w:r w:rsidRPr="006F5912">
              <w:rPr>
                <w:bCs/>
                <w:sz w:val="28"/>
                <w:szCs w:val="28"/>
              </w:rPr>
              <w:t>(далее</w:t>
            </w:r>
            <w:r w:rsidRPr="00525FF5">
              <w:rPr>
                <w:bCs/>
                <w:sz w:val="28"/>
                <w:szCs w:val="28"/>
              </w:rPr>
              <w:t xml:space="preserve"> – ЭТЗП)</w:t>
            </w:r>
            <w:r>
              <w:rPr>
                <w:bCs/>
                <w:sz w:val="28"/>
                <w:szCs w:val="28"/>
              </w:rPr>
              <w:t xml:space="preserve"> </w:t>
            </w:r>
            <w:r w:rsidR="00BB1A8F" w:rsidRPr="00BB1A8F">
              <w:rPr>
                <w:bCs/>
                <w:sz w:val="28"/>
                <w:szCs w:val="28"/>
              </w:rPr>
              <w:t xml:space="preserve">(вместе далее – сайты) </w:t>
            </w:r>
            <w:r w:rsidR="00BB1A8F" w:rsidRPr="00BB1A8F">
              <w:rPr>
                <w:b/>
                <w:bCs/>
                <w:sz w:val="28"/>
                <w:szCs w:val="28"/>
              </w:rPr>
              <w:t>«</w:t>
            </w:r>
            <w:r w:rsidR="00B54B13">
              <w:rPr>
                <w:b/>
                <w:bCs/>
                <w:sz w:val="28"/>
                <w:szCs w:val="28"/>
              </w:rPr>
              <w:t>01</w:t>
            </w:r>
            <w:r w:rsidR="00BB1A8F" w:rsidRPr="00BB1A8F">
              <w:rPr>
                <w:b/>
                <w:bCs/>
                <w:sz w:val="28"/>
                <w:szCs w:val="28"/>
              </w:rPr>
              <w:t xml:space="preserve">» </w:t>
            </w:r>
            <w:r w:rsidR="00B54B13">
              <w:rPr>
                <w:b/>
                <w:bCs/>
                <w:sz w:val="28"/>
                <w:szCs w:val="28"/>
              </w:rPr>
              <w:t xml:space="preserve">июня </w:t>
            </w:r>
            <w:r w:rsidR="00BB1A8F" w:rsidRPr="00BB1A8F">
              <w:rPr>
                <w:b/>
                <w:bCs/>
                <w:sz w:val="28"/>
                <w:szCs w:val="28"/>
              </w:rPr>
              <w:t>2022 г.</w:t>
            </w:r>
          </w:p>
          <w:p w:rsidR="006D7D15" w:rsidRPr="00DE6E5A" w:rsidRDefault="003D0180" w:rsidP="001D635E">
            <w:pPr>
              <w:ind w:firstLine="459"/>
              <w:jc w:val="both"/>
              <w:rPr>
                <w:bCs/>
                <w:i/>
                <w:sz w:val="28"/>
                <w:szCs w:val="28"/>
              </w:rPr>
            </w:pPr>
            <w:r w:rsidRPr="003D0180">
              <w:rPr>
                <w:bCs/>
                <w:sz w:val="28"/>
                <w:szCs w:val="28"/>
              </w:rPr>
              <w:t>Все необходимые документы по открытому конкурсу</w:t>
            </w:r>
            <w:r w:rsidRPr="003D0180">
              <w:rPr>
                <w:bCs/>
                <w:i/>
                <w:sz w:val="28"/>
                <w:szCs w:val="28"/>
              </w:rPr>
              <w:t xml:space="preserve"> </w:t>
            </w:r>
            <w:r w:rsidRPr="003D0180">
              <w:rPr>
                <w:bCs/>
                <w:sz w:val="28"/>
                <w:szCs w:val="28"/>
              </w:rPr>
              <w:t>в электронной форме</w:t>
            </w:r>
            <w:r w:rsidRPr="003D0180">
              <w:rPr>
                <w:bCs/>
                <w:i/>
                <w:sz w:val="28"/>
                <w:szCs w:val="28"/>
              </w:rPr>
              <w:t xml:space="preserve"> </w:t>
            </w:r>
            <w:r w:rsidRPr="003D0180">
              <w:rPr>
                <w:bCs/>
                <w:sz w:val="28"/>
                <w:szCs w:val="28"/>
              </w:rPr>
              <w:t>№</w:t>
            </w:r>
            <w:r w:rsidR="003B3037">
              <w:t> </w:t>
            </w:r>
            <w:r w:rsidR="00C357F1">
              <w:rPr>
                <w:bCs/>
                <w:sz w:val="28"/>
                <w:szCs w:val="28"/>
              </w:rPr>
              <w:t>ТД-721/22</w:t>
            </w:r>
            <w:r w:rsidR="009A0D1C" w:rsidRPr="009A0D1C">
              <w:rPr>
                <w:rFonts w:eastAsia="MS Mincho"/>
                <w:b/>
                <w:sz w:val="28"/>
                <w:szCs w:val="32"/>
              </w:rPr>
              <w:t xml:space="preserve"> </w:t>
            </w:r>
            <w:r w:rsidRPr="003D0180">
              <w:rPr>
                <w:bCs/>
                <w:sz w:val="28"/>
                <w:szCs w:val="28"/>
              </w:rPr>
              <w:t>размещены в разделе «Документы».</w:t>
            </w:r>
          </w:p>
        </w:tc>
      </w:tr>
      <w:tr w:rsidR="006D7D15" w:rsidRPr="00DE6E5A" w:rsidTr="00585AFF">
        <w:tc>
          <w:tcPr>
            <w:tcW w:w="739" w:type="dxa"/>
          </w:tcPr>
          <w:p w:rsidR="006D7D15" w:rsidRPr="00DE6E5A" w:rsidRDefault="006D7D15">
            <w:pPr>
              <w:jc w:val="center"/>
              <w:rPr>
                <w:bCs/>
                <w:sz w:val="28"/>
                <w:szCs w:val="28"/>
              </w:rPr>
            </w:pPr>
            <w:r w:rsidRPr="00DE6E5A">
              <w:rPr>
                <w:bCs/>
                <w:sz w:val="28"/>
                <w:szCs w:val="28"/>
              </w:rPr>
              <w:t>2.</w:t>
            </w:r>
          </w:p>
        </w:tc>
        <w:tc>
          <w:tcPr>
            <w:tcW w:w="2239"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7763" w:type="dxa"/>
            <w:vAlign w:val="center"/>
          </w:tcPr>
          <w:p w:rsidR="006D7D15" w:rsidRPr="00923BE8" w:rsidRDefault="00923BE8" w:rsidP="001D635E">
            <w:pPr>
              <w:ind w:firstLine="459"/>
              <w:jc w:val="both"/>
              <w:rPr>
                <w:bCs/>
                <w:i/>
                <w:sz w:val="28"/>
                <w:szCs w:val="28"/>
              </w:rPr>
            </w:pPr>
            <w:r w:rsidRPr="00923BE8">
              <w:rPr>
                <w:rFonts w:eastAsia="MS Mincho"/>
                <w:sz w:val="28"/>
                <w:szCs w:val="32"/>
              </w:rPr>
              <w:t>Открыт</w:t>
            </w:r>
            <w:r w:rsidR="00D510C1">
              <w:rPr>
                <w:rFonts w:eastAsia="MS Mincho"/>
                <w:sz w:val="28"/>
                <w:szCs w:val="32"/>
              </w:rPr>
              <w:t xml:space="preserve">ый конкурс в электронной форме </w:t>
            </w:r>
            <w:r w:rsidRPr="00923BE8">
              <w:rPr>
                <w:rFonts w:eastAsia="MS Mincho"/>
                <w:sz w:val="28"/>
                <w:szCs w:val="32"/>
              </w:rPr>
              <w:t xml:space="preserve">№ </w:t>
            </w:r>
            <w:r w:rsidR="00C357F1">
              <w:rPr>
                <w:sz w:val="28"/>
                <w:szCs w:val="28"/>
              </w:rPr>
              <w:t>ТД-721/22</w:t>
            </w:r>
          </w:p>
        </w:tc>
      </w:tr>
      <w:tr w:rsidR="006D7D15" w:rsidRPr="00DE6E5A" w:rsidTr="00585AFF">
        <w:tc>
          <w:tcPr>
            <w:tcW w:w="739" w:type="dxa"/>
          </w:tcPr>
          <w:p w:rsidR="006D7D15" w:rsidRPr="00DE6E5A" w:rsidRDefault="004752B5">
            <w:pPr>
              <w:jc w:val="center"/>
              <w:rPr>
                <w:bCs/>
                <w:sz w:val="28"/>
                <w:szCs w:val="28"/>
              </w:rPr>
            </w:pPr>
            <w:r w:rsidRPr="00DE6E5A">
              <w:rPr>
                <w:bCs/>
                <w:sz w:val="28"/>
                <w:szCs w:val="28"/>
              </w:rPr>
              <w:t>3</w:t>
            </w:r>
            <w:r w:rsidR="006D7D15" w:rsidRPr="00DE6E5A">
              <w:rPr>
                <w:bCs/>
                <w:sz w:val="28"/>
                <w:szCs w:val="28"/>
              </w:rPr>
              <w:t>.</w:t>
            </w:r>
          </w:p>
        </w:tc>
        <w:tc>
          <w:tcPr>
            <w:tcW w:w="2239" w:type="dxa"/>
          </w:tcPr>
          <w:p w:rsidR="006D7D15" w:rsidRPr="00DE6E5A" w:rsidRDefault="006D7D15">
            <w:pPr>
              <w:jc w:val="center"/>
              <w:rPr>
                <w:bCs/>
                <w:sz w:val="28"/>
                <w:szCs w:val="28"/>
              </w:rPr>
            </w:pPr>
            <w:r w:rsidRPr="00DE6E5A">
              <w:rPr>
                <w:bCs/>
                <w:sz w:val="28"/>
                <w:szCs w:val="28"/>
              </w:rPr>
              <w:t>Электронная торгово-закупочная площадка</w:t>
            </w:r>
          </w:p>
        </w:tc>
        <w:tc>
          <w:tcPr>
            <w:tcW w:w="7763" w:type="dxa"/>
            <w:vAlign w:val="center"/>
          </w:tcPr>
          <w:p w:rsidR="006D7D15" w:rsidRPr="00D510C1" w:rsidRDefault="001D635E" w:rsidP="001D635E">
            <w:pPr>
              <w:ind w:firstLine="459"/>
              <w:jc w:val="both"/>
              <w:rPr>
                <w:bCs/>
                <w:i/>
                <w:sz w:val="28"/>
                <w:szCs w:val="28"/>
              </w:rPr>
            </w:pPr>
            <w:r w:rsidRPr="00D510C1">
              <w:rPr>
                <w:bCs/>
                <w:sz w:val="28"/>
                <w:szCs w:val="28"/>
              </w:rPr>
              <w:t xml:space="preserve">Универсальная электронная торговая площадка (на странице данного конкурса на сайте </w:t>
            </w:r>
            <w:hyperlink r:id="rId9" w:history="1">
              <w:r w:rsidRPr="00D510C1">
                <w:rPr>
                  <w:rStyle w:val="af4"/>
                  <w:bCs/>
                  <w:sz w:val="28"/>
                  <w:szCs w:val="28"/>
                </w:rPr>
                <w:t>https://etp.comita.ru</w:t>
              </w:r>
            </w:hyperlink>
            <w:r w:rsidRPr="00D510C1">
              <w:rPr>
                <w:bCs/>
                <w:sz w:val="28"/>
                <w:szCs w:val="28"/>
              </w:rPr>
              <w:t>)</w:t>
            </w:r>
          </w:p>
        </w:tc>
      </w:tr>
      <w:tr w:rsidR="006D7D15" w:rsidRPr="00DE6E5A" w:rsidTr="00585AFF">
        <w:tc>
          <w:tcPr>
            <w:tcW w:w="739" w:type="dxa"/>
          </w:tcPr>
          <w:p w:rsidR="006D7D15" w:rsidRPr="00DE6E5A" w:rsidRDefault="004752B5">
            <w:pPr>
              <w:jc w:val="center"/>
              <w:rPr>
                <w:bCs/>
                <w:sz w:val="28"/>
                <w:szCs w:val="28"/>
              </w:rPr>
            </w:pPr>
            <w:r w:rsidRPr="00DE6E5A">
              <w:rPr>
                <w:bCs/>
                <w:sz w:val="28"/>
                <w:szCs w:val="28"/>
              </w:rPr>
              <w:t>4</w:t>
            </w:r>
            <w:r w:rsidR="006D7D15" w:rsidRPr="00DE6E5A">
              <w:rPr>
                <w:bCs/>
                <w:sz w:val="28"/>
                <w:szCs w:val="28"/>
              </w:rPr>
              <w:t>.</w:t>
            </w:r>
          </w:p>
        </w:tc>
        <w:tc>
          <w:tcPr>
            <w:tcW w:w="2239" w:type="dxa"/>
          </w:tcPr>
          <w:p w:rsidR="006D7D15" w:rsidRPr="00DE6E5A" w:rsidRDefault="006D7D15">
            <w:pPr>
              <w:jc w:val="center"/>
              <w:rPr>
                <w:bCs/>
                <w:sz w:val="28"/>
                <w:szCs w:val="28"/>
              </w:rPr>
            </w:pPr>
            <w:r w:rsidRPr="00DE6E5A">
              <w:rPr>
                <w:bCs/>
                <w:sz w:val="28"/>
                <w:szCs w:val="28"/>
              </w:rPr>
              <w:t>Заказчик</w:t>
            </w:r>
          </w:p>
        </w:tc>
        <w:tc>
          <w:tcPr>
            <w:tcW w:w="7763" w:type="dxa"/>
          </w:tcPr>
          <w:p w:rsidR="00BB1A8F" w:rsidRPr="00BB1A8F" w:rsidRDefault="00BB1A8F" w:rsidP="00052D3E">
            <w:pPr>
              <w:ind w:firstLine="459"/>
              <w:rPr>
                <w:bCs/>
                <w:sz w:val="28"/>
                <w:szCs w:val="28"/>
              </w:rPr>
            </w:pPr>
            <w:r w:rsidRPr="00BB1A8F">
              <w:rPr>
                <w:b/>
                <w:bCs/>
                <w:sz w:val="28"/>
                <w:szCs w:val="28"/>
              </w:rPr>
              <w:t>Заказчик:</w:t>
            </w:r>
            <w:r w:rsidRPr="00BB1A8F">
              <w:rPr>
                <w:bCs/>
                <w:sz w:val="28"/>
                <w:szCs w:val="28"/>
              </w:rPr>
              <w:t xml:space="preserve"> </w:t>
            </w:r>
            <w:r w:rsidRPr="00BB1A8F">
              <w:rPr>
                <w:bCs/>
                <w:color w:val="000000"/>
                <w:sz w:val="28"/>
                <w:szCs w:val="28"/>
              </w:rPr>
              <w:t>АО «ТД РЖД» от имени АО «</w:t>
            </w:r>
            <w:r w:rsidR="001D635E">
              <w:rPr>
                <w:bCs/>
                <w:color w:val="000000"/>
                <w:sz w:val="28"/>
                <w:szCs w:val="28"/>
              </w:rPr>
              <w:t>ПКС</w:t>
            </w:r>
            <w:r w:rsidRPr="00BB1A8F">
              <w:rPr>
                <w:bCs/>
                <w:color w:val="000000"/>
                <w:sz w:val="28"/>
                <w:szCs w:val="28"/>
              </w:rPr>
              <w:t>».</w:t>
            </w:r>
          </w:p>
          <w:p w:rsidR="00BB1A8F" w:rsidRPr="00BB1A8F" w:rsidRDefault="00BB1A8F" w:rsidP="00052D3E">
            <w:pPr>
              <w:ind w:firstLine="459"/>
              <w:jc w:val="both"/>
              <w:rPr>
                <w:bCs/>
                <w:sz w:val="28"/>
                <w:szCs w:val="28"/>
              </w:rPr>
            </w:pPr>
            <w:r w:rsidRPr="00BB1A8F">
              <w:rPr>
                <w:bCs/>
                <w:sz w:val="28"/>
                <w:szCs w:val="28"/>
              </w:rPr>
              <w:t>Местонахождение заказчика: 111033, г. Москва, ул. </w:t>
            </w:r>
            <w:proofErr w:type="spellStart"/>
            <w:r w:rsidRPr="00BB1A8F">
              <w:rPr>
                <w:bCs/>
                <w:sz w:val="28"/>
                <w:szCs w:val="28"/>
              </w:rPr>
              <w:t>Волочаевская</w:t>
            </w:r>
            <w:proofErr w:type="spellEnd"/>
            <w:r w:rsidRPr="00BB1A8F">
              <w:rPr>
                <w:bCs/>
                <w:sz w:val="28"/>
                <w:szCs w:val="28"/>
              </w:rPr>
              <w:t xml:space="preserve">, </w:t>
            </w:r>
            <w:proofErr w:type="spellStart"/>
            <w:r w:rsidRPr="00BB1A8F">
              <w:rPr>
                <w:bCs/>
                <w:sz w:val="28"/>
                <w:szCs w:val="28"/>
              </w:rPr>
              <w:t>двлд</w:t>
            </w:r>
            <w:proofErr w:type="spellEnd"/>
            <w:r w:rsidRPr="00BB1A8F">
              <w:rPr>
                <w:bCs/>
                <w:sz w:val="28"/>
                <w:szCs w:val="28"/>
              </w:rPr>
              <w:t>. 5, корп.3.</w:t>
            </w:r>
          </w:p>
          <w:p w:rsidR="00BB1A8F" w:rsidRPr="00BB1A8F" w:rsidRDefault="00BB1A8F" w:rsidP="00052D3E">
            <w:pPr>
              <w:ind w:firstLine="459"/>
              <w:jc w:val="both"/>
              <w:rPr>
                <w:bCs/>
                <w:sz w:val="28"/>
                <w:szCs w:val="28"/>
              </w:rPr>
            </w:pPr>
            <w:r w:rsidRPr="00BB1A8F">
              <w:rPr>
                <w:bCs/>
                <w:sz w:val="28"/>
                <w:szCs w:val="28"/>
              </w:rPr>
              <w:t>Почтовый адрес заказчика: 111033, г. Москва, ул. </w:t>
            </w:r>
            <w:proofErr w:type="spellStart"/>
            <w:r w:rsidRPr="00BB1A8F">
              <w:rPr>
                <w:bCs/>
                <w:sz w:val="28"/>
                <w:szCs w:val="28"/>
              </w:rPr>
              <w:t>Волочаевская</w:t>
            </w:r>
            <w:proofErr w:type="spellEnd"/>
            <w:r w:rsidRPr="00BB1A8F">
              <w:rPr>
                <w:bCs/>
                <w:sz w:val="28"/>
                <w:szCs w:val="28"/>
              </w:rPr>
              <w:t xml:space="preserve">, </w:t>
            </w:r>
            <w:proofErr w:type="spellStart"/>
            <w:r w:rsidRPr="00BB1A8F">
              <w:rPr>
                <w:bCs/>
                <w:sz w:val="28"/>
                <w:szCs w:val="28"/>
              </w:rPr>
              <w:t>двлд</w:t>
            </w:r>
            <w:proofErr w:type="spellEnd"/>
            <w:r w:rsidRPr="00BB1A8F">
              <w:rPr>
                <w:bCs/>
                <w:sz w:val="28"/>
                <w:szCs w:val="28"/>
              </w:rPr>
              <w:t>. 5, корп. 3.</w:t>
            </w:r>
          </w:p>
          <w:p w:rsidR="00BB1A8F" w:rsidRPr="00BB1A8F" w:rsidRDefault="00BB1A8F" w:rsidP="00052D3E">
            <w:pPr>
              <w:ind w:firstLine="459"/>
              <w:rPr>
                <w:b/>
                <w:bCs/>
                <w:sz w:val="28"/>
                <w:szCs w:val="28"/>
              </w:rPr>
            </w:pPr>
            <w:r w:rsidRPr="00BB1A8F">
              <w:rPr>
                <w:b/>
                <w:bCs/>
                <w:sz w:val="28"/>
                <w:szCs w:val="28"/>
              </w:rPr>
              <w:t>Контактные данные:</w:t>
            </w:r>
          </w:p>
          <w:p w:rsidR="00BB1A8F" w:rsidRPr="00BB1A8F" w:rsidRDefault="00BB1A8F" w:rsidP="00052D3E">
            <w:pPr>
              <w:ind w:firstLine="459"/>
              <w:rPr>
                <w:bCs/>
                <w:sz w:val="28"/>
                <w:szCs w:val="28"/>
              </w:rPr>
            </w:pPr>
            <w:r w:rsidRPr="00BB1A8F">
              <w:rPr>
                <w:bCs/>
                <w:sz w:val="28"/>
                <w:szCs w:val="28"/>
              </w:rPr>
              <w:t xml:space="preserve">Контактное лицо: главный специалист </w:t>
            </w:r>
            <w:proofErr w:type="spellStart"/>
            <w:r w:rsidR="001D635E" w:rsidRPr="001D635E">
              <w:rPr>
                <w:bCs/>
                <w:sz w:val="28"/>
                <w:szCs w:val="28"/>
              </w:rPr>
              <w:t>Безусов</w:t>
            </w:r>
            <w:proofErr w:type="spellEnd"/>
            <w:r w:rsidR="001D635E" w:rsidRPr="001D635E">
              <w:rPr>
                <w:bCs/>
                <w:sz w:val="28"/>
                <w:szCs w:val="28"/>
              </w:rPr>
              <w:t xml:space="preserve"> Александр Олегович</w:t>
            </w:r>
            <w:r w:rsidRPr="00BB1A8F">
              <w:rPr>
                <w:bCs/>
                <w:sz w:val="28"/>
                <w:szCs w:val="28"/>
              </w:rPr>
              <w:t xml:space="preserve">. </w:t>
            </w:r>
          </w:p>
          <w:p w:rsidR="00BB1A8F" w:rsidRPr="00BB1A8F" w:rsidRDefault="00BB1A8F" w:rsidP="00052D3E">
            <w:pPr>
              <w:ind w:firstLine="459"/>
              <w:rPr>
                <w:bCs/>
                <w:sz w:val="28"/>
                <w:szCs w:val="28"/>
              </w:rPr>
            </w:pPr>
            <w:r w:rsidRPr="00BB1A8F">
              <w:rPr>
                <w:bCs/>
                <w:sz w:val="28"/>
                <w:szCs w:val="28"/>
              </w:rPr>
              <w:t xml:space="preserve">Адрес электронной почты: </w:t>
            </w:r>
            <w:proofErr w:type="spellStart"/>
            <w:r w:rsidRPr="00BB1A8F">
              <w:rPr>
                <w:bCs/>
                <w:sz w:val="28"/>
                <w:szCs w:val="28"/>
              </w:rPr>
              <w:t>tender@tdrzd</w:t>
            </w:r>
            <w:proofErr w:type="spellEnd"/>
            <w:r w:rsidRPr="00BB1A8F">
              <w:rPr>
                <w:bCs/>
                <w:sz w:val="28"/>
                <w:szCs w:val="28"/>
              </w:rPr>
              <w:t>.</w:t>
            </w:r>
            <w:proofErr w:type="spellStart"/>
            <w:r w:rsidRPr="00BB1A8F">
              <w:rPr>
                <w:bCs/>
                <w:sz w:val="28"/>
                <w:szCs w:val="28"/>
                <w:lang w:val="en-US"/>
              </w:rPr>
              <w:t>ru</w:t>
            </w:r>
            <w:proofErr w:type="spellEnd"/>
            <w:r w:rsidRPr="00BB1A8F">
              <w:rPr>
                <w:bCs/>
                <w:sz w:val="28"/>
                <w:szCs w:val="28"/>
              </w:rPr>
              <w:t>.</w:t>
            </w:r>
          </w:p>
          <w:p w:rsidR="00BB1A8F" w:rsidRPr="00BB1A8F" w:rsidRDefault="00BB1A8F" w:rsidP="00052D3E">
            <w:pPr>
              <w:ind w:firstLine="459"/>
              <w:rPr>
                <w:bCs/>
                <w:sz w:val="28"/>
                <w:szCs w:val="28"/>
              </w:rPr>
            </w:pPr>
            <w:r w:rsidRPr="00BB1A8F">
              <w:rPr>
                <w:bCs/>
                <w:sz w:val="28"/>
                <w:szCs w:val="28"/>
              </w:rPr>
              <w:t xml:space="preserve">Номер телефона: +7 (495) 252-70-81 (доб. </w:t>
            </w:r>
            <w:r w:rsidR="001D635E">
              <w:rPr>
                <w:bCs/>
                <w:sz w:val="28"/>
                <w:szCs w:val="28"/>
              </w:rPr>
              <w:t>1352</w:t>
            </w:r>
            <w:r w:rsidRPr="00BB1A8F">
              <w:rPr>
                <w:bCs/>
                <w:sz w:val="28"/>
                <w:szCs w:val="28"/>
              </w:rPr>
              <w:t>).</w:t>
            </w:r>
          </w:p>
          <w:p w:rsidR="006D7D15" w:rsidRPr="00D510C1" w:rsidRDefault="00BB1A8F" w:rsidP="00052D3E">
            <w:pPr>
              <w:ind w:firstLine="459"/>
              <w:jc w:val="both"/>
              <w:rPr>
                <w:b/>
                <w:bCs/>
                <w:sz w:val="28"/>
                <w:szCs w:val="28"/>
              </w:rPr>
            </w:pPr>
            <w:r w:rsidRPr="00BB1A8F">
              <w:rPr>
                <w:bCs/>
                <w:sz w:val="28"/>
                <w:szCs w:val="28"/>
              </w:rPr>
              <w:t>Номер факса: +7 (495) 252-70-82.</w:t>
            </w:r>
          </w:p>
        </w:tc>
      </w:tr>
      <w:tr w:rsidR="007B5E8F" w:rsidRPr="00DE6E5A" w:rsidTr="00585AFF">
        <w:tc>
          <w:tcPr>
            <w:tcW w:w="739" w:type="dxa"/>
          </w:tcPr>
          <w:p w:rsidR="007B5E8F" w:rsidRPr="00DE6E5A" w:rsidRDefault="007B5E8F" w:rsidP="007B5E8F">
            <w:pPr>
              <w:jc w:val="center"/>
              <w:rPr>
                <w:bCs/>
                <w:sz w:val="28"/>
                <w:szCs w:val="28"/>
              </w:rPr>
            </w:pPr>
            <w:r w:rsidRPr="00DE6E5A">
              <w:rPr>
                <w:bCs/>
                <w:sz w:val="28"/>
                <w:szCs w:val="28"/>
              </w:rPr>
              <w:t>5.</w:t>
            </w:r>
          </w:p>
        </w:tc>
        <w:tc>
          <w:tcPr>
            <w:tcW w:w="2239" w:type="dxa"/>
          </w:tcPr>
          <w:p w:rsidR="007B5E8F" w:rsidRPr="00DE6E5A" w:rsidRDefault="007B5E8F" w:rsidP="007B5E8F">
            <w:pPr>
              <w:jc w:val="center"/>
              <w:rPr>
                <w:bCs/>
                <w:sz w:val="28"/>
                <w:szCs w:val="28"/>
              </w:rPr>
            </w:pPr>
            <w:r w:rsidRPr="00DE6E5A">
              <w:rPr>
                <w:bCs/>
                <w:sz w:val="28"/>
                <w:szCs w:val="28"/>
              </w:rPr>
              <w:t>Обеспечение заявок</w:t>
            </w:r>
          </w:p>
        </w:tc>
        <w:tc>
          <w:tcPr>
            <w:tcW w:w="7763" w:type="dxa"/>
            <w:tcBorders>
              <w:bottom w:val="single" w:sz="4" w:space="0" w:color="auto"/>
            </w:tcBorders>
          </w:tcPr>
          <w:p w:rsidR="007B5E8F" w:rsidRPr="00DA5A64" w:rsidRDefault="000172DC" w:rsidP="006A778B">
            <w:pPr>
              <w:ind w:firstLine="459"/>
              <w:jc w:val="both"/>
            </w:pPr>
            <w:r w:rsidRPr="000172DC">
              <w:rPr>
                <w:sz w:val="28"/>
                <w:szCs w:val="28"/>
              </w:rPr>
              <w:t>Обеспечение заявок не предусмотрено.</w:t>
            </w:r>
          </w:p>
        </w:tc>
      </w:tr>
      <w:tr w:rsidR="007B5E8F" w:rsidRPr="00DE6E5A" w:rsidTr="00585AFF">
        <w:tc>
          <w:tcPr>
            <w:tcW w:w="739" w:type="dxa"/>
          </w:tcPr>
          <w:p w:rsidR="007B5E8F" w:rsidRPr="00DE6E5A" w:rsidRDefault="007B5E8F" w:rsidP="007B5E8F">
            <w:pPr>
              <w:jc w:val="center"/>
              <w:rPr>
                <w:bCs/>
                <w:sz w:val="28"/>
                <w:szCs w:val="28"/>
              </w:rPr>
            </w:pPr>
            <w:r w:rsidRPr="00DE6E5A">
              <w:rPr>
                <w:bCs/>
                <w:sz w:val="28"/>
                <w:szCs w:val="28"/>
              </w:rPr>
              <w:t>6.</w:t>
            </w:r>
          </w:p>
        </w:tc>
        <w:tc>
          <w:tcPr>
            <w:tcW w:w="2239" w:type="dxa"/>
            <w:tcBorders>
              <w:right w:val="single" w:sz="4" w:space="0" w:color="auto"/>
            </w:tcBorders>
          </w:tcPr>
          <w:p w:rsidR="007B5E8F" w:rsidRPr="00DE6E5A" w:rsidRDefault="007B5E8F" w:rsidP="007B5E8F">
            <w:pPr>
              <w:jc w:val="center"/>
              <w:rPr>
                <w:bCs/>
                <w:sz w:val="28"/>
                <w:szCs w:val="28"/>
              </w:rPr>
            </w:pPr>
            <w:r w:rsidRPr="00DE6E5A">
              <w:rPr>
                <w:bCs/>
                <w:sz w:val="28"/>
                <w:szCs w:val="28"/>
              </w:rPr>
              <w:t>Обеспечение исполнения договора</w:t>
            </w:r>
          </w:p>
        </w:tc>
        <w:tc>
          <w:tcPr>
            <w:tcW w:w="7763" w:type="dxa"/>
            <w:tcBorders>
              <w:top w:val="single" w:sz="4" w:space="0" w:color="auto"/>
              <w:left w:val="single" w:sz="4" w:space="0" w:color="auto"/>
              <w:bottom w:val="single" w:sz="4" w:space="0" w:color="auto"/>
              <w:right w:val="single" w:sz="4" w:space="0" w:color="auto"/>
            </w:tcBorders>
          </w:tcPr>
          <w:p w:rsidR="00F12130" w:rsidRPr="009566C4" w:rsidRDefault="00F12130" w:rsidP="00F12130">
            <w:pPr>
              <w:ind w:firstLine="459"/>
              <w:jc w:val="both"/>
              <w:rPr>
                <w:bCs/>
                <w:sz w:val="28"/>
                <w:szCs w:val="28"/>
              </w:rPr>
            </w:pPr>
            <w:r w:rsidRPr="009566C4">
              <w:rPr>
                <w:bCs/>
                <w:sz w:val="28"/>
                <w:szCs w:val="28"/>
              </w:rPr>
              <w:t>Размер обеспечения исполнения договора устанавливается в размере аванса.</w:t>
            </w:r>
          </w:p>
          <w:p w:rsidR="001D635E" w:rsidRPr="004C2386" w:rsidRDefault="001D635E" w:rsidP="001D635E">
            <w:pPr>
              <w:widowControl w:val="0"/>
              <w:ind w:firstLine="459"/>
              <w:jc w:val="both"/>
              <w:rPr>
                <w:bCs/>
                <w:sz w:val="28"/>
                <w:szCs w:val="28"/>
              </w:rPr>
            </w:pPr>
            <w:r w:rsidRPr="006F2016">
              <w:rPr>
                <w:bCs/>
                <w:sz w:val="28"/>
                <w:szCs w:val="28"/>
              </w:rPr>
              <w:t xml:space="preserve">Способы обеспечения исполнения </w:t>
            </w:r>
            <w:r w:rsidRPr="004C2386">
              <w:rPr>
                <w:bCs/>
                <w:sz w:val="28"/>
                <w:szCs w:val="28"/>
              </w:rPr>
              <w:t xml:space="preserve">договора, требования к порядку предоставления обеспечения указаны в </w:t>
            </w:r>
            <w:r>
              <w:rPr>
                <w:bCs/>
                <w:sz w:val="28"/>
                <w:szCs w:val="28"/>
              </w:rPr>
              <w:t>пункте 3.18</w:t>
            </w:r>
            <w:r w:rsidRPr="004C2386">
              <w:rPr>
                <w:bCs/>
                <w:sz w:val="28"/>
                <w:szCs w:val="28"/>
              </w:rPr>
              <w:t xml:space="preserve"> конкурсной документации.</w:t>
            </w:r>
          </w:p>
          <w:p w:rsidR="001D635E" w:rsidRDefault="001D635E" w:rsidP="001D635E">
            <w:pPr>
              <w:widowControl w:val="0"/>
              <w:ind w:firstLine="459"/>
              <w:jc w:val="both"/>
              <w:rPr>
                <w:bCs/>
                <w:sz w:val="28"/>
                <w:szCs w:val="28"/>
              </w:rPr>
            </w:pPr>
            <w:r w:rsidRPr="004C2386">
              <w:rPr>
                <w:bCs/>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4C2386">
              <w:rPr>
                <w:bCs/>
                <w:iCs/>
                <w:sz w:val="28"/>
                <w:szCs w:val="28"/>
              </w:rPr>
              <w:t>В назначении платежа необходимо указать номер и вид процедуры</w:t>
            </w:r>
            <w:r w:rsidRPr="004C2386">
              <w:rPr>
                <w:bCs/>
                <w:sz w:val="28"/>
                <w:szCs w:val="28"/>
              </w:rPr>
              <w:t xml:space="preserve">. </w:t>
            </w:r>
          </w:p>
          <w:p w:rsidR="001D635E" w:rsidRPr="006E6521" w:rsidRDefault="001D635E" w:rsidP="001D635E">
            <w:pPr>
              <w:widowControl w:val="0"/>
              <w:ind w:firstLine="459"/>
              <w:jc w:val="both"/>
              <w:rPr>
                <w:bCs/>
                <w:color w:val="000000" w:themeColor="text1"/>
                <w:sz w:val="28"/>
                <w:szCs w:val="28"/>
              </w:rPr>
            </w:pPr>
            <w:r w:rsidRPr="006E6521">
              <w:rPr>
                <w:bCs/>
                <w:color w:val="000000" w:themeColor="text1"/>
                <w:sz w:val="28"/>
                <w:szCs w:val="28"/>
              </w:rPr>
              <w:lastRenderedPageBreak/>
              <w:t>Банковские реквизиты:</w:t>
            </w:r>
          </w:p>
          <w:tbl>
            <w:tblPr>
              <w:tblW w:w="76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06"/>
              <w:gridCol w:w="4659"/>
            </w:tblGrid>
            <w:tr w:rsidR="00DD6EDB" w:rsidTr="00DD6EDB">
              <w:trPr>
                <w:trHeight w:val="18"/>
              </w:trPr>
              <w:tc>
                <w:tcPr>
                  <w:tcW w:w="1961" w:type="pct"/>
                  <w:shd w:val="clear" w:color="auto" w:fill="FFFFFF"/>
                  <w:tcMar>
                    <w:top w:w="0" w:type="dxa"/>
                    <w:left w:w="108" w:type="dxa"/>
                    <w:bottom w:w="0" w:type="dxa"/>
                    <w:right w:w="108" w:type="dxa"/>
                  </w:tcMar>
                  <w:vAlign w:val="center"/>
                  <w:hideMark/>
                </w:tcPr>
                <w:p w:rsidR="00DD6EDB" w:rsidRPr="00DD6EDB" w:rsidRDefault="00DD6EDB" w:rsidP="00DD6EDB">
                  <w:pPr>
                    <w:autoSpaceDE w:val="0"/>
                    <w:autoSpaceDN w:val="0"/>
                    <w:jc w:val="center"/>
                    <w:rPr>
                      <w:sz w:val="28"/>
                      <w:szCs w:val="28"/>
                    </w:rPr>
                  </w:pPr>
                  <w:r w:rsidRPr="00DD6EDB">
                    <w:rPr>
                      <w:sz w:val="28"/>
                      <w:szCs w:val="28"/>
                    </w:rPr>
                    <w:t>Полное наименование организации и организационно-правовая форма</w:t>
                  </w:r>
                </w:p>
              </w:tc>
              <w:tc>
                <w:tcPr>
                  <w:tcW w:w="3038" w:type="pct"/>
                  <w:shd w:val="clear" w:color="auto" w:fill="FFFFFF"/>
                  <w:tcMar>
                    <w:top w:w="0" w:type="dxa"/>
                    <w:left w:w="108" w:type="dxa"/>
                    <w:bottom w:w="0" w:type="dxa"/>
                    <w:right w:w="108" w:type="dxa"/>
                  </w:tcMar>
                  <w:vAlign w:val="center"/>
                </w:tcPr>
                <w:p w:rsidR="00DD6EDB" w:rsidRPr="00DD6EDB" w:rsidRDefault="00DD6EDB" w:rsidP="00DD6EDB">
                  <w:pPr>
                    <w:rPr>
                      <w:sz w:val="28"/>
                      <w:szCs w:val="28"/>
                    </w:rPr>
                  </w:pPr>
                  <w:r w:rsidRPr="00DD6EDB">
                    <w:rPr>
                      <w:sz w:val="28"/>
                      <w:szCs w:val="28"/>
                    </w:rPr>
                    <w:t>Акционерное общество «Пассажирская компания «Сахалин» (АО «ПКС»)</w:t>
                  </w:r>
                </w:p>
              </w:tc>
            </w:tr>
            <w:tr w:rsidR="00DD6EDB" w:rsidTr="00DD6EDB">
              <w:trPr>
                <w:trHeight w:val="152"/>
              </w:trPr>
              <w:tc>
                <w:tcPr>
                  <w:tcW w:w="1961" w:type="pct"/>
                  <w:shd w:val="clear" w:color="auto" w:fill="FFFFFF"/>
                  <w:tcMar>
                    <w:top w:w="0" w:type="dxa"/>
                    <w:left w:w="108" w:type="dxa"/>
                    <w:bottom w:w="0" w:type="dxa"/>
                    <w:right w:w="108" w:type="dxa"/>
                  </w:tcMar>
                  <w:vAlign w:val="center"/>
                  <w:hideMark/>
                </w:tcPr>
                <w:p w:rsidR="00DD6EDB" w:rsidRPr="00DD6EDB" w:rsidRDefault="00DD6EDB" w:rsidP="00DD6EDB">
                  <w:pPr>
                    <w:autoSpaceDE w:val="0"/>
                    <w:autoSpaceDN w:val="0"/>
                    <w:ind w:firstLine="459"/>
                    <w:rPr>
                      <w:sz w:val="28"/>
                      <w:szCs w:val="28"/>
                    </w:rPr>
                  </w:pPr>
                  <w:r w:rsidRPr="00DD6EDB">
                    <w:rPr>
                      <w:sz w:val="28"/>
                      <w:szCs w:val="28"/>
                    </w:rPr>
                    <w:t>ИНН / КПП</w:t>
                  </w:r>
                </w:p>
              </w:tc>
              <w:tc>
                <w:tcPr>
                  <w:tcW w:w="3038" w:type="pct"/>
                  <w:shd w:val="clear" w:color="auto" w:fill="FFFFFF"/>
                  <w:tcMar>
                    <w:top w:w="0" w:type="dxa"/>
                    <w:left w:w="108" w:type="dxa"/>
                    <w:bottom w:w="0" w:type="dxa"/>
                    <w:right w:w="108" w:type="dxa"/>
                  </w:tcMar>
                  <w:vAlign w:val="center"/>
                </w:tcPr>
                <w:p w:rsidR="00DD6EDB" w:rsidRPr="00DD6EDB" w:rsidRDefault="00DD6EDB" w:rsidP="00DD6EDB">
                  <w:pPr>
                    <w:rPr>
                      <w:sz w:val="28"/>
                      <w:szCs w:val="28"/>
                    </w:rPr>
                  </w:pPr>
                  <w:r w:rsidRPr="00DD6EDB">
                    <w:rPr>
                      <w:sz w:val="28"/>
                      <w:szCs w:val="28"/>
                    </w:rPr>
                    <w:t>6501243453/650101001</w:t>
                  </w:r>
                </w:p>
              </w:tc>
            </w:tr>
            <w:tr w:rsidR="001D635E" w:rsidTr="00DD6EDB">
              <w:trPr>
                <w:trHeight w:val="18"/>
              </w:trPr>
              <w:tc>
                <w:tcPr>
                  <w:tcW w:w="5000" w:type="pct"/>
                  <w:gridSpan w:val="2"/>
                  <w:shd w:val="clear" w:color="auto" w:fill="FFFFFF"/>
                  <w:tcMar>
                    <w:top w:w="0" w:type="dxa"/>
                    <w:left w:w="108" w:type="dxa"/>
                    <w:bottom w:w="0" w:type="dxa"/>
                    <w:right w:w="108" w:type="dxa"/>
                  </w:tcMar>
                  <w:vAlign w:val="center"/>
                  <w:hideMark/>
                </w:tcPr>
                <w:p w:rsidR="001D635E" w:rsidRPr="00DD6EDB" w:rsidRDefault="001D635E" w:rsidP="001D635E">
                  <w:pPr>
                    <w:autoSpaceDE w:val="0"/>
                    <w:autoSpaceDN w:val="0"/>
                    <w:ind w:firstLine="459"/>
                    <w:jc w:val="both"/>
                    <w:rPr>
                      <w:sz w:val="28"/>
                      <w:szCs w:val="28"/>
                    </w:rPr>
                  </w:pPr>
                  <w:r w:rsidRPr="00DD6EDB">
                    <w:rPr>
                      <w:sz w:val="28"/>
                      <w:szCs w:val="28"/>
                    </w:rPr>
                    <w:t>Реквизиты в валюте РФ</w:t>
                  </w:r>
                </w:p>
              </w:tc>
            </w:tr>
            <w:tr w:rsidR="00DD6EDB" w:rsidTr="00DD6EDB">
              <w:trPr>
                <w:trHeight w:val="560"/>
              </w:trPr>
              <w:tc>
                <w:tcPr>
                  <w:tcW w:w="1961" w:type="pct"/>
                  <w:shd w:val="clear" w:color="auto" w:fill="FFFFFF"/>
                  <w:tcMar>
                    <w:top w:w="0" w:type="dxa"/>
                    <w:left w:w="108" w:type="dxa"/>
                    <w:bottom w:w="0" w:type="dxa"/>
                    <w:right w:w="108" w:type="dxa"/>
                  </w:tcMar>
                  <w:vAlign w:val="center"/>
                  <w:hideMark/>
                </w:tcPr>
                <w:p w:rsidR="00DD6EDB" w:rsidRPr="00DD6EDB" w:rsidRDefault="00DD6EDB" w:rsidP="00DD6EDB">
                  <w:pPr>
                    <w:autoSpaceDE w:val="0"/>
                    <w:autoSpaceDN w:val="0"/>
                    <w:ind w:firstLine="459"/>
                    <w:rPr>
                      <w:sz w:val="28"/>
                      <w:szCs w:val="28"/>
                    </w:rPr>
                  </w:pPr>
                  <w:r w:rsidRPr="00DD6EDB">
                    <w:rPr>
                      <w:sz w:val="28"/>
                      <w:szCs w:val="28"/>
                    </w:rPr>
                    <w:t>Банк</w:t>
                  </w:r>
                </w:p>
              </w:tc>
              <w:tc>
                <w:tcPr>
                  <w:tcW w:w="3038" w:type="pct"/>
                  <w:shd w:val="clear" w:color="auto" w:fill="FFFFFF"/>
                  <w:tcMar>
                    <w:top w:w="0" w:type="dxa"/>
                    <w:left w:w="108" w:type="dxa"/>
                    <w:bottom w:w="0" w:type="dxa"/>
                    <w:right w:w="108" w:type="dxa"/>
                  </w:tcMar>
                </w:tcPr>
                <w:p w:rsidR="00DD6EDB" w:rsidRPr="00DD6EDB" w:rsidRDefault="00DD6EDB" w:rsidP="00DD6EDB">
                  <w:pPr>
                    <w:spacing w:line="276" w:lineRule="auto"/>
                    <w:rPr>
                      <w:sz w:val="28"/>
                      <w:szCs w:val="28"/>
                    </w:rPr>
                  </w:pPr>
                  <w:r w:rsidRPr="00DD6EDB">
                    <w:rPr>
                      <w:sz w:val="28"/>
                      <w:szCs w:val="28"/>
                    </w:rPr>
                    <w:t xml:space="preserve">в филиале Банк ВТБ (ПАО) </w:t>
                  </w:r>
                </w:p>
                <w:p w:rsidR="00DD6EDB" w:rsidRPr="00DD6EDB" w:rsidRDefault="00DD6EDB" w:rsidP="00DD6EDB">
                  <w:r w:rsidRPr="00DD6EDB">
                    <w:rPr>
                      <w:sz w:val="28"/>
                      <w:szCs w:val="28"/>
                    </w:rPr>
                    <w:t>в г. Хабаровске</w:t>
                  </w:r>
                </w:p>
              </w:tc>
            </w:tr>
            <w:tr w:rsidR="00DD6EDB" w:rsidTr="00DD6EDB">
              <w:trPr>
                <w:trHeight w:val="18"/>
              </w:trPr>
              <w:tc>
                <w:tcPr>
                  <w:tcW w:w="1961" w:type="pct"/>
                  <w:shd w:val="clear" w:color="auto" w:fill="FFFFFF"/>
                  <w:tcMar>
                    <w:top w:w="0" w:type="dxa"/>
                    <w:left w:w="108" w:type="dxa"/>
                    <w:bottom w:w="0" w:type="dxa"/>
                    <w:right w:w="108" w:type="dxa"/>
                  </w:tcMar>
                  <w:vAlign w:val="center"/>
                  <w:hideMark/>
                </w:tcPr>
                <w:p w:rsidR="00DD6EDB" w:rsidRPr="00DD6EDB" w:rsidRDefault="00DD6EDB" w:rsidP="00DD6EDB">
                  <w:pPr>
                    <w:autoSpaceDE w:val="0"/>
                    <w:autoSpaceDN w:val="0"/>
                    <w:ind w:firstLine="459"/>
                    <w:rPr>
                      <w:sz w:val="28"/>
                      <w:szCs w:val="28"/>
                    </w:rPr>
                  </w:pPr>
                  <w:r w:rsidRPr="00DD6EDB">
                    <w:rPr>
                      <w:sz w:val="28"/>
                      <w:szCs w:val="28"/>
                    </w:rPr>
                    <w:t>Расчетный счет</w:t>
                  </w:r>
                </w:p>
              </w:tc>
              <w:tc>
                <w:tcPr>
                  <w:tcW w:w="3038" w:type="pct"/>
                  <w:shd w:val="clear" w:color="auto" w:fill="FFFFFF"/>
                  <w:tcMar>
                    <w:top w:w="0" w:type="dxa"/>
                    <w:left w:w="108" w:type="dxa"/>
                    <w:bottom w:w="0" w:type="dxa"/>
                    <w:right w:w="108" w:type="dxa"/>
                  </w:tcMar>
                  <w:vAlign w:val="center"/>
                </w:tcPr>
                <w:p w:rsidR="00DD6EDB" w:rsidRPr="00DD6EDB" w:rsidRDefault="00DD6EDB" w:rsidP="00DD6EDB">
                  <w:pPr>
                    <w:autoSpaceDE w:val="0"/>
                    <w:autoSpaceDN w:val="0"/>
                    <w:spacing w:line="276" w:lineRule="auto"/>
                    <w:rPr>
                      <w:color w:val="000000"/>
                      <w:sz w:val="28"/>
                      <w:szCs w:val="28"/>
                    </w:rPr>
                  </w:pPr>
                  <w:r w:rsidRPr="00DD6EDB">
                    <w:rPr>
                      <w:sz w:val="28"/>
                      <w:szCs w:val="28"/>
                    </w:rPr>
                    <w:t>40702810908020008931</w:t>
                  </w:r>
                </w:p>
              </w:tc>
            </w:tr>
            <w:tr w:rsidR="00DD6EDB" w:rsidTr="00DD6EDB">
              <w:trPr>
                <w:trHeight w:val="18"/>
              </w:trPr>
              <w:tc>
                <w:tcPr>
                  <w:tcW w:w="1961" w:type="pct"/>
                  <w:shd w:val="clear" w:color="auto" w:fill="FFFFFF"/>
                  <w:tcMar>
                    <w:top w:w="0" w:type="dxa"/>
                    <w:left w:w="108" w:type="dxa"/>
                    <w:bottom w:w="0" w:type="dxa"/>
                    <w:right w:w="108" w:type="dxa"/>
                  </w:tcMar>
                  <w:vAlign w:val="center"/>
                  <w:hideMark/>
                </w:tcPr>
                <w:p w:rsidR="00DD6EDB" w:rsidRPr="00DD6EDB" w:rsidRDefault="00DD6EDB" w:rsidP="00DD6EDB">
                  <w:pPr>
                    <w:autoSpaceDE w:val="0"/>
                    <w:autoSpaceDN w:val="0"/>
                    <w:ind w:firstLine="459"/>
                    <w:rPr>
                      <w:sz w:val="28"/>
                      <w:szCs w:val="28"/>
                      <w:lang w:eastAsia="en-US"/>
                    </w:rPr>
                  </w:pPr>
                  <w:r w:rsidRPr="00DD6EDB">
                    <w:rPr>
                      <w:sz w:val="28"/>
                      <w:szCs w:val="28"/>
                    </w:rPr>
                    <w:t>БИК</w:t>
                  </w:r>
                </w:p>
              </w:tc>
              <w:tc>
                <w:tcPr>
                  <w:tcW w:w="3038" w:type="pct"/>
                  <w:shd w:val="clear" w:color="auto" w:fill="FFFFFF"/>
                  <w:tcMar>
                    <w:top w:w="0" w:type="dxa"/>
                    <w:left w:w="108" w:type="dxa"/>
                    <w:bottom w:w="0" w:type="dxa"/>
                    <w:right w:w="108" w:type="dxa"/>
                  </w:tcMar>
                  <w:vAlign w:val="center"/>
                </w:tcPr>
                <w:p w:rsidR="00DD6EDB" w:rsidRPr="00DD6EDB" w:rsidRDefault="00DD6EDB" w:rsidP="00DD6EDB">
                  <w:pPr>
                    <w:autoSpaceDE w:val="0"/>
                    <w:autoSpaceDN w:val="0"/>
                    <w:spacing w:line="276" w:lineRule="auto"/>
                    <w:rPr>
                      <w:rFonts w:ascii="Calibri" w:hAnsi="Calibri" w:cs="Calibri"/>
                      <w:color w:val="000000"/>
                      <w:sz w:val="28"/>
                      <w:szCs w:val="28"/>
                    </w:rPr>
                  </w:pPr>
                  <w:r w:rsidRPr="00DD6EDB">
                    <w:rPr>
                      <w:rFonts w:ascii="Calibri" w:hAnsi="Calibri" w:cs="Calibri"/>
                      <w:sz w:val="28"/>
                      <w:szCs w:val="28"/>
                    </w:rPr>
                    <w:t>040813727</w:t>
                  </w:r>
                </w:p>
              </w:tc>
            </w:tr>
            <w:tr w:rsidR="00DD6EDB" w:rsidTr="00DD6EDB">
              <w:trPr>
                <w:trHeight w:val="18"/>
              </w:trPr>
              <w:tc>
                <w:tcPr>
                  <w:tcW w:w="1961" w:type="pct"/>
                  <w:shd w:val="clear" w:color="auto" w:fill="FFFFFF"/>
                  <w:tcMar>
                    <w:top w:w="0" w:type="dxa"/>
                    <w:left w:w="108" w:type="dxa"/>
                    <w:bottom w:w="0" w:type="dxa"/>
                    <w:right w:w="108" w:type="dxa"/>
                  </w:tcMar>
                  <w:vAlign w:val="center"/>
                  <w:hideMark/>
                </w:tcPr>
                <w:p w:rsidR="00DD6EDB" w:rsidRPr="00DD6EDB" w:rsidRDefault="00DD6EDB" w:rsidP="00DD6EDB">
                  <w:pPr>
                    <w:autoSpaceDE w:val="0"/>
                    <w:autoSpaceDN w:val="0"/>
                    <w:ind w:firstLine="459"/>
                    <w:rPr>
                      <w:sz w:val="28"/>
                      <w:szCs w:val="28"/>
                    </w:rPr>
                  </w:pPr>
                  <w:r w:rsidRPr="00DD6EDB">
                    <w:rPr>
                      <w:sz w:val="28"/>
                      <w:szCs w:val="28"/>
                    </w:rPr>
                    <w:t>Корр. Счет</w:t>
                  </w:r>
                </w:p>
              </w:tc>
              <w:tc>
                <w:tcPr>
                  <w:tcW w:w="3038" w:type="pct"/>
                  <w:shd w:val="clear" w:color="auto" w:fill="FFFFFF"/>
                  <w:tcMar>
                    <w:top w:w="0" w:type="dxa"/>
                    <w:left w:w="108" w:type="dxa"/>
                    <w:bottom w:w="0" w:type="dxa"/>
                    <w:right w:w="108" w:type="dxa"/>
                  </w:tcMar>
                  <w:vAlign w:val="center"/>
                </w:tcPr>
                <w:p w:rsidR="00DD6EDB" w:rsidRPr="00DD6EDB" w:rsidRDefault="00DD6EDB" w:rsidP="00DD6EDB">
                  <w:pPr>
                    <w:spacing w:line="276" w:lineRule="auto"/>
                    <w:rPr>
                      <w:color w:val="000000"/>
                      <w:sz w:val="28"/>
                      <w:szCs w:val="28"/>
                    </w:rPr>
                  </w:pPr>
                  <w:r w:rsidRPr="00DD6EDB">
                    <w:rPr>
                      <w:sz w:val="28"/>
                      <w:szCs w:val="28"/>
                    </w:rPr>
                    <w:t>30101810400000000727</w:t>
                  </w:r>
                </w:p>
              </w:tc>
            </w:tr>
          </w:tbl>
          <w:p w:rsidR="001D635E" w:rsidRPr="006E6521" w:rsidRDefault="001D635E" w:rsidP="001D635E">
            <w:pPr>
              <w:widowControl w:val="0"/>
              <w:ind w:firstLine="459"/>
              <w:jc w:val="both"/>
              <w:rPr>
                <w:bCs/>
                <w:i/>
                <w:color w:val="000000" w:themeColor="text1"/>
                <w:sz w:val="28"/>
                <w:szCs w:val="28"/>
              </w:rPr>
            </w:pPr>
            <w:r w:rsidRPr="006E6521">
              <w:rPr>
                <w:bCs/>
                <w:color w:val="000000" w:themeColor="text1"/>
                <w:sz w:val="28"/>
                <w:szCs w:val="28"/>
              </w:rPr>
              <w:t>Назначение платежа: обеспечение исполнения договора для участия в (вид процедуры) №_____/___-_____/___, № лота __, ОКПО ________. Адрес: индекс ______, г. ________, ул. _____________, д. __, стр. __. НДС не облагается</w:t>
            </w:r>
            <w:r w:rsidRPr="006E6521">
              <w:rPr>
                <w:bCs/>
                <w:color w:val="000000" w:themeColor="text1"/>
                <w:sz w:val="28"/>
                <w:szCs w:val="28"/>
                <w:vertAlign w:val="superscript"/>
              </w:rPr>
              <w:footnoteReference w:id="1"/>
            </w:r>
            <w:r w:rsidRPr="006E6521">
              <w:rPr>
                <w:bCs/>
                <w:i/>
                <w:color w:val="000000" w:themeColor="text1"/>
                <w:sz w:val="28"/>
                <w:szCs w:val="28"/>
              </w:rPr>
              <w:t>.</w:t>
            </w:r>
          </w:p>
          <w:p w:rsidR="007B5E8F" w:rsidRPr="008D5B0D" w:rsidRDefault="001D635E" w:rsidP="001D635E">
            <w:pPr>
              <w:spacing w:before="240"/>
              <w:ind w:firstLine="459"/>
              <w:jc w:val="both"/>
              <w:rPr>
                <w:bCs/>
                <w:sz w:val="28"/>
                <w:szCs w:val="28"/>
              </w:rPr>
            </w:pPr>
            <w:r w:rsidRPr="00457133">
              <w:rPr>
                <w:bCs/>
                <w:sz w:val="28"/>
                <w:szCs w:val="28"/>
              </w:rPr>
              <w:t xml:space="preserve">В случае если победитель конкурса (участник, с которым принято решение о заключении договора) предоставляет обеспечение исполнения договора в форме банковской гарантии, такая гарантия (проект гарантии) направляется по адресу mityaeva@tdrzd.ru, начальнику </w:t>
            </w:r>
            <w:r>
              <w:rPr>
                <w:sz w:val="28"/>
                <w:szCs w:val="28"/>
              </w:rPr>
              <w:t>отдела</w:t>
            </w:r>
            <w:r w:rsidRPr="007F61D9">
              <w:rPr>
                <w:sz w:val="28"/>
                <w:szCs w:val="28"/>
              </w:rPr>
              <w:t xml:space="preserve"> </w:t>
            </w:r>
            <w:r>
              <w:rPr>
                <w:sz w:val="28"/>
                <w:szCs w:val="28"/>
              </w:rPr>
              <w:t>поставок оборудования</w:t>
            </w:r>
            <w:r w:rsidRPr="00457133">
              <w:rPr>
                <w:bCs/>
                <w:sz w:val="28"/>
                <w:szCs w:val="28"/>
              </w:rPr>
              <w:t xml:space="preserve"> Департамента материально-технического обеспечения Митяевой Ольге Александровне, телефон +7(495) 252-70-81 (доб. 1246).</w:t>
            </w:r>
          </w:p>
        </w:tc>
      </w:tr>
      <w:tr w:rsidR="006D7D15" w:rsidRPr="00DE6E5A" w:rsidTr="00585AFF">
        <w:tc>
          <w:tcPr>
            <w:tcW w:w="739" w:type="dxa"/>
          </w:tcPr>
          <w:p w:rsidR="006D7D15" w:rsidRPr="00DE6E5A" w:rsidRDefault="004752B5">
            <w:pPr>
              <w:jc w:val="center"/>
              <w:rPr>
                <w:bCs/>
                <w:sz w:val="28"/>
                <w:szCs w:val="28"/>
              </w:rPr>
            </w:pPr>
            <w:r w:rsidRPr="00DE6E5A">
              <w:rPr>
                <w:bCs/>
                <w:sz w:val="28"/>
                <w:szCs w:val="28"/>
              </w:rPr>
              <w:lastRenderedPageBreak/>
              <w:t>7</w:t>
            </w:r>
            <w:r w:rsidR="006D7D15" w:rsidRPr="00DE6E5A">
              <w:rPr>
                <w:bCs/>
                <w:sz w:val="28"/>
                <w:szCs w:val="28"/>
              </w:rPr>
              <w:t>.</w:t>
            </w:r>
          </w:p>
        </w:tc>
        <w:tc>
          <w:tcPr>
            <w:tcW w:w="2239" w:type="dxa"/>
          </w:tcPr>
          <w:p w:rsidR="006D7D15" w:rsidRPr="00DE6E5A" w:rsidRDefault="006D7D15">
            <w:pPr>
              <w:jc w:val="center"/>
              <w:rPr>
                <w:bCs/>
                <w:sz w:val="28"/>
                <w:szCs w:val="28"/>
              </w:rPr>
            </w:pPr>
            <w:r w:rsidRPr="00DE6E5A">
              <w:rPr>
                <w:bCs/>
                <w:sz w:val="28"/>
                <w:szCs w:val="28"/>
              </w:rPr>
              <w:t>Предмет закупки</w:t>
            </w:r>
            <w:r w:rsidR="004752B5" w:rsidRPr="00DE6E5A">
              <w:rPr>
                <w:bCs/>
                <w:sz w:val="28"/>
                <w:szCs w:val="28"/>
              </w:rPr>
              <w:t>/договора</w:t>
            </w:r>
          </w:p>
        </w:tc>
        <w:tc>
          <w:tcPr>
            <w:tcW w:w="7763" w:type="dxa"/>
            <w:tcBorders>
              <w:top w:val="single" w:sz="4" w:space="0" w:color="auto"/>
            </w:tcBorders>
          </w:tcPr>
          <w:p w:rsidR="006C4C4B" w:rsidRPr="006A778B" w:rsidRDefault="00052D3E" w:rsidP="00052D3E">
            <w:pPr>
              <w:ind w:firstLine="471"/>
              <w:jc w:val="both"/>
              <w:rPr>
                <w:bCs/>
                <w:sz w:val="28"/>
                <w:szCs w:val="28"/>
              </w:rPr>
            </w:pPr>
            <w:r w:rsidRPr="00052D3E">
              <w:rPr>
                <w:bCs/>
                <w:sz w:val="28"/>
                <w:szCs w:val="28"/>
              </w:rPr>
              <w:t xml:space="preserve">Право </w:t>
            </w:r>
            <w:r w:rsidR="001D635E" w:rsidRPr="001D635E">
              <w:rPr>
                <w:bCs/>
                <w:sz w:val="28"/>
                <w:szCs w:val="28"/>
              </w:rPr>
              <w:t xml:space="preserve">заключения договора на выполнение работ по капитальному ремонту пассажирских вагонов в объеме КР-2 </w:t>
            </w:r>
            <w:r w:rsidRPr="00052D3E">
              <w:rPr>
                <w:bCs/>
                <w:sz w:val="28"/>
                <w:szCs w:val="28"/>
              </w:rPr>
              <w:t>(далее – работы).</w:t>
            </w:r>
          </w:p>
          <w:p w:rsidR="006D7D15" w:rsidRPr="006A778B" w:rsidRDefault="001D635E" w:rsidP="001D635E">
            <w:pPr>
              <w:ind w:firstLine="459"/>
              <w:jc w:val="both"/>
              <w:rPr>
                <w:bCs/>
                <w:sz w:val="28"/>
                <w:szCs w:val="28"/>
              </w:rPr>
            </w:pPr>
            <w:r>
              <w:rPr>
                <w:bCs/>
                <w:sz w:val="28"/>
                <w:szCs w:val="28"/>
              </w:rPr>
              <w:t>О</w:t>
            </w:r>
            <w:r w:rsidRPr="00CE60B2">
              <w:rPr>
                <w:bCs/>
                <w:sz w:val="28"/>
                <w:szCs w:val="28"/>
              </w:rPr>
              <w:t>бъем закупаемых</w:t>
            </w:r>
            <w:r>
              <w:rPr>
                <w:bCs/>
                <w:sz w:val="28"/>
                <w:szCs w:val="28"/>
              </w:rPr>
              <w:t xml:space="preserve"> работ </w:t>
            </w:r>
            <w:r w:rsidRPr="00DE6E5A">
              <w:rPr>
                <w:bCs/>
                <w:sz w:val="28"/>
                <w:szCs w:val="28"/>
              </w:rPr>
              <w:t>указывается в техническом задании, являющемся прило</w:t>
            </w:r>
            <w:r>
              <w:rPr>
                <w:bCs/>
                <w:sz w:val="28"/>
                <w:szCs w:val="28"/>
              </w:rPr>
              <w:t>жением к документации о закупке.</w:t>
            </w:r>
          </w:p>
        </w:tc>
      </w:tr>
      <w:tr w:rsidR="006D7D15" w:rsidRPr="00DE6E5A" w:rsidTr="00585AFF">
        <w:tc>
          <w:tcPr>
            <w:tcW w:w="739" w:type="dxa"/>
          </w:tcPr>
          <w:p w:rsidR="006D7D15" w:rsidRPr="00DE6E5A" w:rsidRDefault="004752B5">
            <w:pPr>
              <w:jc w:val="center"/>
              <w:rPr>
                <w:bCs/>
                <w:sz w:val="28"/>
                <w:szCs w:val="28"/>
              </w:rPr>
            </w:pPr>
            <w:r w:rsidRPr="00DE6E5A">
              <w:rPr>
                <w:bCs/>
                <w:sz w:val="28"/>
                <w:szCs w:val="28"/>
              </w:rPr>
              <w:t>8</w:t>
            </w:r>
            <w:r w:rsidR="006D7D15" w:rsidRPr="00DE6E5A">
              <w:rPr>
                <w:bCs/>
                <w:sz w:val="28"/>
                <w:szCs w:val="28"/>
              </w:rPr>
              <w:t>.</w:t>
            </w:r>
          </w:p>
        </w:tc>
        <w:tc>
          <w:tcPr>
            <w:tcW w:w="2239" w:type="dxa"/>
          </w:tcPr>
          <w:p w:rsidR="006D7D15" w:rsidRPr="00DE6E5A" w:rsidRDefault="006D7D15" w:rsidP="006C4C4B">
            <w:pPr>
              <w:jc w:val="center"/>
              <w:rPr>
                <w:bCs/>
                <w:sz w:val="28"/>
                <w:szCs w:val="28"/>
              </w:rPr>
            </w:pPr>
            <w:r w:rsidRPr="00DE6E5A">
              <w:rPr>
                <w:bCs/>
                <w:sz w:val="28"/>
                <w:szCs w:val="28"/>
              </w:rPr>
              <w:t xml:space="preserve">Место </w:t>
            </w:r>
            <w:r w:rsidR="006C4C4B">
              <w:rPr>
                <w:bCs/>
                <w:sz w:val="28"/>
                <w:szCs w:val="28"/>
              </w:rPr>
              <w:t>выполнения работ</w:t>
            </w:r>
          </w:p>
        </w:tc>
        <w:tc>
          <w:tcPr>
            <w:tcW w:w="7763" w:type="dxa"/>
            <w:shd w:val="clear" w:color="auto" w:fill="auto"/>
          </w:tcPr>
          <w:p w:rsidR="006D7D15" w:rsidRPr="006A778B" w:rsidRDefault="00050E6A" w:rsidP="00052D3E">
            <w:pPr>
              <w:ind w:firstLine="459"/>
              <w:jc w:val="both"/>
              <w:rPr>
                <w:b/>
                <w:bCs/>
                <w:sz w:val="28"/>
                <w:szCs w:val="28"/>
              </w:rPr>
            </w:pPr>
            <w:r w:rsidRPr="006A778B">
              <w:rPr>
                <w:bCs/>
                <w:sz w:val="28"/>
                <w:szCs w:val="28"/>
              </w:rPr>
              <w:t xml:space="preserve">Место </w:t>
            </w:r>
            <w:r w:rsidR="006C4C4B" w:rsidRPr="006A778B">
              <w:rPr>
                <w:bCs/>
                <w:sz w:val="28"/>
                <w:szCs w:val="28"/>
              </w:rPr>
              <w:t xml:space="preserve">выполнения работ </w:t>
            </w:r>
            <w:r w:rsidRPr="006A778B">
              <w:rPr>
                <w:bCs/>
                <w:sz w:val="28"/>
                <w:szCs w:val="28"/>
              </w:rPr>
              <w:t>указано в техническом задании, являющемся приложением к документации о закупке.</w:t>
            </w:r>
          </w:p>
        </w:tc>
      </w:tr>
      <w:tr w:rsidR="000B7109" w:rsidRPr="00DE6E5A" w:rsidTr="00585AFF">
        <w:tc>
          <w:tcPr>
            <w:tcW w:w="739" w:type="dxa"/>
          </w:tcPr>
          <w:p w:rsidR="000B7109" w:rsidRPr="00DE6E5A" w:rsidRDefault="000B7109" w:rsidP="000B7109">
            <w:pPr>
              <w:jc w:val="center"/>
              <w:rPr>
                <w:bCs/>
                <w:sz w:val="28"/>
                <w:szCs w:val="28"/>
              </w:rPr>
            </w:pPr>
            <w:r w:rsidRPr="00DE6E5A">
              <w:rPr>
                <w:bCs/>
                <w:sz w:val="28"/>
                <w:szCs w:val="28"/>
              </w:rPr>
              <w:t>9.</w:t>
            </w:r>
          </w:p>
        </w:tc>
        <w:tc>
          <w:tcPr>
            <w:tcW w:w="2239" w:type="dxa"/>
          </w:tcPr>
          <w:p w:rsidR="000B7109" w:rsidRPr="00E510D2" w:rsidRDefault="000B7109" w:rsidP="000B7109">
            <w:pPr>
              <w:jc w:val="center"/>
              <w:rPr>
                <w:bCs/>
                <w:sz w:val="28"/>
                <w:szCs w:val="28"/>
              </w:rPr>
            </w:pPr>
            <w:r w:rsidRPr="00E510D2">
              <w:rPr>
                <w:bCs/>
                <w:sz w:val="28"/>
                <w:szCs w:val="28"/>
              </w:rPr>
              <w:t xml:space="preserve">Начальная (максимальная) цена договора </w:t>
            </w:r>
          </w:p>
        </w:tc>
        <w:tc>
          <w:tcPr>
            <w:tcW w:w="7763" w:type="dxa"/>
          </w:tcPr>
          <w:p w:rsidR="00052D3E" w:rsidRPr="00052D3E" w:rsidRDefault="00052D3E" w:rsidP="00052D3E">
            <w:pPr>
              <w:ind w:firstLine="430"/>
              <w:jc w:val="both"/>
              <w:rPr>
                <w:bCs/>
                <w:sz w:val="28"/>
                <w:szCs w:val="28"/>
              </w:rPr>
            </w:pPr>
            <w:r w:rsidRPr="00052D3E">
              <w:rPr>
                <w:bCs/>
                <w:sz w:val="28"/>
                <w:szCs w:val="28"/>
              </w:rPr>
              <w:t xml:space="preserve">Начальная (максимальная) цена договора составляет </w:t>
            </w:r>
            <w:r>
              <w:rPr>
                <w:bCs/>
                <w:sz w:val="28"/>
                <w:szCs w:val="28"/>
              </w:rPr>
              <w:t xml:space="preserve">                  </w:t>
            </w:r>
            <w:r w:rsidR="00914C2D" w:rsidRPr="00914C2D">
              <w:rPr>
                <w:bCs/>
                <w:sz w:val="28"/>
                <w:szCs w:val="28"/>
              </w:rPr>
              <w:t>29 279 220,00</w:t>
            </w:r>
            <w:r w:rsidRPr="00052D3E">
              <w:rPr>
                <w:bCs/>
                <w:sz w:val="28"/>
                <w:szCs w:val="28"/>
              </w:rPr>
              <w:t xml:space="preserve"> руб. без учета НДС, </w:t>
            </w:r>
            <w:r w:rsidR="00914C2D" w:rsidRPr="00914C2D">
              <w:rPr>
                <w:bCs/>
                <w:sz w:val="28"/>
                <w:szCs w:val="28"/>
              </w:rPr>
              <w:t>35 135 064,00</w:t>
            </w:r>
            <w:r w:rsidR="005A18C1">
              <w:rPr>
                <w:bCs/>
                <w:sz w:val="28"/>
                <w:szCs w:val="28"/>
              </w:rPr>
              <w:t xml:space="preserve"> </w:t>
            </w:r>
            <w:r w:rsidRPr="00052D3E">
              <w:rPr>
                <w:bCs/>
                <w:sz w:val="28"/>
                <w:szCs w:val="28"/>
              </w:rPr>
              <w:t>руб. с учетом НДС.</w:t>
            </w:r>
          </w:p>
          <w:p w:rsidR="00BA149C" w:rsidRPr="00052D3E" w:rsidRDefault="00052D3E" w:rsidP="005A18C1">
            <w:pPr>
              <w:ind w:firstLine="430"/>
              <w:jc w:val="both"/>
              <w:rPr>
                <w:bCs/>
                <w:sz w:val="28"/>
                <w:szCs w:val="28"/>
              </w:rPr>
            </w:pPr>
            <w:r w:rsidRPr="00052D3E">
              <w:rPr>
                <w:bCs/>
                <w:sz w:val="28"/>
                <w:szCs w:val="28"/>
              </w:rPr>
              <w:t xml:space="preserve">Начальная (максимальная) цена договора сформирована проектно-сметным методом, предусмотренным подпунктом 4 пункта 54 Положения о закупке </w:t>
            </w:r>
            <w:r>
              <w:rPr>
                <w:bCs/>
                <w:sz w:val="28"/>
                <w:szCs w:val="28"/>
              </w:rPr>
              <w:t xml:space="preserve">товаров, работ, услуг для </w:t>
            </w:r>
            <w:r>
              <w:rPr>
                <w:bCs/>
                <w:sz w:val="28"/>
                <w:szCs w:val="28"/>
              </w:rPr>
              <w:lastRenderedPageBreak/>
              <w:t xml:space="preserve">нужд </w:t>
            </w:r>
            <w:r w:rsidRPr="00052D3E">
              <w:rPr>
                <w:bCs/>
                <w:sz w:val="28"/>
                <w:szCs w:val="28"/>
              </w:rPr>
              <w:t>заказчика, и включает в</w:t>
            </w:r>
            <w:r w:rsidR="005A18C1">
              <w:rPr>
                <w:bCs/>
                <w:sz w:val="28"/>
                <w:szCs w:val="28"/>
              </w:rPr>
              <w:t xml:space="preserve"> </w:t>
            </w:r>
            <w:r w:rsidRPr="00052D3E">
              <w:rPr>
                <w:bCs/>
                <w:sz w:val="28"/>
                <w:szCs w:val="28"/>
              </w:rPr>
              <w:t>се</w:t>
            </w:r>
            <w:r w:rsidR="005A18C1">
              <w:rPr>
                <w:bCs/>
                <w:sz w:val="28"/>
                <w:szCs w:val="28"/>
              </w:rPr>
              <w:t>бя</w:t>
            </w:r>
            <w:r w:rsidR="005A18C1" w:rsidRPr="005A18C1">
              <w:rPr>
                <w:bCs/>
                <w:sz w:val="28"/>
                <w:szCs w:val="28"/>
              </w:rPr>
              <w:t xml:space="preserve"> стоимость работ по капитальному ремонту в объеме КР-2 с учетом всех видов налогов, включая НДС, стоимость расходных материалов, заменяемых деталей, узлов и агрегатов, иных возможных расходов, необходимых для выполнения работ по капитальному ремонту, стоимость дополнительных работ.</w:t>
            </w:r>
          </w:p>
        </w:tc>
      </w:tr>
      <w:tr w:rsidR="000B7109" w:rsidRPr="00DE6E5A" w:rsidTr="00585AFF">
        <w:tc>
          <w:tcPr>
            <w:tcW w:w="739" w:type="dxa"/>
          </w:tcPr>
          <w:p w:rsidR="000B7109" w:rsidRPr="00DE6E5A" w:rsidRDefault="000B7109" w:rsidP="000B7109">
            <w:pPr>
              <w:jc w:val="center"/>
              <w:rPr>
                <w:bCs/>
                <w:sz w:val="28"/>
                <w:szCs w:val="28"/>
              </w:rPr>
            </w:pPr>
            <w:r w:rsidRPr="00DE6E5A">
              <w:rPr>
                <w:bCs/>
                <w:sz w:val="28"/>
                <w:szCs w:val="28"/>
              </w:rPr>
              <w:lastRenderedPageBreak/>
              <w:t>10.</w:t>
            </w:r>
          </w:p>
        </w:tc>
        <w:tc>
          <w:tcPr>
            <w:tcW w:w="2239" w:type="dxa"/>
          </w:tcPr>
          <w:p w:rsidR="000B7109" w:rsidRPr="00DE6E5A" w:rsidRDefault="000B7109" w:rsidP="000B7109">
            <w:pPr>
              <w:jc w:val="center"/>
              <w:rPr>
                <w:bCs/>
                <w:sz w:val="28"/>
                <w:szCs w:val="28"/>
              </w:rPr>
            </w:pPr>
            <w:r w:rsidRPr="00DE6E5A">
              <w:rPr>
                <w:bCs/>
                <w:sz w:val="28"/>
                <w:szCs w:val="28"/>
              </w:rPr>
              <w:t>Срок, место и порядок предоставления документации о закупке</w:t>
            </w:r>
          </w:p>
          <w:p w:rsidR="000B7109" w:rsidRPr="00DE6E5A" w:rsidRDefault="000B7109" w:rsidP="000B7109">
            <w:pPr>
              <w:jc w:val="center"/>
              <w:rPr>
                <w:bCs/>
                <w:sz w:val="28"/>
                <w:szCs w:val="28"/>
              </w:rPr>
            </w:pPr>
          </w:p>
        </w:tc>
        <w:tc>
          <w:tcPr>
            <w:tcW w:w="7763" w:type="dxa"/>
          </w:tcPr>
          <w:p w:rsidR="000B7109" w:rsidRPr="00DE6E5A" w:rsidRDefault="000B7109" w:rsidP="00052D3E">
            <w:pPr>
              <w:ind w:firstLine="430"/>
              <w:jc w:val="both"/>
              <w:rPr>
                <w:bCs/>
                <w:sz w:val="28"/>
                <w:szCs w:val="28"/>
              </w:rPr>
            </w:pPr>
            <w:r>
              <w:rPr>
                <w:bCs/>
                <w:sz w:val="28"/>
                <w:szCs w:val="28"/>
              </w:rPr>
              <w:t xml:space="preserve">Документация размещена </w:t>
            </w:r>
            <w:r w:rsidRPr="00DE6E5A">
              <w:rPr>
                <w:bCs/>
                <w:sz w:val="28"/>
                <w:szCs w:val="28"/>
              </w:rPr>
              <w:t>на сайтах.</w:t>
            </w:r>
          </w:p>
          <w:p w:rsidR="000B7109" w:rsidRPr="00DE6E5A" w:rsidRDefault="000B7109" w:rsidP="00052D3E">
            <w:pPr>
              <w:ind w:firstLine="430"/>
              <w:jc w:val="both"/>
              <w:rPr>
                <w:bCs/>
                <w:sz w:val="28"/>
                <w:szCs w:val="28"/>
              </w:rPr>
            </w:pPr>
            <w:r w:rsidRPr="00DE6E5A">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w:t>
            </w:r>
            <w:r w:rsidRPr="00910EB9">
              <w:rPr>
                <w:bCs/>
                <w:sz w:val="28"/>
                <w:szCs w:val="28"/>
              </w:rPr>
              <w:t>ЭТЗП с последующим размещением такой информации в Единой информационной</w:t>
            </w:r>
            <w:r w:rsidRPr="00DE6E5A">
              <w:rPr>
                <w:bCs/>
                <w:sz w:val="28"/>
                <w:szCs w:val="28"/>
              </w:rPr>
              <w:t xml:space="preserve">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B7109" w:rsidRPr="00DE6E5A" w:rsidRDefault="000B7109" w:rsidP="00052D3E">
            <w:pPr>
              <w:ind w:firstLine="430"/>
              <w:jc w:val="both"/>
              <w:rPr>
                <w:bCs/>
                <w:sz w:val="28"/>
                <w:szCs w:val="28"/>
              </w:rPr>
            </w:pPr>
            <w:r w:rsidRPr="00DE6E5A">
              <w:rPr>
                <w:bCs/>
                <w:sz w:val="28"/>
                <w:szCs w:val="28"/>
              </w:rPr>
              <w:t>Плата за предоставление документации</w:t>
            </w:r>
            <w:r>
              <w:rPr>
                <w:bCs/>
                <w:sz w:val="28"/>
                <w:szCs w:val="28"/>
              </w:rPr>
              <w:t xml:space="preserve"> </w:t>
            </w:r>
            <w:r w:rsidRPr="00DE6E5A">
              <w:rPr>
                <w:bCs/>
                <w:sz w:val="28"/>
                <w:szCs w:val="28"/>
              </w:rPr>
              <w:t>не взимается.</w:t>
            </w:r>
          </w:p>
          <w:p w:rsidR="000B7109" w:rsidRPr="00DE6E5A" w:rsidRDefault="000B7109" w:rsidP="00052D3E">
            <w:pPr>
              <w:ind w:firstLine="430"/>
              <w:jc w:val="both"/>
              <w:rPr>
                <w:b/>
                <w:bCs/>
                <w:sz w:val="28"/>
                <w:szCs w:val="28"/>
              </w:rPr>
            </w:pPr>
            <w:r w:rsidRPr="00DE6E5A">
              <w:rPr>
                <w:bCs/>
                <w:sz w:val="28"/>
                <w:szCs w:val="28"/>
              </w:rPr>
              <w:t>Документация доступна для ознакомления на перечисленных сайтах с момента ее опубликования без ограничений.</w:t>
            </w:r>
          </w:p>
        </w:tc>
      </w:tr>
      <w:tr w:rsidR="000B7109" w:rsidRPr="00DE6E5A" w:rsidTr="00585AFF">
        <w:tc>
          <w:tcPr>
            <w:tcW w:w="739" w:type="dxa"/>
          </w:tcPr>
          <w:p w:rsidR="000B7109" w:rsidRPr="00DE6E5A" w:rsidRDefault="000B7109" w:rsidP="000B7109">
            <w:pPr>
              <w:jc w:val="center"/>
              <w:rPr>
                <w:bCs/>
                <w:sz w:val="28"/>
                <w:szCs w:val="28"/>
              </w:rPr>
            </w:pPr>
            <w:r w:rsidRPr="00DE6E5A">
              <w:rPr>
                <w:bCs/>
                <w:sz w:val="28"/>
                <w:szCs w:val="28"/>
              </w:rPr>
              <w:t>11.</w:t>
            </w:r>
          </w:p>
        </w:tc>
        <w:tc>
          <w:tcPr>
            <w:tcW w:w="2239" w:type="dxa"/>
          </w:tcPr>
          <w:p w:rsidR="000B7109" w:rsidRPr="00DE6E5A" w:rsidRDefault="000B7109" w:rsidP="000B7109">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7763" w:type="dxa"/>
          </w:tcPr>
          <w:p w:rsidR="000B7109" w:rsidRPr="00DE6E5A" w:rsidRDefault="000B7109" w:rsidP="00052D3E">
            <w:pPr>
              <w:ind w:firstLine="430"/>
              <w:jc w:val="both"/>
              <w:rPr>
                <w:bCs/>
                <w:i/>
                <w:sz w:val="28"/>
                <w:szCs w:val="28"/>
              </w:rPr>
            </w:pPr>
            <w:r w:rsidRPr="00DE6E5A">
              <w:rPr>
                <w:bCs/>
                <w:sz w:val="28"/>
                <w:szCs w:val="28"/>
              </w:rPr>
              <w:t xml:space="preserve">Дата начала подачи заявок – с момента опубликования извещения и документации о закупке на сайтах </w:t>
            </w:r>
            <w:r w:rsidRPr="003262F2">
              <w:rPr>
                <w:b/>
                <w:bCs/>
                <w:sz w:val="28"/>
                <w:szCs w:val="28"/>
              </w:rPr>
              <w:t>«</w:t>
            </w:r>
            <w:r w:rsidR="00B54B13">
              <w:rPr>
                <w:b/>
                <w:bCs/>
                <w:sz w:val="28"/>
                <w:szCs w:val="28"/>
              </w:rPr>
              <w:t>01</w:t>
            </w:r>
            <w:r w:rsidRPr="003262F2">
              <w:rPr>
                <w:b/>
                <w:bCs/>
                <w:sz w:val="28"/>
                <w:szCs w:val="28"/>
              </w:rPr>
              <w:t xml:space="preserve">» </w:t>
            </w:r>
            <w:r w:rsidR="00914C2D">
              <w:rPr>
                <w:b/>
                <w:bCs/>
                <w:sz w:val="28"/>
                <w:szCs w:val="28"/>
              </w:rPr>
              <w:t>мая</w:t>
            </w:r>
            <w:r w:rsidR="00443011">
              <w:rPr>
                <w:b/>
                <w:bCs/>
                <w:sz w:val="28"/>
                <w:szCs w:val="28"/>
              </w:rPr>
              <w:t xml:space="preserve"> </w:t>
            </w:r>
            <w:r w:rsidRPr="002E1AD4">
              <w:rPr>
                <w:b/>
                <w:bCs/>
                <w:sz w:val="28"/>
                <w:szCs w:val="28"/>
              </w:rPr>
              <w:t>20</w:t>
            </w:r>
            <w:r w:rsidR="0046194D">
              <w:rPr>
                <w:b/>
                <w:bCs/>
                <w:sz w:val="28"/>
                <w:szCs w:val="28"/>
              </w:rPr>
              <w:t>2</w:t>
            </w:r>
            <w:r w:rsidR="00052D3E">
              <w:rPr>
                <w:b/>
                <w:bCs/>
                <w:sz w:val="28"/>
                <w:szCs w:val="28"/>
              </w:rPr>
              <w:t>2</w:t>
            </w:r>
            <w:r w:rsidRPr="002E1AD4">
              <w:rPr>
                <w:b/>
                <w:bCs/>
                <w:sz w:val="28"/>
                <w:szCs w:val="28"/>
              </w:rPr>
              <w:t xml:space="preserve"> г.</w:t>
            </w:r>
          </w:p>
          <w:p w:rsidR="000B7109" w:rsidRPr="00DE6E5A" w:rsidRDefault="000B7109" w:rsidP="00052D3E">
            <w:pPr>
              <w:ind w:firstLine="430"/>
              <w:jc w:val="both"/>
              <w:rPr>
                <w:bCs/>
                <w:i/>
                <w:sz w:val="28"/>
                <w:szCs w:val="28"/>
              </w:rPr>
            </w:pPr>
            <w:r w:rsidRPr="00DE6E5A">
              <w:rPr>
                <w:bCs/>
                <w:sz w:val="28"/>
                <w:szCs w:val="28"/>
              </w:rPr>
              <w:t xml:space="preserve">Дата и время окончания срока подачи заявок – </w:t>
            </w:r>
            <w:r w:rsidR="00632B79">
              <w:rPr>
                <w:bCs/>
                <w:sz w:val="28"/>
                <w:szCs w:val="28"/>
              </w:rPr>
              <w:br/>
            </w:r>
            <w:r w:rsidRPr="003262F2">
              <w:rPr>
                <w:b/>
                <w:bCs/>
                <w:sz w:val="28"/>
                <w:szCs w:val="28"/>
              </w:rPr>
              <w:t>«</w:t>
            </w:r>
            <w:r w:rsidR="00B54B13">
              <w:rPr>
                <w:b/>
                <w:bCs/>
                <w:sz w:val="28"/>
                <w:szCs w:val="28"/>
              </w:rPr>
              <w:t>17</w:t>
            </w:r>
            <w:r w:rsidRPr="003262F2">
              <w:rPr>
                <w:b/>
                <w:bCs/>
                <w:sz w:val="28"/>
                <w:szCs w:val="28"/>
              </w:rPr>
              <w:t>»</w:t>
            </w:r>
            <w:r w:rsidR="00CE60B2">
              <w:rPr>
                <w:b/>
                <w:bCs/>
                <w:sz w:val="28"/>
                <w:szCs w:val="28"/>
              </w:rPr>
              <w:t xml:space="preserve"> </w:t>
            </w:r>
            <w:r w:rsidR="00914C2D">
              <w:rPr>
                <w:b/>
                <w:bCs/>
                <w:sz w:val="28"/>
                <w:szCs w:val="28"/>
              </w:rPr>
              <w:t>июня</w:t>
            </w:r>
            <w:r w:rsidR="0046188C">
              <w:rPr>
                <w:b/>
                <w:bCs/>
                <w:sz w:val="28"/>
                <w:szCs w:val="28"/>
              </w:rPr>
              <w:t xml:space="preserve"> </w:t>
            </w:r>
            <w:r w:rsidR="0046194D">
              <w:rPr>
                <w:b/>
                <w:bCs/>
                <w:sz w:val="28"/>
                <w:szCs w:val="28"/>
              </w:rPr>
              <w:t>202</w:t>
            </w:r>
            <w:r w:rsidR="00052D3E">
              <w:rPr>
                <w:b/>
                <w:bCs/>
                <w:sz w:val="28"/>
                <w:szCs w:val="28"/>
              </w:rPr>
              <w:t>2</w:t>
            </w:r>
            <w:r>
              <w:rPr>
                <w:b/>
                <w:bCs/>
                <w:sz w:val="28"/>
                <w:szCs w:val="28"/>
              </w:rPr>
              <w:t> </w:t>
            </w:r>
            <w:r w:rsidR="00443011">
              <w:rPr>
                <w:b/>
                <w:bCs/>
                <w:sz w:val="28"/>
                <w:szCs w:val="28"/>
              </w:rPr>
              <w:t>г. в 09</w:t>
            </w:r>
            <w:r w:rsidRPr="002E1AD4">
              <w:rPr>
                <w:b/>
                <w:bCs/>
                <w:sz w:val="28"/>
                <w:szCs w:val="28"/>
              </w:rPr>
              <w:t>:00 московского времени.</w:t>
            </w:r>
          </w:p>
          <w:p w:rsidR="000B7109" w:rsidRPr="00DE6E5A" w:rsidRDefault="000B7109" w:rsidP="00052D3E">
            <w:pPr>
              <w:ind w:firstLine="430"/>
              <w:jc w:val="both"/>
              <w:rPr>
                <w:bCs/>
                <w:sz w:val="28"/>
                <w:szCs w:val="28"/>
              </w:rPr>
            </w:pPr>
            <w:r>
              <w:rPr>
                <w:bCs/>
                <w:sz w:val="28"/>
                <w:szCs w:val="28"/>
              </w:rPr>
              <w:t>З</w:t>
            </w:r>
            <w:r w:rsidRPr="00DE6E5A">
              <w:rPr>
                <w:bCs/>
                <w:sz w:val="28"/>
                <w:szCs w:val="28"/>
              </w:rPr>
              <w:t xml:space="preserve">аявки на участие в </w:t>
            </w:r>
            <w:r>
              <w:rPr>
                <w:bCs/>
                <w:sz w:val="28"/>
                <w:szCs w:val="28"/>
              </w:rPr>
              <w:t>о</w:t>
            </w:r>
            <w:r w:rsidRPr="00DE1176">
              <w:rPr>
                <w:bCs/>
                <w:sz w:val="28"/>
                <w:szCs w:val="28"/>
              </w:rPr>
              <w:t>ткрыт</w:t>
            </w:r>
            <w:r>
              <w:rPr>
                <w:bCs/>
                <w:sz w:val="28"/>
                <w:szCs w:val="28"/>
              </w:rPr>
              <w:t>ом</w:t>
            </w:r>
            <w:r w:rsidRPr="00DE1176">
              <w:rPr>
                <w:bCs/>
                <w:sz w:val="28"/>
                <w:szCs w:val="28"/>
              </w:rPr>
              <w:t xml:space="preserve"> конкурс</w:t>
            </w:r>
            <w:r>
              <w:rPr>
                <w:bCs/>
                <w:sz w:val="28"/>
                <w:szCs w:val="28"/>
              </w:rPr>
              <w:t>е</w:t>
            </w:r>
            <w:r w:rsidRPr="00DE1176">
              <w:rPr>
                <w:bCs/>
                <w:sz w:val="28"/>
                <w:szCs w:val="28"/>
              </w:rPr>
              <w:t xml:space="preserve"> в электронной форме </w:t>
            </w:r>
            <w:r>
              <w:rPr>
                <w:bCs/>
                <w:sz w:val="28"/>
                <w:szCs w:val="28"/>
              </w:rPr>
              <w:t>№ </w:t>
            </w:r>
            <w:r w:rsidR="00C357F1">
              <w:rPr>
                <w:bCs/>
                <w:sz w:val="28"/>
                <w:szCs w:val="28"/>
              </w:rPr>
              <w:t>ТД-721/22</w:t>
            </w:r>
            <w:r w:rsidRPr="00DE6E5A">
              <w:rPr>
                <w:bCs/>
                <w:sz w:val="28"/>
                <w:szCs w:val="28"/>
              </w:rPr>
              <w:t xml:space="preserve"> подаются в электронной форме на ЭТЗП</w:t>
            </w:r>
            <w:r>
              <w:rPr>
                <w:bCs/>
                <w:sz w:val="28"/>
                <w:szCs w:val="28"/>
              </w:rPr>
              <w:t>.</w:t>
            </w:r>
          </w:p>
        </w:tc>
      </w:tr>
      <w:tr w:rsidR="000B7109" w:rsidRPr="00DE6E5A" w:rsidTr="00585AFF">
        <w:tc>
          <w:tcPr>
            <w:tcW w:w="739" w:type="dxa"/>
          </w:tcPr>
          <w:p w:rsidR="000B7109" w:rsidRPr="00DE6E5A" w:rsidRDefault="000B7109" w:rsidP="000B7109">
            <w:pPr>
              <w:jc w:val="center"/>
              <w:rPr>
                <w:bCs/>
                <w:sz w:val="28"/>
                <w:szCs w:val="28"/>
              </w:rPr>
            </w:pPr>
            <w:r w:rsidRPr="00DE6E5A">
              <w:rPr>
                <w:bCs/>
                <w:sz w:val="28"/>
                <w:szCs w:val="28"/>
              </w:rPr>
              <w:t>12.</w:t>
            </w:r>
          </w:p>
        </w:tc>
        <w:tc>
          <w:tcPr>
            <w:tcW w:w="2239" w:type="dxa"/>
          </w:tcPr>
          <w:p w:rsidR="000B7109" w:rsidRPr="00DE6E5A" w:rsidRDefault="000B7109" w:rsidP="000B7109">
            <w:pPr>
              <w:jc w:val="center"/>
              <w:rPr>
                <w:bCs/>
                <w:sz w:val="28"/>
                <w:szCs w:val="28"/>
              </w:rPr>
            </w:pPr>
            <w:r w:rsidRPr="00DE6E5A">
              <w:rPr>
                <w:bCs/>
                <w:sz w:val="28"/>
                <w:szCs w:val="28"/>
              </w:rPr>
              <w:t>Порядок подведения итогов закупки</w:t>
            </w:r>
          </w:p>
        </w:tc>
        <w:tc>
          <w:tcPr>
            <w:tcW w:w="7763" w:type="dxa"/>
          </w:tcPr>
          <w:p w:rsidR="000B7109" w:rsidRPr="00A04B4A" w:rsidRDefault="000B7109" w:rsidP="00CE60B2">
            <w:pPr>
              <w:ind w:left="8" w:hanging="8"/>
              <w:jc w:val="both"/>
              <w:rPr>
                <w:bCs/>
                <w:sz w:val="28"/>
                <w:szCs w:val="28"/>
              </w:rPr>
            </w:pPr>
            <w:r w:rsidRPr="00A04B4A">
              <w:rPr>
                <w:bCs/>
                <w:sz w:val="28"/>
                <w:szCs w:val="28"/>
              </w:rPr>
              <w:t>Подведение итогов осуществляется в следующем порядке:</w:t>
            </w:r>
          </w:p>
          <w:p w:rsidR="000B7109" w:rsidRPr="00A04B4A" w:rsidRDefault="000B7109" w:rsidP="00CE60B2">
            <w:pPr>
              <w:numPr>
                <w:ilvl w:val="0"/>
                <w:numId w:val="1"/>
              </w:numPr>
              <w:ind w:left="8" w:hanging="8"/>
              <w:jc w:val="both"/>
              <w:rPr>
                <w:bCs/>
                <w:sz w:val="28"/>
                <w:szCs w:val="28"/>
              </w:rPr>
            </w:pPr>
            <w:r w:rsidRPr="00A04B4A">
              <w:rPr>
                <w:bCs/>
                <w:sz w:val="28"/>
                <w:szCs w:val="28"/>
              </w:rPr>
              <w:t>Расс</w:t>
            </w:r>
            <w:r w:rsidR="00E940D8">
              <w:rPr>
                <w:bCs/>
                <w:sz w:val="28"/>
                <w:szCs w:val="28"/>
              </w:rPr>
              <w:t xml:space="preserve">мотрение заявок осуществляется </w:t>
            </w:r>
            <w:r w:rsidR="003762FE">
              <w:rPr>
                <w:b/>
                <w:bCs/>
                <w:sz w:val="28"/>
                <w:szCs w:val="28"/>
              </w:rPr>
              <w:t>«</w:t>
            </w:r>
            <w:r w:rsidR="00B54B13">
              <w:rPr>
                <w:b/>
                <w:bCs/>
                <w:sz w:val="28"/>
                <w:szCs w:val="28"/>
              </w:rPr>
              <w:t>21</w:t>
            </w:r>
            <w:r w:rsidR="002B5404" w:rsidRPr="008C089C">
              <w:rPr>
                <w:b/>
                <w:bCs/>
                <w:sz w:val="28"/>
                <w:szCs w:val="28"/>
              </w:rPr>
              <w:t>»</w:t>
            </w:r>
            <w:r w:rsidR="002B5404">
              <w:rPr>
                <w:b/>
                <w:bCs/>
                <w:sz w:val="28"/>
                <w:szCs w:val="28"/>
              </w:rPr>
              <w:t xml:space="preserve"> </w:t>
            </w:r>
            <w:r w:rsidR="00914C2D">
              <w:rPr>
                <w:b/>
                <w:bCs/>
                <w:sz w:val="28"/>
                <w:szCs w:val="28"/>
              </w:rPr>
              <w:t>июня</w:t>
            </w:r>
            <w:r w:rsidR="009E25B1">
              <w:rPr>
                <w:b/>
                <w:bCs/>
                <w:sz w:val="28"/>
                <w:szCs w:val="28"/>
              </w:rPr>
              <w:t xml:space="preserve"> </w:t>
            </w:r>
            <w:r w:rsidR="009E25B1" w:rsidRPr="0046188C">
              <w:rPr>
                <w:b/>
                <w:bCs/>
                <w:sz w:val="28"/>
                <w:szCs w:val="28"/>
              </w:rPr>
              <w:t>202</w:t>
            </w:r>
            <w:r w:rsidR="009E25B1">
              <w:rPr>
                <w:b/>
                <w:bCs/>
                <w:sz w:val="28"/>
                <w:szCs w:val="28"/>
              </w:rPr>
              <w:t>2</w:t>
            </w:r>
            <w:r w:rsidR="0046194D">
              <w:rPr>
                <w:b/>
                <w:bCs/>
                <w:sz w:val="28"/>
                <w:szCs w:val="28"/>
              </w:rPr>
              <w:t> </w:t>
            </w:r>
            <w:r w:rsidR="0046194D" w:rsidRPr="002E1AD4">
              <w:rPr>
                <w:b/>
                <w:bCs/>
                <w:sz w:val="28"/>
                <w:szCs w:val="28"/>
              </w:rPr>
              <w:t>г.</w:t>
            </w:r>
          </w:p>
          <w:p w:rsidR="000B7109" w:rsidRPr="0098364F" w:rsidRDefault="000B7109" w:rsidP="0090754F">
            <w:pPr>
              <w:numPr>
                <w:ilvl w:val="0"/>
                <w:numId w:val="1"/>
              </w:numPr>
              <w:ind w:left="8" w:hanging="8"/>
              <w:jc w:val="both"/>
              <w:rPr>
                <w:bCs/>
                <w:sz w:val="28"/>
                <w:szCs w:val="28"/>
              </w:rPr>
            </w:pPr>
            <w:r w:rsidRPr="00A04B4A">
              <w:rPr>
                <w:bCs/>
                <w:sz w:val="28"/>
                <w:szCs w:val="28"/>
              </w:rPr>
              <w:t>Подведение итогов открытого конкурса в электронной форме № </w:t>
            </w:r>
            <w:r w:rsidR="00C357F1">
              <w:rPr>
                <w:bCs/>
                <w:sz w:val="28"/>
                <w:szCs w:val="28"/>
              </w:rPr>
              <w:t>ТД-721/22</w:t>
            </w:r>
            <w:r w:rsidR="00E940D8">
              <w:rPr>
                <w:bCs/>
                <w:sz w:val="28"/>
                <w:szCs w:val="28"/>
              </w:rPr>
              <w:t xml:space="preserve"> осуществляется </w:t>
            </w:r>
            <w:r w:rsidR="00F571B2">
              <w:rPr>
                <w:b/>
                <w:bCs/>
                <w:sz w:val="28"/>
                <w:szCs w:val="28"/>
              </w:rPr>
              <w:t>«</w:t>
            </w:r>
            <w:r w:rsidR="00B54B13">
              <w:rPr>
                <w:b/>
                <w:bCs/>
                <w:sz w:val="28"/>
                <w:szCs w:val="28"/>
              </w:rPr>
              <w:t>21</w:t>
            </w:r>
            <w:r w:rsidR="00F571B2" w:rsidRPr="0046188C">
              <w:rPr>
                <w:b/>
                <w:bCs/>
                <w:sz w:val="28"/>
                <w:szCs w:val="28"/>
              </w:rPr>
              <w:t xml:space="preserve">» </w:t>
            </w:r>
            <w:r w:rsidR="00914C2D">
              <w:rPr>
                <w:b/>
                <w:bCs/>
                <w:sz w:val="28"/>
                <w:szCs w:val="28"/>
              </w:rPr>
              <w:t>июня</w:t>
            </w:r>
            <w:r w:rsidR="0046188C" w:rsidRPr="0046188C">
              <w:rPr>
                <w:b/>
                <w:bCs/>
                <w:sz w:val="28"/>
                <w:szCs w:val="28"/>
              </w:rPr>
              <w:t xml:space="preserve"> </w:t>
            </w:r>
            <w:r w:rsidR="0046194D">
              <w:rPr>
                <w:b/>
                <w:bCs/>
                <w:sz w:val="28"/>
                <w:szCs w:val="28"/>
              </w:rPr>
              <w:t>202</w:t>
            </w:r>
            <w:r w:rsidR="009E25B1">
              <w:rPr>
                <w:b/>
                <w:bCs/>
                <w:sz w:val="28"/>
                <w:szCs w:val="28"/>
              </w:rPr>
              <w:t>2</w:t>
            </w:r>
            <w:r w:rsidR="0046194D">
              <w:rPr>
                <w:b/>
                <w:bCs/>
                <w:sz w:val="28"/>
                <w:szCs w:val="28"/>
              </w:rPr>
              <w:t> </w:t>
            </w:r>
            <w:r w:rsidR="0046194D" w:rsidRPr="002E1AD4">
              <w:rPr>
                <w:b/>
                <w:bCs/>
                <w:sz w:val="28"/>
                <w:szCs w:val="28"/>
              </w:rPr>
              <w:t>г.</w:t>
            </w:r>
          </w:p>
          <w:p w:rsidR="0098364F" w:rsidRPr="0090754F" w:rsidRDefault="0098364F" w:rsidP="0098364F">
            <w:pPr>
              <w:ind w:left="8"/>
              <w:jc w:val="both"/>
              <w:rPr>
                <w:bCs/>
                <w:sz w:val="28"/>
                <w:szCs w:val="28"/>
              </w:rPr>
            </w:pPr>
            <w:r w:rsidRPr="0098364F">
              <w:rPr>
                <w:bCs/>
                <w:sz w:val="28"/>
                <w:szCs w:val="28"/>
              </w:rPr>
              <w:t>Порядок рассмотрения заявок и выбора победителя закупки (участника закупки, с которым заключается договор) установлен в части 3 документации о закупке.</w:t>
            </w:r>
          </w:p>
        </w:tc>
      </w:tr>
    </w:tbl>
    <w:p w:rsidR="00902FBA" w:rsidRPr="00DE6E5A" w:rsidRDefault="00902FBA" w:rsidP="00585AFF">
      <w:pPr>
        <w:rPr>
          <w:sz w:val="28"/>
          <w:szCs w:val="28"/>
        </w:rPr>
      </w:pPr>
    </w:p>
    <w:sectPr w:rsidR="00902FBA" w:rsidRPr="00DE6E5A" w:rsidSect="001D635E">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B5" w:rsidRDefault="003227B5">
      <w:r>
        <w:separator/>
      </w:r>
    </w:p>
  </w:endnote>
  <w:endnote w:type="continuationSeparator" w:id="0">
    <w:p w:rsidR="003227B5" w:rsidRDefault="0032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6" w:rsidRDefault="00386AA6" w:rsidP="006D7D1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26970">
      <w:rPr>
        <w:rStyle w:val="aa"/>
        <w:noProof/>
      </w:rPr>
      <w:t>5</w:t>
    </w:r>
    <w:r>
      <w:rPr>
        <w:rStyle w:val="aa"/>
      </w:rPr>
      <w:fldChar w:fldCharType="end"/>
    </w:r>
  </w:p>
  <w:p w:rsidR="00386AA6" w:rsidRDefault="00386AA6" w:rsidP="006D7D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6" w:rsidRDefault="00386AA6" w:rsidP="006D7D15">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69" w:rsidRDefault="007457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B5" w:rsidRDefault="003227B5">
      <w:r>
        <w:separator/>
      </w:r>
    </w:p>
  </w:footnote>
  <w:footnote w:type="continuationSeparator" w:id="0">
    <w:p w:rsidR="003227B5" w:rsidRDefault="003227B5">
      <w:r>
        <w:continuationSeparator/>
      </w:r>
    </w:p>
  </w:footnote>
  <w:footnote w:id="1">
    <w:p w:rsidR="001D635E" w:rsidRDefault="001D635E" w:rsidP="001D635E">
      <w:pPr>
        <w:pStyle w:val="ad"/>
        <w:jc w:val="both"/>
      </w:pPr>
      <w:r>
        <w:rPr>
          <w:rStyle w:val="af"/>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w:t>
      </w:r>
      <w:r>
        <w:t xml:space="preserve"> </w:t>
      </w:r>
      <w:r w:rsidRPr="00A83485">
        <w:t>заполня</w:t>
      </w:r>
      <w:r>
        <w:t>е</w:t>
      </w:r>
      <w:r w:rsidRPr="00A83485">
        <w:t>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6" w:rsidRDefault="00386AA6" w:rsidP="006D7D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26970">
      <w:rPr>
        <w:rStyle w:val="aa"/>
        <w:noProof/>
      </w:rPr>
      <w:t>5</w:t>
    </w:r>
    <w:r>
      <w:rPr>
        <w:rStyle w:val="aa"/>
      </w:rPr>
      <w:fldChar w:fldCharType="end"/>
    </w:r>
  </w:p>
  <w:p w:rsidR="00386AA6" w:rsidRDefault="00386A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6" w:rsidRDefault="00386AA6" w:rsidP="006D7D15">
    <w:pPr>
      <w:pStyle w:val="a8"/>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55356A">
      <w:rPr>
        <w:rStyle w:val="aa"/>
        <w:noProof/>
      </w:rPr>
      <w:t>3</w:t>
    </w:r>
    <w:r>
      <w:rPr>
        <w:rStyle w:val="aa"/>
      </w:rPr>
      <w:fldChar w:fldCharType="end"/>
    </w:r>
  </w:p>
  <w:p w:rsidR="00386AA6" w:rsidRDefault="00386AA6" w:rsidP="006D7D15">
    <w:pPr>
      <w:pStyle w:val="a8"/>
      <w:framePr w:wrap="around" w:vAnchor="text" w:hAnchor="margin" w:xAlign="center" w:y="1"/>
      <w:rPr>
        <w:rStyle w:val="aa"/>
      </w:rPr>
    </w:pPr>
  </w:p>
  <w:p w:rsidR="00386AA6" w:rsidRDefault="00386AA6" w:rsidP="006D7D15">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69" w:rsidRDefault="007457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15"/>
    <w:rsid w:val="00002844"/>
    <w:rsid w:val="00013E13"/>
    <w:rsid w:val="000172DC"/>
    <w:rsid w:val="00022988"/>
    <w:rsid w:val="00023BAA"/>
    <w:rsid w:val="0002508F"/>
    <w:rsid w:val="00036B21"/>
    <w:rsid w:val="00050E6A"/>
    <w:rsid w:val="00052D3E"/>
    <w:rsid w:val="00060BC8"/>
    <w:rsid w:val="000612FE"/>
    <w:rsid w:val="000846A8"/>
    <w:rsid w:val="00087771"/>
    <w:rsid w:val="000A1C64"/>
    <w:rsid w:val="000A41B0"/>
    <w:rsid w:val="000A46A1"/>
    <w:rsid w:val="000B7109"/>
    <w:rsid w:val="000C3AEA"/>
    <w:rsid w:val="000C777C"/>
    <w:rsid w:val="000D79B1"/>
    <w:rsid w:val="000E6F68"/>
    <w:rsid w:val="000F5570"/>
    <w:rsid w:val="000F5B97"/>
    <w:rsid w:val="00100225"/>
    <w:rsid w:val="00114712"/>
    <w:rsid w:val="001217A6"/>
    <w:rsid w:val="00121A36"/>
    <w:rsid w:val="00151D18"/>
    <w:rsid w:val="00170469"/>
    <w:rsid w:val="00170B03"/>
    <w:rsid w:val="00175AB3"/>
    <w:rsid w:val="00190642"/>
    <w:rsid w:val="001A4931"/>
    <w:rsid w:val="001B0433"/>
    <w:rsid w:val="001B4CBB"/>
    <w:rsid w:val="001C0FA1"/>
    <w:rsid w:val="001C2AA9"/>
    <w:rsid w:val="001D53FC"/>
    <w:rsid w:val="001D635E"/>
    <w:rsid w:val="001E6DAB"/>
    <w:rsid w:val="001F1F05"/>
    <w:rsid w:val="001F7F1B"/>
    <w:rsid w:val="00213DC9"/>
    <w:rsid w:val="00217F65"/>
    <w:rsid w:val="00232172"/>
    <w:rsid w:val="00245CBC"/>
    <w:rsid w:val="00260C60"/>
    <w:rsid w:val="002866F0"/>
    <w:rsid w:val="00293457"/>
    <w:rsid w:val="002A7402"/>
    <w:rsid w:val="002B2674"/>
    <w:rsid w:val="002B2A1C"/>
    <w:rsid w:val="002B5404"/>
    <w:rsid w:val="002D03A9"/>
    <w:rsid w:val="002F1D59"/>
    <w:rsid w:val="002F448D"/>
    <w:rsid w:val="003024DC"/>
    <w:rsid w:val="003227B5"/>
    <w:rsid w:val="00323449"/>
    <w:rsid w:val="00344AB0"/>
    <w:rsid w:val="003537BC"/>
    <w:rsid w:val="00356021"/>
    <w:rsid w:val="003762FE"/>
    <w:rsid w:val="00381399"/>
    <w:rsid w:val="00381F25"/>
    <w:rsid w:val="00386AA6"/>
    <w:rsid w:val="003B124B"/>
    <w:rsid w:val="003B3037"/>
    <w:rsid w:val="003D0180"/>
    <w:rsid w:val="003D7635"/>
    <w:rsid w:val="003E0688"/>
    <w:rsid w:val="003F3575"/>
    <w:rsid w:val="003F7BC8"/>
    <w:rsid w:val="00407F2E"/>
    <w:rsid w:val="00410BFF"/>
    <w:rsid w:val="00426970"/>
    <w:rsid w:val="00426FE2"/>
    <w:rsid w:val="004408BA"/>
    <w:rsid w:val="00443011"/>
    <w:rsid w:val="00444211"/>
    <w:rsid w:val="00447A76"/>
    <w:rsid w:val="0046188C"/>
    <w:rsid w:val="0046194D"/>
    <w:rsid w:val="00464854"/>
    <w:rsid w:val="004752B5"/>
    <w:rsid w:val="00481E9E"/>
    <w:rsid w:val="00482B52"/>
    <w:rsid w:val="004A46FF"/>
    <w:rsid w:val="004C1EA2"/>
    <w:rsid w:val="004C4301"/>
    <w:rsid w:val="004D3C56"/>
    <w:rsid w:val="004D3F6D"/>
    <w:rsid w:val="004D417D"/>
    <w:rsid w:val="004E2A15"/>
    <w:rsid w:val="004F3C07"/>
    <w:rsid w:val="00500388"/>
    <w:rsid w:val="00501C55"/>
    <w:rsid w:val="005040D0"/>
    <w:rsid w:val="00510DD1"/>
    <w:rsid w:val="00512317"/>
    <w:rsid w:val="00526A5C"/>
    <w:rsid w:val="00540D96"/>
    <w:rsid w:val="00544B60"/>
    <w:rsid w:val="0055356A"/>
    <w:rsid w:val="005649B8"/>
    <w:rsid w:val="00570166"/>
    <w:rsid w:val="005752B3"/>
    <w:rsid w:val="00580F27"/>
    <w:rsid w:val="00585AFF"/>
    <w:rsid w:val="005A18C1"/>
    <w:rsid w:val="005A22FE"/>
    <w:rsid w:val="005A62F0"/>
    <w:rsid w:val="005B2EBD"/>
    <w:rsid w:val="005C028F"/>
    <w:rsid w:val="005C3B70"/>
    <w:rsid w:val="005D6458"/>
    <w:rsid w:val="005E104C"/>
    <w:rsid w:val="00600570"/>
    <w:rsid w:val="0060681D"/>
    <w:rsid w:val="00617126"/>
    <w:rsid w:val="00617413"/>
    <w:rsid w:val="00620845"/>
    <w:rsid w:val="0062409B"/>
    <w:rsid w:val="00632B79"/>
    <w:rsid w:val="00632CB2"/>
    <w:rsid w:val="00635980"/>
    <w:rsid w:val="0064650F"/>
    <w:rsid w:val="00650876"/>
    <w:rsid w:val="006676E8"/>
    <w:rsid w:val="00675D47"/>
    <w:rsid w:val="00680A88"/>
    <w:rsid w:val="00696935"/>
    <w:rsid w:val="006A1E8A"/>
    <w:rsid w:val="006A4492"/>
    <w:rsid w:val="006A4FE6"/>
    <w:rsid w:val="006A64A6"/>
    <w:rsid w:val="006A778B"/>
    <w:rsid w:val="006B6497"/>
    <w:rsid w:val="006C4C4B"/>
    <w:rsid w:val="006C6042"/>
    <w:rsid w:val="006D3DB7"/>
    <w:rsid w:val="006D7D15"/>
    <w:rsid w:val="006E0393"/>
    <w:rsid w:val="006F002F"/>
    <w:rsid w:val="006F0422"/>
    <w:rsid w:val="006F1872"/>
    <w:rsid w:val="006F2016"/>
    <w:rsid w:val="006F3A5C"/>
    <w:rsid w:val="006F5912"/>
    <w:rsid w:val="007075A2"/>
    <w:rsid w:val="0071732E"/>
    <w:rsid w:val="007265EE"/>
    <w:rsid w:val="00727581"/>
    <w:rsid w:val="007275E1"/>
    <w:rsid w:val="00727CEE"/>
    <w:rsid w:val="007350E9"/>
    <w:rsid w:val="00741BC8"/>
    <w:rsid w:val="00745769"/>
    <w:rsid w:val="00755F62"/>
    <w:rsid w:val="00756FC7"/>
    <w:rsid w:val="0077009B"/>
    <w:rsid w:val="00770CBE"/>
    <w:rsid w:val="00771BD4"/>
    <w:rsid w:val="0077385D"/>
    <w:rsid w:val="007844D7"/>
    <w:rsid w:val="007866B2"/>
    <w:rsid w:val="007A1FAB"/>
    <w:rsid w:val="007B5E8F"/>
    <w:rsid w:val="007C08F7"/>
    <w:rsid w:val="007E4DA4"/>
    <w:rsid w:val="007F1394"/>
    <w:rsid w:val="007F338A"/>
    <w:rsid w:val="00831231"/>
    <w:rsid w:val="008404F4"/>
    <w:rsid w:val="00844A2F"/>
    <w:rsid w:val="0085120F"/>
    <w:rsid w:val="00871F95"/>
    <w:rsid w:val="00891C1C"/>
    <w:rsid w:val="008946FC"/>
    <w:rsid w:val="008A65A7"/>
    <w:rsid w:val="008C089C"/>
    <w:rsid w:val="008C3A6C"/>
    <w:rsid w:val="008C4194"/>
    <w:rsid w:val="008E2B4E"/>
    <w:rsid w:val="008E74B4"/>
    <w:rsid w:val="008F2259"/>
    <w:rsid w:val="00900767"/>
    <w:rsid w:val="00902FBA"/>
    <w:rsid w:val="0090754F"/>
    <w:rsid w:val="00910EB9"/>
    <w:rsid w:val="00913244"/>
    <w:rsid w:val="00914C2D"/>
    <w:rsid w:val="00916648"/>
    <w:rsid w:val="00922014"/>
    <w:rsid w:val="00923BE8"/>
    <w:rsid w:val="0092449F"/>
    <w:rsid w:val="00924DAF"/>
    <w:rsid w:val="00926831"/>
    <w:rsid w:val="00927D97"/>
    <w:rsid w:val="00927E1B"/>
    <w:rsid w:val="00935AD5"/>
    <w:rsid w:val="009362B4"/>
    <w:rsid w:val="00937F16"/>
    <w:rsid w:val="00940D80"/>
    <w:rsid w:val="009416A7"/>
    <w:rsid w:val="00980459"/>
    <w:rsid w:val="0098231C"/>
    <w:rsid w:val="0098364F"/>
    <w:rsid w:val="00985C84"/>
    <w:rsid w:val="009A0D1C"/>
    <w:rsid w:val="009B1921"/>
    <w:rsid w:val="009B2CA1"/>
    <w:rsid w:val="009C2AC9"/>
    <w:rsid w:val="009C3E17"/>
    <w:rsid w:val="009D5F5C"/>
    <w:rsid w:val="009E0091"/>
    <w:rsid w:val="009E25B1"/>
    <w:rsid w:val="009E59A7"/>
    <w:rsid w:val="00A00B7D"/>
    <w:rsid w:val="00A04B4A"/>
    <w:rsid w:val="00A15B3B"/>
    <w:rsid w:val="00A15B69"/>
    <w:rsid w:val="00A30793"/>
    <w:rsid w:val="00A45220"/>
    <w:rsid w:val="00A64F1B"/>
    <w:rsid w:val="00A81A05"/>
    <w:rsid w:val="00AC0B3C"/>
    <w:rsid w:val="00AC55B6"/>
    <w:rsid w:val="00AD18D4"/>
    <w:rsid w:val="00AD4B91"/>
    <w:rsid w:val="00AD568D"/>
    <w:rsid w:val="00AD5D0E"/>
    <w:rsid w:val="00AE063E"/>
    <w:rsid w:val="00AE647A"/>
    <w:rsid w:val="00AE7F45"/>
    <w:rsid w:val="00B014D6"/>
    <w:rsid w:val="00B03043"/>
    <w:rsid w:val="00B0574C"/>
    <w:rsid w:val="00B118FE"/>
    <w:rsid w:val="00B15C13"/>
    <w:rsid w:val="00B16A2B"/>
    <w:rsid w:val="00B209DC"/>
    <w:rsid w:val="00B25F0C"/>
    <w:rsid w:val="00B36CDB"/>
    <w:rsid w:val="00B421C5"/>
    <w:rsid w:val="00B461FE"/>
    <w:rsid w:val="00B54B13"/>
    <w:rsid w:val="00B6030F"/>
    <w:rsid w:val="00B81E46"/>
    <w:rsid w:val="00B8797B"/>
    <w:rsid w:val="00BA149C"/>
    <w:rsid w:val="00BA7067"/>
    <w:rsid w:val="00BB1A3D"/>
    <w:rsid w:val="00BB1A8F"/>
    <w:rsid w:val="00BB35E7"/>
    <w:rsid w:val="00BB4A78"/>
    <w:rsid w:val="00BB6CE7"/>
    <w:rsid w:val="00BB7D8A"/>
    <w:rsid w:val="00BF2C6A"/>
    <w:rsid w:val="00C1120B"/>
    <w:rsid w:val="00C15D8B"/>
    <w:rsid w:val="00C215CF"/>
    <w:rsid w:val="00C348EB"/>
    <w:rsid w:val="00C357F1"/>
    <w:rsid w:val="00C37E7A"/>
    <w:rsid w:val="00C422C2"/>
    <w:rsid w:val="00C50BE5"/>
    <w:rsid w:val="00C948BD"/>
    <w:rsid w:val="00CA0D85"/>
    <w:rsid w:val="00CE0158"/>
    <w:rsid w:val="00CE290F"/>
    <w:rsid w:val="00CE60B2"/>
    <w:rsid w:val="00CF169A"/>
    <w:rsid w:val="00D03834"/>
    <w:rsid w:val="00D14896"/>
    <w:rsid w:val="00D21C3D"/>
    <w:rsid w:val="00D275AA"/>
    <w:rsid w:val="00D33CC2"/>
    <w:rsid w:val="00D510C1"/>
    <w:rsid w:val="00D543EC"/>
    <w:rsid w:val="00D63763"/>
    <w:rsid w:val="00D72BBD"/>
    <w:rsid w:val="00D83AA2"/>
    <w:rsid w:val="00D90076"/>
    <w:rsid w:val="00D914B8"/>
    <w:rsid w:val="00DA05EE"/>
    <w:rsid w:val="00DA4DF4"/>
    <w:rsid w:val="00DA5A64"/>
    <w:rsid w:val="00DA7283"/>
    <w:rsid w:val="00DB163B"/>
    <w:rsid w:val="00DB70CC"/>
    <w:rsid w:val="00DD439F"/>
    <w:rsid w:val="00DD6EDB"/>
    <w:rsid w:val="00DE1176"/>
    <w:rsid w:val="00DE13E7"/>
    <w:rsid w:val="00DE1DD3"/>
    <w:rsid w:val="00DE25CE"/>
    <w:rsid w:val="00DE6E5A"/>
    <w:rsid w:val="00DF5CFF"/>
    <w:rsid w:val="00E01102"/>
    <w:rsid w:val="00E01220"/>
    <w:rsid w:val="00E074BC"/>
    <w:rsid w:val="00E12CEF"/>
    <w:rsid w:val="00E46315"/>
    <w:rsid w:val="00E56AED"/>
    <w:rsid w:val="00E85DC5"/>
    <w:rsid w:val="00E940D6"/>
    <w:rsid w:val="00E940D8"/>
    <w:rsid w:val="00EB59E4"/>
    <w:rsid w:val="00ED5B3F"/>
    <w:rsid w:val="00EE2D8E"/>
    <w:rsid w:val="00EF1985"/>
    <w:rsid w:val="00EF7DAC"/>
    <w:rsid w:val="00F0458F"/>
    <w:rsid w:val="00F12130"/>
    <w:rsid w:val="00F15274"/>
    <w:rsid w:val="00F22E67"/>
    <w:rsid w:val="00F2632C"/>
    <w:rsid w:val="00F571B2"/>
    <w:rsid w:val="00F61C06"/>
    <w:rsid w:val="00F62F62"/>
    <w:rsid w:val="00F62FC6"/>
    <w:rsid w:val="00F844D8"/>
    <w:rsid w:val="00F90E45"/>
    <w:rsid w:val="00FA0154"/>
    <w:rsid w:val="00FA62BC"/>
    <w:rsid w:val="00FB29F1"/>
    <w:rsid w:val="00FB596B"/>
    <w:rsid w:val="00FC1D60"/>
    <w:rsid w:val="00FC33DF"/>
    <w:rsid w:val="00FC7FAE"/>
    <w:rsid w:val="00FD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Bullet Number,Нумерованый список,List Paragraph1,Bullet List,FooterText,numbered,lp1,название,SL_Абзац списка,текст,f_Абзац 1,Абзац списка4,Абзац списка3,ПАРАГРАФ,Абзац списка2,List Paragraph,Paragraphe de liste1,ПАРАГРАФ Знак,UL,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e"/>
    <w:uiPriority w:val="99"/>
    <w:unhideWhenUsed/>
    <w:qFormat/>
    <w:rsid w:val="005B2EBD"/>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d"/>
    <w:uiPriority w:val="99"/>
    <w:qFormat/>
    <w:rsid w:val="005B2EBD"/>
  </w:style>
  <w:style w:type="character" w:styleId="af">
    <w:name w:val="footnote reference"/>
    <w:aliases w:val="fr,Знак сноски 1,Знак сноски-FN"/>
    <w:unhideWhenUsed/>
    <w:qFormat/>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character" w:styleId="af4">
    <w:name w:val="Hyperlink"/>
    <w:basedOn w:val="a0"/>
    <w:uiPriority w:val="99"/>
    <w:unhideWhenUsed/>
    <w:rsid w:val="003D0180"/>
    <w:rPr>
      <w:color w:val="0000FF" w:themeColor="hyperlink"/>
      <w:u w:val="single"/>
    </w:rPr>
  </w:style>
  <w:style w:type="paragraph" w:customStyle="1" w:styleId="12">
    <w:name w:val="Обычный12"/>
    <w:rsid w:val="009B1921"/>
    <w:pPr>
      <w:ind w:firstLine="720"/>
      <w:jc w:val="both"/>
    </w:pPr>
    <w:rPr>
      <w:sz w:val="28"/>
    </w:rPr>
  </w:style>
  <w:style w:type="character" w:styleId="af5">
    <w:name w:val="annotation reference"/>
    <w:basedOn w:val="a0"/>
    <w:uiPriority w:val="99"/>
    <w:semiHidden/>
    <w:unhideWhenUsed/>
    <w:rsid w:val="00F0458F"/>
    <w:rPr>
      <w:sz w:val="16"/>
      <w:szCs w:val="16"/>
    </w:rPr>
  </w:style>
  <w:style w:type="paragraph" w:styleId="af6">
    <w:name w:val="annotation text"/>
    <w:basedOn w:val="a"/>
    <w:link w:val="af7"/>
    <w:uiPriority w:val="99"/>
    <w:semiHidden/>
    <w:unhideWhenUsed/>
    <w:rsid w:val="00F0458F"/>
    <w:rPr>
      <w:sz w:val="20"/>
      <w:szCs w:val="20"/>
    </w:rPr>
  </w:style>
  <w:style w:type="character" w:customStyle="1" w:styleId="af7">
    <w:name w:val="Текст примечания Знак"/>
    <w:basedOn w:val="a0"/>
    <w:link w:val="af6"/>
    <w:uiPriority w:val="99"/>
    <w:semiHidden/>
    <w:rsid w:val="00F0458F"/>
  </w:style>
  <w:style w:type="paragraph" w:styleId="af8">
    <w:name w:val="annotation subject"/>
    <w:basedOn w:val="af6"/>
    <w:next w:val="af6"/>
    <w:link w:val="af9"/>
    <w:uiPriority w:val="99"/>
    <w:semiHidden/>
    <w:unhideWhenUsed/>
    <w:rsid w:val="00F0458F"/>
    <w:rPr>
      <w:b/>
      <w:bCs/>
    </w:rPr>
  </w:style>
  <w:style w:type="character" w:customStyle="1" w:styleId="af9">
    <w:name w:val="Тема примечания Знак"/>
    <w:basedOn w:val="af7"/>
    <w:link w:val="af8"/>
    <w:uiPriority w:val="99"/>
    <w:semiHidden/>
    <w:rsid w:val="00F0458F"/>
    <w:rPr>
      <w:b/>
      <w:bCs/>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Зн"/>
    <w:basedOn w:val="a"/>
    <w:link w:val="afb"/>
    <w:qFormat/>
    <w:rsid w:val="00D510C1"/>
    <w:pPr>
      <w:ind w:firstLine="709"/>
      <w:jc w:val="both"/>
    </w:pPr>
    <w:rPr>
      <w:rFonts w:eastAsia="MS Mincho"/>
      <w:sz w:val="26"/>
    </w:rPr>
  </w:style>
  <w:style w:type="character" w:customStyle="1" w:styleId="af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qFormat/>
    <w:rsid w:val="00D510C1"/>
    <w:rPr>
      <w:rFonts w:eastAsia="MS Mincho"/>
      <w:sz w:val="26"/>
      <w:szCs w:val="24"/>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текст Знак,f_Абзац 1 Знак,Абзац списка4 Знак,Абзац списка3 Знак"/>
    <w:link w:val="a6"/>
    <w:uiPriority w:val="34"/>
    <w:qFormat/>
    <w:locked/>
    <w:rsid w:val="00BA14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1383">
      <w:bodyDiv w:val="1"/>
      <w:marLeft w:val="0"/>
      <w:marRight w:val="0"/>
      <w:marTop w:val="0"/>
      <w:marBottom w:val="0"/>
      <w:divBdr>
        <w:top w:val="none" w:sz="0" w:space="0" w:color="auto"/>
        <w:left w:val="none" w:sz="0" w:space="0" w:color="auto"/>
        <w:bottom w:val="none" w:sz="0" w:space="0" w:color="auto"/>
        <w:right w:val="none" w:sz="0" w:space="0" w:color="auto"/>
      </w:divBdr>
    </w:div>
    <w:div w:id="152257338">
      <w:bodyDiv w:val="1"/>
      <w:marLeft w:val="0"/>
      <w:marRight w:val="0"/>
      <w:marTop w:val="0"/>
      <w:marBottom w:val="0"/>
      <w:divBdr>
        <w:top w:val="none" w:sz="0" w:space="0" w:color="auto"/>
        <w:left w:val="none" w:sz="0" w:space="0" w:color="auto"/>
        <w:bottom w:val="none" w:sz="0" w:space="0" w:color="auto"/>
        <w:right w:val="none" w:sz="0" w:space="0" w:color="auto"/>
      </w:divBdr>
    </w:div>
    <w:div w:id="157622630">
      <w:bodyDiv w:val="1"/>
      <w:marLeft w:val="0"/>
      <w:marRight w:val="0"/>
      <w:marTop w:val="0"/>
      <w:marBottom w:val="0"/>
      <w:divBdr>
        <w:top w:val="none" w:sz="0" w:space="0" w:color="auto"/>
        <w:left w:val="none" w:sz="0" w:space="0" w:color="auto"/>
        <w:bottom w:val="none" w:sz="0" w:space="0" w:color="auto"/>
        <w:right w:val="none" w:sz="0" w:space="0" w:color="auto"/>
      </w:divBdr>
    </w:div>
    <w:div w:id="189028641">
      <w:bodyDiv w:val="1"/>
      <w:marLeft w:val="0"/>
      <w:marRight w:val="0"/>
      <w:marTop w:val="0"/>
      <w:marBottom w:val="0"/>
      <w:divBdr>
        <w:top w:val="none" w:sz="0" w:space="0" w:color="auto"/>
        <w:left w:val="none" w:sz="0" w:space="0" w:color="auto"/>
        <w:bottom w:val="none" w:sz="0" w:space="0" w:color="auto"/>
        <w:right w:val="none" w:sz="0" w:space="0" w:color="auto"/>
      </w:divBdr>
    </w:div>
    <w:div w:id="511262057">
      <w:bodyDiv w:val="1"/>
      <w:marLeft w:val="0"/>
      <w:marRight w:val="0"/>
      <w:marTop w:val="0"/>
      <w:marBottom w:val="0"/>
      <w:divBdr>
        <w:top w:val="none" w:sz="0" w:space="0" w:color="auto"/>
        <w:left w:val="none" w:sz="0" w:space="0" w:color="auto"/>
        <w:bottom w:val="none" w:sz="0" w:space="0" w:color="auto"/>
        <w:right w:val="none" w:sz="0" w:space="0" w:color="auto"/>
      </w:divBdr>
    </w:div>
    <w:div w:id="520971799">
      <w:bodyDiv w:val="1"/>
      <w:marLeft w:val="0"/>
      <w:marRight w:val="0"/>
      <w:marTop w:val="0"/>
      <w:marBottom w:val="0"/>
      <w:divBdr>
        <w:top w:val="none" w:sz="0" w:space="0" w:color="auto"/>
        <w:left w:val="none" w:sz="0" w:space="0" w:color="auto"/>
        <w:bottom w:val="none" w:sz="0" w:space="0" w:color="auto"/>
        <w:right w:val="none" w:sz="0" w:space="0" w:color="auto"/>
      </w:divBdr>
    </w:div>
    <w:div w:id="594942143">
      <w:bodyDiv w:val="1"/>
      <w:marLeft w:val="0"/>
      <w:marRight w:val="0"/>
      <w:marTop w:val="0"/>
      <w:marBottom w:val="0"/>
      <w:divBdr>
        <w:top w:val="none" w:sz="0" w:space="0" w:color="auto"/>
        <w:left w:val="none" w:sz="0" w:space="0" w:color="auto"/>
        <w:bottom w:val="none" w:sz="0" w:space="0" w:color="auto"/>
        <w:right w:val="none" w:sz="0" w:space="0" w:color="auto"/>
      </w:divBdr>
    </w:div>
    <w:div w:id="876897727">
      <w:bodyDiv w:val="1"/>
      <w:marLeft w:val="0"/>
      <w:marRight w:val="0"/>
      <w:marTop w:val="0"/>
      <w:marBottom w:val="0"/>
      <w:divBdr>
        <w:top w:val="none" w:sz="0" w:space="0" w:color="auto"/>
        <w:left w:val="none" w:sz="0" w:space="0" w:color="auto"/>
        <w:bottom w:val="none" w:sz="0" w:space="0" w:color="auto"/>
        <w:right w:val="none" w:sz="0" w:space="0" w:color="auto"/>
      </w:divBdr>
    </w:div>
    <w:div w:id="921260864">
      <w:bodyDiv w:val="1"/>
      <w:marLeft w:val="0"/>
      <w:marRight w:val="0"/>
      <w:marTop w:val="0"/>
      <w:marBottom w:val="0"/>
      <w:divBdr>
        <w:top w:val="none" w:sz="0" w:space="0" w:color="auto"/>
        <w:left w:val="none" w:sz="0" w:space="0" w:color="auto"/>
        <w:bottom w:val="none" w:sz="0" w:space="0" w:color="auto"/>
        <w:right w:val="none" w:sz="0" w:space="0" w:color="auto"/>
      </w:divBdr>
    </w:div>
    <w:div w:id="976490007">
      <w:bodyDiv w:val="1"/>
      <w:marLeft w:val="0"/>
      <w:marRight w:val="0"/>
      <w:marTop w:val="0"/>
      <w:marBottom w:val="0"/>
      <w:divBdr>
        <w:top w:val="none" w:sz="0" w:space="0" w:color="auto"/>
        <w:left w:val="none" w:sz="0" w:space="0" w:color="auto"/>
        <w:bottom w:val="none" w:sz="0" w:space="0" w:color="auto"/>
        <w:right w:val="none" w:sz="0" w:space="0" w:color="auto"/>
      </w:divBdr>
    </w:div>
    <w:div w:id="1045909149">
      <w:bodyDiv w:val="1"/>
      <w:marLeft w:val="0"/>
      <w:marRight w:val="0"/>
      <w:marTop w:val="0"/>
      <w:marBottom w:val="0"/>
      <w:divBdr>
        <w:top w:val="none" w:sz="0" w:space="0" w:color="auto"/>
        <w:left w:val="none" w:sz="0" w:space="0" w:color="auto"/>
        <w:bottom w:val="none" w:sz="0" w:space="0" w:color="auto"/>
        <w:right w:val="none" w:sz="0" w:space="0" w:color="auto"/>
      </w:divBdr>
    </w:div>
    <w:div w:id="1232158836">
      <w:bodyDiv w:val="1"/>
      <w:marLeft w:val="0"/>
      <w:marRight w:val="0"/>
      <w:marTop w:val="0"/>
      <w:marBottom w:val="0"/>
      <w:divBdr>
        <w:top w:val="none" w:sz="0" w:space="0" w:color="auto"/>
        <w:left w:val="none" w:sz="0" w:space="0" w:color="auto"/>
        <w:bottom w:val="none" w:sz="0" w:space="0" w:color="auto"/>
        <w:right w:val="none" w:sz="0" w:space="0" w:color="auto"/>
      </w:divBdr>
    </w:div>
    <w:div w:id="1965771199">
      <w:bodyDiv w:val="1"/>
      <w:marLeft w:val="0"/>
      <w:marRight w:val="0"/>
      <w:marTop w:val="0"/>
      <w:marBottom w:val="0"/>
      <w:divBdr>
        <w:top w:val="none" w:sz="0" w:space="0" w:color="auto"/>
        <w:left w:val="none" w:sz="0" w:space="0" w:color="auto"/>
        <w:bottom w:val="none" w:sz="0" w:space="0" w:color="auto"/>
        <w:right w:val="none" w:sz="0" w:space="0" w:color="auto"/>
      </w:divBdr>
    </w:div>
    <w:div w:id="2009286774">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80C1-21BA-4BF0-93B7-6497610C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2022-06-02T22:11:00Z</dcterms:created>
  <dcterms:modified xsi:type="dcterms:W3CDTF">2022-06-02T22:11:00Z</dcterms:modified>
</cp:coreProperties>
</file>