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F1" w:rsidRPr="00C92806" w:rsidRDefault="00A83FF1" w:rsidP="00A83FF1">
      <w:pPr>
        <w:ind w:firstLine="567"/>
        <w:jc w:val="center"/>
        <w:rPr>
          <w:bCs/>
          <w:sz w:val="28"/>
          <w:szCs w:val="28"/>
        </w:rPr>
      </w:pPr>
      <w:r>
        <w:rPr>
          <w:bCs/>
          <w:sz w:val="28"/>
          <w:szCs w:val="28"/>
        </w:rPr>
        <w:t>Д</w:t>
      </w:r>
      <w:r w:rsidRPr="004A657E">
        <w:rPr>
          <w:bCs/>
          <w:sz w:val="28"/>
          <w:szCs w:val="28"/>
        </w:rPr>
        <w:t>окументация открытого аукциона в электронной форме</w:t>
      </w:r>
      <w:r w:rsidRPr="004A657E">
        <w:rPr>
          <w:bCs/>
          <w:i/>
          <w:sz w:val="28"/>
          <w:szCs w:val="28"/>
        </w:rPr>
        <w:t xml:space="preserve">, </w:t>
      </w:r>
      <w:r w:rsidRPr="004A657E">
        <w:rPr>
          <w:bCs/>
          <w:sz w:val="28"/>
          <w:szCs w:val="28"/>
        </w:rPr>
        <w:t xml:space="preserve">участниками </w:t>
      </w:r>
      <w:r w:rsidRPr="008E0327">
        <w:rPr>
          <w:bCs/>
          <w:sz w:val="28"/>
          <w:szCs w:val="28"/>
        </w:rPr>
        <w:t xml:space="preserve">которого </w:t>
      </w:r>
      <w:r>
        <w:rPr>
          <w:bCs/>
          <w:sz w:val="28"/>
          <w:szCs w:val="28"/>
        </w:rPr>
        <w:t>могут</w:t>
      </w:r>
      <w:r w:rsidRPr="008E0327">
        <w:rPr>
          <w:bCs/>
          <w:sz w:val="28"/>
          <w:szCs w:val="28"/>
        </w:rPr>
        <w:t xml:space="preserve"> быть исключительно субъекты малого и среднего предпринимательства </w:t>
      </w:r>
      <w:r w:rsidRPr="00C92806">
        <w:rPr>
          <w:bCs/>
          <w:sz w:val="28"/>
          <w:szCs w:val="28"/>
        </w:rPr>
        <w:t>№ 1</w:t>
      </w:r>
      <w:r>
        <w:rPr>
          <w:bCs/>
          <w:sz w:val="28"/>
          <w:szCs w:val="28"/>
        </w:rPr>
        <w:t>2</w:t>
      </w:r>
      <w:r w:rsidR="003033FA">
        <w:rPr>
          <w:bCs/>
          <w:sz w:val="28"/>
          <w:szCs w:val="28"/>
        </w:rPr>
        <w:t>4</w:t>
      </w:r>
      <w:r w:rsidRPr="00C92806">
        <w:rPr>
          <w:bCs/>
          <w:sz w:val="28"/>
          <w:szCs w:val="28"/>
        </w:rPr>
        <w:t>/ОАЭ-ПКС/Т</w:t>
      </w:r>
      <w:r w:rsidRPr="008E0327">
        <w:rPr>
          <w:bCs/>
          <w:sz w:val="28"/>
          <w:szCs w:val="28"/>
        </w:rPr>
        <w:t xml:space="preserve"> на право заключения договора </w:t>
      </w:r>
      <w:r>
        <w:rPr>
          <w:bCs/>
          <w:sz w:val="28"/>
          <w:szCs w:val="28"/>
        </w:rPr>
        <w:t xml:space="preserve">поставки </w:t>
      </w:r>
      <w:r w:rsidR="003033FA">
        <w:rPr>
          <w:bCs/>
          <w:sz w:val="28"/>
          <w:szCs w:val="28"/>
        </w:rPr>
        <w:t>компьютеров и устройств к ним</w:t>
      </w:r>
    </w:p>
    <w:p w:rsidR="00A83FF1" w:rsidRPr="00C92806" w:rsidRDefault="00A83FF1" w:rsidP="00A83FF1">
      <w:pPr>
        <w:ind w:firstLine="567"/>
        <w:jc w:val="center"/>
        <w:rPr>
          <w:bCs/>
          <w:sz w:val="28"/>
          <w:szCs w:val="28"/>
        </w:rPr>
      </w:pPr>
    </w:p>
    <w:p w:rsidR="00A83FF1" w:rsidRPr="00342795" w:rsidRDefault="00A83FF1" w:rsidP="00A83FF1">
      <w:pPr>
        <w:jc w:val="both"/>
        <w:rPr>
          <w:bCs/>
          <w:color w:val="000000"/>
          <w:sz w:val="28"/>
          <w:szCs w:val="28"/>
        </w:rPr>
      </w:pPr>
      <w:r w:rsidRPr="00342795">
        <w:rPr>
          <w:bCs/>
          <w:color w:val="000000"/>
          <w:sz w:val="28"/>
          <w:szCs w:val="28"/>
        </w:rPr>
        <w:t>Содержание:</w:t>
      </w:r>
    </w:p>
    <w:p w:rsidR="00A83FF1" w:rsidRPr="00342795" w:rsidRDefault="00A83FF1" w:rsidP="00A83FF1">
      <w:pPr>
        <w:jc w:val="both"/>
        <w:rPr>
          <w:bCs/>
          <w:color w:val="000000"/>
          <w:sz w:val="28"/>
          <w:szCs w:val="28"/>
        </w:rPr>
      </w:pPr>
    </w:p>
    <w:p w:rsidR="00A83FF1" w:rsidRPr="00342795" w:rsidRDefault="00A83FF1" w:rsidP="00A83FF1">
      <w:pPr>
        <w:jc w:val="both"/>
        <w:rPr>
          <w:b/>
          <w:bCs/>
          <w:color w:val="000000"/>
          <w:sz w:val="28"/>
          <w:szCs w:val="28"/>
        </w:rPr>
      </w:pPr>
      <w:r w:rsidRPr="00342795">
        <w:rPr>
          <w:b/>
          <w:bCs/>
          <w:color w:val="000000"/>
          <w:sz w:val="28"/>
          <w:szCs w:val="28"/>
        </w:rPr>
        <w:t>Часть 1: Условия проведения аукциона</w:t>
      </w:r>
    </w:p>
    <w:p w:rsidR="00A83FF1" w:rsidRPr="00342795" w:rsidRDefault="00A83FF1" w:rsidP="00A83FF1">
      <w:pPr>
        <w:rPr>
          <w:color w:val="000000"/>
          <w:sz w:val="28"/>
          <w:szCs w:val="28"/>
        </w:rPr>
      </w:pPr>
      <w:r w:rsidRPr="00342795">
        <w:rPr>
          <w:color w:val="000000"/>
          <w:sz w:val="28"/>
          <w:szCs w:val="28"/>
        </w:rPr>
        <w:t>Приложение 1.1: Техническое задание</w:t>
      </w:r>
    </w:p>
    <w:p w:rsidR="00A83FF1" w:rsidRPr="00342795" w:rsidRDefault="00A83FF1" w:rsidP="00A83FF1">
      <w:pPr>
        <w:rPr>
          <w:color w:val="000000"/>
          <w:sz w:val="28"/>
          <w:szCs w:val="28"/>
        </w:rPr>
      </w:pPr>
      <w:r w:rsidRPr="00342795">
        <w:rPr>
          <w:color w:val="000000"/>
          <w:sz w:val="28"/>
          <w:szCs w:val="28"/>
        </w:rPr>
        <w:t>Приложение 1.2: 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A83FF1" w:rsidRPr="00342795" w:rsidRDefault="00A83FF1" w:rsidP="00A83FF1">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A83FF1" w:rsidRPr="00342795" w:rsidRDefault="00A83FF1" w:rsidP="00A83FF1">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A83FF1" w:rsidRDefault="00A83FF1" w:rsidP="00A83FF1">
      <w:pPr>
        <w:rPr>
          <w:color w:val="000000"/>
          <w:sz w:val="28"/>
          <w:szCs w:val="28"/>
        </w:rPr>
      </w:pPr>
      <w:r w:rsidRPr="00342795">
        <w:rPr>
          <w:color w:val="000000"/>
          <w:sz w:val="28"/>
          <w:szCs w:val="28"/>
        </w:rPr>
        <w:t>Форма технического предложения участника</w:t>
      </w:r>
    </w:p>
    <w:p w:rsidR="00A83FF1" w:rsidRPr="00342795" w:rsidRDefault="00A83FF1" w:rsidP="00A83FF1">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A83FF1" w:rsidRPr="00342795" w:rsidRDefault="00A83FF1" w:rsidP="00A83FF1">
      <w:pPr>
        <w:rPr>
          <w:color w:val="000000"/>
          <w:sz w:val="28"/>
          <w:szCs w:val="28"/>
        </w:rPr>
      </w:pPr>
    </w:p>
    <w:p w:rsidR="00A83FF1" w:rsidRPr="00342795" w:rsidRDefault="00A83FF1" w:rsidP="00A83FF1">
      <w:pPr>
        <w:rPr>
          <w:b/>
          <w:color w:val="000000"/>
          <w:sz w:val="28"/>
          <w:szCs w:val="28"/>
        </w:rPr>
      </w:pPr>
      <w:r w:rsidRPr="00342795">
        <w:rPr>
          <w:b/>
          <w:color w:val="000000"/>
          <w:sz w:val="28"/>
          <w:szCs w:val="28"/>
        </w:rPr>
        <w:t>Часть 2: Сроки проведения аукциона, контактные данные</w:t>
      </w:r>
    </w:p>
    <w:p w:rsidR="00A83FF1" w:rsidRPr="00342795" w:rsidRDefault="00A83FF1" w:rsidP="00A83FF1">
      <w:pPr>
        <w:rPr>
          <w:b/>
          <w:color w:val="000000"/>
          <w:sz w:val="28"/>
          <w:szCs w:val="28"/>
        </w:rPr>
      </w:pPr>
    </w:p>
    <w:p w:rsidR="00A83FF1" w:rsidRPr="00342795" w:rsidRDefault="00A83FF1" w:rsidP="00A83FF1">
      <w:pPr>
        <w:rPr>
          <w:b/>
          <w:color w:val="000000"/>
          <w:sz w:val="28"/>
          <w:szCs w:val="28"/>
        </w:rPr>
      </w:pPr>
      <w:r w:rsidRPr="00342795">
        <w:rPr>
          <w:b/>
          <w:color w:val="000000"/>
          <w:sz w:val="28"/>
          <w:szCs w:val="28"/>
        </w:rPr>
        <w:t>Часть 3: Порядок проведения аукциона</w:t>
      </w:r>
    </w:p>
    <w:p w:rsidR="00A83FF1" w:rsidRPr="00342795" w:rsidRDefault="00A83FF1" w:rsidP="00A83FF1">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A83FF1" w:rsidRDefault="00A83FF1" w:rsidP="00A83FF1">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A83FF1" w:rsidRPr="00342795" w:rsidRDefault="00A83FF1" w:rsidP="00A83FF1">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A83FF1" w:rsidRDefault="00A83FF1" w:rsidP="00A83FF1">
      <w:pPr>
        <w:jc w:val="both"/>
        <w:rPr>
          <w:bCs/>
          <w:sz w:val="28"/>
          <w:szCs w:val="28"/>
        </w:rPr>
      </w:pPr>
    </w:p>
    <w:p w:rsidR="00A83FF1" w:rsidRPr="004A657E" w:rsidRDefault="00A83FF1" w:rsidP="00A83FF1">
      <w:pPr>
        <w:rPr>
          <w:sz w:val="28"/>
          <w:szCs w:val="28"/>
        </w:rPr>
      </w:pPr>
    </w:p>
    <w:p w:rsidR="00A83FF1" w:rsidRPr="004A657E" w:rsidRDefault="00A83FF1" w:rsidP="00A83FF1">
      <w:pPr>
        <w:rPr>
          <w:sz w:val="28"/>
          <w:szCs w:val="28"/>
        </w:rPr>
        <w:sectPr w:rsidR="00A83FF1" w:rsidRPr="004A657E" w:rsidSect="00A83FF1">
          <w:headerReference w:type="default" r:id="rId8"/>
          <w:footerReference w:type="default" r:id="rId9"/>
          <w:pgSz w:w="11906" w:h="16838"/>
          <w:pgMar w:top="1134" w:right="850" w:bottom="1134" w:left="1134" w:header="708" w:footer="708" w:gutter="0"/>
          <w:cols w:space="708"/>
          <w:docGrid w:linePitch="360"/>
        </w:sectPr>
      </w:pPr>
    </w:p>
    <w:p w:rsidR="00A83FF1" w:rsidRPr="004A657E" w:rsidRDefault="00A83FF1" w:rsidP="00A83FF1">
      <w:pPr>
        <w:pStyle w:val="10"/>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A83FF1" w:rsidRPr="004A657E" w:rsidRDefault="00A83FF1" w:rsidP="00A83FF1">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Pr>
          <w:rFonts w:ascii="Times New Roman" w:hAnsi="Times New Roman" w:cs="Times New Roman"/>
          <w:b w:val="0"/>
          <w:sz w:val="28"/>
          <w:szCs w:val="28"/>
        </w:rPr>
        <w:t>К</w:t>
      </w:r>
      <w:r w:rsidRPr="004A657E">
        <w:rPr>
          <w:rFonts w:ascii="Times New Roman" w:hAnsi="Times New Roman" w:cs="Times New Roman"/>
          <w:b w:val="0"/>
          <w:sz w:val="28"/>
          <w:szCs w:val="28"/>
        </w:rPr>
        <w:t>омиссии по осуществлению</w:t>
      </w:r>
      <w:r>
        <w:rPr>
          <w:rFonts w:ascii="Times New Roman" w:hAnsi="Times New Roman" w:cs="Times New Roman"/>
          <w:b w:val="0"/>
          <w:sz w:val="28"/>
          <w:szCs w:val="28"/>
        </w:rPr>
        <w:t xml:space="preserve"> конкурентных </w:t>
      </w:r>
      <w:r w:rsidRPr="004A657E">
        <w:rPr>
          <w:rFonts w:ascii="Times New Roman" w:hAnsi="Times New Roman" w:cs="Times New Roman"/>
          <w:b w:val="0"/>
          <w:sz w:val="28"/>
          <w:szCs w:val="28"/>
        </w:rPr>
        <w:t xml:space="preserve"> закупок </w:t>
      </w:r>
      <w:r>
        <w:rPr>
          <w:rFonts w:ascii="Times New Roman" w:hAnsi="Times New Roman" w:cs="Times New Roman"/>
          <w:b w:val="0"/>
          <w:sz w:val="28"/>
          <w:szCs w:val="28"/>
        </w:rPr>
        <w:t xml:space="preserve">АО «ПКС» </w:t>
      </w:r>
    </w:p>
    <w:p w:rsidR="00A83FF1" w:rsidRPr="004A657E" w:rsidRDefault="00A83FF1" w:rsidP="00A83FF1">
      <w:pPr>
        <w:pStyle w:val="10"/>
        <w:spacing w:before="0" w:after="0" w:line="360" w:lineRule="exact"/>
        <w:ind w:left="7938"/>
        <w:rPr>
          <w:rFonts w:ascii="Times New Roman" w:hAnsi="Times New Roman" w:cs="Times New Roman"/>
          <w:b w:val="0"/>
          <w:sz w:val="28"/>
          <w:szCs w:val="28"/>
        </w:rPr>
      </w:pPr>
    </w:p>
    <w:p w:rsidR="00A83FF1" w:rsidRPr="004A657E" w:rsidRDefault="00A83FF1" w:rsidP="00A83FF1">
      <w:pPr>
        <w:pStyle w:val="10"/>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p>
    <w:p w:rsidR="00A83FF1" w:rsidRPr="004A657E" w:rsidRDefault="00A83FF1" w:rsidP="00A83FF1"/>
    <w:p w:rsidR="00A83FF1" w:rsidRPr="004A657E" w:rsidRDefault="00A83FF1" w:rsidP="00A83FF1">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A83FF1" w:rsidRPr="004A657E" w:rsidRDefault="00A83FF1" w:rsidP="00A83F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A83FF1" w:rsidRPr="004A657E" w:rsidTr="00A83FF1">
        <w:tc>
          <w:tcPr>
            <w:tcW w:w="0" w:type="auto"/>
          </w:tcPr>
          <w:p w:rsidR="00A83FF1" w:rsidRPr="004A657E" w:rsidRDefault="00A83FF1" w:rsidP="00A83FF1">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3387" w:type="dxa"/>
          </w:tcPr>
          <w:p w:rsidR="00A83FF1" w:rsidRPr="004A657E" w:rsidRDefault="00A83FF1" w:rsidP="00A83FF1">
            <w:pPr>
              <w:spacing w:line="300" w:lineRule="exact"/>
              <w:rPr>
                <w:b/>
                <w:sz w:val="28"/>
                <w:szCs w:val="28"/>
              </w:rPr>
            </w:pPr>
            <w:r w:rsidRPr="004A657E">
              <w:rPr>
                <w:b/>
                <w:sz w:val="28"/>
                <w:szCs w:val="28"/>
              </w:rPr>
              <w:t>Параметры конкурентной закупки</w:t>
            </w:r>
          </w:p>
        </w:tc>
        <w:tc>
          <w:tcPr>
            <w:tcW w:w="9927" w:type="dxa"/>
          </w:tcPr>
          <w:p w:rsidR="00A83FF1" w:rsidRPr="004A657E" w:rsidRDefault="00A83FF1" w:rsidP="00A83FF1">
            <w:pPr>
              <w:spacing w:line="300" w:lineRule="exact"/>
              <w:rPr>
                <w:b/>
                <w:sz w:val="28"/>
                <w:szCs w:val="28"/>
              </w:rPr>
            </w:pPr>
            <w:r w:rsidRPr="004A657E">
              <w:rPr>
                <w:b/>
                <w:sz w:val="28"/>
                <w:szCs w:val="28"/>
              </w:rPr>
              <w:t>Условия конкурентной закупки</w:t>
            </w: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t>1.1</w:t>
            </w:r>
          </w:p>
        </w:tc>
        <w:tc>
          <w:tcPr>
            <w:tcW w:w="3387" w:type="dxa"/>
          </w:tcPr>
          <w:p w:rsidR="00A83FF1" w:rsidRPr="004A657E" w:rsidRDefault="00A83FF1" w:rsidP="00A83FF1">
            <w:pPr>
              <w:spacing w:line="300" w:lineRule="exact"/>
              <w:rPr>
                <w:sz w:val="28"/>
                <w:szCs w:val="28"/>
              </w:rPr>
            </w:pPr>
            <w:r w:rsidRPr="004A657E">
              <w:rPr>
                <w:sz w:val="28"/>
                <w:szCs w:val="28"/>
              </w:rPr>
              <w:t>Способ проведения конкурентной закупки</w:t>
            </w:r>
          </w:p>
        </w:tc>
        <w:tc>
          <w:tcPr>
            <w:tcW w:w="9927" w:type="dxa"/>
          </w:tcPr>
          <w:p w:rsidR="00A83FF1" w:rsidRDefault="00A83FF1" w:rsidP="00A83FF1">
            <w:pPr>
              <w:spacing w:line="300" w:lineRule="exact"/>
              <w:rPr>
                <w:color w:val="000000"/>
                <w:sz w:val="28"/>
                <w:szCs w:val="28"/>
              </w:rPr>
            </w:pPr>
            <w:r w:rsidRPr="00342795">
              <w:rPr>
                <w:color w:val="000000"/>
                <w:sz w:val="28"/>
                <w:szCs w:val="28"/>
              </w:rPr>
              <w:t>Открытый аукцион</w:t>
            </w:r>
            <w:r>
              <w:rPr>
                <w:color w:val="000000"/>
                <w:sz w:val="28"/>
                <w:szCs w:val="28"/>
              </w:rPr>
              <w:t>, участниками которого могут быть только субъекты</w:t>
            </w:r>
            <w:r w:rsidRPr="00342795">
              <w:rPr>
                <w:color w:val="000000"/>
                <w:sz w:val="28"/>
                <w:szCs w:val="28"/>
              </w:rPr>
              <w:t xml:space="preserve"> малого и среднего предпринимательства в электронной форме (далее – аукцион)</w:t>
            </w:r>
          </w:p>
          <w:p w:rsidR="00A83FF1" w:rsidRPr="004A657E" w:rsidRDefault="00A83FF1" w:rsidP="003033FA">
            <w:pPr>
              <w:spacing w:line="300" w:lineRule="exact"/>
              <w:rPr>
                <w:sz w:val="28"/>
                <w:szCs w:val="28"/>
              </w:rPr>
            </w:pPr>
            <w:r>
              <w:rPr>
                <w:color w:val="000000"/>
                <w:sz w:val="28"/>
                <w:szCs w:val="28"/>
              </w:rPr>
              <w:t>№ 12</w:t>
            </w:r>
            <w:r w:rsidR="003033FA">
              <w:rPr>
                <w:color w:val="000000"/>
                <w:sz w:val="28"/>
                <w:szCs w:val="28"/>
              </w:rPr>
              <w:t>4</w:t>
            </w:r>
            <w:r w:rsidRPr="00C92806">
              <w:rPr>
                <w:color w:val="000000"/>
                <w:sz w:val="28"/>
                <w:szCs w:val="28"/>
              </w:rPr>
              <w:t>/ОАЭ-ПКС/Т</w:t>
            </w: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t>1.2</w:t>
            </w:r>
          </w:p>
        </w:tc>
        <w:tc>
          <w:tcPr>
            <w:tcW w:w="3387" w:type="dxa"/>
          </w:tcPr>
          <w:p w:rsidR="00A83FF1" w:rsidRPr="004A657E" w:rsidRDefault="00A83FF1" w:rsidP="00A83FF1">
            <w:pPr>
              <w:spacing w:line="300" w:lineRule="exact"/>
              <w:rPr>
                <w:sz w:val="28"/>
                <w:szCs w:val="28"/>
              </w:rPr>
            </w:pPr>
            <w:r w:rsidRPr="004A657E">
              <w:rPr>
                <w:sz w:val="28"/>
                <w:szCs w:val="28"/>
              </w:rPr>
              <w:t>Предмет конкурентной закупки</w:t>
            </w:r>
          </w:p>
        </w:tc>
        <w:tc>
          <w:tcPr>
            <w:tcW w:w="9927" w:type="dxa"/>
          </w:tcPr>
          <w:p w:rsidR="00A83FF1" w:rsidRPr="009972B9" w:rsidRDefault="00A83FF1" w:rsidP="00A83FF1">
            <w:pPr>
              <w:spacing w:line="300" w:lineRule="exact"/>
              <w:jc w:val="both"/>
              <w:rPr>
                <w:b/>
                <w:sz w:val="28"/>
                <w:szCs w:val="28"/>
              </w:rPr>
            </w:pPr>
            <w:r>
              <w:rPr>
                <w:b/>
                <w:sz w:val="28"/>
                <w:szCs w:val="28"/>
              </w:rPr>
              <w:t xml:space="preserve">Поставка </w:t>
            </w:r>
            <w:r w:rsidR="003033FA">
              <w:rPr>
                <w:b/>
                <w:sz w:val="28"/>
                <w:szCs w:val="28"/>
              </w:rPr>
              <w:t>компьютеров и устройств к ним</w:t>
            </w:r>
            <w:r>
              <w:rPr>
                <w:b/>
                <w:sz w:val="28"/>
                <w:szCs w:val="28"/>
              </w:rPr>
              <w:t>.</w:t>
            </w:r>
          </w:p>
          <w:p w:rsidR="00A83FF1" w:rsidRPr="004A657E" w:rsidRDefault="00A83FF1" w:rsidP="00A83FF1">
            <w:pPr>
              <w:spacing w:line="300" w:lineRule="exact"/>
              <w:jc w:val="both"/>
              <w:rPr>
                <w:sz w:val="28"/>
                <w:szCs w:val="28"/>
              </w:rPr>
            </w:pPr>
            <w:proofErr w:type="gramStart"/>
            <w:r w:rsidRPr="004A657E">
              <w:rPr>
                <w:sz w:val="28"/>
                <w:szCs w:val="28"/>
              </w:rPr>
              <w:t xml:space="preserve">Сведения о наименовании закупаемых </w:t>
            </w:r>
            <w:r>
              <w:rPr>
                <w:sz w:val="28"/>
                <w:szCs w:val="28"/>
              </w:rPr>
              <w:t>товаров</w:t>
            </w:r>
            <w:r w:rsidRPr="004A657E">
              <w:rPr>
                <w:sz w:val="28"/>
                <w:szCs w:val="28"/>
              </w:rPr>
              <w:t xml:space="preserve">, их количестве (объеме), ценах за единицу </w:t>
            </w:r>
            <w:r>
              <w:rPr>
                <w:sz w:val="28"/>
                <w:szCs w:val="28"/>
              </w:rPr>
              <w:t>товара</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Pr>
                <w:bCs/>
                <w:sz w:val="28"/>
                <w:szCs w:val="28"/>
              </w:rPr>
              <w:t>товаров</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поставляемого товара</w:t>
            </w:r>
            <w:r w:rsidRPr="004A657E">
              <w:rPr>
                <w:bCs/>
                <w:sz w:val="28"/>
                <w:szCs w:val="28"/>
              </w:rPr>
              <w:t xml:space="preserve"> потребностям заказчика, место, условия и сроки </w:t>
            </w:r>
            <w:r>
              <w:rPr>
                <w:bCs/>
                <w:sz w:val="28"/>
                <w:szCs w:val="28"/>
              </w:rPr>
              <w:t>поставки товара</w:t>
            </w:r>
            <w:r w:rsidRPr="004A657E">
              <w:rPr>
                <w:bCs/>
                <w:sz w:val="28"/>
                <w:szCs w:val="28"/>
              </w:rPr>
              <w:t>,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t>1.3</w:t>
            </w:r>
          </w:p>
        </w:tc>
        <w:tc>
          <w:tcPr>
            <w:tcW w:w="3387" w:type="dxa"/>
          </w:tcPr>
          <w:p w:rsidR="00A83FF1" w:rsidRPr="004A657E" w:rsidRDefault="00A83FF1" w:rsidP="00A83FF1">
            <w:pPr>
              <w:spacing w:line="300" w:lineRule="exact"/>
              <w:rPr>
                <w:sz w:val="28"/>
                <w:szCs w:val="28"/>
              </w:rPr>
            </w:pPr>
            <w:r w:rsidRPr="004A657E">
              <w:rPr>
                <w:sz w:val="28"/>
                <w:szCs w:val="28"/>
              </w:rPr>
              <w:t>Антидемпинговые меры</w:t>
            </w:r>
          </w:p>
        </w:tc>
        <w:tc>
          <w:tcPr>
            <w:tcW w:w="9927" w:type="dxa"/>
          </w:tcPr>
          <w:p w:rsidR="00A83FF1" w:rsidRPr="004A657E" w:rsidRDefault="00A83FF1" w:rsidP="00A83FF1">
            <w:pPr>
              <w:spacing w:line="300" w:lineRule="exact"/>
              <w:jc w:val="both"/>
              <w:rPr>
                <w:bCs/>
                <w:i/>
                <w:sz w:val="28"/>
                <w:szCs w:val="28"/>
              </w:rPr>
            </w:pPr>
            <w:r w:rsidRPr="004A657E">
              <w:rPr>
                <w:bCs/>
                <w:sz w:val="28"/>
                <w:szCs w:val="28"/>
              </w:rPr>
              <w:t>Антидемпинговые меры не предусмотрены.</w:t>
            </w:r>
          </w:p>
          <w:p w:rsidR="00A83FF1" w:rsidRPr="004A657E" w:rsidRDefault="00A83FF1" w:rsidP="00A83FF1">
            <w:pPr>
              <w:spacing w:line="300" w:lineRule="exact"/>
              <w:jc w:val="both"/>
              <w:rPr>
                <w:sz w:val="28"/>
                <w:szCs w:val="28"/>
              </w:rPr>
            </w:pP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t>1.4</w:t>
            </w:r>
          </w:p>
        </w:tc>
        <w:tc>
          <w:tcPr>
            <w:tcW w:w="3387" w:type="dxa"/>
          </w:tcPr>
          <w:p w:rsidR="00A83FF1" w:rsidRPr="004A657E" w:rsidRDefault="00A83FF1" w:rsidP="00A83FF1">
            <w:pPr>
              <w:spacing w:line="300" w:lineRule="exact"/>
              <w:rPr>
                <w:sz w:val="28"/>
                <w:szCs w:val="28"/>
              </w:rPr>
            </w:pPr>
            <w:r w:rsidRPr="004A657E">
              <w:rPr>
                <w:sz w:val="28"/>
                <w:szCs w:val="28"/>
              </w:rPr>
              <w:t>Обеспечение заявок</w:t>
            </w:r>
          </w:p>
        </w:tc>
        <w:tc>
          <w:tcPr>
            <w:tcW w:w="9927" w:type="dxa"/>
          </w:tcPr>
          <w:p w:rsidR="00A83FF1" w:rsidRPr="004A657E" w:rsidRDefault="00A83FF1" w:rsidP="00A83FF1">
            <w:pPr>
              <w:spacing w:line="300" w:lineRule="exact"/>
              <w:jc w:val="both"/>
              <w:rPr>
                <w:bCs/>
                <w:sz w:val="28"/>
                <w:szCs w:val="28"/>
              </w:rPr>
            </w:pPr>
            <w:r w:rsidRPr="004A657E">
              <w:rPr>
                <w:bCs/>
                <w:sz w:val="28"/>
                <w:szCs w:val="28"/>
              </w:rPr>
              <w:t>Обеспечение заявок не предусмотрено.</w:t>
            </w:r>
          </w:p>
          <w:p w:rsidR="00A83FF1" w:rsidRPr="004A657E" w:rsidRDefault="00A83FF1" w:rsidP="00A83FF1">
            <w:pPr>
              <w:spacing w:line="300" w:lineRule="exact"/>
              <w:jc w:val="both"/>
              <w:rPr>
                <w:bCs/>
                <w:sz w:val="28"/>
                <w:szCs w:val="28"/>
              </w:rPr>
            </w:pP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t>1.5</w:t>
            </w:r>
          </w:p>
        </w:tc>
        <w:tc>
          <w:tcPr>
            <w:tcW w:w="3387" w:type="dxa"/>
          </w:tcPr>
          <w:p w:rsidR="00A83FF1" w:rsidRPr="004A657E" w:rsidRDefault="00A83FF1" w:rsidP="00A83FF1">
            <w:pPr>
              <w:spacing w:line="300" w:lineRule="exact"/>
              <w:rPr>
                <w:sz w:val="28"/>
                <w:szCs w:val="28"/>
              </w:rPr>
            </w:pPr>
            <w:r w:rsidRPr="004A657E">
              <w:rPr>
                <w:sz w:val="28"/>
                <w:szCs w:val="28"/>
              </w:rPr>
              <w:t>Обеспечение исполнения договора</w:t>
            </w:r>
          </w:p>
        </w:tc>
        <w:tc>
          <w:tcPr>
            <w:tcW w:w="9927" w:type="dxa"/>
          </w:tcPr>
          <w:p w:rsidR="005B12CF" w:rsidRPr="0067285F" w:rsidRDefault="005B12CF" w:rsidP="005B12CF">
            <w:pPr>
              <w:jc w:val="both"/>
              <w:rPr>
                <w:bCs/>
                <w:sz w:val="28"/>
                <w:szCs w:val="28"/>
              </w:rPr>
            </w:pPr>
            <w:r w:rsidRPr="0067285F">
              <w:rPr>
                <w:bCs/>
                <w:sz w:val="28"/>
                <w:szCs w:val="28"/>
              </w:rPr>
              <w:t xml:space="preserve">Обеспечение исполнения договора предусмотрено. </w:t>
            </w:r>
          </w:p>
          <w:p w:rsidR="005B12CF" w:rsidRDefault="005B12CF" w:rsidP="005B12CF">
            <w:pPr>
              <w:spacing w:line="300" w:lineRule="exact"/>
              <w:jc w:val="both"/>
              <w:rPr>
                <w:sz w:val="28"/>
                <w:szCs w:val="28"/>
              </w:rPr>
            </w:pPr>
            <w:r w:rsidRPr="002932FD">
              <w:rPr>
                <w:sz w:val="28"/>
                <w:szCs w:val="28"/>
              </w:rPr>
              <w:t xml:space="preserve">Размер обеспечения исполнения договора составляет 5% от начальной (максимальной) цены без учета НДС – </w:t>
            </w:r>
            <w:r>
              <w:rPr>
                <w:sz w:val="28"/>
                <w:szCs w:val="28"/>
              </w:rPr>
              <w:t>85 890,00</w:t>
            </w:r>
            <w:r w:rsidRPr="002932FD">
              <w:rPr>
                <w:sz w:val="28"/>
                <w:szCs w:val="28"/>
              </w:rPr>
              <w:t xml:space="preserve"> (</w:t>
            </w:r>
            <w:r>
              <w:rPr>
                <w:sz w:val="28"/>
                <w:szCs w:val="28"/>
              </w:rPr>
              <w:t>восемьдесят пять тысяч восемьсот девяносто</w:t>
            </w:r>
            <w:r w:rsidRPr="002932FD">
              <w:rPr>
                <w:sz w:val="28"/>
                <w:szCs w:val="28"/>
              </w:rPr>
              <w:t xml:space="preserve">) рублей </w:t>
            </w:r>
            <w:r>
              <w:rPr>
                <w:sz w:val="28"/>
                <w:szCs w:val="28"/>
              </w:rPr>
              <w:t>00</w:t>
            </w:r>
            <w:r w:rsidRPr="002932FD">
              <w:rPr>
                <w:sz w:val="28"/>
                <w:szCs w:val="28"/>
              </w:rPr>
              <w:t xml:space="preserve"> копеек.</w:t>
            </w:r>
            <w:r w:rsidRPr="009453F3">
              <w:rPr>
                <w:sz w:val="28"/>
                <w:szCs w:val="28"/>
              </w:rPr>
              <w:t xml:space="preserve"> </w:t>
            </w:r>
          </w:p>
          <w:p w:rsidR="005B12CF" w:rsidRPr="001676A8" w:rsidRDefault="005B12CF" w:rsidP="005B12CF">
            <w:pPr>
              <w:spacing w:line="300" w:lineRule="exact"/>
              <w:jc w:val="both"/>
              <w:rPr>
                <w:sz w:val="28"/>
                <w:szCs w:val="28"/>
              </w:rPr>
            </w:pPr>
            <w:r w:rsidRPr="001676A8">
              <w:rPr>
                <w:sz w:val="28"/>
                <w:szCs w:val="28"/>
              </w:rPr>
              <w:lastRenderedPageBreak/>
              <w:t>Способы обеспечения исполнения договора, требования к порядку предоставления обеспечения указаны в пункте 3.18 аукционной документации.</w:t>
            </w:r>
          </w:p>
          <w:p w:rsidR="005B12CF" w:rsidRPr="001676A8" w:rsidRDefault="005B12CF" w:rsidP="005B12CF">
            <w:pPr>
              <w:spacing w:line="300" w:lineRule="exact"/>
              <w:jc w:val="both"/>
              <w:rPr>
                <w:sz w:val="28"/>
                <w:szCs w:val="28"/>
              </w:rPr>
            </w:pPr>
            <w:r w:rsidRPr="001676A8">
              <w:rPr>
                <w:sz w:val="28"/>
                <w:szCs w:val="28"/>
              </w:rPr>
              <w:t>Банковские реквизиты для внесения денежных средств:</w:t>
            </w:r>
          </w:p>
          <w:p w:rsidR="005B12CF" w:rsidRPr="001676A8" w:rsidRDefault="005B12CF" w:rsidP="005B12CF">
            <w:pPr>
              <w:spacing w:line="300" w:lineRule="exact"/>
              <w:jc w:val="both"/>
              <w:rPr>
                <w:sz w:val="28"/>
                <w:szCs w:val="28"/>
              </w:rPr>
            </w:pPr>
            <w:proofErr w:type="gramStart"/>
            <w:r w:rsidRPr="001676A8">
              <w:rPr>
                <w:sz w:val="28"/>
                <w:szCs w:val="28"/>
              </w:rPr>
              <w:t>р</w:t>
            </w:r>
            <w:proofErr w:type="gramEnd"/>
            <w:r w:rsidRPr="001676A8">
              <w:rPr>
                <w:sz w:val="28"/>
                <w:szCs w:val="28"/>
              </w:rPr>
              <w:t>/с 40702810908020008931</w:t>
            </w:r>
          </w:p>
          <w:p w:rsidR="005B12CF" w:rsidRPr="001676A8" w:rsidRDefault="005B12CF" w:rsidP="005B12CF">
            <w:pPr>
              <w:spacing w:line="300" w:lineRule="exact"/>
              <w:jc w:val="both"/>
              <w:rPr>
                <w:sz w:val="28"/>
                <w:szCs w:val="28"/>
              </w:rPr>
            </w:pPr>
            <w:r w:rsidRPr="001676A8">
              <w:rPr>
                <w:sz w:val="28"/>
                <w:szCs w:val="28"/>
              </w:rPr>
              <w:t>в филиале Банк ВТБ (ПАО) в г. Хабаровске</w:t>
            </w:r>
            <w:bookmarkStart w:id="0" w:name="_GoBack"/>
            <w:bookmarkEnd w:id="0"/>
          </w:p>
          <w:p w:rsidR="005B12CF" w:rsidRPr="001676A8" w:rsidRDefault="005B12CF" w:rsidP="005B12CF">
            <w:pPr>
              <w:spacing w:line="300" w:lineRule="exact"/>
              <w:jc w:val="both"/>
              <w:rPr>
                <w:sz w:val="28"/>
                <w:szCs w:val="28"/>
              </w:rPr>
            </w:pPr>
            <w:r w:rsidRPr="001676A8">
              <w:rPr>
                <w:sz w:val="28"/>
                <w:szCs w:val="28"/>
              </w:rPr>
              <w:t>БИК 040813727</w:t>
            </w:r>
          </w:p>
          <w:p w:rsidR="005B12CF" w:rsidRPr="001676A8" w:rsidRDefault="005B12CF" w:rsidP="005B12CF">
            <w:pPr>
              <w:spacing w:line="300" w:lineRule="exact"/>
              <w:jc w:val="both"/>
              <w:rPr>
                <w:sz w:val="28"/>
                <w:szCs w:val="28"/>
              </w:rPr>
            </w:pPr>
            <w:r w:rsidRPr="001676A8">
              <w:rPr>
                <w:sz w:val="28"/>
                <w:szCs w:val="28"/>
              </w:rPr>
              <w:t>к/с № 30101810400000000727</w:t>
            </w:r>
          </w:p>
          <w:p w:rsidR="005B12CF" w:rsidRPr="001676A8" w:rsidRDefault="005B12CF" w:rsidP="005B12CF">
            <w:pPr>
              <w:spacing w:line="300" w:lineRule="exact"/>
              <w:jc w:val="both"/>
              <w:rPr>
                <w:sz w:val="28"/>
                <w:szCs w:val="28"/>
              </w:rPr>
            </w:pPr>
            <w:r w:rsidRPr="001676A8">
              <w:rPr>
                <w:sz w:val="28"/>
                <w:szCs w:val="28"/>
              </w:rPr>
              <w:t>Наименование получателя денежных средств:</w:t>
            </w:r>
          </w:p>
          <w:p w:rsidR="005B12CF" w:rsidRPr="001676A8" w:rsidRDefault="005B12CF" w:rsidP="005B12CF">
            <w:pPr>
              <w:spacing w:line="300" w:lineRule="exact"/>
              <w:jc w:val="both"/>
              <w:rPr>
                <w:sz w:val="28"/>
                <w:szCs w:val="28"/>
              </w:rPr>
            </w:pPr>
            <w:r w:rsidRPr="001676A8">
              <w:rPr>
                <w:sz w:val="28"/>
                <w:szCs w:val="28"/>
              </w:rPr>
              <w:t xml:space="preserve">Акционерное общество «Пассажирская компания «Сахалин» </w:t>
            </w:r>
          </w:p>
          <w:p w:rsidR="005B12CF" w:rsidRPr="001676A8" w:rsidRDefault="005B12CF" w:rsidP="005B12CF">
            <w:pPr>
              <w:spacing w:line="300" w:lineRule="exact"/>
              <w:jc w:val="both"/>
              <w:rPr>
                <w:sz w:val="28"/>
                <w:szCs w:val="28"/>
              </w:rPr>
            </w:pPr>
            <w:r w:rsidRPr="001676A8">
              <w:rPr>
                <w:sz w:val="28"/>
                <w:szCs w:val="28"/>
              </w:rPr>
              <w:t>(АО «ПКС»)</w:t>
            </w:r>
          </w:p>
          <w:p w:rsidR="005B12CF" w:rsidRPr="001676A8" w:rsidRDefault="005B12CF" w:rsidP="005B12CF">
            <w:pPr>
              <w:spacing w:line="300" w:lineRule="exact"/>
              <w:jc w:val="both"/>
              <w:rPr>
                <w:sz w:val="28"/>
                <w:szCs w:val="28"/>
              </w:rPr>
            </w:pPr>
            <w:r w:rsidRPr="001676A8">
              <w:rPr>
                <w:sz w:val="28"/>
                <w:szCs w:val="28"/>
              </w:rPr>
              <w:t>ИНН 6501243453</w:t>
            </w:r>
          </w:p>
          <w:p w:rsidR="005B12CF" w:rsidRPr="001676A8" w:rsidRDefault="005B12CF" w:rsidP="005B12CF">
            <w:pPr>
              <w:spacing w:line="300" w:lineRule="exact"/>
              <w:jc w:val="both"/>
              <w:rPr>
                <w:sz w:val="28"/>
                <w:szCs w:val="28"/>
              </w:rPr>
            </w:pPr>
            <w:r w:rsidRPr="001676A8">
              <w:rPr>
                <w:sz w:val="28"/>
                <w:szCs w:val="28"/>
              </w:rPr>
              <w:t>КПП 650101001</w:t>
            </w:r>
          </w:p>
          <w:p w:rsidR="005B12CF" w:rsidRPr="001676A8" w:rsidRDefault="005B12CF" w:rsidP="005B12CF">
            <w:pPr>
              <w:spacing w:line="300" w:lineRule="exact"/>
              <w:jc w:val="both"/>
              <w:rPr>
                <w:sz w:val="28"/>
                <w:szCs w:val="28"/>
              </w:rPr>
            </w:pPr>
            <w:proofErr w:type="gramStart"/>
            <w:r w:rsidRPr="001676A8">
              <w:rPr>
                <w:sz w:val="28"/>
                <w:szCs w:val="28"/>
              </w:rPr>
              <w:t>Назначение платежа: обеспечение исполнения договора, заключаемого по результатам (вид процедуры) №_____/___-_____/__, № лота ___, ОКПО ________. Адрес: индекс ______, г. ________, ул. _____________, д. __, стр. __. НДС не облагается.</w:t>
            </w:r>
            <w:proofErr w:type="gramEnd"/>
          </w:p>
          <w:p w:rsidR="00A83FF1" w:rsidRPr="00043E4A" w:rsidRDefault="005B12CF" w:rsidP="005B12CF">
            <w:pPr>
              <w:spacing w:line="300" w:lineRule="exact"/>
              <w:ind w:firstLine="181"/>
              <w:jc w:val="both"/>
              <w:rPr>
                <w:color w:val="000000"/>
                <w:sz w:val="28"/>
              </w:rPr>
            </w:pPr>
            <w:r w:rsidRPr="001676A8">
              <w:rPr>
                <w:sz w:val="28"/>
                <w:szCs w:val="28"/>
              </w:rPr>
              <w:t xml:space="preserve">В </w:t>
            </w:r>
            <w:proofErr w:type="gramStart"/>
            <w:r w:rsidRPr="001676A8">
              <w:rPr>
                <w:sz w:val="28"/>
                <w:szCs w:val="28"/>
              </w:rPr>
              <w:t>случае</w:t>
            </w:r>
            <w:proofErr w:type="gramEnd"/>
            <w:r w:rsidRPr="001676A8">
              <w:rPr>
                <w:sz w:val="28"/>
                <w:szCs w:val="28"/>
              </w:rPr>
              <w:t xml:space="preserve"> если участник предоставляет обеспечение исполнения договора в форме </w:t>
            </w:r>
            <w:r>
              <w:rPr>
                <w:sz w:val="28"/>
                <w:szCs w:val="28"/>
              </w:rPr>
              <w:t>независимой</w:t>
            </w:r>
            <w:r w:rsidRPr="001676A8">
              <w:rPr>
                <w:sz w:val="28"/>
                <w:szCs w:val="28"/>
              </w:rPr>
              <w:t xml:space="preserve"> гарантии, такая гарантия (проект гарантии) направляется по адресу: </w:t>
            </w:r>
            <w:hyperlink r:id="rId10" w:history="1">
              <w:r w:rsidRPr="001676A8">
                <w:t>MitrofanovaMN@pk-sakhalin.ru</w:t>
              </w:r>
            </w:hyperlink>
            <w:r w:rsidRPr="001676A8">
              <w:rPr>
                <w:sz w:val="28"/>
                <w:szCs w:val="28"/>
              </w:rPr>
              <w:t xml:space="preserve">, ответственным за прием банковской гарантии является Митрофанова Марина Николаевна, ведущий юрисконсульт, контактный </w:t>
            </w:r>
            <w:r>
              <w:rPr>
                <w:sz w:val="28"/>
                <w:szCs w:val="28"/>
              </w:rPr>
              <w:t>телефон (4242) 71-32-52 (доб.129</w:t>
            </w:r>
            <w:r w:rsidRPr="001676A8">
              <w:rPr>
                <w:sz w:val="28"/>
                <w:szCs w:val="28"/>
              </w:rPr>
              <w:t>).</w:t>
            </w: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lastRenderedPageBreak/>
              <w:t>1.6</w:t>
            </w:r>
          </w:p>
        </w:tc>
        <w:tc>
          <w:tcPr>
            <w:tcW w:w="3387" w:type="dxa"/>
          </w:tcPr>
          <w:p w:rsidR="00A83FF1" w:rsidRPr="004A657E" w:rsidRDefault="00A83FF1" w:rsidP="00A83FF1">
            <w:pPr>
              <w:spacing w:line="300" w:lineRule="exact"/>
              <w:rPr>
                <w:sz w:val="28"/>
                <w:szCs w:val="28"/>
              </w:rPr>
            </w:pPr>
            <w:r w:rsidRPr="00232DD3">
              <w:rPr>
                <w:color w:val="000000"/>
                <w:sz w:val="28"/>
                <w:szCs w:val="28"/>
              </w:rPr>
              <w:t>Приоритет товаров</w:t>
            </w:r>
            <w:r>
              <w:rPr>
                <w:color w:val="000000"/>
                <w:sz w:val="28"/>
                <w:szCs w:val="28"/>
              </w:rPr>
              <w:t>, установленный постановлением Правительства Российской Федерации от 16.09.2016 № 925</w:t>
            </w:r>
          </w:p>
        </w:tc>
        <w:tc>
          <w:tcPr>
            <w:tcW w:w="9927" w:type="dxa"/>
          </w:tcPr>
          <w:p w:rsidR="00A83FF1" w:rsidRDefault="00A83FF1" w:rsidP="00A83FF1">
            <w:pPr>
              <w:jc w:val="both"/>
              <w:rPr>
                <w:color w:val="000000"/>
                <w:sz w:val="28"/>
                <w:szCs w:val="28"/>
              </w:rPr>
            </w:pPr>
            <w:r>
              <w:rPr>
                <w:color w:val="000000"/>
                <w:sz w:val="28"/>
                <w:szCs w:val="28"/>
              </w:rPr>
              <w:t>У</w:t>
            </w:r>
            <w:r w:rsidRPr="00232DD3">
              <w:rPr>
                <w:color w:val="000000"/>
                <w:sz w:val="28"/>
                <w:szCs w:val="28"/>
              </w:rPr>
              <w:t>становлен</w:t>
            </w:r>
            <w:r>
              <w:rPr>
                <w:color w:val="000000"/>
                <w:sz w:val="28"/>
                <w:szCs w:val="28"/>
              </w:rPr>
              <w:t xml:space="preserve"> приоритет товаров российского происхождения</w:t>
            </w:r>
            <w:r w:rsidRPr="00232DD3">
              <w:rPr>
                <w:color w:val="000000"/>
                <w:sz w:val="28"/>
                <w:szCs w:val="28"/>
              </w:rPr>
              <w:t xml:space="preserve"> по отношению к товарам, происходящим из инос</w:t>
            </w:r>
            <w:r>
              <w:rPr>
                <w:color w:val="000000"/>
                <w:sz w:val="28"/>
                <w:szCs w:val="28"/>
              </w:rPr>
              <w:t>транного государства.</w:t>
            </w:r>
          </w:p>
          <w:p w:rsidR="00A83FF1" w:rsidRPr="004A657E" w:rsidRDefault="00A83FF1" w:rsidP="00A83FF1">
            <w:pPr>
              <w:jc w:val="both"/>
              <w:rPr>
                <w:i/>
                <w:sz w:val="28"/>
                <w:szCs w:val="28"/>
              </w:rPr>
            </w:pPr>
            <w:r w:rsidRPr="00232DD3">
              <w:rPr>
                <w:color w:val="000000"/>
                <w:sz w:val="28"/>
                <w:szCs w:val="28"/>
              </w:rPr>
              <w:t>Порядок применения требований о предоставлении приоритета указан в пункт</w:t>
            </w:r>
            <w:r>
              <w:rPr>
                <w:color w:val="000000"/>
                <w:sz w:val="28"/>
                <w:szCs w:val="28"/>
              </w:rPr>
              <w:t>е</w:t>
            </w:r>
            <w:r w:rsidRPr="00232DD3">
              <w:rPr>
                <w:color w:val="000000"/>
                <w:sz w:val="28"/>
                <w:szCs w:val="28"/>
              </w:rPr>
              <w:t xml:space="preserve"> 3.1</w:t>
            </w:r>
            <w:r>
              <w:rPr>
                <w:color w:val="000000"/>
                <w:sz w:val="28"/>
                <w:szCs w:val="28"/>
              </w:rPr>
              <w:t>3</w:t>
            </w:r>
            <w:r w:rsidRPr="00232DD3">
              <w:rPr>
                <w:color w:val="000000"/>
                <w:sz w:val="28"/>
                <w:szCs w:val="28"/>
              </w:rPr>
              <w:t xml:space="preserve"> аукционной документации</w:t>
            </w:r>
            <w:r>
              <w:rPr>
                <w:color w:val="000000"/>
                <w:sz w:val="28"/>
                <w:szCs w:val="28"/>
              </w:rPr>
              <w:t>.</w:t>
            </w:r>
          </w:p>
        </w:tc>
      </w:tr>
      <w:tr w:rsidR="00A83FF1" w:rsidRPr="004A657E" w:rsidTr="00A83FF1">
        <w:tc>
          <w:tcPr>
            <w:tcW w:w="0" w:type="auto"/>
          </w:tcPr>
          <w:p w:rsidR="00A83FF1" w:rsidRDefault="00A83FF1" w:rsidP="00A83FF1">
            <w:pPr>
              <w:spacing w:line="300" w:lineRule="exact"/>
              <w:rPr>
                <w:sz w:val="28"/>
                <w:szCs w:val="28"/>
              </w:rPr>
            </w:pPr>
            <w:r>
              <w:rPr>
                <w:sz w:val="28"/>
                <w:szCs w:val="28"/>
              </w:rPr>
              <w:t>1.7</w:t>
            </w:r>
          </w:p>
        </w:tc>
        <w:tc>
          <w:tcPr>
            <w:tcW w:w="3387" w:type="dxa"/>
          </w:tcPr>
          <w:p w:rsidR="00A83FF1" w:rsidRPr="00454ADD" w:rsidRDefault="00A83FF1" w:rsidP="00A83FF1">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Pr>
                <w:sz w:val="28"/>
              </w:rPr>
              <w:t>поставку товаров</w:t>
            </w:r>
          </w:p>
        </w:tc>
        <w:tc>
          <w:tcPr>
            <w:tcW w:w="9927" w:type="dxa"/>
          </w:tcPr>
          <w:p w:rsidR="00A83FF1" w:rsidRDefault="00A83FF1" w:rsidP="00A83FF1">
            <w:pPr>
              <w:spacing w:line="300" w:lineRule="exact"/>
              <w:rPr>
                <w:sz w:val="28"/>
                <w:szCs w:val="28"/>
              </w:rPr>
            </w:pPr>
            <w:r>
              <w:rPr>
                <w:sz w:val="28"/>
                <w:szCs w:val="28"/>
              </w:rPr>
              <w:t>Не предусмотрено.</w:t>
            </w: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lastRenderedPageBreak/>
              <w:t>1.8</w:t>
            </w:r>
          </w:p>
        </w:tc>
        <w:tc>
          <w:tcPr>
            <w:tcW w:w="3387" w:type="dxa"/>
          </w:tcPr>
          <w:p w:rsidR="00A83FF1" w:rsidRPr="004A657E" w:rsidRDefault="00A83FF1" w:rsidP="00A83FF1">
            <w:pPr>
              <w:spacing w:line="300" w:lineRule="exact"/>
              <w:rPr>
                <w:sz w:val="28"/>
                <w:szCs w:val="28"/>
              </w:rPr>
            </w:pPr>
            <w:r w:rsidRPr="004A657E">
              <w:rPr>
                <w:sz w:val="28"/>
                <w:szCs w:val="28"/>
              </w:rPr>
              <w:t xml:space="preserve">Изменение </w:t>
            </w:r>
            <w:r>
              <w:rPr>
                <w:sz w:val="28"/>
                <w:szCs w:val="28"/>
              </w:rPr>
              <w:t xml:space="preserve">объема товаров, предусмотренных договором, </w:t>
            </w:r>
            <w:r w:rsidRPr="004A657E">
              <w:rPr>
                <w:sz w:val="28"/>
                <w:szCs w:val="28"/>
              </w:rPr>
              <w:t>при изменении  потребности</w:t>
            </w:r>
          </w:p>
        </w:tc>
        <w:tc>
          <w:tcPr>
            <w:tcW w:w="9927" w:type="dxa"/>
          </w:tcPr>
          <w:p w:rsidR="00A83FF1" w:rsidRPr="004A657E" w:rsidRDefault="00A83FF1" w:rsidP="00A83FF1">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Pr>
                <w:bCs/>
                <w:sz w:val="28"/>
                <w:szCs w:val="28"/>
              </w:rPr>
              <w:t xml:space="preserve">товаров </w:t>
            </w:r>
            <w:r w:rsidRPr="004A657E">
              <w:rPr>
                <w:bCs/>
                <w:sz w:val="28"/>
                <w:szCs w:val="28"/>
              </w:rPr>
              <w:t xml:space="preserve">при изменении потребности в </w:t>
            </w:r>
            <w:r>
              <w:rPr>
                <w:bCs/>
                <w:sz w:val="28"/>
                <w:szCs w:val="28"/>
              </w:rPr>
              <w:t>товарах,</w:t>
            </w:r>
            <w:r w:rsidRPr="004A657E">
              <w:rPr>
                <w:bCs/>
                <w:sz w:val="28"/>
                <w:szCs w:val="28"/>
              </w:rPr>
              <w:t xml:space="preserve"> на </w:t>
            </w:r>
            <w:r>
              <w:rPr>
                <w:bCs/>
                <w:sz w:val="28"/>
                <w:szCs w:val="28"/>
              </w:rPr>
              <w:t>поставку</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t>1.9</w:t>
            </w:r>
          </w:p>
        </w:tc>
        <w:tc>
          <w:tcPr>
            <w:tcW w:w="3387" w:type="dxa"/>
          </w:tcPr>
          <w:p w:rsidR="00A83FF1" w:rsidRPr="004A657E" w:rsidRDefault="00A83FF1" w:rsidP="00A83FF1">
            <w:pPr>
              <w:spacing w:line="300" w:lineRule="exact"/>
              <w:rPr>
                <w:sz w:val="28"/>
                <w:szCs w:val="28"/>
              </w:rPr>
            </w:pPr>
            <w:r w:rsidRPr="004A657E">
              <w:rPr>
                <w:sz w:val="28"/>
                <w:szCs w:val="28"/>
              </w:rPr>
              <w:t>Выбор победителя</w:t>
            </w:r>
          </w:p>
        </w:tc>
        <w:tc>
          <w:tcPr>
            <w:tcW w:w="9927" w:type="dxa"/>
          </w:tcPr>
          <w:p w:rsidR="00A83FF1" w:rsidRDefault="00A83FF1" w:rsidP="00A83FF1">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p w:rsidR="00A83FF1" w:rsidRPr="00B4102D" w:rsidRDefault="00A83FF1" w:rsidP="00A83FF1">
            <w:pPr>
              <w:spacing w:line="300" w:lineRule="exact"/>
              <w:rPr>
                <w:sz w:val="28"/>
                <w:szCs w:val="28"/>
              </w:rPr>
            </w:pP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t>1.10</w:t>
            </w:r>
          </w:p>
        </w:tc>
        <w:tc>
          <w:tcPr>
            <w:tcW w:w="3387" w:type="dxa"/>
          </w:tcPr>
          <w:p w:rsidR="00A83FF1" w:rsidRPr="004A657E" w:rsidRDefault="00A83FF1" w:rsidP="00A83FF1">
            <w:pPr>
              <w:spacing w:line="300" w:lineRule="exact"/>
              <w:rPr>
                <w:sz w:val="28"/>
                <w:szCs w:val="28"/>
              </w:rPr>
            </w:pPr>
            <w:r w:rsidRPr="004A657E">
              <w:rPr>
                <w:sz w:val="28"/>
                <w:szCs w:val="28"/>
              </w:rPr>
              <w:t>Количество договоров и их виды</w:t>
            </w:r>
          </w:p>
        </w:tc>
        <w:tc>
          <w:tcPr>
            <w:tcW w:w="9927" w:type="dxa"/>
          </w:tcPr>
          <w:p w:rsidR="00A83FF1" w:rsidRPr="004B77D9" w:rsidRDefault="00A83FF1" w:rsidP="00A83FF1">
            <w:pPr>
              <w:spacing w:line="300" w:lineRule="exact"/>
              <w:rPr>
                <w:sz w:val="28"/>
                <w:szCs w:val="28"/>
              </w:rPr>
            </w:pPr>
            <w:r>
              <w:rPr>
                <w:sz w:val="28"/>
                <w:szCs w:val="28"/>
              </w:rPr>
              <w:t xml:space="preserve">По итогам аукциона заключается 1 (один) договор поставки. </w:t>
            </w: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t>1.11</w:t>
            </w:r>
          </w:p>
        </w:tc>
        <w:tc>
          <w:tcPr>
            <w:tcW w:w="3387" w:type="dxa"/>
          </w:tcPr>
          <w:p w:rsidR="00A83FF1" w:rsidRPr="004A657E" w:rsidRDefault="00A83FF1" w:rsidP="00A83FF1">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A83FF1" w:rsidRPr="004A657E" w:rsidRDefault="00A83FF1" w:rsidP="00A83FF1">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A83FF1" w:rsidRPr="00B4102D" w:rsidRDefault="00A83FF1" w:rsidP="00A83FF1">
            <w:pPr>
              <w:spacing w:line="300" w:lineRule="exact"/>
              <w:jc w:val="both"/>
              <w:rPr>
                <w:sz w:val="28"/>
                <w:szCs w:val="28"/>
              </w:rPr>
            </w:pPr>
          </w:p>
        </w:tc>
      </w:tr>
      <w:tr w:rsidR="00A83FF1" w:rsidRPr="004A657E" w:rsidTr="00A83FF1">
        <w:tc>
          <w:tcPr>
            <w:tcW w:w="0" w:type="auto"/>
          </w:tcPr>
          <w:p w:rsidR="00A83FF1" w:rsidRPr="004A657E" w:rsidRDefault="00A83FF1" w:rsidP="00A83FF1">
            <w:pPr>
              <w:spacing w:line="300" w:lineRule="exact"/>
              <w:rPr>
                <w:sz w:val="28"/>
                <w:szCs w:val="28"/>
              </w:rPr>
            </w:pPr>
            <w:r w:rsidRPr="004A657E">
              <w:rPr>
                <w:sz w:val="28"/>
                <w:szCs w:val="28"/>
              </w:rPr>
              <w:t>1.12</w:t>
            </w:r>
          </w:p>
        </w:tc>
        <w:tc>
          <w:tcPr>
            <w:tcW w:w="3387" w:type="dxa"/>
          </w:tcPr>
          <w:p w:rsidR="00A83FF1" w:rsidRPr="004A657E" w:rsidRDefault="00A83FF1" w:rsidP="00A83FF1">
            <w:pPr>
              <w:spacing w:line="300" w:lineRule="exact"/>
              <w:rPr>
                <w:sz w:val="28"/>
                <w:szCs w:val="28"/>
              </w:rPr>
            </w:pPr>
            <w:r w:rsidRPr="004A657E">
              <w:rPr>
                <w:sz w:val="28"/>
                <w:szCs w:val="28"/>
              </w:rPr>
              <w:t>Приложения</w:t>
            </w:r>
          </w:p>
        </w:tc>
        <w:tc>
          <w:tcPr>
            <w:tcW w:w="9927" w:type="dxa"/>
          </w:tcPr>
          <w:p w:rsidR="00A83FF1" w:rsidRPr="00342795" w:rsidRDefault="00A83FF1" w:rsidP="00A83FF1">
            <w:pPr>
              <w:numPr>
                <w:ilvl w:val="1"/>
                <w:numId w:val="2"/>
              </w:numPr>
              <w:rPr>
                <w:color w:val="000000"/>
                <w:sz w:val="28"/>
                <w:szCs w:val="28"/>
              </w:rPr>
            </w:pPr>
            <w:r w:rsidRPr="00342795">
              <w:rPr>
                <w:color w:val="000000"/>
                <w:sz w:val="28"/>
                <w:szCs w:val="28"/>
              </w:rPr>
              <w:t>Техническое задание</w:t>
            </w:r>
          </w:p>
          <w:p w:rsidR="00A83FF1" w:rsidRPr="00342795" w:rsidRDefault="00A83FF1" w:rsidP="00A83FF1">
            <w:pPr>
              <w:numPr>
                <w:ilvl w:val="1"/>
                <w:numId w:val="2"/>
              </w:numPr>
              <w:rPr>
                <w:color w:val="000000"/>
                <w:sz w:val="28"/>
                <w:szCs w:val="28"/>
              </w:rPr>
            </w:pPr>
            <w:r w:rsidRPr="00342795">
              <w:rPr>
                <w:color w:val="000000"/>
                <w:sz w:val="28"/>
                <w:szCs w:val="28"/>
              </w:rPr>
              <w:t>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A83FF1" w:rsidRPr="00342795" w:rsidRDefault="00A83FF1" w:rsidP="00A83FF1">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A83FF1" w:rsidRPr="00342795" w:rsidRDefault="00A83FF1" w:rsidP="00A83FF1">
            <w:pPr>
              <w:ind w:left="720"/>
              <w:rPr>
                <w:color w:val="000000"/>
                <w:sz w:val="28"/>
                <w:szCs w:val="28"/>
              </w:rPr>
            </w:pPr>
            <w:r w:rsidRPr="00342795">
              <w:rPr>
                <w:color w:val="000000"/>
                <w:sz w:val="28"/>
                <w:szCs w:val="28"/>
              </w:rPr>
              <w:t xml:space="preserve">Форма </w:t>
            </w:r>
            <w:r>
              <w:rPr>
                <w:color w:val="000000"/>
                <w:sz w:val="28"/>
                <w:szCs w:val="28"/>
              </w:rPr>
              <w:t xml:space="preserve"> сведений об участнике;</w:t>
            </w:r>
          </w:p>
          <w:p w:rsidR="00A83FF1" w:rsidRDefault="00A83FF1" w:rsidP="00A83FF1">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A83FF1" w:rsidRPr="004A657E" w:rsidRDefault="00A83FF1" w:rsidP="00A83FF1">
            <w:pPr>
              <w:ind w:left="720"/>
              <w:rPr>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tc>
      </w:tr>
    </w:tbl>
    <w:p w:rsidR="00A83FF1" w:rsidRDefault="00A83FF1" w:rsidP="00A83FF1">
      <w:pPr>
        <w:spacing w:after="200" w:line="276" w:lineRule="auto"/>
        <w:rPr>
          <w:i/>
        </w:rPr>
      </w:pPr>
    </w:p>
    <w:p w:rsidR="00A83FF1" w:rsidRDefault="00A83FF1" w:rsidP="00A83FF1">
      <w:pPr>
        <w:spacing w:after="200" w:line="276" w:lineRule="auto"/>
        <w:rPr>
          <w:i/>
        </w:rPr>
        <w:sectPr w:rsidR="00A83FF1" w:rsidSect="00A83FF1">
          <w:pgSz w:w="16838" w:h="11906" w:orient="landscape"/>
          <w:pgMar w:top="1134" w:right="1134" w:bottom="850" w:left="1134" w:header="708" w:footer="708" w:gutter="0"/>
          <w:cols w:space="708"/>
          <w:docGrid w:linePitch="360"/>
        </w:sectPr>
      </w:pPr>
    </w:p>
    <w:p w:rsidR="00A83FF1" w:rsidRPr="00C4078F" w:rsidRDefault="00A83FF1" w:rsidP="00A83FF1">
      <w:pPr>
        <w:ind w:firstLine="6237"/>
        <w:rPr>
          <w:sz w:val="22"/>
          <w:szCs w:val="22"/>
        </w:rPr>
      </w:pPr>
      <w:r w:rsidRPr="00C4078F">
        <w:rPr>
          <w:sz w:val="22"/>
          <w:szCs w:val="22"/>
        </w:rPr>
        <w:lastRenderedPageBreak/>
        <w:t>Приложение №1</w:t>
      </w:r>
      <w:r>
        <w:rPr>
          <w:sz w:val="22"/>
          <w:szCs w:val="22"/>
        </w:rPr>
        <w:t>.1</w:t>
      </w:r>
      <w:r w:rsidRPr="00C4078F">
        <w:rPr>
          <w:sz w:val="22"/>
          <w:szCs w:val="22"/>
        </w:rPr>
        <w:t xml:space="preserve"> </w:t>
      </w:r>
    </w:p>
    <w:p w:rsidR="00A83FF1" w:rsidRDefault="00A83FF1" w:rsidP="00A83FF1">
      <w:pPr>
        <w:ind w:firstLine="6237"/>
        <w:rPr>
          <w:sz w:val="22"/>
          <w:szCs w:val="22"/>
        </w:rPr>
      </w:pPr>
      <w:r w:rsidRPr="00C4078F">
        <w:rPr>
          <w:sz w:val="22"/>
          <w:szCs w:val="22"/>
        </w:rPr>
        <w:t xml:space="preserve">к </w:t>
      </w:r>
      <w:r>
        <w:rPr>
          <w:sz w:val="22"/>
          <w:szCs w:val="22"/>
        </w:rPr>
        <w:t>аукционной документации</w:t>
      </w:r>
    </w:p>
    <w:p w:rsidR="00A83FF1" w:rsidRPr="00C4078F" w:rsidRDefault="00A83FF1" w:rsidP="00A83FF1">
      <w:pPr>
        <w:ind w:firstLine="6237"/>
        <w:rPr>
          <w:sz w:val="22"/>
          <w:szCs w:val="22"/>
        </w:rPr>
      </w:pPr>
      <w:r w:rsidRPr="00C4078F">
        <w:rPr>
          <w:sz w:val="22"/>
          <w:szCs w:val="22"/>
        </w:rPr>
        <w:t>№ __</w:t>
      </w:r>
      <w:r>
        <w:rPr>
          <w:sz w:val="22"/>
          <w:szCs w:val="22"/>
        </w:rPr>
        <w:t>___</w:t>
      </w:r>
      <w:r w:rsidRPr="00C4078F">
        <w:rPr>
          <w:sz w:val="22"/>
          <w:szCs w:val="22"/>
        </w:rPr>
        <w:t>_ от ___________ 20__г.</w:t>
      </w:r>
    </w:p>
    <w:p w:rsidR="00A83FF1" w:rsidRDefault="00A83FF1" w:rsidP="00A83FF1">
      <w:pPr>
        <w:rPr>
          <w:sz w:val="22"/>
          <w:szCs w:val="22"/>
        </w:rPr>
      </w:pPr>
    </w:p>
    <w:p w:rsidR="00A83FF1" w:rsidRPr="003A4E36" w:rsidRDefault="00A83FF1" w:rsidP="00A83FF1">
      <w:pPr>
        <w:jc w:val="center"/>
        <w:rPr>
          <w:b/>
          <w:bCs/>
        </w:rPr>
      </w:pPr>
      <w:r w:rsidRPr="003A4E36">
        <w:rPr>
          <w:b/>
          <w:bCs/>
        </w:rPr>
        <w:t>Техническое задание</w:t>
      </w:r>
      <w:r>
        <w:rPr>
          <w:b/>
          <w:bCs/>
        </w:rPr>
        <w:t xml:space="preserve"> (спецификация)</w:t>
      </w:r>
    </w:p>
    <w:p w:rsidR="00A83FF1" w:rsidRDefault="00A83FF1" w:rsidP="00A83FF1">
      <w:pPr>
        <w:rPr>
          <w:sz w:val="28"/>
          <w:szCs w:val="28"/>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530"/>
        <w:gridCol w:w="1212"/>
        <w:gridCol w:w="740"/>
        <w:gridCol w:w="60"/>
        <w:gridCol w:w="1404"/>
        <w:gridCol w:w="1330"/>
        <w:gridCol w:w="1421"/>
        <w:gridCol w:w="1543"/>
      </w:tblGrid>
      <w:tr w:rsidR="00A83FF1" w:rsidRPr="00E84D31" w:rsidTr="004C0834">
        <w:tc>
          <w:tcPr>
            <w:tcW w:w="5000" w:type="pct"/>
            <w:gridSpan w:val="9"/>
          </w:tcPr>
          <w:p w:rsidR="00A83FF1" w:rsidRPr="00BF0B79" w:rsidRDefault="00A83FF1" w:rsidP="00A83FF1">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A83FF1" w:rsidRPr="00E84D31" w:rsidTr="004C0834">
        <w:tc>
          <w:tcPr>
            <w:tcW w:w="1761" w:type="pct"/>
            <w:gridSpan w:val="3"/>
            <w:vAlign w:val="center"/>
          </w:tcPr>
          <w:p w:rsidR="00A83FF1" w:rsidRPr="00001D93" w:rsidRDefault="00A83FF1" w:rsidP="00A83FF1">
            <w:pPr>
              <w:jc w:val="center"/>
              <w:rPr>
                <w:b/>
                <w:sz w:val="20"/>
                <w:szCs w:val="20"/>
              </w:rPr>
            </w:pPr>
            <w:r w:rsidRPr="00001D93">
              <w:rPr>
                <w:b/>
                <w:sz w:val="20"/>
                <w:szCs w:val="20"/>
              </w:rPr>
              <w:t>Наименование товара</w:t>
            </w:r>
          </w:p>
          <w:p w:rsidR="00A83FF1" w:rsidRPr="00001D93" w:rsidRDefault="00A83FF1" w:rsidP="00A83FF1">
            <w:pPr>
              <w:jc w:val="center"/>
              <w:rPr>
                <w:b/>
                <w:sz w:val="20"/>
                <w:szCs w:val="20"/>
              </w:rPr>
            </w:pPr>
          </w:p>
        </w:tc>
        <w:tc>
          <w:tcPr>
            <w:tcW w:w="399" w:type="pct"/>
            <w:gridSpan w:val="2"/>
            <w:vAlign w:val="center"/>
          </w:tcPr>
          <w:p w:rsidR="00A83FF1" w:rsidRPr="00001D93" w:rsidRDefault="00A83FF1" w:rsidP="00A83FF1">
            <w:pPr>
              <w:jc w:val="center"/>
              <w:rPr>
                <w:b/>
                <w:sz w:val="20"/>
                <w:szCs w:val="20"/>
              </w:rPr>
            </w:pPr>
            <w:proofErr w:type="spellStart"/>
            <w:r w:rsidRPr="00001D93">
              <w:rPr>
                <w:b/>
                <w:sz w:val="20"/>
                <w:szCs w:val="20"/>
              </w:rPr>
              <w:t>Ед</w:t>
            </w:r>
            <w:proofErr w:type="gramStart"/>
            <w:r w:rsidRPr="00001D93">
              <w:rPr>
                <w:b/>
                <w:sz w:val="20"/>
                <w:szCs w:val="20"/>
              </w:rPr>
              <w:t>.и</w:t>
            </w:r>
            <w:proofErr w:type="gramEnd"/>
            <w:r w:rsidRPr="00001D93">
              <w:rPr>
                <w:b/>
                <w:sz w:val="20"/>
                <w:szCs w:val="20"/>
              </w:rPr>
              <w:t>зм</w:t>
            </w:r>
            <w:proofErr w:type="spellEnd"/>
            <w:r w:rsidRPr="00001D93">
              <w:rPr>
                <w:b/>
                <w:sz w:val="20"/>
                <w:szCs w:val="20"/>
              </w:rPr>
              <w:t>.</w:t>
            </w:r>
          </w:p>
        </w:tc>
        <w:tc>
          <w:tcPr>
            <w:tcW w:w="700" w:type="pct"/>
            <w:vAlign w:val="center"/>
          </w:tcPr>
          <w:p w:rsidR="00A83FF1" w:rsidRPr="00001D93" w:rsidRDefault="00A83FF1" w:rsidP="00A83FF1">
            <w:pPr>
              <w:ind w:left="-108"/>
              <w:jc w:val="center"/>
              <w:rPr>
                <w:b/>
                <w:sz w:val="20"/>
                <w:szCs w:val="20"/>
              </w:rPr>
            </w:pPr>
            <w:r w:rsidRPr="00001D93">
              <w:rPr>
                <w:b/>
                <w:sz w:val="20"/>
                <w:szCs w:val="20"/>
              </w:rPr>
              <w:t>Количество (объем)</w:t>
            </w:r>
          </w:p>
        </w:tc>
        <w:tc>
          <w:tcPr>
            <w:tcW w:w="663" w:type="pct"/>
            <w:vAlign w:val="center"/>
          </w:tcPr>
          <w:p w:rsidR="00A83FF1" w:rsidRPr="00001D93" w:rsidRDefault="00A83FF1" w:rsidP="00A83FF1">
            <w:pPr>
              <w:jc w:val="center"/>
              <w:rPr>
                <w:b/>
                <w:sz w:val="20"/>
                <w:szCs w:val="20"/>
              </w:rPr>
            </w:pPr>
            <w:r w:rsidRPr="00001D93">
              <w:rPr>
                <w:b/>
                <w:sz w:val="20"/>
                <w:szCs w:val="20"/>
              </w:rPr>
              <w:t>Цена за единицу без учета НДС, руб.</w:t>
            </w:r>
          </w:p>
        </w:tc>
        <w:tc>
          <w:tcPr>
            <w:tcW w:w="708" w:type="pct"/>
            <w:vAlign w:val="center"/>
          </w:tcPr>
          <w:p w:rsidR="00A83FF1" w:rsidRPr="00001D93" w:rsidRDefault="00A83FF1" w:rsidP="00A83FF1">
            <w:pPr>
              <w:jc w:val="center"/>
              <w:rPr>
                <w:b/>
                <w:sz w:val="20"/>
                <w:szCs w:val="20"/>
              </w:rPr>
            </w:pPr>
            <w:r w:rsidRPr="00001D93">
              <w:rPr>
                <w:b/>
                <w:sz w:val="20"/>
                <w:szCs w:val="20"/>
              </w:rPr>
              <w:t>Всего без учета НДС, руб.</w:t>
            </w:r>
          </w:p>
        </w:tc>
        <w:tc>
          <w:tcPr>
            <w:tcW w:w="769" w:type="pct"/>
            <w:vAlign w:val="center"/>
          </w:tcPr>
          <w:p w:rsidR="00A83FF1" w:rsidRPr="007221A5" w:rsidRDefault="00A83FF1" w:rsidP="00A83FF1">
            <w:pPr>
              <w:jc w:val="center"/>
              <w:rPr>
                <w:color w:val="000000"/>
                <w:sz w:val="22"/>
                <w:szCs w:val="22"/>
              </w:rPr>
            </w:pPr>
            <w:r w:rsidRPr="002B3F40">
              <w:rPr>
                <w:b/>
                <w:sz w:val="20"/>
                <w:szCs w:val="20"/>
              </w:rPr>
              <w:t>Всего с учетом НДС, руб.</w:t>
            </w:r>
          </w:p>
        </w:tc>
      </w:tr>
      <w:tr w:rsidR="003033FA" w:rsidRPr="00B87826" w:rsidTr="004C0834">
        <w:tc>
          <w:tcPr>
            <w:tcW w:w="1761" w:type="pct"/>
            <w:gridSpan w:val="3"/>
            <w:vAlign w:val="center"/>
          </w:tcPr>
          <w:p w:rsidR="003033FA" w:rsidRDefault="003033FA" w:rsidP="003033FA">
            <w:pPr>
              <w:rPr>
                <w:color w:val="000000"/>
              </w:rPr>
            </w:pPr>
            <w:r>
              <w:rPr>
                <w:color w:val="000000"/>
              </w:rPr>
              <w:t xml:space="preserve">1. </w:t>
            </w:r>
            <w:r w:rsidRPr="006052A3">
              <w:rPr>
                <w:color w:val="000000"/>
              </w:rPr>
              <w:t xml:space="preserve">Системный блок </w:t>
            </w:r>
          </w:p>
        </w:tc>
        <w:tc>
          <w:tcPr>
            <w:tcW w:w="399" w:type="pct"/>
            <w:gridSpan w:val="2"/>
            <w:vAlign w:val="center"/>
          </w:tcPr>
          <w:p w:rsidR="003033FA" w:rsidRDefault="003033FA" w:rsidP="003033FA">
            <w:pPr>
              <w:jc w:val="center"/>
            </w:pPr>
            <w:proofErr w:type="spellStart"/>
            <w:proofErr w:type="gramStart"/>
            <w:r>
              <w:t>шт</w:t>
            </w:r>
            <w:proofErr w:type="spellEnd"/>
            <w:proofErr w:type="gramEnd"/>
          </w:p>
        </w:tc>
        <w:tc>
          <w:tcPr>
            <w:tcW w:w="700" w:type="pct"/>
            <w:vAlign w:val="center"/>
          </w:tcPr>
          <w:p w:rsidR="003033FA" w:rsidRPr="00C92806" w:rsidRDefault="003033FA" w:rsidP="00A83FF1">
            <w:pPr>
              <w:jc w:val="center"/>
              <w:rPr>
                <w:sz w:val="22"/>
                <w:szCs w:val="22"/>
              </w:rPr>
            </w:pPr>
            <w:r>
              <w:rPr>
                <w:sz w:val="22"/>
                <w:szCs w:val="22"/>
              </w:rPr>
              <w:t>14</w:t>
            </w:r>
          </w:p>
        </w:tc>
        <w:tc>
          <w:tcPr>
            <w:tcW w:w="663" w:type="pct"/>
            <w:vAlign w:val="center"/>
          </w:tcPr>
          <w:p w:rsidR="003033FA" w:rsidRPr="00C92806" w:rsidRDefault="003033FA" w:rsidP="00A83FF1">
            <w:pPr>
              <w:jc w:val="center"/>
              <w:rPr>
                <w:sz w:val="22"/>
                <w:szCs w:val="22"/>
              </w:rPr>
            </w:pPr>
            <w:r>
              <w:rPr>
                <w:sz w:val="22"/>
                <w:szCs w:val="22"/>
              </w:rPr>
              <w:t>94 519,81</w:t>
            </w:r>
          </w:p>
        </w:tc>
        <w:tc>
          <w:tcPr>
            <w:tcW w:w="708" w:type="pct"/>
            <w:vAlign w:val="center"/>
          </w:tcPr>
          <w:p w:rsidR="003033FA" w:rsidRPr="00C92806" w:rsidRDefault="003033FA" w:rsidP="00A83FF1">
            <w:pPr>
              <w:jc w:val="center"/>
              <w:rPr>
                <w:sz w:val="22"/>
                <w:szCs w:val="22"/>
              </w:rPr>
            </w:pPr>
            <w:r>
              <w:rPr>
                <w:sz w:val="22"/>
                <w:szCs w:val="22"/>
              </w:rPr>
              <w:t>1 323 277,34</w:t>
            </w:r>
          </w:p>
        </w:tc>
        <w:tc>
          <w:tcPr>
            <w:tcW w:w="769" w:type="pct"/>
            <w:vAlign w:val="center"/>
          </w:tcPr>
          <w:p w:rsidR="003033FA" w:rsidRPr="003033FA" w:rsidRDefault="004C0834" w:rsidP="004C0834">
            <w:pPr>
              <w:pStyle w:val="a4"/>
              <w:ind w:left="0" w:firstLine="17"/>
              <w:rPr>
                <w:sz w:val="22"/>
                <w:szCs w:val="22"/>
              </w:rPr>
            </w:pPr>
            <w:r>
              <w:rPr>
                <w:sz w:val="22"/>
                <w:szCs w:val="22"/>
              </w:rPr>
              <w:t>1 587 932,81</w:t>
            </w:r>
          </w:p>
        </w:tc>
      </w:tr>
      <w:tr w:rsidR="003033FA" w:rsidRPr="003033FA" w:rsidTr="004C0834">
        <w:tc>
          <w:tcPr>
            <w:tcW w:w="1761" w:type="pct"/>
            <w:gridSpan w:val="3"/>
            <w:vAlign w:val="center"/>
          </w:tcPr>
          <w:p w:rsidR="003033FA" w:rsidRPr="003033FA" w:rsidRDefault="003033FA" w:rsidP="003033FA">
            <w:pPr>
              <w:rPr>
                <w:color w:val="000000"/>
                <w:lang w:val="en-US"/>
              </w:rPr>
            </w:pPr>
            <w:r w:rsidRPr="003033FA">
              <w:rPr>
                <w:color w:val="000000"/>
                <w:lang w:val="en-US"/>
              </w:rPr>
              <w:t xml:space="preserve">2. </w:t>
            </w:r>
            <w:r w:rsidRPr="003033FA">
              <w:rPr>
                <w:color w:val="000000"/>
              </w:rPr>
              <w:t>Монитор</w:t>
            </w:r>
            <w:r w:rsidRPr="003033FA">
              <w:rPr>
                <w:color w:val="000000"/>
                <w:lang w:val="en-US"/>
              </w:rPr>
              <w:t xml:space="preserve"> </w:t>
            </w:r>
          </w:p>
        </w:tc>
        <w:tc>
          <w:tcPr>
            <w:tcW w:w="399" w:type="pct"/>
            <w:gridSpan w:val="2"/>
            <w:vAlign w:val="center"/>
          </w:tcPr>
          <w:p w:rsidR="003033FA" w:rsidRDefault="003033FA" w:rsidP="003033FA">
            <w:pPr>
              <w:jc w:val="center"/>
            </w:pPr>
            <w:proofErr w:type="spellStart"/>
            <w:proofErr w:type="gramStart"/>
            <w:r w:rsidRPr="00895960">
              <w:t>шт</w:t>
            </w:r>
            <w:proofErr w:type="spellEnd"/>
            <w:proofErr w:type="gramEnd"/>
          </w:p>
        </w:tc>
        <w:tc>
          <w:tcPr>
            <w:tcW w:w="700" w:type="pct"/>
            <w:vAlign w:val="center"/>
          </w:tcPr>
          <w:p w:rsidR="003033FA" w:rsidRPr="003033FA" w:rsidRDefault="003033FA" w:rsidP="00A83FF1">
            <w:pPr>
              <w:jc w:val="center"/>
              <w:rPr>
                <w:sz w:val="22"/>
                <w:szCs w:val="22"/>
              </w:rPr>
            </w:pPr>
            <w:r>
              <w:rPr>
                <w:sz w:val="22"/>
                <w:szCs w:val="22"/>
              </w:rPr>
              <w:t>10</w:t>
            </w:r>
          </w:p>
        </w:tc>
        <w:tc>
          <w:tcPr>
            <w:tcW w:w="663" w:type="pct"/>
            <w:vAlign w:val="center"/>
          </w:tcPr>
          <w:p w:rsidR="003033FA" w:rsidRPr="003033FA" w:rsidRDefault="003033FA" w:rsidP="00A83FF1">
            <w:pPr>
              <w:jc w:val="center"/>
              <w:rPr>
                <w:sz w:val="22"/>
                <w:szCs w:val="22"/>
              </w:rPr>
            </w:pPr>
            <w:r>
              <w:rPr>
                <w:sz w:val="22"/>
                <w:szCs w:val="22"/>
              </w:rPr>
              <w:t>25 640,00</w:t>
            </w:r>
          </w:p>
        </w:tc>
        <w:tc>
          <w:tcPr>
            <w:tcW w:w="708" w:type="pct"/>
            <w:vAlign w:val="center"/>
          </w:tcPr>
          <w:p w:rsidR="003033FA" w:rsidRPr="003033FA" w:rsidRDefault="003033FA" w:rsidP="00A83FF1">
            <w:pPr>
              <w:jc w:val="center"/>
              <w:rPr>
                <w:sz w:val="22"/>
                <w:szCs w:val="22"/>
              </w:rPr>
            </w:pPr>
            <w:r>
              <w:rPr>
                <w:sz w:val="22"/>
                <w:szCs w:val="22"/>
              </w:rPr>
              <w:t>256 400,00</w:t>
            </w:r>
          </w:p>
        </w:tc>
        <w:tc>
          <w:tcPr>
            <w:tcW w:w="769" w:type="pct"/>
            <w:vAlign w:val="center"/>
          </w:tcPr>
          <w:p w:rsidR="003033FA" w:rsidRPr="004C0834" w:rsidRDefault="004C0834" w:rsidP="00A83FF1">
            <w:pPr>
              <w:jc w:val="center"/>
              <w:rPr>
                <w:sz w:val="22"/>
                <w:szCs w:val="22"/>
              </w:rPr>
            </w:pPr>
            <w:r>
              <w:rPr>
                <w:sz w:val="22"/>
                <w:szCs w:val="22"/>
              </w:rPr>
              <w:t>307 680,00</w:t>
            </w:r>
          </w:p>
        </w:tc>
      </w:tr>
      <w:tr w:rsidR="003033FA" w:rsidRPr="00B87826" w:rsidTr="004C0834">
        <w:tc>
          <w:tcPr>
            <w:tcW w:w="1761" w:type="pct"/>
            <w:gridSpan w:val="3"/>
            <w:vAlign w:val="center"/>
          </w:tcPr>
          <w:p w:rsidR="003033FA" w:rsidRDefault="003033FA" w:rsidP="00BE1B97">
            <w:pPr>
              <w:rPr>
                <w:color w:val="000000"/>
              </w:rPr>
            </w:pPr>
            <w:r>
              <w:rPr>
                <w:color w:val="000000"/>
              </w:rPr>
              <w:t xml:space="preserve">3. </w:t>
            </w:r>
            <w:r w:rsidR="00BE1B97">
              <w:rPr>
                <w:color w:val="000000"/>
              </w:rPr>
              <w:t>Компьютерная мышь-м</w:t>
            </w:r>
            <w:r>
              <w:rPr>
                <w:color w:val="000000"/>
              </w:rPr>
              <w:t>анипулятор</w:t>
            </w:r>
            <w:r w:rsidRPr="006052A3">
              <w:rPr>
                <w:color w:val="000000"/>
              </w:rPr>
              <w:t xml:space="preserve"> </w:t>
            </w:r>
          </w:p>
        </w:tc>
        <w:tc>
          <w:tcPr>
            <w:tcW w:w="399" w:type="pct"/>
            <w:gridSpan w:val="2"/>
            <w:vAlign w:val="center"/>
          </w:tcPr>
          <w:p w:rsidR="003033FA" w:rsidRDefault="003033FA" w:rsidP="003033FA">
            <w:pPr>
              <w:jc w:val="center"/>
            </w:pPr>
            <w:proofErr w:type="spellStart"/>
            <w:proofErr w:type="gramStart"/>
            <w:r w:rsidRPr="00895960">
              <w:t>шт</w:t>
            </w:r>
            <w:proofErr w:type="spellEnd"/>
            <w:proofErr w:type="gramEnd"/>
          </w:p>
        </w:tc>
        <w:tc>
          <w:tcPr>
            <w:tcW w:w="700" w:type="pct"/>
            <w:vAlign w:val="center"/>
          </w:tcPr>
          <w:p w:rsidR="003033FA" w:rsidRDefault="003033FA" w:rsidP="00A83FF1">
            <w:pPr>
              <w:jc w:val="center"/>
              <w:rPr>
                <w:sz w:val="22"/>
                <w:szCs w:val="22"/>
              </w:rPr>
            </w:pPr>
            <w:r>
              <w:rPr>
                <w:sz w:val="22"/>
                <w:szCs w:val="22"/>
              </w:rPr>
              <w:t>14</w:t>
            </w:r>
          </w:p>
        </w:tc>
        <w:tc>
          <w:tcPr>
            <w:tcW w:w="663" w:type="pct"/>
            <w:vAlign w:val="center"/>
          </w:tcPr>
          <w:p w:rsidR="003033FA" w:rsidRDefault="003033FA" w:rsidP="00A83FF1">
            <w:pPr>
              <w:jc w:val="center"/>
              <w:rPr>
                <w:sz w:val="22"/>
                <w:szCs w:val="22"/>
              </w:rPr>
            </w:pPr>
            <w:r>
              <w:rPr>
                <w:sz w:val="22"/>
                <w:szCs w:val="22"/>
              </w:rPr>
              <w:t>346,00</w:t>
            </w:r>
          </w:p>
        </w:tc>
        <w:tc>
          <w:tcPr>
            <w:tcW w:w="708" w:type="pct"/>
            <w:vAlign w:val="center"/>
          </w:tcPr>
          <w:p w:rsidR="003033FA" w:rsidRDefault="003033FA" w:rsidP="003033FA">
            <w:pPr>
              <w:jc w:val="center"/>
              <w:rPr>
                <w:sz w:val="22"/>
                <w:szCs w:val="22"/>
              </w:rPr>
            </w:pPr>
            <w:r>
              <w:rPr>
                <w:sz w:val="22"/>
                <w:szCs w:val="22"/>
              </w:rPr>
              <w:t>4 844,00</w:t>
            </w:r>
          </w:p>
        </w:tc>
        <w:tc>
          <w:tcPr>
            <w:tcW w:w="769" w:type="pct"/>
            <w:vAlign w:val="center"/>
          </w:tcPr>
          <w:p w:rsidR="003033FA" w:rsidRDefault="004C0834" w:rsidP="00A83FF1">
            <w:pPr>
              <w:jc w:val="center"/>
              <w:rPr>
                <w:sz w:val="22"/>
                <w:szCs w:val="22"/>
              </w:rPr>
            </w:pPr>
            <w:r>
              <w:rPr>
                <w:sz w:val="22"/>
                <w:szCs w:val="22"/>
              </w:rPr>
              <w:t>5 812,80</w:t>
            </w:r>
          </w:p>
        </w:tc>
      </w:tr>
      <w:tr w:rsidR="003033FA" w:rsidRPr="00B87826" w:rsidTr="004C0834">
        <w:tc>
          <w:tcPr>
            <w:tcW w:w="1761" w:type="pct"/>
            <w:gridSpan w:val="3"/>
            <w:vAlign w:val="center"/>
          </w:tcPr>
          <w:p w:rsidR="003033FA" w:rsidRPr="00FD5DA7" w:rsidRDefault="003033FA" w:rsidP="003033FA">
            <w:pPr>
              <w:rPr>
                <w:lang w:eastAsia="en-US"/>
              </w:rPr>
            </w:pPr>
            <w:r>
              <w:rPr>
                <w:lang w:eastAsia="en-US"/>
              </w:rPr>
              <w:t>4.</w:t>
            </w:r>
            <w:r w:rsidRPr="006052A3">
              <w:rPr>
                <w:lang w:eastAsia="en-US"/>
              </w:rPr>
              <w:t xml:space="preserve"> Клавиатура </w:t>
            </w:r>
          </w:p>
        </w:tc>
        <w:tc>
          <w:tcPr>
            <w:tcW w:w="399" w:type="pct"/>
            <w:gridSpan w:val="2"/>
            <w:vAlign w:val="center"/>
          </w:tcPr>
          <w:p w:rsidR="003033FA" w:rsidRDefault="003033FA" w:rsidP="003033FA">
            <w:pPr>
              <w:jc w:val="center"/>
            </w:pPr>
            <w:proofErr w:type="spellStart"/>
            <w:proofErr w:type="gramStart"/>
            <w:r w:rsidRPr="00895960">
              <w:t>шт</w:t>
            </w:r>
            <w:proofErr w:type="spellEnd"/>
            <w:proofErr w:type="gramEnd"/>
          </w:p>
        </w:tc>
        <w:tc>
          <w:tcPr>
            <w:tcW w:w="700" w:type="pct"/>
            <w:vAlign w:val="center"/>
          </w:tcPr>
          <w:p w:rsidR="003033FA" w:rsidRDefault="003033FA" w:rsidP="00A83FF1">
            <w:pPr>
              <w:jc w:val="center"/>
              <w:rPr>
                <w:sz w:val="22"/>
                <w:szCs w:val="22"/>
              </w:rPr>
            </w:pPr>
            <w:r>
              <w:rPr>
                <w:sz w:val="22"/>
                <w:szCs w:val="22"/>
              </w:rPr>
              <w:t>14</w:t>
            </w:r>
          </w:p>
        </w:tc>
        <w:tc>
          <w:tcPr>
            <w:tcW w:w="663" w:type="pct"/>
            <w:vAlign w:val="center"/>
          </w:tcPr>
          <w:p w:rsidR="003033FA" w:rsidRDefault="003033FA" w:rsidP="00A83FF1">
            <w:pPr>
              <w:jc w:val="center"/>
              <w:rPr>
                <w:sz w:val="22"/>
                <w:szCs w:val="22"/>
              </w:rPr>
            </w:pPr>
            <w:r>
              <w:rPr>
                <w:sz w:val="22"/>
                <w:szCs w:val="22"/>
              </w:rPr>
              <w:t>560,00</w:t>
            </w:r>
          </w:p>
        </w:tc>
        <w:tc>
          <w:tcPr>
            <w:tcW w:w="708" w:type="pct"/>
            <w:vAlign w:val="center"/>
          </w:tcPr>
          <w:p w:rsidR="003033FA" w:rsidRDefault="003033FA" w:rsidP="003033FA">
            <w:pPr>
              <w:jc w:val="center"/>
              <w:rPr>
                <w:sz w:val="22"/>
                <w:szCs w:val="22"/>
              </w:rPr>
            </w:pPr>
            <w:r>
              <w:rPr>
                <w:sz w:val="22"/>
                <w:szCs w:val="22"/>
              </w:rPr>
              <w:t>7 840,00</w:t>
            </w:r>
          </w:p>
        </w:tc>
        <w:tc>
          <w:tcPr>
            <w:tcW w:w="769" w:type="pct"/>
            <w:vAlign w:val="center"/>
          </w:tcPr>
          <w:p w:rsidR="003033FA" w:rsidRDefault="004C0834" w:rsidP="00A83FF1">
            <w:pPr>
              <w:jc w:val="center"/>
              <w:rPr>
                <w:sz w:val="22"/>
                <w:szCs w:val="22"/>
              </w:rPr>
            </w:pPr>
            <w:r>
              <w:rPr>
                <w:sz w:val="22"/>
                <w:szCs w:val="22"/>
              </w:rPr>
              <w:t>9 408,00</w:t>
            </w:r>
          </w:p>
        </w:tc>
      </w:tr>
      <w:tr w:rsidR="003033FA" w:rsidRPr="003033FA" w:rsidTr="004C0834">
        <w:tc>
          <w:tcPr>
            <w:tcW w:w="1761" w:type="pct"/>
            <w:gridSpan w:val="3"/>
            <w:vAlign w:val="center"/>
          </w:tcPr>
          <w:p w:rsidR="003033FA" w:rsidRPr="003033FA" w:rsidRDefault="003033FA" w:rsidP="003033FA">
            <w:pPr>
              <w:rPr>
                <w:lang w:eastAsia="en-US"/>
              </w:rPr>
            </w:pPr>
            <w:r w:rsidRPr="003033FA">
              <w:rPr>
                <w:lang w:val="en-US" w:eastAsia="en-US"/>
              </w:rPr>
              <w:t>5.</w:t>
            </w:r>
            <w:r w:rsidRPr="006052A3">
              <w:rPr>
                <w:lang w:val="en-US" w:eastAsia="en-US"/>
              </w:rPr>
              <w:t xml:space="preserve"> </w:t>
            </w:r>
            <w:r>
              <w:rPr>
                <w:lang w:eastAsia="en-US"/>
              </w:rPr>
              <w:t>Источник бесперебойного питания</w:t>
            </w:r>
          </w:p>
        </w:tc>
        <w:tc>
          <w:tcPr>
            <w:tcW w:w="399" w:type="pct"/>
            <w:gridSpan w:val="2"/>
            <w:vAlign w:val="center"/>
          </w:tcPr>
          <w:p w:rsidR="003033FA" w:rsidRDefault="003033FA" w:rsidP="003033FA">
            <w:pPr>
              <w:jc w:val="center"/>
            </w:pPr>
            <w:proofErr w:type="spellStart"/>
            <w:proofErr w:type="gramStart"/>
            <w:r w:rsidRPr="00895960">
              <w:t>шт</w:t>
            </w:r>
            <w:proofErr w:type="spellEnd"/>
            <w:proofErr w:type="gramEnd"/>
          </w:p>
        </w:tc>
        <w:tc>
          <w:tcPr>
            <w:tcW w:w="700" w:type="pct"/>
            <w:vAlign w:val="center"/>
          </w:tcPr>
          <w:p w:rsidR="003033FA" w:rsidRPr="003033FA" w:rsidRDefault="003033FA" w:rsidP="00A83FF1">
            <w:pPr>
              <w:jc w:val="center"/>
              <w:rPr>
                <w:sz w:val="22"/>
                <w:szCs w:val="22"/>
              </w:rPr>
            </w:pPr>
            <w:r>
              <w:rPr>
                <w:sz w:val="22"/>
                <w:szCs w:val="22"/>
              </w:rPr>
              <w:t>14</w:t>
            </w:r>
          </w:p>
        </w:tc>
        <w:tc>
          <w:tcPr>
            <w:tcW w:w="663" w:type="pct"/>
            <w:vAlign w:val="center"/>
          </w:tcPr>
          <w:p w:rsidR="003033FA" w:rsidRPr="003033FA" w:rsidRDefault="003033FA" w:rsidP="00A83FF1">
            <w:pPr>
              <w:jc w:val="center"/>
              <w:rPr>
                <w:sz w:val="22"/>
                <w:szCs w:val="22"/>
              </w:rPr>
            </w:pPr>
            <w:r>
              <w:rPr>
                <w:sz w:val="22"/>
                <w:szCs w:val="22"/>
              </w:rPr>
              <w:t xml:space="preserve"> 8960,00</w:t>
            </w:r>
          </w:p>
        </w:tc>
        <w:tc>
          <w:tcPr>
            <w:tcW w:w="708" w:type="pct"/>
            <w:vAlign w:val="center"/>
          </w:tcPr>
          <w:p w:rsidR="003033FA" w:rsidRPr="003033FA" w:rsidRDefault="003033FA" w:rsidP="003033FA">
            <w:pPr>
              <w:jc w:val="center"/>
              <w:rPr>
                <w:sz w:val="22"/>
                <w:szCs w:val="22"/>
              </w:rPr>
            </w:pPr>
            <w:r>
              <w:rPr>
                <w:sz w:val="22"/>
                <w:szCs w:val="22"/>
              </w:rPr>
              <w:t>125 440,00</w:t>
            </w:r>
          </w:p>
        </w:tc>
        <w:tc>
          <w:tcPr>
            <w:tcW w:w="769" w:type="pct"/>
            <w:vAlign w:val="center"/>
          </w:tcPr>
          <w:p w:rsidR="003033FA" w:rsidRPr="004C0834" w:rsidRDefault="004C0834" w:rsidP="00A83FF1">
            <w:pPr>
              <w:jc w:val="center"/>
              <w:rPr>
                <w:sz w:val="22"/>
                <w:szCs w:val="22"/>
              </w:rPr>
            </w:pPr>
            <w:r>
              <w:rPr>
                <w:sz w:val="22"/>
                <w:szCs w:val="22"/>
              </w:rPr>
              <w:t>150 528,00</w:t>
            </w:r>
          </w:p>
        </w:tc>
      </w:tr>
      <w:tr w:rsidR="003033FA" w:rsidRPr="00827685" w:rsidTr="004C0834">
        <w:tc>
          <w:tcPr>
            <w:tcW w:w="1157" w:type="pct"/>
            <w:gridSpan w:val="2"/>
          </w:tcPr>
          <w:p w:rsidR="003033FA" w:rsidRPr="001441E1" w:rsidRDefault="003033FA" w:rsidP="00A83FF1">
            <w:pPr>
              <w:ind w:left="-108"/>
              <w:jc w:val="both"/>
              <w:rPr>
                <w:b/>
                <w:sz w:val="22"/>
                <w:szCs w:val="22"/>
              </w:rPr>
            </w:pPr>
            <w:r w:rsidRPr="001441E1">
              <w:rPr>
                <w:b/>
                <w:sz w:val="22"/>
                <w:szCs w:val="22"/>
              </w:rPr>
              <w:t>ИТОГО начальная (максимальная) цена договора (цена лота), руб.</w:t>
            </w:r>
          </w:p>
        </w:tc>
        <w:tc>
          <w:tcPr>
            <w:tcW w:w="604" w:type="pct"/>
          </w:tcPr>
          <w:p w:rsidR="003033FA" w:rsidRPr="001441E1" w:rsidRDefault="003033FA" w:rsidP="00A83FF1">
            <w:pPr>
              <w:jc w:val="center"/>
              <w:rPr>
                <w:sz w:val="22"/>
                <w:szCs w:val="22"/>
              </w:rPr>
            </w:pPr>
          </w:p>
        </w:tc>
        <w:tc>
          <w:tcPr>
            <w:tcW w:w="399" w:type="pct"/>
            <w:gridSpan w:val="2"/>
          </w:tcPr>
          <w:p w:rsidR="003033FA" w:rsidRPr="001441E1" w:rsidRDefault="003033FA" w:rsidP="00A83FF1">
            <w:pPr>
              <w:jc w:val="center"/>
              <w:rPr>
                <w:sz w:val="22"/>
                <w:szCs w:val="22"/>
              </w:rPr>
            </w:pPr>
          </w:p>
        </w:tc>
        <w:tc>
          <w:tcPr>
            <w:tcW w:w="700" w:type="pct"/>
            <w:vAlign w:val="center"/>
          </w:tcPr>
          <w:p w:rsidR="003033FA" w:rsidRPr="00C92806" w:rsidRDefault="003033FA" w:rsidP="00A83FF1">
            <w:pPr>
              <w:jc w:val="center"/>
              <w:rPr>
                <w:sz w:val="22"/>
                <w:szCs w:val="22"/>
              </w:rPr>
            </w:pPr>
            <w:r>
              <w:rPr>
                <w:sz w:val="22"/>
                <w:szCs w:val="22"/>
              </w:rPr>
              <w:t>66</w:t>
            </w:r>
          </w:p>
        </w:tc>
        <w:tc>
          <w:tcPr>
            <w:tcW w:w="663" w:type="pct"/>
            <w:vAlign w:val="center"/>
          </w:tcPr>
          <w:p w:rsidR="003033FA" w:rsidRPr="00C92806" w:rsidRDefault="003033FA" w:rsidP="00A83FF1">
            <w:pPr>
              <w:jc w:val="center"/>
              <w:rPr>
                <w:sz w:val="22"/>
                <w:szCs w:val="22"/>
              </w:rPr>
            </w:pPr>
          </w:p>
        </w:tc>
        <w:tc>
          <w:tcPr>
            <w:tcW w:w="708" w:type="pct"/>
            <w:vAlign w:val="center"/>
          </w:tcPr>
          <w:p w:rsidR="003033FA" w:rsidRPr="00A83FF1" w:rsidRDefault="004C0834" w:rsidP="00A83FF1">
            <w:pPr>
              <w:jc w:val="center"/>
              <w:rPr>
                <w:b/>
                <w:sz w:val="22"/>
                <w:szCs w:val="22"/>
              </w:rPr>
            </w:pPr>
            <w:r>
              <w:rPr>
                <w:b/>
                <w:sz w:val="22"/>
                <w:szCs w:val="22"/>
              </w:rPr>
              <w:t>1 717 801,34</w:t>
            </w:r>
          </w:p>
        </w:tc>
        <w:tc>
          <w:tcPr>
            <w:tcW w:w="769" w:type="pct"/>
            <w:vAlign w:val="center"/>
          </w:tcPr>
          <w:p w:rsidR="003033FA" w:rsidRPr="00A83FF1" w:rsidRDefault="004C0834" w:rsidP="00A83FF1">
            <w:pPr>
              <w:jc w:val="center"/>
              <w:rPr>
                <w:b/>
                <w:sz w:val="22"/>
                <w:szCs w:val="22"/>
              </w:rPr>
            </w:pPr>
            <w:r>
              <w:rPr>
                <w:b/>
                <w:sz w:val="22"/>
                <w:szCs w:val="22"/>
              </w:rPr>
              <w:t>2 061 361,61</w:t>
            </w:r>
          </w:p>
        </w:tc>
      </w:tr>
      <w:tr w:rsidR="003033FA" w:rsidTr="004C0834">
        <w:tc>
          <w:tcPr>
            <w:tcW w:w="1157" w:type="pct"/>
            <w:gridSpan w:val="2"/>
          </w:tcPr>
          <w:p w:rsidR="003033FA" w:rsidRPr="001441E1" w:rsidRDefault="003033FA" w:rsidP="00813F04">
            <w:pPr>
              <w:ind w:left="-108"/>
              <w:jc w:val="both"/>
              <w:rPr>
                <w:b/>
                <w:sz w:val="22"/>
                <w:szCs w:val="22"/>
              </w:rPr>
            </w:pPr>
            <w:r w:rsidRPr="00813F04">
              <w:rPr>
                <w:b/>
                <w:sz w:val="22"/>
                <w:szCs w:val="22"/>
              </w:rPr>
              <w:t>Обоснование начальной (максимальной) цены договора (цена лота)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843" w:type="pct"/>
            <w:gridSpan w:val="7"/>
          </w:tcPr>
          <w:p w:rsidR="003033FA" w:rsidRPr="001441E1" w:rsidRDefault="003033FA" w:rsidP="00A83FF1">
            <w:pPr>
              <w:jc w:val="both"/>
              <w:rPr>
                <w:sz w:val="22"/>
                <w:szCs w:val="22"/>
              </w:rPr>
            </w:pPr>
            <w:proofErr w:type="gramStart"/>
            <w:r w:rsidRPr="00152F94">
              <w:t xml:space="preserve">Начальная (максимальная) цена договора </w:t>
            </w:r>
            <w:r>
              <w:t xml:space="preserve">сформирована методом сопоставимых рыночных цен, </w:t>
            </w:r>
            <w:r w:rsidRPr="006D7551">
              <w:t>предусмотренным подпунктом 1 пункта 54 Положения о закупке товаров, работ, услуг</w:t>
            </w:r>
            <w:r>
              <w:t xml:space="preserve"> </w:t>
            </w:r>
            <w:r w:rsidRPr="00152F94">
              <w:t xml:space="preserve">включает в себя </w:t>
            </w:r>
            <w:r w:rsidRPr="00C92806">
              <w:t>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r>
              <w:rPr>
                <w:bCs/>
                <w:sz w:val="22"/>
                <w:szCs w:val="22"/>
              </w:rPr>
              <w:t xml:space="preserve"> </w:t>
            </w:r>
            <w:proofErr w:type="gramEnd"/>
          </w:p>
        </w:tc>
      </w:tr>
      <w:tr w:rsidR="003033FA" w:rsidTr="004C0834">
        <w:tc>
          <w:tcPr>
            <w:tcW w:w="1157" w:type="pct"/>
            <w:gridSpan w:val="2"/>
          </w:tcPr>
          <w:p w:rsidR="003033FA" w:rsidRPr="001441E1" w:rsidRDefault="003033FA" w:rsidP="00A83FF1">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43" w:type="pct"/>
            <w:gridSpan w:val="7"/>
          </w:tcPr>
          <w:p w:rsidR="003033FA" w:rsidRPr="001441E1" w:rsidRDefault="003033FA" w:rsidP="00A83FF1">
            <w:pPr>
              <w:jc w:val="both"/>
              <w:rPr>
                <w:bCs/>
                <w:sz w:val="22"/>
                <w:szCs w:val="22"/>
              </w:rPr>
            </w:pPr>
            <w:r w:rsidRPr="001441E1">
              <w:rPr>
                <w:bCs/>
                <w:sz w:val="22"/>
                <w:szCs w:val="22"/>
              </w:rPr>
              <w:t>20%</w:t>
            </w:r>
          </w:p>
        </w:tc>
      </w:tr>
      <w:tr w:rsidR="003033FA" w:rsidTr="004C0834">
        <w:tc>
          <w:tcPr>
            <w:tcW w:w="5000" w:type="pct"/>
            <w:gridSpan w:val="9"/>
          </w:tcPr>
          <w:p w:rsidR="003033FA" w:rsidRPr="001441E1" w:rsidRDefault="003033FA" w:rsidP="00A83FF1">
            <w:pPr>
              <w:jc w:val="both"/>
              <w:rPr>
                <w:b/>
                <w:bCs/>
                <w:i/>
                <w:sz w:val="22"/>
                <w:szCs w:val="22"/>
              </w:rPr>
            </w:pPr>
            <w:r w:rsidRPr="001441E1">
              <w:rPr>
                <w:b/>
                <w:sz w:val="22"/>
                <w:szCs w:val="22"/>
              </w:rPr>
              <w:t>2. Требования к товарам</w:t>
            </w:r>
          </w:p>
        </w:tc>
      </w:tr>
      <w:tr w:rsidR="003033FA" w:rsidRPr="00BF0B79" w:rsidTr="00B73331">
        <w:tc>
          <w:tcPr>
            <w:tcW w:w="893" w:type="pct"/>
            <w:vMerge w:val="restart"/>
          </w:tcPr>
          <w:p w:rsidR="003033FA" w:rsidRPr="001441E1" w:rsidRDefault="003033FA" w:rsidP="00A83FF1">
            <w:pPr>
              <w:jc w:val="both"/>
              <w:rPr>
                <w:sz w:val="22"/>
                <w:szCs w:val="22"/>
              </w:rPr>
            </w:pPr>
            <w:r>
              <w:rPr>
                <w:shd w:val="clear" w:color="auto" w:fill="FFFFFF"/>
              </w:rPr>
              <w:t>Информационный киоск</w:t>
            </w:r>
          </w:p>
        </w:tc>
        <w:tc>
          <w:tcPr>
            <w:tcW w:w="1237" w:type="pct"/>
            <w:gridSpan w:val="3"/>
          </w:tcPr>
          <w:p w:rsidR="003033FA" w:rsidRPr="008267B7" w:rsidRDefault="003033FA" w:rsidP="00A83FF1">
            <w:pPr>
              <w:jc w:val="both"/>
              <w:rPr>
                <w:bCs/>
                <w:sz w:val="22"/>
                <w:szCs w:val="22"/>
              </w:rPr>
            </w:pPr>
            <w:r w:rsidRPr="008267B7">
              <w:rPr>
                <w:bCs/>
                <w:sz w:val="22"/>
                <w:szCs w:val="22"/>
              </w:rPr>
              <w:t>Нормативные документы, согласно которым установлены требования</w:t>
            </w:r>
          </w:p>
        </w:tc>
        <w:tc>
          <w:tcPr>
            <w:tcW w:w="2870" w:type="pct"/>
            <w:gridSpan w:val="5"/>
          </w:tcPr>
          <w:p w:rsidR="003033FA" w:rsidRPr="00316B79" w:rsidRDefault="00316B79" w:rsidP="00316B79">
            <w:pPr>
              <w:pStyle w:val="a4"/>
              <w:ind w:left="0"/>
              <w:jc w:val="both"/>
              <w:rPr>
                <w:color w:val="FF0000"/>
              </w:rPr>
            </w:pPr>
            <w:r w:rsidRPr="00316B79">
              <w:rPr>
                <w:bCs/>
                <w:color w:val="000000"/>
              </w:rPr>
              <w:t>Требования к товарам не установлены документами, применяемыми в национальной системе стандартизации</w:t>
            </w:r>
          </w:p>
        </w:tc>
      </w:tr>
      <w:tr w:rsidR="00B73331" w:rsidRPr="00BF0B79" w:rsidTr="00B73331">
        <w:tc>
          <w:tcPr>
            <w:tcW w:w="893" w:type="pct"/>
            <w:vMerge/>
          </w:tcPr>
          <w:p w:rsidR="00B73331" w:rsidRDefault="00B73331" w:rsidP="00A83FF1">
            <w:pPr>
              <w:jc w:val="both"/>
              <w:rPr>
                <w:shd w:val="clear" w:color="auto" w:fill="FFFFFF"/>
              </w:rPr>
            </w:pPr>
          </w:p>
        </w:tc>
        <w:tc>
          <w:tcPr>
            <w:tcW w:w="4107" w:type="pct"/>
            <w:gridSpan w:val="8"/>
          </w:tcPr>
          <w:p w:rsidR="00B73331" w:rsidRDefault="00B73331" w:rsidP="00E81BE3">
            <w:pPr>
              <w:pStyle w:val="a4"/>
              <w:ind w:left="0"/>
              <w:jc w:val="both"/>
              <w:rPr>
                <w:i/>
                <w:color w:val="FF0000"/>
              </w:rPr>
            </w:pPr>
            <w:r w:rsidRPr="00A94F2A">
              <w:rPr>
                <w:bCs/>
              </w:rPr>
              <w:t>Технические и функционал</w:t>
            </w:r>
            <w:r>
              <w:rPr>
                <w:bCs/>
              </w:rPr>
              <w:t>ьные характеристики товара</w:t>
            </w:r>
          </w:p>
        </w:tc>
      </w:tr>
      <w:tr w:rsidR="00B73331" w:rsidRPr="00BF0B79" w:rsidTr="00B73331">
        <w:tc>
          <w:tcPr>
            <w:tcW w:w="893" w:type="pct"/>
            <w:vMerge/>
          </w:tcPr>
          <w:p w:rsidR="00B73331" w:rsidRPr="001F4275" w:rsidRDefault="00B73331" w:rsidP="00A83FF1">
            <w:pPr>
              <w:jc w:val="both"/>
              <w:rPr>
                <w:i/>
                <w:sz w:val="22"/>
                <w:szCs w:val="22"/>
              </w:rPr>
            </w:pPr>
          </w:p>
        </w:tc>
        <w:tc>
          <w:tcPr>
            <w:tcW w:w="4107" w:type="pct"/>
            <w:gridSpan w:val="8"/>
          </w:tcPr>
          <w:p w:rsidR="00B73331" w:rsidRPr="00CF5B06" w:rsidRDefault="00B73331" w:rsidP="005B12CF">
            <w:pPr>
              <w:rPr>
                <w:b/>
                <w:color w:val="000000"/>
                <w:sz w:val="22"/>
                <w:szCs w:val="22"/>
                <w:u w:val="single"/>
              </w:rPr>
            </w:pPr>
            <w:r w:rsidRPr="00CF5B06">
              <w:rPr>
                <w:b/>
                <w:color w:val="000000"/>
                <w:sz w:val="22"/>
                <w:szCs w:val="22"/>
                <w:u w:val="single"/>
              </w:rPr>
              <w:t>Системный блок</w:t>
            </w:r>
            <w:r>
              <w:rPr>
                <w:b/>
                <w:color w:val="000000"/>
                <w:sz w:val="22"/>
                <w:szCs w:val="22"/>
                <w:u w:val="single"/>
              </w:rPr>
              <w:t xml:space="preserve"> </w:t>
            </w:r>
            <w:r w:rsidRPr="006052A3">
              <w:rPr>
                <w:color w:val="000000"/>
              </w:rPr>
              <w:t xml:space="preserve">P30 K43 R53 (i5-10400, 16GB DDR4, 512GB SSD M.2, ОС </w:t>
            </w:r>
            <w:proofErr w:type="spellStart"/>
            <w:r w:rsidRPr="006052A3">
              <w:rPr>
                <w:color w:val="000000"/>
              </w:rPr>
              <w:t>AstraLinux</w:t>
            </w:r>
            <w:proofErr w:type="spellEnd"/>
            <w:r w:rsidRPr="006052A3">
              <w:rPr>
                <w:color w:val="000000"/>
              </w:rPr>
              <w:t>)</w:t>
            </w:r>
            <w:r>
              <w:rPr>
                <w:color w:val="000000"/>
              </w:rPr>
              <w:t xml:space="preserve"> </w:t>
            </w:r>
            <w:proofErr w:type="spellStart"/>
            <w:r w:rsidRPr="006052A3">
              <w:rPr>
                <w:color w:val="000000"/>
              </w:rPr>
              <w:t>Aquarius</w:t>
            </w:r>
            <w:proofErr w:type="spellEnd"/>
            <w:r w:rsidRPr="006052A3">
              <w:rPr>
                <w:color w:val="000000"/>
              </w:rPr>
              <w:t xml:space="preserve"> </w:t>
            </w:r>
            <w:proofErr w:type="spellStart"/>
            <w:r w:rsidRPr="006052A3">
              <w:rPr>
                <w:color w:val="000000"/>
              </w:rPr>
              <w:t>Pro</w:t>
            </w:r>
            <w:proofErr w:type="spellEnd"/>
            <w:r>
              <w:rPr>
                <w:color w:val="000000"/>
              </w:rPr>
              <w:t xml:space="preserve"> или аналог</w:t>
            </w:r>
          </w:p>
          <w:p w:rsidR="00B73331" w:rsidRPr="00CF5B06" w:rsidRDefault="00B73331" w:rsidP="005B12CF">
            <w:pPr>
              <w:rPr>
                <w:color w:val="000000"/>
                <w:sz w:val="22"/>
                <w:szCs w:val="22"/>
              </w:rPr>
            </w:pPr>
            <w:r>
              <w:rPr>
                <w:color w:val="000000"/>
                <w:sz w:val="22"/>
                <w:szCs w:val="22"/>
              </w:rPr>
              <w:t xml:space="preserve">- Тип накопителя: </w:t>
            </w:r>
            <w:r w:rsidRPr="00CF5B06">
              <w:rPr>
                <w:color w:val="000000"/>
                <w:sz w:val="22"/>
                <w:szCs w:val="22"/>
              </w:rPr>
              <w:t>SSD</w:t>
            </w:r>
          </w:p>
          <w:p w:rsidR="00B73331" w:rsidRPr="00CF5B06" w:rsidRDefault="00B73331" w:rsidP="005B12CF">
            <w:pPr>
              <w:rPr>
                <w:color w:val="000000"/>
                <w:sz w:val="22"/>
                <w:szCs w:val="22"/>
              </w:rPr>
            </w:pPr>
            <w:r>
              <w:rPr>
                <w:color w:val="000000"/>
                <w:sz w:val="22"/>
                <w:szCs w:val="22"/>
              </w:rPr>
              <w:t xml:space="preserve">- Объем накопителя SSD: </w:t>
            </w:r>
            <w:r w:rsidRPr="00CF5B06">
              <w:rPr>
                <w:color w:val="000000"/>
                <w:sz w:val="22"/>
                <w:szCs w:val="22"/>
              </w:rPr>
              <w:t>≥ 480 Гбайт</w:t>
            </w:r>
          </w:p>
          <w:p w:rsidR="00B73331" w:rsidRPr="00CF5B06" w:rsidRDefault="00B73331" w:rsidP="005B12CF">
            <w:pPr>
              <w:rPr>
                <w:color w:val="000000"/>
                <w:sz w:val="22"/>
                <w:szCs w:val="22"/>
              </w:rPr>
            </w:pPr>
            <w:r>
              <w:rPr>
                <w:color w:val="000000"/>
                <w:sz w:val="22"/>
                <w:szCs w:val="22"/>
              </w:rPr>
              <w:t xml:space="preserve">- Форм-фактор SSD накопителя: </w:t>
            </w:r>
            <w:r w:rsidRPr="00CF5B06">
              <w:rPr>
                <w:color w:val="000000"/>
                <w:sz w:val="22"/>
                <w:szCs w:val="22"/>
              </w:rPr>
              <w:t>M.2</w:t>
            </w:r>
          </w:p>
          <w:p w:rsidR="00B73331" w:rsidRPr="00CF5B06" w:rsidRDefault="00B73331" w:rsidP="005B12CF">
            <w:pPr>
              <w:rPr>
                <w:color w:val="000000"/>
                <w:sz w:val="22"/>
                <w:szCs w:val="22"/>
              </w:rPr>
            </w:pPr>
            <w:r>
              <w:rPr>
                <w:color w:val="000000"/>
                <w:sz w:val="22"/>
                <w:szCs w:val="22"/>
              </w:rPr>
              <w:t xml:space="preserve">- Количество накопителей типа SSD: </w:t>
            </w:r>
            <w:r w:rsidRPr="00CF5B06">
              <w:rPr>
                <w:color w:val="000000"/>
                <w:sz w:val="22"/>
                <w:szCs w:val="22"/>
              </w:rPr>
              <w:t xml:space="preserve">≥ 1 </w:t>
            </w:r>
            <w:proofErr w:type="spellStart"/>
            <w:proofErr w:type="gramStart"/>
            <w:r w:rsidRPr="00CF5B06">
              <w:rPr>
                <w:color w:val="000000"/>
                <w:sz w:val="22"/>
                <w:szCs w:val="22"/>
              </w:rPr>
              <w:t>шт</w:t>
            </w:r>
            <w:proofErr w:type="spellEnd"/>
            <w:proofErr w:type="gramEnd"/>
          </w:p>
          <w:p w:rsidR="00B73331" w:rsidRPr="00CF5B06" w:rsidRDefault="00B73331" w:rsidP="005B12CF">
            <w:pPr>
              <w:rPr>
                <w:color w:val="000000"/>
                <w:sz w:val="22"/>
                <w:szCs w:val="22"/>
              </w:rPr>
            </w:pPr>
            <w:r>
              <w:rPr>
                <w:color w:val="000000"/>
                <w:sz w:val="22"/>
                <w:szCs w:val="22"/>
              </w:rPr>
              <w:t xml:space="preserve">- </w:t>
            </w:r>
            <w:r w:rsidRPr="00CF5B06">
              <w:rPr>
                <w:color w:val="000000"/>
                <w:sz w:val="22"/>
                <w:szCs w:val="22"/>
              </w:rPr>
              <w:t>Объем о</w:t>
            </w:r>
            <w:r>
              <w:rPr>
                <w:color w:val="000000"/>
                <w:sz w:val="22"/>
                <w:szCs w:val="22"/>
              </w:rPr>
              <w:t xml:space="preserve">перативной установленной памяти: </w:t>
            </w:r>
            <w:r w:rsidRPr="00CF5B06">
              <w:rPr>
                <w:color w:val="000000"/>
                <w:sz w:val="22"/>
                <w:szCs w:val="22"/>
              </w:rPr>
              <w:t>≥ 16 Гбайт</w:t>
            </w:r>
          </w:p>
          <w:p w:rsidR="00B73331" w:rsidRPr="00CF5B06" w:rsidRDefault="00B73331" w:rsidP="005B12CF">
            <w:pPr>
              <w:rPr>
                <w:color w:val="000000"/>
                <w:sz w:val="22"/>
                <w:szCs w:val="22"/>
              </w:rPr>
            </w:pPr>
            <w:r>
              <w:rPr>
                <w:color w:val="000000"/>
                <w:sz w:val="22"/>
                <w:szCs w:val="22"/>
              </w:rPr>
              <w:lastRenderedPageBreak/>
              <w:t xml:space="preserve">- </w:t>
            </w:r>
            <w:r w:rsidRPr="00CF5B06">
              <w:rPr>
                <w:color w:val="000000"/>
                <w:sz w:val="22"/>
                <w:szCs w:val="22"/>
              </w:rPr>
              <w:t>Объем установле</w:t>
            </w:r>
            <w:r>
              <w:rPr>
                <w:color w:val="000000"/>
                <w:sz w:val="22"/>
                <w:szCs w:val="22"/>
              </w:rPr>
              <w:t xml:space="preserve">нного модуля оперативной памяти: </w:t>
            </w:r>
            <w:r w:rsidRPr="00CF5B06">
              <w:rPr>
                <w:color w:val="000000"/>
                <w:sz w:val="22"/>
                <w:szCs w:val="22"/>
              </w:rPr>
              <w:t>≥ 16 Гбайт</w:t>
            </w:r>
          </w:p>
          <w:p w:rsidR="00B73331" w:rsidRPr="00CF5B06" w:rsidRDefault="00B73331" w:rsidP="005B12CF">
            <w:pPr>
              <w:rPr>
                <w:color w:val="000000"/>
                <w:sz w:val="22"/>
                <w:szCs w:val="22"/>
              </w:rPr>
            </w:pPr>
            <w:r>
              <w:rPr>
                <w:color w:val="000000"/>
                <w:sz w:val="22"/>
                <w:szCs w:val="22"/>
              </w:rPr>
              <w:t xml:space="preserve">- Тип оперативной памяти: </w:t>
            </w:r>
            <w:r w:rsidRPr="00CF5B06">
              <w:rPr>
                <w:color w:val="000000"/>
                <w:sz w:val="22"/>
                <w:szCs w:val="22"/>
              </w:rPr>
              <w:t>DDR4</w:t>
            </w:r>
          </w:p>
          <w:p w:rsidR="00B73331" w:rsidRPr="00CF5B06" w:rsidRDefault="00B73331" w:rsidP="005B12CF">
            <w:pPr>
              <w:rPr>
                <w:color w:val="000000"/>
                <w:sz w:val="22"/>
                <w:szCs w:val="22"/>
              </w:rPr>
            </w:pPr>
            <w:r>
              <w:rPr>
                <w:color w:val="000000"/>
                <w:sz w:val="22"/>
                <w:szCs w:val="22"/>
              </w:rPr>
              <w:t xml:space="preserve">- </w:t>
            </w:r>
            <w:r w:rsidRPr="00CF5B06">
              <w:rPr>
                <w:color w:val="000000"/>
                <w:sz w:val="22"/>
                <w:szCs w:val="22"/>
              </w:rPr>
              <w:t>Допустимый максимальный объем увеличения оперативной пам</w:t>
            </w:r>
            <w:r>
              <w:rPr>
                <w:color w:val="000000"/>
                <w:sz w:val="22"/>
                <w:szCs w:val="22"/>
              </w:rPr>
              <w:t xml:space="preserve">яти: </w:t>
            </w:r>
            <w:r w:rsidRPr="00CF5B06">
              <w:rPr>
                <w:color w:val="000000"/>
                <w:sz w:val="22"/>
                <w:szCs w:val="22"/>
              </w:rPr>
              <w:t>≥ 64 Гбайт</w:t>
            </w:r>
          </w:p>
          <w:p w:rsidR="00B73331" w:rsidRPr="00CF5B06" w:rsidRDefault="00B73331" w:rsidP="005B12CF">
            <w:pPr>
              <w:rPr>
                <w:color w:val="000000"/>
                <w:sz w:val="22"/>
                <w:szCs w:val="22"/>
              </w:rPr>
            </w:pPr>
            <w:r>
              <w:rPr>
                <w:color w:val="000000"/>
                <w:sz w:val="22"/>
                <w:szCs w:val="22"/>
              </w:rPr>
              <w:t xml:space="preserve">- </w:t>
            </w:r>
            <w:r w:rsidRPr="00CF5B06">
              <w:rPr>
                <w:color w:val="000000"/>
                <w:sz w:val="22"/>
                <w:szCs w:val="22"/>
              </w:rPr>
              <w:t>Такт</w:t>
            </w:r>
            <w:r>
              <w:rPr>
                <w:color w:val="000000"/>
                <w:sz w:val="22"/>
                <w:szCs w:val="22"/>
              </w:rPr>
              <w:t xml:space="preserve">овая частота оперативной памяти: </w:t>
            </w:r>
            <w:r w:rsidRPr="00CF5B06">
              <w:rPr>
                <w:color w:val="000000"/>
                <w:sz w:val="22"/>
                <w:szCs w:val="22"/>
              </w:rPr>
              <w:t>≥ 2666 МГц</w:t>
            </w:r>
          </w:p>
          <w:p w:rsidR="00B73331" w:rsidRPr="00CF5B06" w:rsidRDefault="00B73331" w:rsidP="005B12CF">
            <w:pPr>
              <w:rPr>
                <w:color w:val="000000"/>
                <w:sz w:val="22"/>
                <w:szCs w:val="22"/>
              </w:rPr>
            </w:pPr>
            <w:r>
              <w:rPr>
                <w:color w:val="000000"/>
                <w:sz w:val="22"/>
                <w:szCs w:val="22"/>
              </w:rPr>
              <w:t xml:space="preserve">- Количество ядер процессора: </w:t>
            </w:r>
            <w:r w:rsidRPr="00CF5B06">
              <w:rPr>
                <w:color w:val="000000"/>
                <w:sz w:val="22"/>
                <w:szCs w:val="22"/>
              </w:rPr>
              <w:t xml:space="preserve">≥ 6 </w:t>
            </w:r>
            <w:proofErr w:type="spellStart"/>
            <w:proofErr w:type="gramStart"/>
            <w:r w:rsidRPr="00CF5B06">
              <w:rPr>
                <w:color w:val="000000"/>
                <w:sz w:val="22"/>
                <w:szCs w:val="22"/>
              </w:rPr>
              <w:t>шт</w:t>
            </w:r>
            <w:proofErr w:type="spellEnd"/>
            <w:proofErr w:type="gramEnd"/>
          </w:p>
          <w:p w:rsidR="00B73331" w:rsidRPr="00CF5B06" w:rsidRDefault="00B73331" w:rsidP="005B12CF">
            <w:pPr>
              <w:rPr>
                <w:color w:val="000000"/>
                <w:sz w:val="22"/>
                <w:szCs w:val="22"/>
              </w:rPr>
            </w:pPr>
            <w:r>
              <w:rPr>
                <w:color w:val="000000"/>
                <w:sz w:val="22"/>
                <w:szCs w:val="22"/>
              </w:rPr>
              <w:t xml:space="preserve">- Частота процессора базовая: </w:t>
            </w:r>
            <w:r w:rsidRPr="00CF5B06">
              <w:rPr>
                <w:color w:val="000000"/>
                <w:sz w:val="22"/>
                <w:szCs w:val="22"/>
              </w:rPr>
              <w:t>≥ 2.9 Гигагерц</w:t>
            </w:r>
          </w:p>
          <w:p w:rsidR="00B73331" w:rsidRPr="00CF5B06" w:rsidRDefault="00B73331" w:rsidP="005B12CF">
            <w:pPr>
              <w:rPr>
                <w:color w:val="000000"/>
                <w:sz w:val="22"/>
                <w:szCs w:val="22"/>
              </w:rPr>
            </w:pPr>
            <w:r>
              <w:rPr>
                <w:color w:val="000000"/>
                <w:sz w:val="22"/>
                <w:szCs w:val="22"/>
              </w:rPr>
              <w:t xml:space="preserve">- Количество потоков процессора: </w:t>
            </w:r>
            <w:r w:rsidRPr="00CF5B06">
              <w:rPr>
                <w:color w:val="000000"/>
                <w:sz w:val="22"/>
                <w:szCs w:val="22"/>
              </w:rPr>
              <w:t xml:space="preserve">≥ 8 </w:t>
            </w:r>
            <w:proofErr w:type="spellStart"/>
            <w:proofErr w:type="gramStart"/>
            <w:r w:rsidRPr="00CF5B06">
              <w:rPr>
                <w:color w:val="000000"/>
                <w:sz w:val="22"/>
                <w:szCs w:val="22"/>
              </w:rPr>
              <w:t>шт</w:t>
            </w:r>
            <w:proofErr w:type="spellEnd"/>
            <w:proofErr w:type="gramEnd"/>
          </w:p>
          <w:p w:rsidR="00B73331" w:rsidRPr="00CF5B06" w:rsidRDefault="00B73331" w:rsidP="005B12CF">
            <w:pPr>
              <w:rPr>
                <w:color w:val="000000"/>
                <w:sz w:val="22"/>
                <w:szCs w:val="22"/>
              </w:rPr>
            </w:pPr>
            <w:r>
              <w:rPr>
                <w:color w:val="000000"/>
                <w:sz w:val="22"/>
                <w:szCs w:val="22"/>
              </w:rPr>
              <w:t xml:space="preserve">- Тепловыделение процессора: </w:t>
            </w:r>
            <w:r w:rsidRPr="00CF5B06">
              <w:rPr>
                <w:color w:val="000000"/>
                <w:sz w:val="22"/>
                <w:szCs w:val="22"/>
              </w:rPr>
              <w:t>≤ 120 Вт</w:t>
            </w:r>
          </w:p>
          <w:p w:rsidR="00B73331" w:rsidRPr="00CF5B06" w:rsidRDefault="00B73331" w:rsidP="005B12CF">
            <w:pPr>
              <w:rPr>
                <w:color w:val="000000"/>
                <w:sz w:val="22"/>
                <w:szCs w:val="22"/>
              </w:rPr>
            </w:pPr>
            <w:r>
              <w:rPr>
                <w:color w:val="000000"/>
                <w:sz w:val="22"/>
                <w:szCs w:val="22"/>
              </w:rPr>
              <w:t xml:space="preserve">- </w:t>
            </w:r>
            <w:r w:rsidRPr="00CF5B06">
              <w:rPr>
                <w:color w:val="000000"/>
                <w:sz w:val="22"/>
                <w:szCs w:val="22"/>
              </w:rPr>
              <w:t xml:space="preserve">Объем кэш памяти </w:t>
            </w:r>
            <w:r>
              <w:rPr>
                <w:color w:val="000000"/>
                <w:sz w:val="22"/>
                <w:szCs w:val="22"/>
              </w:rPr>
              <w:t xml:space="preserve">третьего уровня процессора (L3): </w:t>
            </w:r>
            <w:r w:rsidRPr="00CF5B06">
              <w:rPr>
                <w:color w:val="000000"/>
                <w:sz w:val="22"/>
                <w:szCs w:val="22"/>
              </w:rPr>
              <w:t>≥ 12 Мбайт</w:t>
            </w:r>
          </w:p>
          <w:p w:rsidR="00B73331" w:rsidRPr="00CF5B06" w:rsidRDefault="00B73331" w:rsidP="005B12CF">
            <w:pPr>
              <w:rPr>
                <w:color w:val="000000"/>
                <w:sz w:val="22"/>
                <w:szCs w:val="22"/>
              </w:rPr>
            </w:pPr>
            <w:r>
              <w:rPr>
                <w:color w:val="000000"/>
                <w:sz w:val="22"/>
                <w:szCs w:val="22"/>
              </w:rPr>
              <w:t xml:space="preserve">- </w:t>
            </w:r>
            <w:r w:rsidRPr="00CF5B06">
              <w:rPr>
                <w:color w:val="000000"/>
                <w:sz w:val="22"/>
                <w:szCs w:val="22"/>
              </w:rPr>
              <w:t>Наличие графического контролле</w:t>
            </w:r>
            <w:r>
              <w:rPr>
                <w:color w:val="000000"/>
                <w:sz w:val="22"/>
                <w:szCs w:val="22"/>
              </w:rPr>
              <w:t xml:space="preserve">ра, интегрированного в процессор: </w:t>
            </w:r>
            <w:r w:rsidRPr="00CF5B06">
              <w:rPr>
                <w:color w:val="000000"/>
                <w:sz w:val="22"/>
                <w:szCs w:val="22"/>
              </w:rPr>
              <w:t>Да</w:t>
            </w:r>
          </w:p>
          <w:p w:rsidR="00B73331" w:rsidRPr="00CF5B06" w:rsidRDefault="00B73331" w:rsidP="005B12CF">
            <w:pPr>
              <w:rPr>
                <w:color w:val="000000"/>
                <w:sz w:val="22"/>
                <w:szCs w:val="22"/>
              </w:rPr>
            </w:pPr>
            <w:r>
              <w:rPr>
                <w:color w:val="000000"/>
                <w:sz w:val="22"/>
                <w:szCs w:val="22"/>
              </w:rPr>
              <w:t xml:space="preserve">- </w:t>
            </w:r>
            <w:r w:rsidRPr="00CF5B06">
              <w:rPr>
                <w:color w:val="000000"/>
                <w:sz w:val="22"/>
                <w:szCs w:val="22"/>
              </w:rPr>
              <w:t>Наличие интегри</w:t>
            </w:r>
            <w:r>
              <w:rPr>
                <w:color w:val="000000"/>
                <w:sz w:val="22"/>
                <w:szCs w:val="22"/>
              </w:rPr>
              <w:t xml:space="preserve">рованного звукового контроллера: </w:t>
            </w:r>
            <w:r w:rsidRPr="00CF5B06">
              <w:rPr>
                <w:color w:val="000000"/>
                <w:sz w:val="22"/>
                <w:szCs w:val="22"/>
              </w:rPr>
              <w:t>Да</w:t>
            </w:r>
          </w:p>
          <w:p w:rsidR="00B73331" w:rsidRPr="00CF5B06" w:rsidRDefault="00B73331" w:rsidP="005B12CF">
            <w:pPr>
              <w:rPr>
                <w:color w:val="000000"/>
                <w:sz w:val="22"/>
                <w:szCs w:val="22"/>
              </w:rPr>
            </w:pPr>
            <w:r>
              <w:rPr>
                <w:color w:val="000000"/>
                <w:sz w:val="22"/>
                <w:szCs w:val="22"/>
              </w:rPr>
              <w:t xml:space="preserve">- </w:t>
            </w:r>
            <w:r w:rsidRPr="00CF5B06">
              <w:rPr>
                <w:color w:val="000000"/>
                <w:sz w:val="22"/>
                <w:szCs w:val="22"/>
              </w:rPr>
              <w:t xml:space="preserve">Скорость передачи данных </w:t>
            </w:r>
            <w:r>
              <w:rPr>
                <w:color w:val="000000"/>
                <w:sz w:val="22"/>
                <w:szCs w:val="22"/>
              </w:rPr>
              <w:t xml:space="preserve">проводного сетевого контроллера: </w:t>
            </w:r>
            <w:r w:rsidRPr="00CF5B06">
              <w:rPr>
                <w:color w:val="000000"/>
                <w:sz w:val="22"/>
                <w:szCs w:val="22"/>
              </w:rPr>
              <w:t>≥ 1000 Мбит/с</w:t>
            </w:r>
          </w:p>
          <w:p w:rsidR="00B73331" w:rsidRPr="00CF5B06" w:rsidRDefault="00B73331" w:rsidP="005B12CF">
            <w:pPr>
              <w:rPr>
                <w:color w:val="000000"/>
                <w:sz w:val="22"/>
                <w:szCs w:val="22"/>
              </w:rPr>
            </w:pPr>
            <w:r>
              <w:rPr>
                <w:color w:val="000000"/>
                <w:sz w:val="22"/>
                <w:szCs w:val="22"/>
              </w:rPr>
              <w:t xml:space="preserve">- </w:t>
            </w:r>
            <w:r w:rsidRPr="00CF5B06">
              <w:rPr>
                <w:color w:val="000000"/>
                <w:sz w:val="22"/>
                <w:szCs w:val="22"/>
              </w:rPr>
              <w:t>Базовая частота графического контролле</w:t>
            </w:r>
            <w:r>
              <w:rPr>
                <w:color w:val="000000"/>
                <w:sz w:val="22"/>
                <w:szCs w:val="22"/>
              </w:rPr>
              <w:t xml:space="preserve">ра, интегрированного в процессор: </w:t>
            </w:r>
            <w:r w:rsidRPr="00CF5B06">
              <w:rPr>
                <w:color w:val="000000"/>
                <w:sz w:val="22"/>
                <w:szCs w:val="22"/>
              </w:rPr>
              <w:t>≥ 333 МГц</w:t>
            </w:r>
          </w:p>
          <w:p w:rsidR="00B73331" w:rsidRPr="00CF5B06" w:rsidRDefault="00B73331" w:rsidP="005B12CF">
            <w:pPr>
              <w:rPr>
                <w:color w:val="000000"/>
                <w:sz w:val="22"/>
                <w:szCs w:val="22"/>
              </w:rPr>
            </w:pPr>
            <w:r>
              <w:rPr>
                <w:color w:val="000000"/>
                <w:sz w:val="22"/>
                <w:szCs w:val="22"/>
              </w:rPr>
              <w:t xml:space="preserve">- </w:t>
            </w:r>
            <w:r w:rsidRPr="00CF5B06">
              <w:rPr>
                <w:color w:val="000000"/>
                <w:sz w:val="22"/>
                <w:szCs w:val="22"/>
              </w:rPr>
              <w:t>Сетевой интерфейс 8P8C (RJ-</w:t>
            </w:r>
            <w:r>
              <w:rPr>
                <w:color w:val="000000"/>
                <w:sz w:val="22"/>
                <w:szCs w:val="22"/>
              </w:rPr>
              <w:t xml:space="preserve">45): </w:t>
            </w:r>
            <w:r w:rsidRPr="00CF5B06">
              <w:rPr>
                <w:color w:val="000000"/>
                <w:sz w:val="22"/>
                <w:szCs w:val="22"/>
              </w:rPr>
              <w:t>≥ 1 шт.</w:t>
            </w:r>
          </w:p>
          <w:p w:rsidR="00B73331" w:rsidRPr="00CF5B06" w:rsidRDefault="00B73331" w:rsidP="005B12CF">
            <w:pPr>
              <w:rPr>
                <w:color w:val="000000"/>
                <w:sz w:val="22"/>
                <w:szCs w:val="22"/>
              </w:rPr>
            </w:pPr>
            <w:r>
              <w:rPr>
                <w:color w:val="000000"/>
                <w:sz w:val="22"/>
                <w:szCs w:val="22"/>
              </w:rPr>
              <w:t xml:space="preserve">- Количество портов HDMI: </w:t>
            </w:r>
            <w:r w:rsidRPr="00CF5B06">
              <w:rPr>
                <w:color w:val="000000"/>
                <w:sz w:val="22"/>
                <w:szCs w:val="22"/>
              </w:rPr>
              <w:t>≥ 2 шт.</w:t>
            </w:r>
          </w:p>
          <w:p w:rsidR="00B73331" w:rsidRPr="00CF5B06" w:rsidRDefault="00B73331" w:rsidP="005B12CF">
            <w:pPr>
              <w:rPr>
                <w:color w:val="000000"/>
                <w:sz w:val="22"/>
                <w:szCs w:val="22"/>
              </w:rPr>
            </w:pPr>
            <w:r>
              <w:rPr>
                <w:color w:val="000000"/>
                <w:sz w:val="22"/>
                <w:szCs w:val="22"/>
              </w:rPr>
              <w:t xml:space="preserve">- Количество портов </w:t>
            </w:r>
            <w:proofErr w:type="spellStart"/>
            <w:r>
              <w:rPr>
                <w:color w:val="000000"/>
                <w:sz w:val="22"/>
                <w:szCs w:val="22"/>
              </w:rPr>
              <w:t>DisplayPort</w:t>
            </w:r>
            <w:proofErr w:type="spellEnd"/>
            <w:r>
              <w:rPr>
                <w:color w:val="000000"/>
                <w:sz w:val="22"/>
                <w:szCs w:val="22"/>
              </w:rPr>
              <w:t xml:space="preserve">: </w:t>
            </w:r>
            <w:r w:rsidRPr="00CF5B06">
              <w:rPr>
                <w:color w:val="000000"/>
                <w:sz w:val="22"/>
                <w:szCs w:val="22"/>
              </w:rPr>
              <w:t>≥ 1 шт.</w:t>
            </w:r>
          </w:p>
          <w:p w:rsidR="00B73331" w:rsidRPr="00CF5B06" w:rsidRDefault="00B73331" w:rsidP="005B12CF">
            <w:pPr>
              <w:rPr>
                <w:color w:val="000000"/>
                <w:sz w:val="22"/>
                <w:szCs w:val="22"/>
              </w:rPr>
            </w:pPr>
            <w:r>
              <w:rPr>
                <w:color w:val="000000"/>
                <w:sz w:val="22"/>
                <w:szCs w:val="22"/>
              </w:rPr>
              <w:t xml:space="preserve">- </w:t>
            </w:r>
            <w:r w:rsidRPr="00CF5B06">
              <w:rPr>
                <w:color w:val="000000"/>
                <w:sz w:val="22"/>
                <w:szCs w:val="22"/>
              </w:rPr>
              <w:t>Суммарное количество встроенных в корпус пор</w:t>
            </w:r>
            <w:r>
              <w:rPr>
                <w:color w:val="000000"/>
                <w:sz w:val="22"/>
                <w:szCs w:val="22"/>
              </w:rPr>
              <w:t xml:space="preserve">тов USB 2.0: </w:t>
            </w:r>
            <w:r w:rsidRPr="00CF5B06">
              <w:rPr>
                <w:color w:val="000000"/>
                <w:sz w:val="22"/>
                <w:szCs w:val="22"/>
              </w:rPr>
              <w:t>≥ 4 шт.</w:t>
            </w:r>
          </w:p>
          <w:p w:rsidR="00B73331" w:rsidRPr="00CF5B06" w:rsidRDefault="00B73331" w:rsidP="005B12CF">
            <w:pPr>
              <w:rPr>
                <w:color w:val="000000"/>
                <w:sz w:val="22"/>
                <w:szCs w:val="22"/>
              </w:rPr>
            </w:pPr>
            <w:r>
              <w:rPr>
                <w:color w:val="000000"/>
                <w:sz w:val="22"/>
                <w:szCs w:val="22"/>
              </w:rPr>
              <w:t xml:space="preserve">- </w:t>
            </w:r>
            <w:r w:rsidRPr="00CF5B06">
              <w:rPr>
                <w:color w:val="000000"/>
                <w:sz w:val="22"/>
                <w:szCs w:val="22"/>
              </w:rPr>
              <w:t>Суммарное количество встроенных в корпус портов USB 3.2</w:t>
            </w:r>
            <w:r>
              <w:rPr>
                <w:color w:val="000000"/>
                <w:sz w:val="22"/>
                <w:szCs w:val="22"/>
              </w:rPr>
              <w:t xml:space="preserve"> </w:t>
            </w:r>
            <w:proofErr w:type="spellStart"/>
            <w:r>
              <w:rPr>
                <w:color w:val="000000"/>
                <w:sz w:val="22"/>
                <w:szCs w:val="22"/>
              </w:rPr>
              <w:t>Gen</w:t>
            </w:r>
            <w:proofErr w:type="spellEnd"/>
            <w:r>
              <w:rPr>
                <w:color w:val="000000"/>
                <w:sz w:val="22"/>
                <w:szCs w:val="22"/>
              </w:rPr>
              <w:t xml:space="preserve"> 1 (USB 3.1 </w:t>
            </w:r>
            <w:proofErr w:type="spellStart"/>
            <w:r>
              <w:rPr>
                <w:color w:val="000000"/>
                <w:sz w:val="22"/>
                <w:szCs w:val="22"/>
              </w:rPr>
              <w:t>Gen</w:t>
            </w:r>
            <w:proofErr w:type="spellEnd"/>
            <w:r>
              <w:rPr>
                <w:color w:val="000000"/>
                <w:sz w:val="22"/>
                <w:szCs w:val="22"/>
              </w:rPr>
              <w:t xml:space="preserve"> 1, USB 3.0): </w:t>
            </w:r>
            <w:r w:rsidRPr="00CF5B06">
              <w:rPr>
                <w:color w:val="000000"/>
                <w:sz w:val="22"/>
                <w:szCs w:val="22"/>
              </w:rPr>
              <w:t>≥ 4 шт.</w:t>
            </w:r>
          </w:p>
          <w:p w:rsidR="00B73331" w:rsidRPr="00CF5B06" w:rsidRDefault="00B73331" w:rsidP="005B12CF">
            <w:pPr>
              <w:rPr>
                <w:color w:val="000000"/>
                <w:sz w:val="22"/>
                <w:szCs w:val="22"/>
              </w:rPr>
            </w:pPr>
            <w:r>
              <w:rPr>
                <w:color w:val="000000"/>
                <w:sz w:val="22"/>
                <w:szCs w:val="22"/>
              </w:rPr>
              <w:t xml:space="preserve">- </w:t>
            </w:r>
            <w:r w:rsidRPr="00CF5B06">
              <w:rPr>
                <w:color w:val="000000"/>
                <w:sz w:val="22"/>
                <w:szCs w:val="22"/>
              </w:rPr>
              <w:t xml:space="preserve">Наличие выходного </w:t>
            </w:r>
            <w:proofErr w:type="spellStart"/>
            <w:r>
              <w:rPr>
                <w:color w:val="000000"/>
                <w:sz w:val="22"/>
                <w:szCs w:val="22"/>
              </w:rPr>
              <w:t>аудиоразъема</w:t>
            </w:r>
            <w:proofErr w:type="spellEnd"/>
            <w:r>
              <w:rPr>
                <w:color w:val="000000"/>
                <w:sz w:val="22"/>
                <w:szCs w:val="22"/>
              </w:rPr>
              <w:t xml:space="preserve"> на передней панели: </w:t>
            </w:r>
            <w:r w:rsidRPr="00CF5B06">
              <w:rPr>
                <w:color w:val="000000"/>
                <w:sz w:val="22"/>
                <w:szCs w:val="22"/>
              </w:rPr>
              <w:t>Да</w:t>
            </w:r>
          </w:p>
          <w:p w:rsidR="00B73331" w:rsidRPr="00CF5B06" w:rsidRDefault="00B73331" w:rsidP="005B12CF">
            <w:pPr>
              <w:rPr>
                <w:color w:val="000000"/>
                <w:sz w:val="22"/>
                <w:szCs w:val="22"/>
              </w:rPr>
            </w:pPr>
            <w:proofErr w:type="gramStart"/>
            <w:r>
              <w:rPr>
                <w:color w:val="000000"/>
                <w:sz w:val="22"/>
                <w:szCs w:val="22"/>
              </w:rPr>
              <w:t xml:space="preserve">- </w:t>
            </w:r>
            <w:r w:rsidRPr="00CF5B06">
              <w:rPr>
                <w:color w:val="000000"/>
                <w:sz w:val="22"/>
                <w:szCs w:val="22"/>
              </w:rPr>
              <w:t xml:space="preserve">Наличие входного </w:t>
            </w:r>
            <w:proofErr w:type="spellStart"/>
            <w:r w:rsidRPr="00CF5B06">
              <w:rPr>
                <w:color w:val="000000"/>
                <w:sz w:val="22"/>
                <w:szCs w:val="22"/>
              </w:rPr>
              <w:t>аудиоразъема</w:t>
            </w:r>
            <w:proofErr w:type="spellEnd"/>
            <w:r w:rsidRPr="00CF5B06">
              <w:rPr>
                <w:color w:val="000000"/>
                <w:sz w:val="22"/>
                <w:szCs w:val="22"/>
              </w:rPr>
              <w:t xml:space="preserve"> д</w:t>
            </w:r>
            <w:r>
              <w:rPr>
                <w:color w:val="000000"/>
                <w:sz w:val="22"/>
                <w:szCs w:val="22"/>
              </w:rPr>
              <w:t>ля микрофона на передней панели:</w:t>
            </w:r>
            <w:proofErr w:type="gramEnd"/>
            <w:r>
              <w:rPr>
                <w:color w:val="000000"/>
                <w:sz w:val="22"/>
                <w:szCs w:val="22"/>
              </w:rPr>
              <w:t xml:space="preserve"> </w:t>
            </w:r>
            <w:r w:rsidRPr="00CF5B06">
              <w:rPr>
                <w:color w:val="000000"/>
                <w:sz w:val="22"/>
                <w:szCs w:val="22"/>
              </w:rPr>
              <w:t>Да</w:t>
            </w:r>
          </w:p>
          <w:p w:rsidR="00B73331" w:rsidRPr="00CF5B06" w:rsidRDefault="00B73331" w:rsidP="005B12CF">
            <w:pPr>
              <w:rPr>
                <w:color w:val="000000"/>
                <w:sz w:val="22"/>
                <w:szCs w:val="22"/>
              </w:rPr>
            </w:pPr>
            <w:r>
              <w:rPr>
                <w:color w:val="000000"/>
                <w:sz w:val="22"/>
                <w:szCs w:val="22"/>
              </w:rPr>
              <w:t xml:space="preserve">- </w:t>
            </w:r>
            <w:r w:rsidRPr="00CF5B06">
              <w:rPr>
                <w:color w:val="000000"/>
                <w:sz w:val="22"/>
                <w:szCs w:val="22"/>
              </w:rPr>
              <w:t>Количество</w:t>
            </w:r>
            <w:r>
              <w:rPr>
                <w:color w:val="000000"/>
                <w:sz w:val="22"/>
                <w:szCs w:val="22"/>
              </w:rPr>
              <w:t xml:space="preserve"> внутренних отсеков корпуса 2,5: </w:t>
            </w:r>
            <w:r w:rsidRPr="00CF5B06">
              <w:rPr>
                <w:color w:val="000000"/>
                <w:sz w:val="22"/>
                <w:szCs w:val="22"/>
              </w:rPr>
              <w:t>≥ 1 шт.</w:t>
            </w:r>
          </w:p>
          <w:p w:rsidR="00B73331" w:rsidRPr="00CF5B06" w:rsidRDefault="00B73331" w:rsidP="005B12CF">
            <w:pPr>
              <w:rPr>
                <w:color w:val="000000"/>
                <w:sz w:val="22"/>
                <w:szCs w:val="22"/>
              </w:rPr>
            </w:pPr>
            <w:r>
              <w:rPr>
                <w:color w:val="000000"/>
                <w:sz w:val="22"/>
                <w:szCs w:val="22"/>
              </w:rPr>
              <w:t xml:space="preserve">- Количество слотов M.2 </w:t>
            </w:r>
            <w:proofErr w:type="spellStart"/>
            <w:r>
              <w:rPr>
                <w:color w:val="000000"/>
                <w:sz w:val="22"/>
                <w:szCs w:val="22"/>
              </w:rPr>
              <w:t>Key</w:t>
            </w:r>
            <w:proofErr w:type="spellEnd"/>
            <w:r>
              <w:rPr>
                <w:color w:val="000000"/>
                <w:sz w:val="22"/>
                <w:szCs w:val="22"/>
              </w:rPr>
              <w:t xml:space="preserve"> M: </w:t>
            </w:r>
            <w:r w:rsidRPr="00CF5B06">
              <w:rPr>
                <w:color w:val="000000"/>
                <w:sz w:val="22"/>
                <w:szCs w:val="22"/>
              </w:rPr>
              <w:t>≥ 1 шт.</w:t>
            </w:r>
          </w:p>
          <w:p w:rsidR="00B73331" w:rsidRPr="00CF5B06" w:rsidRDefault="00B73331" w:rsidP="005B12CF">
            <w:pPr>
              <w:rPr>
                <w:color w:val="000000"/>
                <w:sz w:val="22"/>
                <w:szCs w:val="22"/>
              </w:rPr>
            </w:pPr>
            <w:r>
              <w:rPr>
                <w:color w:val="000000"/>
                <w:sz w:val="22"/>
                <w:szCs w:val="22"/>
              </w:rPr>
              <w:t xml:space="preserve">- Количество слотов M.2 </w:t>
            </w:r>
            <w:proofErr w:type="spellStart"/>
            <w:r>
              <w:rPr>
                <w:color w:val="000000"/>
                <w:sz w:val="22"/>
                <w:szCs w:val="22"/>
              </w:rPr>
              <w:t>Кеу</w:t>
            </w:r>
            <w:proofErr w:type="spellEnd"/>
            <w:r>
              <w:rPr>
                <w:color w:val="000000"/>
                <w:sz w:val="22"/>
                <w:szCs w:val="22"/>
              </w:rPr>
              <w:t xml:space="preserve"> E: </w:t>
            </w:r>
            <w:r w:rsidRPr="00CF5B06">
              <w:rPr>
                <w:color w:val="000000"/>
                <w:sz w:val="22"/>
                <w:szCs w:val="22"/>
              </w:rPr>
              <w:t>≥ 1 шт.</w:t>
            </w:r>
          </w:p>
          <w:p w:rsidR="00B73331" w:rsidRPr="00CF5B06" w:rsidRDefault="00B73331" w:rsidP="005B12CF">
            <w:pPr>
              <w:rPr>
                <w:color w:val="000000"/>
                <w:sz w:val="22"/>
                <w:szCs w:val="22"/>
              </w:rPr>
            </w:pPr>
            <w:r>
              <w:rPr>
                <w:color w:val="000000"/>
                <w:sz w:val="22"/>
                <w:szCs w:val="22"/>
              </w:rPr>
              <w:t xml:space="preserve">- </w:t>
            </w:r>
            <w:r w:rsidRPr="00CF5B06">
              <w:rPr>
                <w:color w:val="000000"/>
                <w:sz w:val="22"/>
                <w:szCs w:val="22"/>
              </w:rPr>
              <w:t>Поддерживаемая архит</w:t>
            </w:r>
            <w:r>
              <w:rPr>
                <w:color w:val="000000"/>
                <w:sz w:val="22"/>
                <w:szCs w:val="22"/>
              </w:rPr>
              <w:t xml:space="preserve">ектура набора команд процессора: </w:t>
            </w:r>
            <w:r w:rsidRPr="00CF5B06">
              <w:rPr>
                <w:color w:val="000000"/>
                <w:sz w:val="22"/>
                <w:szCs w:val="22"/>
              </w:rPr>
              <w:t>х86-64</w:t>
            </w:r>
          </w:p>
          <w:p w:rsidR="00B73331" w:rsidRPr="00CF5B06" w:rsidRDefault="00B73331" w:rsidP="005B12CF">
            <w:pPr>
              <w:rPr>
                <w:color w:val="000000"/>
                <w:sz w:val="22"/>
                <w:szCs w:val="22"/>
              </w:rPr>
            </w:pPr>
            <w:r>
              <w:rPr>
                <w:color w:val="000000"/>
                <w:sz w:val="22"/>
                <w:szCs w:val="22"/>
              </w:rPr>
              <w:t xml:space="preserve">- Ширина корпуса: </w:t>
            </w:r>
            <w:r w:rsidRPr="00CF5B06">
              <w:rPr>
                <w:color w:val="000000"/>
                <w:sz w:val="22"/>
                <w:szCs w:val="22"/>
              </w:rPr>
              <w:t>&lt;200 мм</w:t>
            </w:r>
          </w:p>
          <w:p w:rsidR="00B73331" w:rsidRPr="00CF5B06" w:rsidRDefault="00B73331" w:rsidP="005B12CF">
            <w:pPr>
              <w:rPr>
                <w:color w:val="000000"/>
                <w:sz w:val="22"/>
                <w:szCs w:val="22"/>
              </w:rPr>
            </w:pPr>
            <w:r>
              <w:rPr>
                <w:color w:val="000000"/>
                <w:sz w:val="22"/>
                <w:szCs w:val="22"/>
              </w:rPr>
              <w:t xml:space="preserve">- Высота корпуса: </w:t>
            </w:r>
            <w:r w:rsidRPr="00CF5B06">
              <w:rPr>
                <w:color w:val="000000"/>
                <w:sz w:val="22"/>
                <w:szCs w:val="22"/>
              </w:rPr>
              <w:t>&lt;50 мм</w:t>
            </w:r>
          </w:p>
          <w:p w:rsidR="00B73331" w:rsidRPr="00CF5B06" w:rsidRDefault="00B73331" w:rsidP="005B12CF">
            <w:pPr>
              <w:rPr>
                <w:color w:val="000000"/>
                <w:sz w:val="22"/>
                <w:szCs w:val="22"/>
              </w:rPr>
            </w:pPr>
            <w:r>
              <w:rPr>
                <w:color w:val="000000"/>
                <w:sz w:val="22"/>
                <w:szCs w:val="22"/>
              </w:rPr>
              <w:t xml:space="preserve">- Длина корпуса: </w:t>
            </w:r>
            <w:r w:rsidRPr="00CF5B06">
              <w:rPr>
                <w:color w:val="000000"/>
                <w:sz w:val="22"/>
                <w:szCs w:val="22"/>
              </w:rPr>
              <w:t>&lt;200 мм</w:t>
            </w:r>
          </w:p>
          <w:p w:rsidR="00B73331" w:rsidRDefault="00B73331" w:rsidP="005B12CF">
            <w:pPr>
              <w:rPr>
                <w:color w:val="000000"/>
                <w:sz w:val="22"/>
                <w:szCs w:val="22"/>
              </w:rPr>
            </w:pPr>
            <w:r>
              <w:rPr>
                <w:color w:val="000000"/>
                <w:sz w:val="22"/>
                <w:szCs w:val="22"/>
              </w:rPr>
              <w:t xml:space="preserve">- Интерфейс накопителя SSD: </w:t>
            </w:r>
            <w:proofErr w:type="spellStart"/>
            <w:r w:rsidRPr="00CF5B06">
              <w:rPr>
                <w:color w:val="000000"/>
                <w:sz w:val="22"/>
                <w:szCs w:val="22"/>
              </w:rPr>
              <w:t>NVMe</w:t>
            </w:r>
            <w:proofErr w:type="spellEnd"/>
          </w:p>
          <w:p w:rsidR="00B62645" w:rsidRPr="00A5411E" w:rsidRDefault="00B62645" w:rsidP="00B62645">
            <w:pPr>
              <w:jc w:val="both"/>
              <w:rPr>
                <w:color w:val="000000"/>
              </w:rPr>
            </w:pPr>
            <w:r w:rsidRPr="00A5411E">
              <w:rPr>
                <w:color w:val="000000"/>
              </w:rPr>
              <w:t>Базовая система ввода-вывода (BIOS) должна быть зарегистрирована в Едином реестре российских программ для электронных вычислительных машин и баз данных Министерства связи и массовых коммуникаций Российской Федерации.</w:t>
            </w:r>
          </w:p>
          <w:p w:rsidR="00B62645" w:rsidRPr="00A5411E" w:rsidRDefault="00B62645" w:rsidP="00B62645">
            <w:pPr>
              <w:jc w:val="both"/>
              <w:rPr>
                <w:color w:val="000000"/>
              </w:rPr>
            </w:pPr>
            <w:r w:rsidRPr="00A5411E">
              <w:rPr>
                <w:color w:val="000000"/>
              </w:rPr>
              <w:t xml:space="preserve">Базовая система ввода-вывода (BIOS) </w:t>
            </w:r>
            <w:proofErr w:type="gramStart"/>
            <w:r w:rsidRPr="00A5411E">
              <w:rPr>
                <w:color w:val="000000"/>
              </w:rPr>
              <w:t xml:space="preserve">русифицирована и </w:t>
            </w:r>
            <w:r>
              <w:rPr>
                <w:color w:val="000000"/>
              </w:rPr>
              <w:t>должна</w:t>
            </w:r>
            <w:proofErr w:type="gramEnd"/>
            <w:r>
              <w:rPr>
                <w:color w:val="000000"/>
              </w:rPr>
              <w:t xml:space="preserve"> </w:t>
            </w:r>
            <w:r w:rsidRPr="00A5411E">
              <w:rPr>
                <w:color w:val="000000"/>
              </w:rPr>
              <w:t>удовлетворя</w:t>
            </w:r>
            <w:r>
              <w:rPr>
                <w:color w:val="000000"/>
              </w:rPr>
              <w:t>ть</w:t>
            </w:r>
            <w:r w:rsidRPr="00A5411E">
              <w:rPr>
                <w:color w:val="000000"/>
              </w:rPr>
              <w:t xml:space="preserve"> следующим требованиям:</w:t>
            </w:r>
          </w:p>
          <w:p w:rsidR="00B62645" w:rsidRPr="00A5411E" w:rsidRDefault="00B62645" w:rsidP="00B62645">
            <w:pPr>
              <w:jc w:val="both"/>
              <w:rPr>
                <w:color w:val="000000"/>
              </w:rPr>
            </w:pPr>
            <w:r w:rsidRPr="00A5411E">
              <w:rPr>
                <w:color w:val="000000"/>
              </w:rPr>
              <w:t>- имеет модульную структуру;</w:t>
            </w:r>
          </w:p>
          <w:p w:rsidR="00B62645" w:rsidRPr="00A5411E" w:rsidRDefault="00B62645" w:rsidP="00B62645">
            <w:pPr>
              <w:jc w:val="both"/>
              <w:rPr>
                <w:color w:val="000000"/>
              </w:rPr>
            </w:pPr>
            <w:r w:rsidRPr="00A5411E">
              <w:rPr>
                <w:color w:val="000000"/>
              </w:rPr>
              <w:t>- предусматривает процедуру контроля целостности самой себя посредством удостоверения каждого модуля BIOS контрольной суммой;</w:t>
            </w:r>
          </w:p>
          <w:p w:rsidR="00B62645" w:rsidRPr="00A5411E" w:rsidRDefault="00B62645" w:rsidP="00B62645">
            <w:pPr>
              <w:jc w:val="both"/>
              <w:rPr>
                <w:color w:val="000000"/>
              </w:rPr>
            </w:pPr>
            <w:r w:rsidRPr="00A5411E">
              <w:rPr>
                <w:color w:val="000000"/>
              </w:rPr>
              <w:t>- исключает возможность несанкционированного внесения изменений в состав модулей BIOS;</w:t>
            </w:r>
          </w:p>
          <w:p w:rsidR="00B62645" w:rsidRPr="00A5411E" w:rsidRDefault="00B62645" w:rsidP="00B62645">
            <w:pPr>
              <w:jc w:val="both"/>
              <w:rPr>
                <w:color w:val="000000"/>
              </w:rPr>
            </w:pPr>
            <w:r w:rsidRPr="00A5411E">
              <w:rPr>
                <w:color w:val="000000"/>
              </w:rPr>
              <w:t>- поддержка клавиатуры и мыши для настройки BIOS;</w:t>
            </w:r>
          </w:p>
          <w:p w:rsidR="00B62645" w:rsidRPr="00A5411E" w:rsidRDefault="00B62645" w:rsidP="00B62645">
            <w:pPr>
              <w:jc w:val="both"/>
              <w:rPr>
                <w:color w:val="000000"/>
              </w:rPr>
            </w:pPr>
            <w:r w:rsidRPr="00A5411E">
              <w:rPr>
                <w:color w:val="000000"/>
              </w:rPr>
              <w:t>- поддержка на уровне BIOS защиты информации, хранящейся на ATA-дисках, паролем;</w:t>
            </w:r>
          </w:p>
          <w:p w:rsidR="00B62645" w:rsidRPr="00A5411E" w:rsidRDefault="00B62645" w:rsidP="00B62645">
            <w:pPr>
              <w:jc w:val="both"/>
              <w:rPr>
                <w:color w:val="000000"/>
              </w:rPr>
            </w:pPr>
            <w:r w:rsidRPr="00A5411E">
              <w:rPr>
                <w:color w:val="000000"/>
              </w:rPr>
              <w:t>- наличие доступных только администраторам возможностей:</w:t>
            </w:r>
          </w:p>
          <w:p w:rsidR="00B62645" w:rsidRPr="00A5411E" w:rsidRDefault="00B62645" w:rsidP="00B62645">
            <w:pPr>
              <w:jc w:val="both"/>
              <w:rPr>
                <w:color w:val="000000"/>
              </w:rPr>
            </w:pPr>
            <w:r w:rsidRPr="00A5411E">
              <w:rPr>
                <w:color w:val="000000"/>
              </w:rPr>
              <w:t>- наличие встроенной функции для возможности интеграции дополнительных модулей в UEFI BIOS;</w:t>
            </w:r>
          </w:p>
          <w:p w:rsidR="00B62645" w:rsidRPr="00A5411E" w:rsidRDefault="00B62645" w:rsidP="00B62645">
            <w:pPr>
              <w:jc w:val="both"/>
              <w:rPr>
                <w:color w:val="000000"/>
              </w:rPr>
            </w:pPr>
            <w:r w:rsidRPr="00A5411E">
              <w:rPr>
                <w:color w:val="000000"/>
              </w:rPr>
              <w:t>- возможность индивидуального отключения каждого USB порта;</w:t>
            </w:r>
          </w:p>
          <w:p w:rsidR="00B62645" w:rsidRPr="00A5411E" w:rsidRDefault="00B62645" w:rsidP="00B62645">
            <w:pPr>
              <w:jc w:val="both"/>
              <w:rPr>
                <w:color w:val="000000"/>
              </w:rPr>
            </w:pPr>
            <w:r w:rsidRPr="00A5411E">
              <w:rPr>
                <w:color w:val="000000"/>
              </w:rPr>
              <w:t>- возможность индивидуального отключения каждого порта PCI/PCI-</w:t>
            </w:r>
            <w:proofErr w:type="spellStart"/>
            <w:r w:rsidRPr="00A5411E">
              <w:rPr>
                <w:color w:val="000000"/>
              </w:rPr>
              <w:t>Express</w:t>
            </w:r>
            <w:proofErr w:type="spellEnd"/>
            <w:r w:rsidRPr="00A5411E">
              <w:rPr>
                <w:color w:val="000000"/>
              </w:rPr>
              <w:t>;</w:t>
            </w:r>
          </w:p>
          <w:p w:rsidR="00B62645" w:rsidRPr="00A5411E" w:rsidRDefault="00B62645" w:rsidP="00B62645">
            <w:pPr>
              <w:jc w:val="both"/>
              <w:rPr>
                <w:color w:val="000000"/>
              </w:rPr>
            </w:pPr>
            <w:r w:rsidRPr="00A5411E">
              <w:rPr>
                <w:color w:val="000000"/>
              </w:rPr>
              <w:t>- возможность индивидуального отключения каждого порта SATA;</w:t>
            </w:r>
          </w:p>
          <w:p w:rsidR="00B62645" w:rsidRPr="00A5411E" w:rsidRDefault="00B62645" w:rsidP="00B62645">
            <w:pPr>
              <w:jc w:val="both"/>
              <w:rPr>
                <w:color w:val="000000"/>
              </w:rPr>
            </w:pPr>
            <w:r w:rsidRPr="00A5411E">
              <w:rPr>
                <w:color w:val="000000"/>
              </w:rPr>
              <w:t>- возможность запрета подключения любых USB устройств, кроме устройств типа клавиатура и мышь;</w:t>
            </w:r>
          </w:p>
          <w:p w:rsidR="00B62645" w:rsidRPr="00A5411E" w:rsidRDefault="00B62645" w:rsidP="00B62645">
            <w:pPr>
              <w:jc w:val="both"/>
              <w:rPr>
                <w:color w:val="000000"/>
              </w:rPr>
            </w:pPr>
            <w:r w:rsidRPr="00A5411E">
              <w:rPr>
                <w:color w:val="000000"/>
              </w:rPr>
              <w:t xml:space="preserve">- возможность отключения/включения интерфейса </w:t>
            </w:r>
            <w:proofErr w:type="spellStart"/>
            <w:r w:rsidRPr="00A5411E">
              <w:rPr>
                <w:color w:val="000000"/>
              </w:rPr>
              <w:t>WiFi</w:t>
            </w:r>
            <w:proofErr w:type="spellEnd"/>
            <w:r w:rsidRPr="00A5411E">
              <w:rPr>
                <w:color w:val="000000"/>
              </w:rPr>
              <w:t>;</w:t>
            </w:r>
          </w:p>
          <w:p w:rsidR="00B62645" w:rsidRPr="00A5411E" w:rsidRDefault="00B62645" w:rsidP="00B62645">
            <w:pPr>
              <w:jc w:val="both"/>
              <w:rPr>
                <w:color w:val="000000"/>
              </w:rPr>
            </w:pPr>
            <w:r w:rsidRPr="00A5411E">
              <w:rPr>
                <w:color w:val="000000"/>
              </w:rPr>
              <w:t xml:space="preserve">- возможность отключения/включения интерфейса </w:t>
            </w:r>
            <w:proofErr w:type="spellStart"/>
            <w:r w:rsidRPr="00A5411E">
              <w:rPr>
                <w:color w:val="000000"/>
              </w:rPr>
              <w:t>Bluetooth</w:t>
            </w:r>
            <w:proofErr w:type="spellEnd"/>
            <w:r w:rsidRPr="00A5411E">
              <w:rPr>
                <w:color w:val="000000"/>
              </w:rPr>
              <w:t>;</w:t>
            </w:r>
          </w:p>
          <w:p w:rsidR="00B62645" w:rsidRPr="00A5411E" w:rsidRDefault="00B62645" w:rsidP="00B62645">
            <w:pPr>
              <w:jc w:val="both"/>
              <w:rPr>
                <w:color w:val="000000"/>
              </w:rPr>
            </w:pPr>
            <w:r w:rsidRPr="00A5411E">
              <w:rPr>
                <w:color w:val="000000"/>
              </w:rPr>
              <w:t xml:space="preserve">- возможность определения администратором BIOS доступных пользователю </w:t>
            </w:r>
            <w:r w:rsidRPr="00A5411E">
              <w:rPr>
                <w:color w:val="000000"/>
              </w:rPr>
              <w:lastRenderedPageBreak/>
              <w:t>вариантов загрузки ОС (поддержка не менее чем 2 установленных ОС), встроенными средствами BIOS без использования внешних утилит;</w:t>
            </w:r>
          </w:p>
          <w:p w:rsidR="00B62645" w:rsidRPr="00A5411E" w:rsidRDefault="00B62645" w:rsidP="00B62645">
            <w:pPr>
              <w:jc w:val="both"/>
              <w:rPr>
                <w:color w:val="000000"/>
              </w:rPr>
            </w:pPr>
            <w:r w:rsidRPr="00A5411E">
              <w:rPr>
                <w:color w:val="000000"/>
              </w:rPr>
              <w:t>- возможность централизованного обновления BIOS с использованием локального (в ЛВС) или глобального (в сети интернет) сервера обновлений, с обязательной проверкой ЭЦП обновлений;</w:t>
            </w:r>
          </w:p>
          <w:p w:rsidR="00B62645" w:rsidRPr="00A5411E" w:rsidRDefault="00B62645" w:rsidP="00B62645">
            <w:pPr>
              <w:jc w:val="both"/>
              <w:rPr>
                <w:color w:val="000000"/>
              </w:rPr>
            </w:pPr>
            <w:r w:rsidRPr="00A5411E">
              <w:rPr>
                <w:color w:val="000000"/>
              </w:rPr>
              <w:t>- функция включения/отключения механизма автоматизированного обновления BIOS при запуске;</w:t>
            </w:r>
          </w:p>
          <w:p w:rsidR="00B62645" w:rsidRDefault="00B62645" w:rsidP="00B62645">
            <w:pPr>
              <w:rPr>
                <w:color w:val="000000"/>
                <w:sz w:val="22"/>
                <w:szCs w:val="22"/>
              </w:rPr>
            </w:pPr>
            <w:r w:rsidRPr="00A5411E">
              <w:rPr>
                <w:color w:val="000000"/>
              </w:rPr>
              <w:t xml:space="preserve">- функция конфигурирования проверки обновления: никогда, при каждом входе в панель управления, при каждом </w:t>
            </w:r>
            <w:r>
              <w:rPr>
                <w:color w:val="000000"/>
              </w:rPr>
              <w:t>запуске.</w:t>
            </w:r>
          </w:p>
        </w:tc>
      </w:tr>
      <w:tr w:rsidR="00B73331" w:rsidRPr="00BF0B79" w:rsidTr="00B73331">
        <w:tc>
          <w:tcPr>
            <w:tcW w:w="893" w:type="pct"/>
            <w:vMerge/>
          </w:tcPr>
          <w:p w:rsidR="00B73331" w:rsidRPr="001F4275" w:rsidRDefault="00B73331" w:rsidP="00A83FF1">
            <w:pPr>
              <w:jc w:val="both"/>
              <w:rPr>
                <w:i/>
                <w:sz w:val="22"/>
                <w:szCs w:val="22"/>
              </w:rPr>
            </w:pPr>
          </w:p>
        </w:tc>
        <w:tc>
          <w:tcPr>
            <w:tcW w:w="4107" w:type="pct"/>
            <w:gridSpan w:val="8"/>
          </w:tcPr>
          <w:p w:rsidR="00B73331" w:rsidRPr="000C474D" w:rsidRDefault="00B73331" w:rsidP="005B12CF">
            <w:pPr>
              <w:rPr>
                <w:b/>
                <w:color w:val="000000"/>
                <w:sz w:val="22"/>
                <w:szCs w:val="22"/>
                <w:u w:val="single"/>
              </w:rPr>
            </w:pPr>
            <w:r w:rsidRPr="000C474D">
              <w:rPr>
                <w:b/>
                <w:color w:val="000000"/>
                <w:sz w:val="22"/>
                <w:szCs w:val="22"/>
                <w:u w:val="single"/>
              </w:rPr>
              <w:t>Мо</w:t>
            </w:r>
            <w:r>
              <w:rPr>
                <w:b/>
                <w:color w:val="000000"/>
                <w:sz w:val="22"/>
                <w:szCs w:val="22"/>
                <w:u w:val="single"/>
              </w:rPr>
              <w:t xml:space="preserve">нитор </w:t>
            </w:r>
            <w:r w:rsidRPr="00A0089E">
              <w:rPr>
                <w:color w:val="000000"/>
              </w:rPr>
              <w:t>(</w:t>
            </w:r>
            <w:r w:rsidRPr="00CC50F7">
              <w:rPr>
                <w:color w:val="000000"/>
                <w:lang w:val="en-US"/>
              </w:rPr>
              <w:t>Full</w:t>
            </w:r>
            <w:r w:rsidRPr="00A0089E">
              <w:rPr>
                <w:color w:val="000000"/>
              </w:rPr>
              <w:t xml:space="preserve"> </w:t>
            </w:r>
            <w:r w:rsidRPr="00CC50F7">
              <w:rPr>
                <w:color w:val="000000"/>
                <w:lang w:val="en-US"/>
              </w:rPr>
              <w:t>HD</w:t>
            </w:r>
            <w:r w:rsidRPr="00A0089E">
              <w:rPr>
                <w:color w:val="000000"/>
              </w:rPr>
              <w:t xml:space="preserve">, 27", </w:t>
            </w:r>
            <w:r w:rsidRPr="00CC50F7">
              <w:rPr>
                <w:color w:val="000000"/>
                <w:lang w:val="en-US"/>
              </w:rPr>
              <w:t>IPS</w:t>
            </w:r>
            <w:r w:rsidRPr="00A0089E">
              <w:rPr>
                <w:color w:val="000000"/>
              </w:rPr>
              <w:t xml:space="preserve">, </w:t>
            </w:r>
            <w:r w:rsidRPr="00CC50F7">
              <w:rPr>
                <w:color w:val="000000"/>
                <w:lang w:val="en-US"/>
              </w:rPr>
              <w:t>HDMI</w:t>
            </w:r>
            <w:r w:rsidRPr="00A0089E">
              <w:rPr>
                <w:color w:val="000000"/>
              </w:rPr>
              <w:t xml:space="preserve">) </w:t>
            </w:r>
            <w:r w:rsidRPr="00A0089E">
              <w:rPr>
                <w:color w:val="000000"/>
                <w:lang w:val="en-US"/>
              </w:rPr>
              <w:t>Aquarius</w:t>
            </w:r>
            <w:r w:rsidRPr="00A0089E">
              <w:rPr>
                <w:color w:val="000000"/>
              </w:rPr>
              <w:t xml:space="preserve"> </w:t>
            </w:r>
            <w:r w:rsidRPr="00A0089E">
              <w:rPr>
                <w:color w:val="000000"/>
                <w:lang w:val="en-US"/>
              </w:rPr>
              <w:t>Pro</w:t>
            </w:r>
            <w:r w:rsidRPr="00A0089E">
              <w:rPr>
                <w:color w:val="000000"/>
              </w:rPr>
              <w:t xml:space="preserve"> или аналог</w:t>
            </w:r>
          </w:p>
          <w:p w:rsidR="00B73331" w:rsidRPr="00CC50F7" w:rsidRDefault="00B73331" w:rsidP="005B12CF">
            <w:pPr>
              <w:rPr>
                <w:color w:val="000000"/>
                <w:sz w:val="22"/>
                <w:szCs w:val="22"/>
              </w:rPr>
            </w:pPr>
            <w:r>
              <w:rPr>
                <w:color w:val="000000"/>
                <w:sz w:val="22"/>
                <w:szCs w:val="22"/>
              </w:rPr>
              <w:t xml:space="preserve">- Размер диагонали: </w:t>
            </w:r>
            <w:r w:rsidRPr="00CC50F7">
              <w:rPr>
                <w:color w:val="000000"/>
                <w:sz w:val="22"/>
                <w:szCs w:val="22"/>
              </w:rPr>
              <w:t>≥ 27 дюйм</w:t>
            </w:r>
          </w:p>
          <w:p w:rsidR="00B73331" w:rsidRPr="00CC50F7" w:rsidRDefault="00B73331" w:rsidP="005B12CF">
            <w:pPr>
              <w:rPr>
                <w:color w:val="000000"/>
                <w:sz w:val="22"/>
                <w:szCs w:val="22"/>
              </w:rPr>
            </w:pPr>
            <w:r>
              <w:rPr>
                <w:color w:val="000000"/>
                <w:sz w:val="22"/>
                <w:szCs w:val="22"/>
              </w:rPr>
              <w:t xml:space="preserve">- Время отклика: </w:t>
            </w:r>
            <w:r w:rsidRPr="00CC50F7">
              <w:rPr>
                <w:color w:val="000000"/>
                <w:sz w:val="22"/>
                <w:szCs w:val="22"/>
              </w:rPr>
              <w:t xml:space="preserve">&lt;6 </w:t>
            </w:r>
            <w:proofErr w:type="spellStart"/>
            <w:r w:rsidRPr="00CC50F7">
              <w:rPr>
                <w:color w:val="000000"/>
                <w:sz w:val="22"/>
                <w:szCs w:val="22"/>
              </w:rPr>
              <w:t>мс</w:t>
            </w:r>
            <w:proofErr w:type="spellEnd"/>
            <w:r>
              <w:rPr>
                <w:color w:val="000000"/>
                <w:sz w:val="22"/>
                <w:szCs w:val="22"/>
              </w:rPr>
              <w:t>.</w:t>
            </w:r>
          </w:p>
          <w:p w:rsidR="00B73331" w:rsidRPr="00CC50F7" w:rsidRDefault="00B73331" w:rsidP="005B12CF">
            <w:pPr>
              <w:rPr>
                <w:color w:val="000000"/>
                <w:sz w:val="22"/>
                <w:szCs w:val="22"/>
              </w:rPr>
            </w:pPr>
            <w:r>
              <w:rPr>
                <w:color w:val="000000"/>
                <w:sz w:val="22"/>
                <w:szCs w:val="22"/>
              </w:rPr>
              <w:t xml:space="preserve">- Интерфейс подключения: </w:t>
            </w:r>
            <w:r w:rsidRPr="00CC50F7">
              <w:rPr>
                <w:color w:val="000000"/>
                <w:sz w:val="22"/>
                <w:szCs w:val="22"/>
              </w:rPr>
              <w:t>HDMI</w:t>
            </w:r>
          </w:p>
          <w:p w:rsidR="00B73331" w:rsidRPr="00CC50F7" w:rsidRDefault="00B73331" w:rsidP="005B12CF">
            <w:pPr>
              <w:rPr>
                <w:color w:val="000000"/>
                <w:sz w:val="22"/>
                <w:szCs w:val="22"/>
              </w:rPr>
            </w:pPr>
            <w:r>
              <w:rPr>
                <w:color w:val="000000"/>
                <w:sz w:val="22"/>
                <w:szCs w:val="22"/>
              </w:rPr>
              <w:t xml:space="preserve">- Разрешение экрана: не менее </w:t>
            </w:r>
            <w:r w:rsidRPr="00CC50F7">
              <w:rPr>
                <w:color w:val="000000"/>
                <w:sz w:val="22"/>
                <w:szCs w:val="22"/>
              </w:rPr>
              <w:t>1920 x 1080</w:t>
            </w:r>
          </w:p>
          <w:p w:rsidR="00B73331" w:rsidRPr="00CC50F7" w:rsidRDefault="00B73331" w:rsidP="005B12CF">
            <w:pPr>
              <w:rPr>
                <w:color w:val="000000"/>
                <w:sz w:val="22"/>
                <w:szCs w:val="22"/>
              </w:rPr>
            </w:pPr>
            <w:r>
              <w:rPr>
                <w:color w:val="000000"/>
                <w:sz w:val="22"/>
                <w:szCs w:val="22"/>
              </w:rPr>
              <w:t xml:space="preserve">- Формат изображения: </w:t>
            </w:r>
            <w:r w:rsidRPr="00CC50F7">
              <w:rPr>
                <w:color w:val="000000"/>
                <w:sz w:val="22"/>
                <w:szCs w:val="22"/>
              </w:rPr>
              <w:t>16:9</w:t>
            </w:r>
          </w:p>
          <w:p w:rsidR="00B73331" w:rsidRPr="00CC50F7" w:rsidRDefault="00B73331" w:rsidP="005B12CF">
            <w:pPr>
              <w:rPr>
                <w:color w:val="000000"/>
                <w:sz w:val="22"/>
                <w:szCs w:val="22"/>
              </w:rPr>
            </w:pPr>
            <w:r>
              <w:rPr>
                <w:color w:val="000000"/>
                <w:sz w:val="22"/>
                <w:szCs w:val="22"/>
              </w:rPr>
              <w:t xml:space="preserve">- Яркость: </w:t>
            </w:r>
            <w:r w:rsidRPr="00CC50F7">
              <w:rPr>
                <w:color w:val="000000"/>
                <w:sz w:val="22"/>
                <w:szCs w:val="22"/>
              </w:rPr>
              <w:t>≥ 250 и &lt;300 кд/м</w:t>
            </w:r>
            <w:proofErr w:type="gramStart"/>
            <w:r w:rsidRPr="00CC50F7">
              <w:rPr>
                <w:color w:val="000000"/>
                <w:sz w:val="22"/>
                <w:szCs w:val="22"/>
              </w:rPr>
              <w:t>2</w:t>
            </w:r>
            <w:proofErr w:type="gramEnd"/>
          </w:p>
          <w:p w:rsidR="00B73331" w:rsidRDefault="00B73331" w:rsidP="005B12CF">
            <w:pPr>
              <w:rPr>
                <w:color w:val="000000"/>
                <w:sz w:val="22"/>
                <w:szCs w:val="22"/>
              </w:rPr>
            </w:pPr>
            <w:r>
              <w:rPr>
                <w:color w:val="000000"/>
                <w:sz w:val="22"/>
                <w:szCs w:val="22"/>
              </w:rPr>
              <w:t xml:space="preserve">- Тип матрицы: </w:t>
            </w:r>
            <w:r w:rsidRPr="00CC50F7">
              <w:rPr>
                <w:color w:val="000000"/>
                <w:sz w:val="22"/>
                <w:szCs w:val="22"/>
              </w:rPr>
              <w:t>IPS</w:t>
            </w:r>
          </w:p>
          <w:p w:rsidR="00B73331" w:rsidRDefault="00B73331" w:rsidP="005B12CF">
            <w:pPr>
              <w:rPr>
                <w:color w:val="000000"/>
                <w:sz w:val="22"/>
                <w:szCs w:val="22"/>
              </w:rPr>
            </w:pPr>
            <w:r>
              <w:rPr>
                <w:color w:val="000000"/>
                <w:sz w:val="22"/>
                <w:szCs w:val="22"/>
              </w:rPr>
              <w:t>- подключение к компьютеру - да</w:t>
            </w:r>
          </w:p>
        </w:tc>
      </w:tr>
      <w:tr w:rsidR="00B73331" w:rsidRPr="00BF0B79" w:rsidTr="00B73331">
        <w:tc>
          <w:tcPr>
            <w:tcW w:w="893" w:type="pct"/>
            <w:vMerge/>
          </w:tcPr>
          <w:p w:rsidR="00B73331" w:rsidRPr="001F4275" w:rsidRDefault="00B73331" w:rsidP="00A83FF1">
            <w:pPr>
              <w:jc w:val="both"/>
              <w:rPr>
                <w:i/>
                <w:sz w:val="22"/>
                <w:szCs w:val="22"/>
              </w:rPr>
            </w:pPr>
          </w:p>
        </w:tc>
        <w:tc>
          <w:tcPr>
            <w:tcW w:w="4107" w:type="pct"/>
            <w:gridSpan w:val="8"/>
          </w:tcPr>
          <w:p w:rsidR="00B73331" w:rsidRPr="000C474D" w:rsidRDefault="00B73331" w:rsidP="00B73331">
            <w:pPr>
              <w:rPr>
                <w:b/>
                <w:color w:val="000000"/>
                <w:sz w:val="22"/>
                <w:szCs w:val="22"/>
                <w:u w:val="single"/>
              </w:rPr>
            </w:pPr>
            <w:r>
              <w:rPr>
                <w:b/>
                <w:color w:val="000000"/>
                <w:u w:val="single"/>
              </w:rPr>
              <w:t xml:space="preserve">Манипулятор </w:t>
            </w:r>
            <w:proofErr w:type="spellStart"/>
            <w:r w:rsidRPr="00A0089E">
              <w:rPr>
                <w:color w:val="000000"/>
              </w:rPr>
              <w:t>Aquarius</w:t>
            </w:r>
            <w:proofErr w:type="spellEnd"/>
            <w:r w:rsidRPr="00A0089E">
              <w:rPr>
                <w:color w:val="000000"/>
              </w:rPr>
              <w:t xml:space="preserve"> </w:t>
            </w:r>
            <w:proofErr w:type="spellStart"/>
            <w:r w:rsidRPr="00A0089E">
              <w:rPr>
                <w:color w:val="000000"/>
              </w:rPr>
              <w:t>Pro</w:t>
            </w:r>
            <w:proofErr w:type="spellEnd"/>
            <w:r w:rsidRPr="00A0089E">
              <w:rPr>
                <w:color w:val="000000"/>
              </w:rPr>
              <w:t xml:space="preserve"> или аналог</w:t>
            </w:r>
          </w:p>
          <w:p w:rsidR="00B73331" w:rsidRPr="00A0089E" w:rsidRDefault="00B73331" w:rsidP="00B73331">
            <w:pPr>
              <w:rPr>
                <w:color w:val="000000"/>
                <w:sz w:val="22"/>
                <w:szCs w:val="22"/>
              </w:rPr>
            </w:pPr>
            <w:r>
              <w:rPr>
                <w:color w:val="000000"/>
                <w:sz w:val="22"/>
                <w:szCs w:val="22"/>
              </w:rPr>
              <w:t xml:space="preserve">- </w:t>
            </w:r>
            <w:r w:rsidRPr="00A0089E">
              <w:rPr>
                <w:color w:val="000000"/>
                <w:sz w:val="22"/>
                <w:szCs w:val="22"/>
              </w:rPr>
              <w:t>Длина кабеля</w:t>
            </w:r>
            <w:r>
              <w:rPr>
                <w:color w:val="000000"/>
                <w:sz w:val="22"/>
                <w:szCs w:val="22"/>
              </w:rPr>
              <w:t xml:space="preserve">: </w:t>
            </w:r>
            <w:r w:rsidRPr="00A0089E">
              <w:rPr>
                <w:color w:val="000000"/>
                <w:sz w:val="22"/>
                <w:szCs w:val="22"/>
              </w:rPr>
              <w:t>≥ 1.5 и &lt;2 м</w:t>
            </w:r>
          </w:p>
          <w:p w:rsidR="00B73331" w:rsidRPr="00A0089E" w:rsidRDefault="00B73331" w:rsidP="00B73331">
            <w:pPr>
              <w:rPr>
                <w:color w:val="000000"/>
                <w:sz w:val="22"/>
                <w:szCs w:val="22"/>
              </w:rPr>
            </w:pPr>
            <w:r>
              <w:rPr>
                <w:color w:val="000000"/>
                <w:sz w:val="22"/>
                <w:szCs w:val="22"/>
              </w:rPr>
              <w:t xml:space="preserve">- Интерфейс подключения: </w:t>
            </w:r>
            <w:r w:rsidRPr="00A0089E">
              <w:rPr>
                <w:color w:val="000000"/>
                <w:sz w:val="22"/>
                <w:szCs w:val="22"/>
              </w:rPr>
              <w:t>USB</w:t>
            </w:r>
          </w:p>
          <w:p w:rsidR="00B73331" w:rsidRPr="00A0089E" w:rsidRDefault="00B73331" w:rsidP="00B73331">
            <w:pPr>
              <w:rPr>
                <w:color w:val="000000"/>
                <w:sz w:val="22"/>
                <w:szCs w:val="22"/>
              </w:rPr>
            </w:pPr>
            <w:r>
              <w:rPr>
                <w:color w:val="000000"/>
                <w:sz w:val="22"/>
                <w:szCs w:val="22"/>
              </w:rPr>
              <w:t xml:space="preserve">- Разрешение сенсора: </w:t>
            </w:r>
            <w:r w:rsidRPr="00A0089E">
              <w:rPr>
                <w:color w:val="000000"/>
                <w:sz w:val="22"/>
                <w:szCs w:val="22"/>
              </w:rPr>
              <w:t>≥ 1000 точек/дюйм</w:t>
            </w:r>
          </w:p>
          <w:p w:rsidR="00B73331" w:rsidRPr="00A0089E" w:rsidRDefault="00B73331" w:rsidP="00B73331">
            <w:pPr>
              <w:rPr>
                <w:color w:val="000000"/>
                <w:sz w:val="22"/>
                <w:szCs w:val="22"/>
              </w:rPr>
            </w:pPr>
            <w:r>
              <w:rPr>
                <w:color w:val="000000"/>
                <w:sz w:val="22"/>
                <w:szCs w:val="22"/>
              </w:rPr>
              <w:t xml:space="preserve">- Тип подключения: </w:t>
            </w:r>
            <w:r w:rsidRPr="00A0089E">
              <w:rPr>
                <w:color w:val="000000"/>
                <w:sz w:val="22"/>
                <w:szCs w:val="22"/>
              </w:rPr>
              <w:t>Проводной</w:t>
            </w:r>
          </w:p>
          <w:p w:rsidR="002248A5" w:rsidRPr="000C474D" w:rsidRDefault="00B73331" w:rsidP="002248A5">
            <w:pPr>
              <w:rPr>
                <w:b/>
                <w:color w:val="000000"/>
                <w:sz w:val="22"/>
                <w:szCs w:val="22"/>
                <w:u w:val="single"/>
              </w:rPr>
            </w:pPr>
            <w:r>
              <w:rPr>
                <w:color w:val="000000"/>
                <w:sz w:val="22"/>
                <w:szCs w:val="22"/>
              </w:rPr>
              <w:t xml:space="preserve">- Тип сенсора: </w:t>
            </w:r>
            <w:r w:rsidRPr="00A0089E">
              <w:rPr>
                <w:color w:val="000000"/>
                <w:sz w:val="22"/>
                <w:szCs w:val="22"/>
              </w:rPr>
              <w:t>Оптический</w:t>
            </w:r>
            <w:r w:rsidR="002248A5">
              <w:rPr>
                <w:color w:val="000000"/>
                <w:sz w:val="22"/>
                <w:szCs w:val="22"/>
              </w:rPr>
              <w:t>-</w:t>
            </w:r>
          </w:p>
        </w:tc>
      </w:tr>
      <w:tr w:rsidR="00B73331" w:rsidRPr="00BF0B79" w:rsidTr="00B73331">
        <w:tc>
          <w:tcPr>
            <w:tcW w:w="893" w:type="pct"/>
            <w:vMerge/>
          </w:tcPr>
          <w:p w:rsidR="00B73331" w:rsidRPr="001F4275" w:rsidRDefault="00B73331" w:rsidP="00A83FF1">
            <w:pPr>
              <w:jc w:val="both"/>
              <w:rPr>
                <w:i/>
                <w:sz w:val="22"/>
                <w:szCs w:val="22"/>
              </w:rPr>
            </w:pPr>
          </w:p>
        </w:tc>
        <w:tc>
          <w:tcPr>
            <w:tcW w:w="4107" w:type="pct"/>
            <w:gridSpan w:val="8"/>
          </w:tcPr>
          <w:p w:rsidR="00B73331" w:rsidRPr="000C474D" w:rsidRDefault="00B73331" w:rsidP="00B73331">
            <w:pPr>
              <w:rPr>
                <w:b/>
                <w:u w:val="single"/>
              </w:rPr>
            </w:pPr>
            <w:r w:rsidRPr="000C474D">
              <w:rPr>
                <w:b/>
                <w:u w:val="single"/>
              </w:rPr>
              <w:t>Клавиатура</w:t>
            </w:r>
            <w:r w:rsidR="00316B79">
              <w:rPr>
                <w:b/>
                <w:u w:val="single"/>
              </w:rPr>
              <w:t xml:space="preserve"> </w:t>
            </w:r>
            <w:r w:rsidR="00316B79" w:rsidRPr="00CC50F7">
              <w:t>105R (Полноразмерная, клавиша переключения раскладки)</w:t>
            </w:r>
            <w:r w:rsidR="00316B79">
              <w:t xml:space="preserve"> </w:t>
            </w:r>
            <w:proofErr w:type="spellStart"/>
            <w:r w:rsidR="00316B79" w:rsidRPr="00A0089E">
              <w:t>Aquarius</w:t>
            </w:r>
            <w:proofErr w:type="spellEnd"/>
            <w:r w:rsidR="00316B79" w:rsidRPr="00A0089E">
              <w:t xml:space="preserve"> </w:t>
            </w:r>
            <w:proofErr w:type="spellStart"/>
            <w:r w:rsidR="00316B79" w:rsidRPr="00A0089E">
              <w:t>Pro</w:t>
            </w:r>
            <w:proofErr w:type="spellEnd"/>
            <w:r w:rsidR="00316B79" w:rsidRPr="00A0089E">
              <w:t xml:space="preserve"> или аналог</w:t>
            </w:r>
          </w:p>
          <w:p w:rsidR="00B73331" w:rsidRDefault="00B73331" w:rsidP="00B73331">
            <w:r>
              <w:t>- Длина кабеля: ≥ 1.6 и &lt;2 м</w:t>
            </w:r>
          </w:p>
          <w:p w:rsidR="00B73331" w:rsidRDefault="00B73331" w:rsidP="00B73331">
            <w:r>
              <w:t>- Интерфейс подключения: USB</w:t>
            </w:r>
          </w:p>
          <w:p w:rsidR="00B73331" w:rsidRDefault="00B73331" w:rsidP="00B73331">
            <w:r>
              <w:t>- Наличие дополнительных клавиш: Да</w:t>
            </w:r>
          </w:p>
          <w:p w:rsidR="00B73331" w:rsidRDefault="00B73331" w:rsidP="00B73331">
            <w:r>
              <w:t xml:space="preserve">- Отличие цвета русских букв на клавишах </w:t>
            </w:r>
            <w:proofErr w:type="gramStart"/>
            <w:r>
              <w:t>от</w:t>
            </w:r>
            <w:proofErr w:type="gramEnd"/>
            <w:r>
              <w:t xml:space="preserve"> латинских: Да</w:t>
            </w:r>
          </w:p>
          <w:p w:rsidR="00B73331" w:rsidRDefault="00B73331" w:rsidP="00B73331">
            <w:r>
              <w:t>- Раскладка клавиатуры: QWERTY</w:t>
            </w:r>
          </w:p>
          <w:p w:rsidR="00B73331" w:rsidRDefault="00B73331" w:rsidP="00B73331">
            <w:r>
              <w:t>- Способ нанесения русификации клавиатуры: Промышленный</w:t>
            </w:r>
          </w:p>
          <w:p w:rsidR="00B73331" w:rsidRDefault="00B73331" w:rsidP="00B73331">
            <w:r>
              <w:t>- Тип: Полноразмерная</w:t>
            </w:r>
          </w:p>
          <w:p w:rsidR="00B73331" w:rsidRDefault="00B73331" w:rsidP="00B73331">
            <w:pPr>
              <w:rPr>
                <w:b/>
                <w:color w:val="000000"/>
                <w:u w:val="single"/>
              </w:rPr>
            </w:pPr>
            <w:r>
              <w:t>- Тип подключения: Проводная</w:t>
            </w:r>
          </w:p>
        </w:tc>
      </w:tr>
      <w:tr w:rsidR="00316B79" w:rsidRPr="00BF0B79" w:rsidTr="00B73331">
        <w:tc>
          <w:tcPr>
            <w:tcW w:w="893" w:type="pct"/>
            <w:vMerge/>
          </w:tcPr>
          <w:p w:rsidR="00316B79" w:rsidRPr="001F4275" w:rsidRDefault="00316B79" w:rsidP="00A83FF1">
            <w:pPr>
              <w:jc w:val="both"/>
              <w:rPr>
                <w:i/>
                <w:sz w:val="22"/>
                <w:szCs w:val="22"/>
              </w:rPr>
            </w:pPr>
          </w:p>
        </w:tc>
        <w:tc>
          <w:tcPr>
            <w:tcW w:w="4107" w:type="pct"/>
            <w:gridSpan w:val="8"/>
          </w:tcPr>
          <w:p w:rsidR="00316B79" w:rsidRPr="00316B79" w:rsidRDefault="00316B79" w:rsidP="00316B79">
            <w:pPr>
              <w:jc w:val="both"/>
              <w:rPr>
                <w:b/>
                <w:u w:val="single"/>
              </w:rPr>
            </w:pPr>
            <w:r w:rsidRPr="000C474D">
              <w:rPr>
                <w:b/>
                <w:u w:val="single"/>
              </w:rPr>
              <w:t>Источник Бесперебойного Питания</w:t>
            </w:r>
            <w:r>
              <w:rPr>
                <w:b/>
                <w:u w:val="single"/>
              </w:rPr>
              <w:t xml:space="preserve"> </w:t>
            </w:r>
            <w:r w:rsidRPr="00316B79">
              <w:t>(</w:t>
            </w:r>
            <w:r w:rsidRPr="00CC50F7">
              <w:rPr>
                <w:lang w:val="en-US"/>
              </w:rPr>
              <w:t>Line</w:t>
            </w:r>
            <w:r w:rsidRPr="00316B79">
              <w:t>-</w:t>
            </w:r>
            <w:r w:rsidRPr="00CC50F7">
              <w:rPr>
                <w:lang w:val="en-US"/>
              </w:rPr>
              <w:t>Interactive</w:t>
            </w:r>
            <w:r w:rsidRPr="00316B79">
              <w:t>, 600</w:t>
            </w:r>
            <w:r w:rsidRPr="00CC50F7">
              <w:rPr>
                <w:lang w:val="en-US"/>
              </w:rPr>
              <w:t>VA</w:t>
            </w:r>
            <w:r w:rsidRPr="00316B79">
              <w:t>/360</w:t>
            </w:r>
            <w:r w:rsidRPr="00CC50F7">
              <w:rPr>
                <w:lang w:val="en-US"/>
              </w:rPr>
              <w:t>W</w:t>
            </w:r>
            <w:r w:rsidRPr="00316B79">
              <w:t xml:space="preserve">, 3 </w:t>
            </w:r>
            <w:proofErr w:type="spellStart"/>
            <w:r w:rsidRPr="00CC50F7">
              <w:rPr>
                <w:lang w:val="en-US"/>
              </w:rPr>
              <w:t>Schuko</w:t>
            </w:r>
            <w:proofErr w:type="spellEnd"/>
            <w:r w:rsidRPr="00316B79">
              <w:t xml:space="preserve"> </w:t>
            </w:r>
            <w:r w:rsidRPr="00CC50F7">
              <w:t>розетки</w:t>
            </w:r>
            <w:r w:rsidRPr="00316B79">
              <w:t xml:space="preserve">) </w:t>
            </w:r>
            <w:r w:rsidRPr="00A0089E">
              <w:rPr>
                <w:lang w:val="en-US"/>
              </w:rPr>
              <w:t>Aquarius</w:t>
            </w:r>
            <w:r w:rsidRPr="00316B79">
              <w:t xml:space="preserve"> </w:t>
            </w:r>
            <w:r w:rsidRPr="00A0089E">
              <w:rPr>
                <w:lang w:val="en-US"/>
              </w:rPr>
              <w:t>Pro</w:t>
            </w:r>
            <w:r w:rsidRPr="00316B79">
              <w:t xml:space="preserve"> или аналог</w:t>
            </w:r>
          </w:p>
          <w:p w:rsidR="00316B79" w:rsidRPr="00F05EB4" w:rsidRDefault="00316B79" w:rsidP="00316B79">
            <w:pPr>
              <w:jc w:val="both"/>
            </w:pPr>
            <w:r>
              <w:t xml:space="preserve">- Полная мощность: </w:t>
            </w:r>
            <w:r w:rsidRPr="00F05EB4">
              <w:t>≥ 500 В.А</w:t>
            </w:r>
          </w:p>
          <w:p w:rsidR="00316B79" w:rsidRPr="00F05EB4" w:rsidRDefault="00316B79" w:rsidP="00316B79">
            <w:pPr>
              <w:jc w:val="both"/>
            </w:pPr>
            <w:r>
              <w:t xml:space="preserve">- Тип: </w:t>
            </w:r>
            <w:r w:rsidRPr="00F05EB4">
              <w:t>Линейно-интерактивный (</w:t>
            </w:r>
            <w:r w:rsidRPr="00F05EB4">
              <w:rPr>
                <w:lang w:val="en-US"/>
              </w:rPr>
              <w:t>line</w:t>
            </w:r>
            <w:r w:rsidRPr="00F05EB4">
              <w:t xml:space="preserve"> </w:t>
            </w:r>
            <w:r w:rsidRPr="00F05EB4">
              <w:rPr>
                <w:lang w:val="en-US"/>
              </w:rPr>
              <w:t>interactive</w:t>
            </w:r>
            <w:r w:rsidRPr="00F05EB4">
              <w:t>)</w:t>
            </w:r>
          </w:p>
          <w:p w:rsidR="00316B79" w:rsidRPr="00F05EB4" w:rsidRDefault="00316B79" w:rsidP="00316B79">
            <w:pPr>
              <w:jc w:val="both"/>
            </w:pPr>
            <w:r>
              <w:t xml:space="preserve">- </w:t>
            </w:r>
            <w:r w:rsidRPr="00F05EB4">
              <w:t>Форм-фактор и</w:t>
            </w:r>
            <w:r>
              <w:t xml:space="preserve">сточника бесперебойного питания: </w:t>
            </w:r>
            <w:r w:rsidRPr="00F05EB4">
              <w:t>Отдельно стоящий (напольный)</w:t>
            </w:r>
          </w:p>
          <w:p w:rsidR="00316B79" w:rsidRPr="00F05EB4" w:rsidRDefault="00316B79" w:rsidP="00316B79">
            <w:pPr>
              <w:jc w:val="both"/>
            </w:pPr>
            <w:r>
              <w:t xml:space="preserve">- </w:t>
            </w:r>
            <w:r w:rsidRPr="00F05EB4">
              <w:t xml:space="preserve">Количество выходных разъемов </w:t>
            </w:r>
            <w:r>
              <w:t xml:space="preserve">питания с батарейной поддержкой: </w:t>
            </w:r>
            <w:r w:rsidRPr="00F05EB4">
              <w:t>≥ 2 шт.</w:t>
            </w:r>
          </w:p>
          <w:p w:rsidR="00316B79" w:rsidRPr="00F05EB4" w:rsidRDefault="00316B79" w:rsidP="00316B79">
            <w:pPr>
              <w:jc w:val="both"/>
            </w:pPr>
            <w:r>
              <w:t xml:space="preserve">- Тип используемых батарей: </w:t>
            </w:r>
            <w:r w:rsidRPr="00F05EB4">
              <w:t>Свинцово-кислотные герметичные необслуживаемые</w:t>
            </w:r>
          </w:p>
          <w:p w:rsidR="00316B79" w:rsidRPr="00F05EB4" w:rsidRDefault="00316B79" w:rsidP="00316B79">
            <w:pPr>
              <w:jc w:val="both"/>
            </w:pPr>
            <w:r>
              <w:t xml:space="preserve">- Номинальная мощность: </w:t>
            </w:r>
            <w:r w:rsidRPr="00F05EB4">
              <w:t>≥ 300 Вт</w:t>
            </w:r>
          </w:p>
          <w:p w:rsidR="00316B79" w:rsidRPr="00F05EB4" w:rsidRDefault="00316B79" w:rsidP="00316B79">
            <w:pPr>
              <w:jc w:val="both"/>
            </w:pPr>
            <w:r>
              <w:t xml:space="preserve">- </w:t>
            </w:r>
            <w:r w:rsidRPr="00F05EB4">
              <w:t>Понижение входного напряжения без пе</w:t>
            </w:r>
            <w:r>
              <w:t xml:space="preserve">реключения на использование АКБ: </w:t>
            </w:r>
            <w:r w:rsidRPr="00F05EB4">
              <w:t>≤ 180 В</w:t>
            </w:r>
          </w:p>
          <w:p w:rsidR="00316B79" w:rsidRPr="00F05EB4" w:rsidRDefault="00316B79" w:rsidP="00316B79">
            <w:pPr>
              <w:jc w:val="both"/>
            </w:pPr>
            <w:r>
              <w:t xml:space="preserve">- </w:t>
            </w:r>
            <w:r w:rsidRPr="00F05EB4">
              <w:t>Повышение входного напряжения без пе</w:t>
            </w:r>
            <w:r>
              <w:t xml:space="preserve">реключения на использование АКБ: </w:t>
            </w:r>
            <w:r w:rsidRPr="00F05EB4">
              <w:t>≤ 280 В</w:t>
            </w:r>
          </w:p>
          <w:p w:rsidR="00316B79" w:rsidRPr="00F05EB4" w:rsidRDefault="00316B79" w:rsidP="00316B79">
            <w:pPr>
              <w:jc w:val="both"/>
            </w:pPr>
            <w:r>
              <w:t xml:space="preserve">- Уровень шума: </w:t>
            </w:r>
            <w:r w:rsidRPr="00F05EB4">
              <w:t xml:space="preserve">≤ 40 </w:t>
            </w:r>
            <w:proofErr w:type="spellStart"/>
            <w:r w:rsidRPr="00F05EB4">
              <w:t>Дб</w:t>
            </w:r>
            <w:proofErr w:type="spellEnd"/>
            <w:r>
              <w:t>.</w:t>
            </w:r>
          </w:p>
          <w:p w:rsidR="00316B79" w:rsidRPr="00F05EB4" w:rsidRDefault="00316B79" w:rsidP="00316B79">
            <w:pPr>
              <w:jc w:val="both"/>
            </w:pPr>
            <w:r>
              <w:t xml:space="preserve">- Высота: </w:t>
            </w:r>
            <w:r w:rsidRPr="00F05EB4">
              <w:t>≤ 150 мм</w:t>
            </w:r>
          </w:p>
          <w:p w:rsidR="00316B79" w:rsidRPr="00F05EB4" w:rsidRDefault="00316B79" w:rsidP="00316B79">
            <w:pPr>
              <w:jc w:val="both"/>
            </w:pPr>
            <w:r>
              <w:t>- Ширина:&gt;</w:t>
            </w:r>
            <w:r w:rsidRPr="00F05EB4">
              <w:t xml:space="preserve"> 150 и ≤ 200 мм</w:t>
            </w:r>
          </w:p>
          <w:p w:rsidR="00316B79" w:rsidRPr="00F05EB4" w:rsidRDefault="00316B79" w:rsidP="00316B79">
            <w:pPr>
              <w:jc w:val="both"/>
            </w:pPr>
            <w:r>
              <w:t>- Глубина:&gt;</w:t>
            </w:r>
            <w:r w:rsidRPr="00F05EB4">
              <w:t xml:space="preserve"> 200 и ≤ 250 мм</w:t>
            </w:r>
          </w:p>
          <w:p w:rsidR="00316B79" w:rsidRPr="00F05EB4" w:rsidRDefault="00316B79" w:rsidP="00316B79">
            <w:pPr>
              <w:jc w:val="both"/>
            </w:pPr>
            <w:r>
              <w:t xml:space="preserve">- </w:t>
            </w:r>
            <w:r w:rsidRPr="00F05EB4">
              <w:t xml:space="preserve">Количество выходных розеток </w:t>
            </w:r>
            <w:proofErr w:type="spellStart"/>
            <w:r w:rsidRPr="00F05EB4">
              <w:rPr>
                <w:lang w:val="en-US"/>
              </w:rPr>
              <w:t>Schuko</w:t>
            </w:r>
            <w:proofErr w:type="spellEnd"/>
            <w:r>
              <w:t xml:space="preserve">: </w:t>
            </w:r>
            <w:r w:rsidRPr="00F05EB4">
              <w:t xml:space="preserve">≥ 2 </w:t>
            </w:r>
            <w:proofErr w:type="spellStart"/>
            <w:proofErr w:type="gramStart"/>
            <w:r w:rsidRPr="00F05EB4">
              <w:t>шт</w:t>
            </w:r>
            <w:proofErr w:type="spellEnd"/>
            <w:proofErr w:type="gramEnd"/>
          </w:p>
          <w:p w:rsidR="00316B79" w:rsidRPr="00F05EB4" w:rsidRDefault="00316B79" w:rsidP="00316B79">
            <w:pPr>
              <w:jc w:val="both"/>
            </w:pPr>
            <w:r>
              <w:lastRenderedPageBreak/>
              <w:t xml:space="preserve">- Номинальное входное напряжение: </w:t>
            </w:r>
            <w:r w:rsidRPr="00F05EB4">
              <w:t>≥ 220 и &lt;240 В</w:t>
            </w:r>
          </w:p>
          <w:p w:rsidR="00316B79" w:rsidRPr="000C474D" w:rsidRDefault="00316B79" w:rsidP="00316B79">
            <w:pPr>
              <w:rPr>
                <w:b/>
                <w:u w:val="single"/>
              </w:rPr>
            </w:pPr>
            <w:r>
              <w:t xml:space="preserve">- Номинальное выходное напряжение: </w:t>
            </w:r>
            <w:r w:rsidRPr="00F05EB4">
              <w:t>≥ 220 и &lt;240 В</w:t>
            </w:r>
          </w:p>
        </w:tc>
      </w:tr>
      <w:tr w:rsidR="00B73331" w:rsidRPr="00BF0B79" w:rsidTr="00B73331">
        <w:tc>
          <w:tcPr>
            <w:tcW w:w="893" w:type="pct"/>
            <w:vMerge/>
          </w:tcPr>
          <w:p w:rsidR="00B73331" w:rsidRPr="001F4275" w:rsidRDefault="00B73331" w:rsidP="00A83FF1">
            <w:pPr>
              <w:jc w:val="both"/>
              <w:rPr>
                <w:i/>
                <w:sz w:val="22"/>
                <w:szCs w:val="22"/>
              </w:rPr>
            </w:pPr>
          </w:p>
        </w:tc>
        <w:tc>
          <w:tcPr>
            <w:tcW w:w="1237" w:type="pct"/>
            <w:gridSpan w:val="3"/>
          </w:tcPr>
          <w:p w:rsidR="00B73331" w:rsidRPr="008267B7" w:rsidRDefault="00B73331" w:rsidP="00A83FF1">
            <w:pPr>
              <w:jc w:val="both"/>
              <w:rPr>
                <w:sz w:val="22"/>
                <w:szCs w:val="22"/>
              </w:rPr>
            </w:pPr>
            <w:r w:rsidRPr="008267B7">
              <w:rPr>
                <w:sz w:val="22"/>
                <w:szCs w:val="22"/>
              </w:rPr>
              <w:t>Требования к качеству товара</w:t>
            </w:r>
          </w:p>
        </w:tc>
        <w:tc>
          <w:tcPr>
            <w:tcW w:w="2870" w:type="pct"/>
            <w:gridSpan w:val="5"/>
          </w:tcPr>
          <w:p w:rsidR="00B73331" w:rsidRPr="00A45511" w:rsidRDefault="00B73331" w:rsidP="00A83FF1">
            <w:pPr>
              <w:jc w:val="both"/>
              <w:rPr>
                <w:rFonts w:eastAsia="MS Mincho"/>
                <w:b/>
              </w:rPr>
            </w:pPr>
            <w:r w:rsidRPr="00A45511">
              <w:rPr>
                <w:rFonts w:eastAsia="MS Mincho"/>
              </w:rPr>
              <w:t>В подтверждение соответствия качества предлагаемой продукции участник должен представить при поставке Товара:</w:t>
            </w:r>
          </w:p>
          <w:p w:rsidR="00B73331" w:rsidRDefault="00B73331" w:rsidP="00A83FF1">
            <w:pPr>
              <w:jc w:val="both"/>
            </w:pPr>
            <w:r w:rsidRPr="00A45511">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p w:rsidR="00B73331" w:rsidRPr="00813F04" w:rsidRDefault="00B73331" w:rsidP="00BF6915">
            <w:pPr>
              <w:jc w:val="both"/>
              <w:rPr>
                <w:rFonts w:eastAsia="MS Mincho"/>
              </w:rPr>
            </w:pPr>
            <w:r w:rsidRPr="00813F04">
              <w:rPr>
                <w:rFonts w:eastAsia="MS Mincho"/>
              </w:rPr>
              <w:t>Участник должен иметь возможность осуществления гарантийного ремонта оборудования в технических, сервисных службах. Срок гарантии нормальной и бесперебойной работы оборудования исчисляется с даты подписания товарной накладной формы (ТОРГ-12) и должен составлять не менее 12 месяцев.</w:t>
            </w:r>
          </w:p>
          <w:p w:rsidR="00B73331" w:rsidRPr="00813F04" w:rsidRDefault="00B73331" w:rsidP="00BF6915">
            <w:pPr>
              <w:jc w:val="both"/>
              <w:rPr>
                <w:rFonts w:eastAsia="MS Mincho"/>
              </w:rPr>
            </w:pPr>
            <w:proofErr w:type="gramStart"/>
            <w:r w:rsidRPr="00813F04">
              <w:rPr>
                <w:rFonts w:eastAsia="MS Mincho"/>
              </w:rPr>
              <w:t>Информация о технических, сервисных службах производителей оборудования на территории Российской Федерации, а также собственных технических, сервисных службах с указанием перечня сервисных центров, осуществляющих гарантийный ремонт оборудования, являющегося предметом открытого аукциона, их адресов и телефонов, а также контактная информацию для консультаций по вопросам настройки, диагностики неисправностей, предоставления гарантийного обслуживания: (телефон, адрес электронной почты) предоставляется исполнителем заказчику при заключении договора в течение</w:t>
            </w:r>
            <w:proofErr w:type="gramEnd"/>
            <w:r w:rsidRPr="00813F04">
              <w:rPr>
                <w:rFonts w:eastAsia="MS Mincho"/>
              </w:rPr>
              <w:t xml:space="preserve"> 3 (трех) рабочих дней с даты размещения итогового протокола в единой информационной системе.</w:t>
            </w:r>
          </w:p>
          <w:p w:rsidR="00B73331" w:rsidRPr="00A45511" w:rsidRDefault="00B73331" w:rsidP="00BF6915">
            <w:pPr>
              <w:jc w:val="both"/>
            </w:pPr>
          </w:p>
        </w:tc>
      </w:tr>
      <w:tr w:rsidR="00B73331" w:rsidRPr="00BF0B79" w:rsidTr="00B73331">
        <w:trPr>
          <w:trHeight w:val="1216"/>
        </w:trPr>
        <w:tc>
          <w:tcPr>
            <w:tcW w:w="893" w:type="pct"/>
            <w:vMerge/>
          </w:tcPr>
          <w:p w:rsidR="00B73331" w:rsidRPr="001F4275" w:rsidRDefault="00B73331" w:rsidP="00A83FF1">
            <w:pPr>
              <w:jc w:val="both"/>
              <w:rPr>
                <w:i/>
                <w:sz w:val="22"/>
                <w:szCs w:val="22"/>
              </w:rPr>
            </w:pPr>
          </w:p>
        </w:tc>
        <w:tc>
          <w:tcPr>
            <w:tcW w:w="1237" w:type="pct"/>
            <w:gridSpan w:val="3"/>
          </w:tcPr>
          <w:p w:rsidR="00B73331" w:rsidRPr="008267B7" w:rsidRDefault="00B73331" w:rsidP="00A83FF1">
            <w:pPr>
              <w:jc w:val="both"/>
              <w:rPr>
                <w:sz w:val="22"/>
                <w:szCs w:val="22"/>
              </w:rPr>
            </w:pPr>
            <w:r w:rsidRPr="008267B7">
              <w:rPr>
                <w:sz w:val="22"/>
                <w:szCs w:val="22"/>
              </w:rPr>
              <w:t>Требования к упаковке, отгрузке, маркировке и хранению товара</w:t>
            </w:r>
          </w:p>
        </w:tc>
        <w:tc>
          <w:tcPr>
            <w:tcW w:w="2870" w:type="pct"/>
            <w:gridSpan w:val="5"/>
          </w:tcPr>
          <w:p w:rsidR="00B73331" w:rsidRPr="00813F04" w:rsidRDefault="00B73331" w:rsidP="00813F04">
            <w:pPr>
              <w:jc w:val="both"/>
              <w:rPr>
                <w:rFonts w:eastAsia="MS Mincho"/>
              </w:rPr>
            </w:pPr>
            <w:r w:rsidRPr="00813F04">
              <w:rPr>
                <w:rFonts w:eastAsia="MS Mincho"/>
              </w:rPr>
              <w:t>Поставщик обязуется поставить Товар в таре и (или) упаковке, обеспечивающей сохранность Товара от повреждений при его погрузке, разгрузке, перевозке и длительном хранении в складском помещении.</w:t>
            </w:r>
          </w:p>
          <w:p w:rsidR="00B73331" w:rsidRPr="00813F04" w:rsidRDefault="00B73331" w:rsidP="00813F04">
            <w:pPr>
              <w:jc w:val="both"/>
              <w:rPr>
                <w:rFonts w:eastAsia="MS Mincho"/>
              </w:rPr>
            </w:pPr>
            <w:r w:rsidRPr="00813F04">
              <w:rPr>
                <w:rFonts w:eastAsia="MS Mincho"/>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B73331" w:rsidRPr="00813F04" w:rsidRDefault="00B73331" w:rsidP="00813F04">
            <w:pPr>
              <w:jc w:val="both"/>
              <w:rPr>
                <w:rFonts w:eastAsia="MS Mincho"/>
              </w:rPr>
            </w:pPr>
            <w:r w:rsidRPr="00813F04">
              <w:rPr>
                <w:rFonts w:eastAsia="MS Mincho"/>
              </w:rPr>
              <w:t>На таре или упаковке должны быть указаны адрес и реквизиты Поставщика (Изготовителя).</w:t>
            </w:r>
          </w:p>
          <w:p w:rsidR="00B73331" w:rsidRPr="00813F04" w:rsidRDefault="00B73331" w:rsidP="00813F04">
            <w:pPr>
              <w:jc w:val="both"/>
              <w:rPr>
                <w:rFonts w:eastAsia="MS Mincho"/>
              </w:rPr>
            </w:pPr>
            <w:r w:rsidRPr="00813F04">
              <w:rPr>
                <w:rFonts w:eastAsia="MS Mincho"/>
              </w:rPr>
              <w:t xml:space="preserve">Тара (упаковка) </w:t>
            </w:r>
            <w:proofErr w:type="gramStart"/>
            <w:r w:rsidRPr="00813F04">
              <w:rPr>
                <w:rFonts w:eastAsia="MS Mincho"/>
              </w:rPr>
              <w:t>является одноразовой и возврату Поставщику не подлежит</w:t>
            </w:r>
            <w:proofErr w:type="gramEnd"/>
            <w:r w:rsidRPr="00813F04">
              <w:rPr>
                <w:rFonts w:eastAsia="MS Mincho"/>
              </w:rPr>
              <w:t>.</w:t>
            </w:r>
          </w:p>
          <w:p w:rsidR="00B73331" w:rsidRPr="00813F04" w:rsidRDefault="00B73331" w:rsidP="00813F04">
            <w:pPr>
              <w:jc w:val="both"/>
              <w:rPr>
                <w:rFonts w:eastAsia="MS Mincho"/>
              </w:rPr>
            </w:pPr>
            <w:r w:rsidRPr="00813F04">
              <w:rPr>
                <w:rFonts w:eastAsia="MS Mincho"/>
              </w:rP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w:t>
            </w:r>
            <w:proofErr w:type="gramStart"/>
            <w:r w:rsidRPr="00813F04">
              <w:rPr>
                <w:rFonts w:eastAsia="MS Mincho"/>
              </w:rPr>
              <w:t>случае</w:t>
            </w:r>
            <w:proofErr w:type="gramEnd"/>
            <w:r w:rsidRPr="00813F04">
              <w:rPr>
                <w:rFonts w:eastAsia="MS Mincho"/>
              </w:rPr>
              <w:t xml:space="preserve">, когда ГОСТом или ТУ </w:t>
            </w:r>
            <w:r w:rsidRPr="00813F04">
              <w:rPr>
                <w:rFonts w:eastAsia="MS Mincho"/>
              </w:rPr>
              <w:lastRenderedPageBreak/>
              <w:t>предусмотрен иной порядок маркировки, Товар должен быть промаркирован в соответствии с таким порядком.</w:t>
            </w:r>
          </w:p>
        </w:tc>
      </w:tr>
      <w:tr w:rsidR="00B73331" w:rsidRPr="00BF0B79" w:rsidTr="00B73331">
        <w:trPr>
          <w:trHeight w:val="1216"/>
        </w:trPr>
        <w:tc>
          <w:tcPr>
            <w:tcW w:w="893" w:type="pct"/>
          </w:tcPr>
          <w:p w:rsidR="00B73331" w:rsidRPr="001F4275" w:rsidRDefault="00B73331" w:rsidP="00A83FF1">
            <w:pPr>
              <w:jc w:val="both"/>
              <w:rPr>
                <w:i/>
                <w:sz w:val="22"/>
                <w:szCs w:val="22"/>
              </w:rPr>
            </w:pPr>
          </w:p>
        </w:tc>
        <w:tc>
          <w:tcPr>
            <w:tcW w:w="1237" w:type="pct"/>
            <w:gridSpan w:val="3"/>
          </w:tcPr>
          <w:p w:rsidR="00B73331" w:rsidRPr="008267B7" w:rsidRDefault="00B73331" w:rsidP="00184D31">
            <w:pPr>
              <w:jc w:val="both"/>
              <w:rPr>
                <w:sz w:val="22"/>
                <w:szCs w:val="22"/>
              </w:rPr>
            </w:pPr>
            <w:r w:rsidRPr="00813F04">
              <w:rPr>
                <w:sz w:val="22"/>
                <w:szCs w:val="22"/>
              </w:rPr>
              <w:t>Иные требования связанные с определением соответствия поставляемого товара потребностям заказчика</w:t>
            </w:r>
          </w:p>
        </w:tc>
        <w:tc>
          <w:tcPr>
            <w:tcW w:w="2870" w:type="pct"/>
            <w:gridSpan w:val="5"/>
          </w:tcPr>
          <w:p w:rsidR="00316B79" w:rsidRPr="00813F04" w:rsidRDefault="00B73331" w:rsidP="002248A5">
            <w:pPr>
              <w:jc w:val="both"/>
              <w:rPr>
                <w:rFonts w:eastAsia="MS Mincho"/>
              </w:rPr>
            </w:pPr>
            <w:r w:rsidRPr="00316B79">
              <w:rPr>
                <w:color w:val="000000"/>
              </w:rPr>
              <w:t xml:space="preserve">Сведения о поставляемом программном </w:t>
            </w:r>
            <w:proofErr w:type="gramStart"/>
            <w:r w:rsidRPr="00316B79">
              <w:rPr>
                <w:color w:val="000000"/>
              </w:rPr>
              <w:t>обеспечении</w:t>
            </w:r>
            <w:proofErr w:type="gramEnd"/>
            <w:r w:rsidRPr="00316B79">
              <w:rPr>
                <w:color w:val="000000"/>
              </w:rPr>
              <w:t xml:space="preserve"> / о программном обеспечении, на которое передается право использования должны быть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w:t>
            </w:r>
          </w:p>
        </w:tc>
      </w:tr>
      <w:tr w:rsidR="00B73331" w:rsidRPr="00BF0B79" w:rsidTr="004C0834">
        <w:tc>
          <w:tcPr>
            <w:tcW w:w="5000" w:type="pct"/>
            <w:gridSpan w:val="9"/>
          </w:tcPr>
          <w:p w:rsidR="00B73331" w:rsidRPr="00AB4865" w:rsidRDefault="00B73331" w:rsidP="00A83FF1">
            <w:pPr>
              <w:jc w:val="both"/>
              <w:rPr>
                <w:b/>
                <w:i/>
              </w:rPr>
            </w:pPr>
            <w:r w:rsidRPr="00AB4865">
              <w:rPr>
                <w:b/>
              </w:rPr>
              <w:t>3. Требования к результатам</w:t>
            </w:r>
          </w:p>
        </w:tc>
      </w:tr>
      <w:tr w:rsidR="00B73331" w:rsidRPr="00BF0B79" w:rsidTr="004C0834">
        <w:tc>
          <w:tcPr>
            <w:tcW w:w="5000" w:type="pct"/>
            <w:gridSpan w:val="9"/>
          </w:tcPr>
          <w:p w:rsidR="00B73331" w:rsidRPr="00AB4865" w:rsidRDefault="00B73331" w:rsidP="00A83FF1">
            <w:pPr>
              <w:jc w:val="both"/>
              <w:rPr>
                <w:bCs/>
              </w:rPr>
            </w:pPr>
            <w:r w:rsidRPr="00AB4865">
              <w:rPr>
                <w:bCs/>
              </w:rPr>
              <w:t>Товар должен быть поставлен в полном объеме, в установленный срок и соответствовать требованиям</w:t>
            </w:r>
            <w:r>
              <w:rPr>
                <w:bCs/>
              </w:rPr>
              <w:t>,</w:t>
            </w:r>
            <w:r w:rsidRPr="00AB4865">
              <w:rPr>
                <w:bCs/>
              </w:rPr>
              <w:t xml:space="preserve"> предъявляемым в соответствии с документацией и договором.</w:t>
            </w:r>
          </w:p>
        </w:tc>
      </w:tr>
      <w:tr w:rsidR="00B73331" w:rsidRPr="00BF0B79" w:rsidTr="004C0834">
        <w:tc>
          <w:tcPr>
            <w:tcW w:w="5000" w:type="pct"/>
            <w:gridSpan w:val="9"/>
          </w:tcPr>
          <w:p w:rsidR="00B73331" w:rsidRPr="00AB4865" w:rsidRDefault="00B73331" w:rsidP="00A83FF1">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B73331" w:rsidRPr="00BF0B79" w:rsidTr="004C0834">
        <w:tc>
          <w:tcPr>
            <w:tcW w:w="893" w:type="pct"/>
          </w:tcPr>
          <w:p w:rsidR="00B73331" w:rsidRPr="00AB4865" w:rsidRDefault="00B73331" w:rsidP="00A83FF1">
            <w:pPr>
              <w:jc w:val="both"/>
            </w:pPr>
            <w:r w:rsidRPr="00AB4865">
              <w:t xml:space="preserve">Место </w:t>
            </w:r>
            <w:r w:rsidRPr="00AB4865">
              <w:rPr>
                <w:bCs/>
              </w:rPr>
              <w:t>поставки товаров</w:t>
            </w:r>
          </w:p>
        </w:tc>
        <w:tc>
          <w:tcPr>
            <w:tcW w:w="4107" w:type="pct"/>
            <w:gridSpan w:val="8"/>
          </w:tcPr>
          <w:p w:rsidR="00B73331" w:rsidRPr="00AB4865" w:rsidRDefault="00B73331" w:rsidP="00184D31">
            <w:pPr>
              <w:jc w:val="both"/>
            </w:pPr>
            <w:r w:rsidRPr="00AB4865">
              <w:t>г. Южно</w:t>
            </w:r>
            <w:r>
              <w:t>-Сахалинск, ул. Вокзальная, д.54-а</w:t>
            </w:r>
            <w:r w:rsidRPr="00AB4865">
              <w:t>, АО «Пассажирская компания «Сахалин»</w:t>
            </w:r>
            <w:r>
              <w:t>.</w:t>
            </w:r>
          </w:p>
        </w:tc>
      </w:tr>
      <w:tr w:rsidR="00B73331" w:rsidRPr="00BF0B79" w:rsidTr="004C0834">
        <w:tc>
          <w:tcPr>
            <w:tcW w:w="893" w:type="pct"/>
          </w:tcPr>
          <w:p w:rsidR="00B73331" w:rsidRPr="00AB4865" w:rsidRDefault="00B73331" w:rsidP="00A83FF1">
            <w:pPr>
              <w:jc w:val="both"/>
              <w:rPr>
                <w:i/>
              </w:rPr>
            </w:pPr>
            <w:r w:rsidRPr="00AB4865">
              <w:t xml:space="preserve">Условия </w:t>
            </w:r>
            <w:r w:rsidRPr="00AB4865">
              <w:rPr>
                <w:bCs/>
              </w:rPr>
              <w:t>поставки товаров</w:t>
            </w:r>
          </w:p>
        </w:tc>
        <w:tc>
          <w:tcPr>
            <w:tcW w:w="4107" w:type="pct"/>
            <w:gridSpan w:val="8"/>
          </w:tcPr>
          <w:p w:rsidR="00B73331" w:rsidRPr="00AB4865" w:rsidRDefault="00B73331" w:rsidP="00A83FF1">
            <w:pPr>
              <w:jc w:val="both"/>
              <w:rPr>
                <w:lang w:eastAsia="en-US"/>
              </w:rPr>
            </w:pPr>
            <w:r w:rsidRPr="00A94F2A">
              <w:rPr>
                <w:rFonts w:eastAsia="Calibri"/>
                <w:lang w:eastAsia="en-US"/>
              </w:rPr>
              <w:t>Поставка оборудования осуществляется силами и за счет поставщика в порядке, предусмотренном условиями договора.</w:t>
            </w:r>
          </w:p>
        </w:tc>
      </w:tr>
      <w:tr w:rsidR="00B73331" w:rsidRPr="00BF0B79" w:rsidTr="004C0834">
        <w:tc>
          <w:tcPr>
            <w:tcW w:w="893" w:type="pct"/>
          </w:tcPr>
          <w:p w:rsidR="00B73331" w:rsidRPr="00AB4865" w:rsidRDefault="00B73331" w:rsidP="00A83FF1">
            <w:pPr>
              <w:jc w:val="both"/>
              <w:rPr>
                <w:i/>
              </w:rPr>
            </w:pPr>
            <w:r w:rsidRPr="00AB4865">
              <w:t xml:space="preserve">Сроки </w:t>
            </w:r>
            <w:r w:rsidRPr="00AB4865">
              <w:rPr>
                <w:bCs/>
              </w:rPr>
              <w:t>поставки товаров</w:t>
            </w:r>
          </w:p>
        </w:tc>
        <w:tc>
          <w:tcPr>
            <w:tcW w:w="4107" w:type="pct"/>
            <w:gridSpan w:val="8"/>
          </w:tcPr>
          <w:p w:rsidR="00B73331" w:rsidRDefault="00B73331" w:rsidP="00A83FF1">
            <w:pPr>
              <w:jc w:val="both"/>
            </w:pPr>
            <w:r w:rsidRPr="00AB4865">
              <w:t xml:space="preserve">Поставка товара осуществляется с момента заключения договора по </w:t>
            </w:r>
            <w:r w:rsidR="002248A5">
              <w:br/>
            </w:r>
            <w:r>
              <w:t>1</w:t>
            </w:r>
            <w:r w:rsidRPr="00AB4865">
              <w:t xml:space="preserve"> </w:t>
            </w:r>
            <w:r w:rsidR="002248A5">
              <w:t>декабря</w:t>
            </w:r>
            <w:r w:rsidRPr="00AB4865">
              <w:t xml:space="preserve"> 202</w:t>
            </w:r>
            <w:r>
              <w:t>3</w:t>
            </w:r>
            <w:r w:rsidRPr="00AB4865">
              <w:t xml:space="preserve"> года.</w:t>
            </w:r>
          </w:p>
          <w:p w:rsidR="00B73331" w:rsidRPr="00AB4865" w:rsidRDefault="00B73331" w:rsidP="00A83FF1">
            <w:pPr>
              <w:jc w:val="both"/>
              <w:rPr>
                <w:lang w:eastAsia="en-US"/>
              </w:rPr>
            </w:pPr>
          </w:p>
        </w:tc>
      </w:tr>
      <w:tr w:rsidR="00B73331" w:rsidRPr="00BF0B79" w:rsidTr="004C0834">
        <w:tc>
          <w:tcPr>
            <w:tcW w:w="5000" w:type="pct"/>
            <w:gridSpan w:val="9"/>
          </w:tcPr>
          <w:p w:rsidR="00B73331" w:rsidRPr="00AB4865" w:rsidRDefault="00B73331" w:rsidP="00A83FF1">
            <w:pPr>
              <w:jc w:val="both"/>
              <w:rPr>
                <w:i/>
              </w:rPr>
            </w:pPr>
            <w:r w:rsidRPr="00AB4865">
              <w:rPr>
                <w:b/>
                <w:bCs/>
              </w:rPr>
              <w:t>5. Форма, сроки и порядок оплаты</w:t>
            </w:r>
          </w:p>
        </w:tc>
      </w:tr>
      <w:tr w:rsidR="00B73331" w:rsidRPr="00BF0B79" w:rsidTr="004C0834">
        <w:tc>
          <w:tcPr>
            <w:tcW w:w="893" w:type="pct"/>
          </w:tcPr>
          <w:p w:rsidR="00B73331" w:rsidRPr="00AB4865" w:rsidRDefault="00B73331" w:rsidP="00A83FF1">
            <w:pPr>
              <w:jc w:val="both"/>
              <w:rPr>
                <w:i/>
              </w:rPr>
            </w:pPr>
            <w:r w:rsidRPr="00AB4865">
              <w:rPr>
                <w:bCs/>
              </w:rPr>
              <w:t>Форма оплаты</w:t>
            </w:r>
          </w:p>
        </w:tc>
        <w:tc>
          <w:tcPr>
            <w:tcW w:w="4107" w:type="pct"/>
            <w:gridSpan w:val="8"/>
          </w:tcPr>
          <w:p w:rsidR="00B73331" w:rsidRPr="00AB4865" w:rsidRDefault="00B73331" w:rsidP="00A83FF1">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B73331" w:rsidRPr="00BF0B79" w:rsidTr="004C0834">
        <w:tc>
          <w:tcPr>
            <w:tcW w:w="893" w:type="pct"/>
          </w:tcPr>
          <w:p w:rsidR="00B73331" w:rsidRPr="00AB4865" w:rsidRDefault="00B73331" w:rsidP="00A83FF1">
            <w:pPr>
              <w:jc w:val="both"/>
              <w:rPr>
                <w:i/>
              </w:rPr>
            </w:pPr>
            <w:r w:rsidRPr="00AB4865">
              <w:rPr>
                <w:bCs/>
              </w:rPr>
              <w:t>Авансирование</w:t>
            </w:r>
          </w:p>
        </w:tc>
        <w:tc>
          <w:tcPr>
            <w:tcW w:w="4107" w:type="pct"/>
            <w:gridSpan w:val="8"/>
          </w:tcPr>
          <w:p w:rsidR="00B73331" w:rsidRPr="00AB4865" w:rsidRDefault="00B73331" w:rsidP="00A83FF1">
            <w:pPr>
              <w:jc w:val="both"/>
              <w:rPr>
                <w:lang w:eastAsia="en-US"/>
              </w:rPr>
            </w:pPr>
            <w:r w:rsidRPr="00AB4865">
              <w:rPr>
                <w:bCs/>
                <w:color w:val="000000"/>
                <w:lang w:eastAsia="en-US"/>
              </w:rPr>
              <w:t>Авансирование не предусмотрено</w:t>
            </w:r>
            <w:r w:rsidRPr="00AB4865">
              <w:rPr>
                <w:lang w:eastAsia="en-US"/>
              </w:rPr>
              <w:t>.</w:t>
            </w:r>
          </w:p>
        </w:tc>
      </w:tr>
      <w:tr w:rsidR="00B73331" w:rsidRPr="00BF0B79" w:rsidTr="004C0834">
        <w:tc>
          <w:tcPr>
            <w:tcW w:w="893" w:type="pct"/>
          </w:tcPr>
          <w:p w:rsidR="00B73331" w:rsidRPr="00AB4865" w:rsidRDefault="00B73331" w:rsidP="00A83FF1">
            <w:pPr>
              <w:jc w:val="both"/>
              <w:rPr>
                <w:i/>
              </w:rPr>
            </w:pPr>
            <w:r w:rsidRPr="00AB4865">
              <w:rPr>
                <w:bCs/>
              </w:rPr>
              <w:t>Срок и порядок оплаты</w:t>
            </w:r>
          </w:p>
        </w:tc>
        <w:tc>
          <w:tcPr>
            <w:tcW w:w="4107" w:type="pct"/>
            <w:gridSpan w:val="8"/>
          </w:tcPr>
          <w:p w:rsidR="00B73331" w:rsidRPr="00AB4865" w:rsidRDefault="00B73331" w:rsidP="00A83FF1">
            <w:pPr>
              <w:jc w:val="both"/>
              <w:rPr>
                <w:bCs/>
                <w:lang w:eastAsia="en-US"/>
              </w:rPr>
            </w:pPr>
            <w:r w:rsidRPr="00AB4865">
              <w:rPr>
                <w:bCs/>
                <w:lang w:eastAsia="en-US"/>
              </w:rPr>
              <w:t xml:space="preserve">Оплата за поставленный товар осуществляется в течение </w:t>
            </w:r>
            <w:r>
              <w:rPr>
                <w:bCs/>
                <w:lang w:eastAsia="en-US"/>
              </w:rPr>
              <w:t>7</w:t>
            </w:r>
            <w:r w:rsidRPr="00AB4865">
              <w:rPr>
                <w:bCs/>
                <w:lang w:eastAsia="en-US"/>
              </w:rPr>
              <w:t xml:space="preserve"> (</w:t>
            </w:r>
            <w:r>
              <w:rPr>
                <w:bCs/>
                <w:lang w:eastAsia="en-US"/>
              </w:rPr>
              <w:t>семи</w:t>
            </w:r>
            <w:r w:rsidRPr="00AB4865">
              <w:rPr>
                <w:bCs/>
                <w:lang w:eastAsia="en-US"/>
              </w:rPr>
              <w:t>)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B73331" w:rsidRPr="00AB4865" w:rsidRDefault="00B73331" w:rsidP="00A83FF1">
            <w:pPr>
              <w:jc w:val="both"/>
              <w:rPr>
                <w:i/>
                <w:lang w:eastAsia="en-US"/>
              </w:rPr>
            </w:pPr>
            <w:proofErr w:type="gramStart"/>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B73331" w:rsidRPr="00BF0B79" w:rsidTr="004C0834">
        <w:tc>
          <w:tcPr>
            <w:tcW w:w="5000" w:type="pct"/>
            <w:gridSpan w:val="9"/>
          </w:tcPr>
          <w:p w:rsidR="00B73331" w:rsidRPr="00AB4865" w:rsidRDefault="00B73331" w:rsidP="00A83FF1">
            <w:pPr>
              <w:jc w:val="both"/>
              <w:rPr>
                <w:i/>
              </w:rPr>
            </w:pPr>
            <w:r w:rsidRPr="00AB4865">
              <w:rPr>
                <w:b/>
                <w:bCs/>
              </w:rPr>
              <w:t>6. Иные требования</w:t>
            </w:r>
          </w:p>
        </w:tc>
      </w:tr>
      <w:tr w:rsidR="00B73331" w:rsidRPr="00BF0B79" w:rsidTr="004C0834">
        <w:tc>
          <w:tcPr>
            <w:tcW w:w="5000" w:type="pct"/>
            <w:gridSpan w:val="9"/>
          </w:tcPr>
          <w:p w:rsidR="00B73331" w:rsidRPr="00AB4865" w:rsidRDefault="00B73331" w:rsidP="00A83FF1">
            <w:pPr>
              <w:jc w:val="both"/>
            </w:pPr>
            <w:r w:rsidRPr="00AB4865">
              <w:t>Не предусмотрены.</w:t>
            </w:r>
          </w:p>
        </w:tc>
      </w:tr>
      <w:tr w:rsidR="00B73331" w:rsidRPr="00BF0B79" w:rsidTr="004C0834">
        <w:tc>
          <w:tcPr>
            <w:tcW w:w="5000" w:type="pct"/>
            <w:gridSpan w:val="9"/>
          </w:tcPr>
          <w:p w:rsidR="00B73331" w:rsidRPr="00AB4865" w:rsidRDefault="00B73331" w:rsidP="00A83FF1">
            <w:pPr>
              <w:jc w:val="both"/>
              <w:rPr>
                <w:b/>
              </w:rPr>
            </w:pPr>
            <w:r w:rsidRPr="00AB4865">
              <w:rPr>
                <w:b/>
              </w:rPr>
              <w:t>7. Расчет стоимости товаров, работ, услуг за единицу</w:t>
            </w:r>
          </w:p>
        </w:tc>
      </w:tr>
      <w:tr w:rsidR="00B73331" w:rsidRPr="00BF0B79" w:rsidTr="004C0834">
        <w:tc>
          <w:tcPr>
            <w:tcW w:w="5000" w:type="pct"/>
            <w:gridSpan w:val="9"/>
          </w:tcPr>
          <w:p w:rsidR="00B73331" w:rsidRPr="00AB4865" w:rsidRDefault="00B73331" w:rsidP="00A83FF1">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A83FF1" w:rsidRDefault="00A83FF1" w:rsidP="00A83FF1">
      <w:pPr>
        <w:widowControl w:val="0"/>
        <w:autoSpaceDE w:val="0"/>
        <w:autoSpaceDN w:val="0"/>
        <w:jc w:val="center"/>
        <w:rPr>
          <w:b/>
          <w:sz w:val="22"/>
          <w:szCs w:val="22"/>
        </w:rPr>
      </w:pPr>
    </w:p>
    <w:p w:rsidR="00A83FF1" w:rsidRDefault="00A83FF1" w:rsidP="00A83FF1">
      <w:pPr>
        <w:spacing w:after="200" w:line="276" w:lineRule="auto"/>
        <w:rPr>
          <w:b/>
          <w:bCs/>
          <w:iCs/>
          <w:sz w:val="28"/>
          <w:szCs w:val="28"/>
        </w:rPr>
      </w:pPr>
    </w:p>
    <w:p w:rsidR="00A83FF1" w:rsidRDefault="00A83FF1" w:rsidP="00A83FF1">
      <w:pPr>
        <w:pStyle w:val="a4"/>
        <w:ind w:left="5245"/>
        <w:jc w:val="both"/>
        <w:rPr>
          <w:color w:val="000000"/>
          <w:sz w:val="32"/>
          <w:szCs w:val="32"/>
        </w:rPr>
        <w:sectPr w:rsidR="00A83FF1" w:rsidSect="00A83FF1">
          <w:headerReference w:type="default" r:id="rId11"/>
          <w:pgSz w:w="11906" w:h="16838"/>
          <w:pgMar w:top="1134" w:right="851" w:bottom="1134" w:left="1134" w:header="709" w:footer="709" w:gutter="0"/>
          <w:cols w:space="708"/>
          <w:docGrid w:linePitch="360"/>
        </w:sectPr>
      </w:pPr>
    </w:p>
    <w:p w:rsidR="00A83FF1" w:rsidRPr="00C4078F" w:rsidRDefault="00A83FF1" w:rsidP="00184D31">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A83FF1" w:rsidRPr="00C4078F" w:rsidRDefault="00A83FF1" w:rsidP="00A83FF1">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A83FF1" w:rsidRPr="00C4078F" w:rsidRDefault="00A83FF1" w:rsidP="00A83FF1">
      <w:pPr>
        <w:suppressAutoHyphens/>
        <w:ind w:left="5812" w:right="306"/>
        <w:jc w:val="both"/>
        <w:rPr>
          <w:rFonts w:eastAsia="MS Mincho"/>
          <w:sz w:val="22"/>
          <w:szCs w:val="22"/>
        </w:rPr>
      </w:pPr>
    </w:p>
    <w:p w:rsidR="00A83FF1" w:rsidRDefault="00A83FF1" w:rsidP="00A83FF1">
      <w:pPr>
        <w:autoSpaceDE w:val="0"/>
        <w:autoSpaceDN w:val="0"/>
        <w:adjustRightInd w:val="0"/>
        <w:ind w:firstLine="540"/>
        <w:jc w:val="center"/>
      </w:pPr>
      <w:r>
        <w:rPr>
          <w:b/>
        </w:rPr>
        <w:t>Проект договора</w:t>
      </w:r>
      <w:r>
        <w:t xml:space="preserve"> ____________</w:t>
      </w:r>
    </w:p>
    <w:p w:rsidR="00A83FF1" w:rsidRDefault="00A83FF1" w:rsidP="00A83FF1">
      <w:pPr>
        <w:autoSpaceDE w:val="0"/>
        <w:autoSpaceDN w:val="0"/>
        <w:adjustRightInd w:val="0"/>
        <w:ind w:firstLine="540"/>
        <w:jc w:val="center"/>
      </w:pPr>
    </w:p>
    <w:p w:rsidR="00A83FF1" w:rsidRDefault="00A83FF1" w:rsidP="00A83FF1">
      <w:pPr>
        <w:jc w:val="both"/>
      </w:pPr>
      <w:r>
        <w:t>г. Южно-Сахалинск</w:t>
      </w:r>
      <w:r>
        <w:tab/>
      </w:r>
      <w:r>
        <w:tab/>
      </w:r>
      <w:r>
        <w:tab/>
      </w:r>
      <w:r>
        <w:tab/>
      </w:r>
      <w:r>
        <w:tab/>
      </w:r>
      <w:r>
        <w:tab/>
      </w:r>
      <w:r>
        <w:tab/>
      </w:r>
      <w:r>
        <w:tab/>
        <w:t>«___»________20__ г.</w:t>
      </w:r>
    </w:p>
    <w:p w:rsidR="00A83FF1" w:rsidRDefault="00A83FF1" w:rsidP="00A83FF1">
      <w:pPr>
        <w:ind w:firstLine="540"/>
        <w:jc w:val="both"/>
      </w:pPr>
    </w:p>
    <w:p w:rsidR="00A83FF1" w:rsidRDefault="00A83FF1" w:rsidP="00A83FF1">
      <w:pPr>
        <w:ind w:firstLine="540"/>
        <w:jc w:val="both"/>
        <w:rPr>
          <w:rFonts w:eastAsia="Calibri"/>
          <w:lang w:eastAsia="en-US"/>
        </w:rPr>
      </w:pPr>
      <w:r>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A83FF1" w:rsidRDefault="00A83FF1" w:rsidP="00A83FF1">
      <w:pPr>
        <w:ind w:firstLine="540"/>
        <w:jc w:val="both"/>
        <w:rPr>
          <w:rFonts w:eastAsia="Calibri"/>
          <w:lang w:eastAsia="en-US"/>
        </w:rPr>
      </w:pPr>
    </w:p>
    <w:p w:rsidR="00A83FF1" w:rsidRDefault="00A83FF1" w:rsidP="00A83FF1">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A83FF1" w:rsidRDefault="00A83FF1" w:rsidP="00A83FF1">
      <w:pPr>
        <w:shd w:val="clear" w:color="auto" w:fill="FFFFFF"/>
        <w:rPr>
          <w:b/>
          <w:bCs/>
          <w:color w:val="000000"/>
        </w:rPr>
      </w:pPr>
    </w:p>
    <w:p w:rsidR="00A83FF1" w:rsidRDefault="00A83FF1" w:rsidP="00A83FF1">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A83FF1" w:rsidRDefault="00A83FF1" w:rsidP="00A83FF1">
      <w:pPr>
        <w:shd w:val="clear" w:color="auto" w:fill="FFFFFF"/>
        <w:tabs>
          <w:tab w:val="left" w:pos="1402"/>
        </w:tabs>
        <w:ind w:firstLine="567"/>
        <w:jc w:val="both"/>
        <w:rPr>
          <w:rFonts w:eastAsia="Calibri"/>
          <w:lang w:eastAsia="en-US"/>
        </w:rPr>
      </w:pPr>
      <w:r>
        <w:rPr>
          <w:rFonts w:eastAsia="Calibri"/>
          <w:lang w:eastAsia="en-US"/>
        </w:rPr>
        <w:t xml:space="preserve"> 1.2. В </w:t>
      </w:r>
      <w:proofErr w:type="gramStart"/>
      <w:r>
        <w:rPr>
          <w:rFonts w:eastAsia="Calibri"/>
          <w:lang w:eastAsia="en-US"/>
        </w:rPr>
        <w:t>соответствии</w:t>
      </w:r>
      <w:proofErr w:type="gramEnd"/>
      <w:r>
        <w:rPr>
          <w:rFonts w:eastAsia="Calibri"/>
          <w:lang w:eastAsia="en-US"/>
        </w:rPr>
        <w:t xml:space="preserve"> с настоящим Договором Поставщик обязуется поставить, а Покупатель принять и оплатить</w:t>
      </w:r>
      <w:r>
        <w:rPr>
          <w:b/>
          <w:bCs/>
        </w:rPr>
        <w:t xml:space="preserve"> </w:t>
      </w:r>
      <w:r w:rsidR="002248A5">
        <w:rPr>
          <w:bCs/>
        </w:rPr>
        <w:t>компьютерную технику</w:t>
      </w:r>
      <w:r>
        <w:rPr>
          <w:bCs/>
        </w:rPr>
        <w:t xml:space="preserve"> </w:t>
      </w:r>
      <w:r>
        <w:rPr>
          <w:b/>
          <w:bCs/>
        </w:rPr>
        <w:t>(</w:t>
      </w:r>
      <w:r>
        <w:rPr>
          <w:rFonts w:eastAsia="Calibri"/>
          <w:lang w:eastAsia="en-US"/>
        </w:rPr>
        <w:t>именуемы</w:t>
      </w:r>
      <w:r w:rsidR="00813F04">
        <w:rPr>
          <w:rFonts w:eastAsia="Calibri"/>
          <w:lang w:eastAsia="en-US"/>
        </w:rPr>
        <w:t>й</w:t>
      </w:r>
      <w:r>
        <w:rPr>
          <w:rFonts w:eastAsia="Calibri"/>
          <w:lang w:eastAsia="en-US"/>
        </w:rPr>
        <w:t xml:space="preserve"> в дальнейшем – Товар). </w:t>
      </w:r>
    </w:p>
    <w:p w:rsidR="00A83FF1" w:rsidRDefault="00A83FF1" w:rsidP="00A83FF1">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и стоимость за единицу Товара определяется в Техническом задании (Спецификации) (Приложение № 1), являющейся неотъемлемой частью настоящего Договора.</w:t>
      </w:r>
    </w:p>
    <w:p w:rsidR="00A83FF1" w:rsidRDefault="00A83FF1" w:rsidP="00A83FF1">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1.4. Срок поставки – </w:t>
      </w:r>
      <w:r w:rsidR="00813F04">
        <w:rPr>
          <w:rFonts w:eastAsia="Calibri"/>
          <w:color w:val="000000"/>
          <w:lang w:eastAsia="en-US"/>
        </w:rPr>
        <w:t xml:space="preserve">по 1 </w:t>
      </w:r>
      <w:r w:rsidR="002248A5">
        <w:rPr>
          <w:rFonts w:eastAsia="Calibri"/>
          <w:color w:val="000000"/>
          <w:lang w:eastAsia="en-US"/>
        </w:rPr>
        <w:t>декабря</w:t>
      </w:r>
      <w:r w:rsidR="00813F04">
        <w:rPr>
          <w:rFonts w:eastAsia="Calibri"/>
          <w:color w:val="000000"/>
          <w:lang w:eastAsia="en-US"/>
        </w:rPr>
        <w:t xml:space="preserve"> 2023 года</w:t>
      </w:r>
      <w:r>
        <w:rPr>
          <w:rFonts w:eastAsia="Calibri"/>
          <w:color w:val="000000"/>
          <w:lang w:eastAsia="en-US"/>
        </w:rPr>
        <w:t>.</w:t>
      </w:r>
    </w:p>
    <w:p w:rsidR="00A83FF1" w:rsidRDefault="00A83FF1" w:rsidP="00A83FF1">
      <w:pPr>
        <w:shd w:val="clear" w:color="auto" w:fill="FFFFFF"/>
        <w:tabs>
          <w:tab w:val="left" w:pos="1440"/>
        </w:tabs>
        <w:jc w:val="both"/>
        <w:rPr>
          <w:rFonts w:eastAsia="Calibri"/>
          <w:color w:val="000000"/>
          <w:lang w:eastAsia="en-US"/>
        </w:rPr>
      </w:pPr>
    </w:p>
    <w:p w:rsidR="00A83FF1" w:rsidRDefault="00A83FF1" w:rsidP="00A83FF1">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A83FF1" w:rsidRDefault="00A83FF1" w:rsidP="00A83FF1">
      <w:pPr>
        <w:shd w:val="clear" w:color="auto" w:fill="FFFFFF"/>
        <w:tabs>
          <w:tab w:val="left" w:pos="1440"/>
        </w:tabs>
        <w:ind w:left="5" w:hanging="5"/>
        <w:jc w:val="center"/>
        <w:rPr>
          <w:rFonts w:eastAsia="Calibri"/>
          <w:b/>
          <w:bCs/>
          <w:color w:val="000000"/>
          <w:lang w:eastAsia="en-US"/>
        </w:rPr>
      </w:pPr>
    </w:p>
    <w:p w:rsidR="00A83FF1" w:rsidRDefault="00A83FF1" w:rsidP="00A83FF1">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proofErr w:type="gramStart"/>
      <w:r w:rsidRPr="002E3EBA">
        <w:rPr>
          <w:rFonts w:eastAsia="Calibri"/>
          <w:lang w:eastAsia="en-US"/>
        </w:rPr>
        <w:t xml:space="preserve">_________(_______________)  </w:t>
      </w:r>
      <w:proofErr w:type="gramEnd"/>
      <w:r w:rsidRPr="002E3EBA">
        <w:rPr>
          <w:rFonts w:eastAsia="Calibri"/>
          <w:lang w:eastAsia="en-US"/>
        </w:rPr>
        <w:t>рублей</w:t>
      </w:r>
      <w:r>
        <w:rPr>
          <w:rFonts w:eastAsia="Calibri"/>
          <w:lang w:eastAsia="en-US"/>
        </w:rPr>
        <w:t>, в том числе НДС _________</w:t>
      </w:r>
      <w:r w:rsidRPr="002E3EBA">
        <w:rPr>
          <w:rFonts w:eastAsia="Calibri"/>
          <w:lang w:eastAsia="en-US"/>
        </w:rPr>
        <w:t xml:space="preserve"> в соответствии с аукционной заявкой победителя и решением комиссии</w:t>
      </w:r>
      <w:r>
        <w:rPr>
          <w:rFonts w:eastAsia="Calibri"/>
          <w:lang w:eastAsia="en-US"/>
        </w:rPr>
        <w:t>.</w:t>
      </w:r>
    </w:p>
    <w:p w:rsidR="00A83FF1" w:rsidRDefault="00A83FF1" w:rsidP="00A83FF1">
      <w:pPr>
        <w:tabs>
          <w:tab w:val="left" w:pos="709"/>
          <w:tab w:val="num" w:pos="1364"/>
        </w:tabs>
        <w:ind w:firstLine="567"/>
        <w:jc w:val="both"/>
        <w:rPr>
          <w:rFonts w:eastAsia="Calibri"/>
          <w:lang w:eastAsia="en-US"/>
        </w:rPr>
      </w:pPr>
      <w:r w:rsidRPr="002E3EBA">
        <w:rPr>
          <w:rFonts w:eastAsia="Calibri"/>
          <w:lang w:eastAsia="en-US"/>
        </w:rPr>
        <w:t xml:space="preserve">Цена поставляемого Товара не подлежит изменению в одностороннем порядке. </w:t>
      </w:r>
    </w:p>
    <w:p w:rsidR="00A83FF1" w:rsidRDefault="00A83FF1" w:rsidP="00A83FF1">
      <w:pPr>
        <w:tabs>
          <w:tab w:val="left" w:pos="709"/>
          <w:tab w:val="num" w:pos="1364"/>
        </w:tabs>
        <w:ind w:firstLine="567"/>
        <w:jc w:val="both"/>
        <w:rPr>
          <w:rFonts w:eastAsia="Calibri"/>
          <w:color w:val="000000"/>
          <w:lang w:eastAsia="en-US"/>
        </w:rPr>
      </w:pPr>
      <w:r w:rsidRPr="002E3EBA">
        <w:rPr>
          <w:rFonts w:eastAsia="Calibri"/>
          <w:lang w:eastAsia="en-US"/>
        </w:rPr>
        <w:t>2.2. Цена Товара включает все возможные расходы Поставщика, связанные с доставкой и транспортировкой товара в адрес Покупателя, в том числе транспортные</w:t>
      </w:r>
      <w:r>
        <w:rPr>
          <w:rFonts w:eastAsia="Calibri"/>
          <w:bCs/>
          <w:lang w:eastAsia="en-US"/>
        </w:rPr>
        <w:t xml:space="preserve"> расходы, стоимость тары, погрузки/разгрузки, сборы и другие обязательные платежи</w:t>
      </w:r>
      <w:r>
        <w:rPr>
          <w:rFonts w:eastAsia="Calibri"/>
          <w:color w:val="000000"/>
          <w:lang w:eastAsia="en-US"/>
        </w:rPr>
        <w:t>.</w:t>
      </w:r>
    </w:p>
    <w:p w:rsidR="00A83FF1" w:rsidRPr="00E650EB" w:rsidRDefault="00A83FF1" w:rsidP="00A83FF1">
      <w:pPr>
        <w:shd w:val="clear" w:color="auto" w:fill="FFFFFF"/>
        <w:ind w:firstLine="567"/>
        <w:jc w:val="both"/>
        <w:rPr>
          <w:rFonts w:eastAsia="Calibri"/>
          <w:i/>
          <w:color w:val="000000"/>
          <w:lang w:eastAsia="en-US"/>
        </w:rPr>
      </w:pPr>
      <w:r>
        <w:rPr>
          <w:rFonts w:eastAsia="Calibri"/>
          <w:color w:val="000000"/>
          <w:lang w:eastAsia="en-US"/>
        </w:rPr>
        <w:t xml:space="preserve">2.3. </w:t>
      </w:r>
      <w:r w:rsidRPr="00FC371A">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w:t>
      </w:r>
      <w:r>
        <w:rPr>
          <w:rFonts w:eastAsia="Calibri"/>
          <w:color w:val="000000"/>
          <w:lang w:eastAsia="en-US"/>
        </w:rPr>
        <w:t>7</w:t>
      </w:r>
      <w:r w:rsidRPr="00FC371A">
        <w:rPr>
          <w:rFonts w:eastAsia="Calibri"/>
          <w:color w:val="000000"/>
          <w:lang w:eastAsia="en-US"/>
        </w:rPr>
        <w:t xml:space="preserve"> (</w:t>
      </w:r>
      <w:r>
        <w:rPr>
          <w:rFonts w:eastAsia="Calibri"/>
          <w:color w:val="000000"/>
          <w:lang w:eastAsia="en-US"/>
        </w:rPr>
        <w:t>семи</w:t>
      </w:r>
      <w:r w:rsidRPr="00FC371A">
        <w:rPr>
          <w:rFonts w:eastAsia="Calibri"/>
          <w:color w:val="000000"/>
          <w:lang w:eastAsia="en-US"/>
        </w:rPr>
        <w:t xml:space="preserve">) </w:t>
      </w:r>
      <w:r>
        <w:rPr>
          <w:rFonts w:eastAsia="Calibri"/>
          <w:color w:val="000000"/>
          <w:lang w:eastAsia="en-US"/>
        </w:rPr>
        <w:t>рабочих</w:t>
      </w:r>
      <w:r w:rsidRPr="00FC371A">
        <w:rPr>
          <w:rFonts w:eastAsia="Calibri"/>
          <w:color w:val="000000"/>
          <w:lang w:eastAsia="en-US"/>
        </w:rPr>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A83FF1" w:rsidRDefault="00A83FF1" w:rsidP="00A83FF1">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A83FF1" w:rsidRDefault="00A83FF1" w:rsidP="00A83FF1">
      <w:pPr>
        <w:shd w:val="clear" w:color="auto" w:fill="FFFFFF"/>
        <w:ind w:firstLine="709"/>
        <w:jc w:val="both"/>
        <w:rPr>
          <w:rFonts w:eastAsia="Calibri"/>
          <w:lang w:eastAsia="en-US"/>
        </w:rPr>
      </w:pPr>
      <w:r>
        <w:rPr>
          <w:rFonts w:eastAsia="Calibri"/>
          <w:color w:val="000000"/>
          <w:lang w:eastAsia="en-US"/>
        </w:rPr>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подписание 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A83FF1" w:rsidRPr="0018650C" w:rsidRDefault="00A83FF1" w:rsidP="00A83FF1">
      <w:pPr>
        <w:shd w:val="clear" w:color="auto" w:fill="FFFFFF"/>
        <w:ind w:firstLine="567"/>
        <w:jc w:val="both"/>
        <w:rPr>
          <w:rFonts w:eastAsia="Calibri"/>
          <w:color w:val="000000"/>
          <w:lang w:eastAsia="en-US"/>
        </w:rPr>
      </w:pPr>
      <w:r>
        <w:rPr>
          <w:rFonts w:eastAsia="Calibri"/>
          <w:color w:val="000000"/>
          <w:lang w:eastAsia="en-US"/>
        </w:rPr>
        <w:lastRenderedPageBreak/>
        <w:t xml:space="preserve">2.6.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A83FF1" w:rsidRPr="0018650C" w:rsidRDefault="00A83FF1" w:rsidP="00A83FF1">
      <w:pPr>
        <w:shd w:val="clear" w:color="auto" w:fill="FFFFFF"/>
        <w:ind w:firstLine="567"/>
        <w:jc w:val="both"/>
        <w:rPr>
          <w:rFonts w:eastAsia="Calibri"/>
          <w:color w:val="000000"/>
          <w:lang w:eastAsia="en-US"/>
        </w:rPr>
      </w:pPr>
      <w:r>
        <w:rPr>
          <w:rFonts w:eastAsia="Calibri"/>
          <w:color w:val="000000"/>
          <w:lang w:eastAsia="en-US"/>
        </w:rPr>
        <w:t xml:space="preserve">2.7. </w:t>
      </w:r>
      <w:r w:rsidRPr="0018650C">
        <w:rPr>
          <w:rFonts w:eastAsia="Calibri"/>
          <w:color w:val="000000"/>
          <w:lang w:eastAsia="en-US"/>
        </w:rPr>
        <w:t xml:space="preserve">Обязанность Покупателя по оплате поставленный товар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A83FF1" w:rsidRDefault="00A83FF1" w:rsidP="00A83FF1">
      <w:pPr>
        <w:shd w:val="clear" w:color="auto" w:fill="FFFFFF"/>
        <w:ind w:firstLine="567"/>
        <w:jc w:val="both"/>
        <w:rPr>
          <w:rFonts w:eastAsia="Calibri"/>
          <w:color w:val="000000"/>
          <w:lang w:eastAsia="en-US"/>
        </w:rPr>
      </w:pPr>
    </w:p>
    <w:p w:rsidR="00A83FF1" w:rsidRDefault="00A83FF1" w:rsidP="00A83FF1">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A83FF1" w:rsidRDefault="00A83FF1" w:rsidP="00A83FF1">
      <w:pPr>
        <w:shd w:val="clear" w:color="auto" w:fill="FFFFFF"/>
        <w:ind w:firstLine="567"/>
        <w:jc w:val="both"/>
        <w:rPr>
          <w:rFonts w:eastAsia="Calibri"/>
          <w:lang w:eastAsia="en-US"/>
        </w:rPr>
      </w:pPr>
      <w:r>
        <w:rPr>
          <w:rFonts w:eastAsia="Calibri"/>
          <w:color w:val="000000"/>
          <w:lang w:eastAsia="en-US"/>
        </w:rPr>
        <w:t>3.1. Поставщик обязан:</w:t>
      </w:r>
    </w:p>
    <w:p w:rsidR="00A83FF1" w:rsidRDefault="00A83FF1" w:rsidP="00A83FF1">
      <w:pPr>
        <w:ind w:firstLine="567"/>
        <w:jc w:val="both"/>
      </w:pPr>
      <w:r>
        <w:t>3.1.1.Поставить Покупателю Товар в порядке, количестве и сроки, предусмотренные условиями настоящего Договора.</w:t>
      </w:r>
    </w:p>
    <w:p w:rsidR="00A83FF1" w:rsidRPr="00790A2A" w:rsidRDefault="00A83FF1" w:rsidP="00A83FF1">
      <w:pPr>
        <w:ind w:firstLine="567"/>
        <w:jc w:val="both"/>
      </w:pPr>
      <w:r w:rsidRPr="00790A2A">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A83FF1" w:rsidRDefault="00A83FF1" w:rsidP="00A83FF1">
      <w:pPr>
        <w:ind w:firstLine="567"/>
        <w:jc w:val="both"/>
        <w:rPr>
          <w:rFonts w:eastAsia="Calibri"/>
          <w:color w:val="000000"/>
          <w:lang w:eastAsia="en-US"/>
        </w:rPr>
      </w:pPr>
      <w:r w:rsidRPr="00790A2A">
        <w:t xml:space="preserve">В </w:t>
      </w:r>
      <w:proofErr w:type="gramStart"/>
      <w:r w:rsidRPr="00790A2A">
        <w:t>случае</w:t>
      </w:r>
      <w:proofErr w:type="gramEnd"/>
      <w:r w:rsidRPr="00790A2A">
        <w:t xml:space="preserve"> отсутствия требуемых документов на поставленный Товар, Покупатель производит возврат данного</w:t>
      </w:r>
      <w:r>
        <w:rPr>
          <w:rFonts w:eastAsia="Calibri"/>
          <w:color w:val="000000"/>
          <w:lang w:eastAsia="en-US"/>
        </w:rPr>
        <w:t xml:space="preserve"> товара Поставщику. Оплата за данный Товар Покупателем не производится.</w:t>
      </w:r>
    </w:p>
    <w:p w:rsidR="00A83FF1" w:rsidRPr="00346F42" w:rsidRDefault="00A83FF1" w:rsidP="00A83FF1">
      <w:pPr>
        <w:shd w:val="clear" w:color="auto" w:fill="FFFFFF"/>
        <w:ind w:firstLine="567"/>
        <w:jc w:val="both"/>
        <w:rPr>
          <w:rFonts w:eastAsia="Calibri"/>
          <w:color w:val="000000"/>
          <w:lang w:eastAsia="en-US"/>
        </w:rPr>
      </w:pPr>
      <w:r>
        <w:rPr>
          <w:rFonts w:eastAsia="Calibri"/>
          <w:color w:val="000000"/>
          <w:lang w:eastAsia="en-US"/>
        </w:rPr>
        <w:t>3</w:t>
      </w:r>
      <w:r w:rsidRPr="00346F42">
        <w:rPr>
          <w:rFonts w:eastAsia="Calibri"/>
          <w:color w:val="000000"/>
          <w:lang w:eastAsia="en-US"/>
        </w:rPr>
        <w:t>.</w:t>
      </w:r>
      <w:r>
        <w:rPr>
          <w:rFonts w:eastAsia="Calibri"/>
          <w:color w:val="000000"/>
          <w:lang w:eastAsia="en-US"/>
        </w:rPr>
        <w:t>1</w:t>
      </w:r>
      <w:r w:rsidRPr="00346F42">
        <w:rPr>
          <w:rFonts w:eastAsia="Calibri"/>
          <w:color w:val="000000"/>
          <w:lang w:eastAsia="en-US"/>
        </w:rPr>
        <w:t>.</w:t>
      </w:r>
      <w:r>
        <w:rPr>
          <w:rFonts w:eastAsia="Calibri"/>
          <w:color w:val="000000"/>
          <w:lang w:eastAsia="en-US"/>
        </w:rPr>
        <w:t>3.</w:t>
      </w:r>
      <w:r w:rsidRPr="00346F42">
        <w:rPr>
          <w:rFonts w:eastAsia="Calibri"/>
          <w:color w:val="000000"/>
          <w:lang w:eastAsia="en-US"/>
        </w:rPr>
        <w:t xml:space="preserve"> </w:t>
      </w:r>
      <w:proofErr w:type="gramStart"/>
      <w:r>
        <w:rPr>
          <w:rFonts w:eastAsia="Calibri"/>
          <w:color w:val="000000"/>
          <w:lang w:eastAsia="en-US"/>
        </w:rPr>
        <w:t xml:space="preserve">В случае нарушения Поставщиком </w:t>
      </w:r>
      <w:r w:rsidRPr="00346F42">
        <w:rPr>
          <w:rFonts w:eastAsia="Calibri"/>
          <w:color w:val="000000"/>
          <w:lang w:eastAsia="en-US"/>
        </w:rPr>
        <w:t>сроков представления комплекта первичны</w:t>
      </w:r>
      <w:r>
        <w:rPr>
          <w:rFonts w:eastAsia="Calibri"/>
          <w:color w:val="000000"/>
          <w:lang w:eastAsia="en-US"/>
        </w:rPr>
        <w:t>х документов, указанных в п. 3.1</w:t>
      </w:r>
      <w:r w:rsidRPr="00346F42">
        <w:rPr>
          <w:rFonts w:eastAsia="Calibri"/>
          <w:color w:val="000000"/>
          <w:lang w:eastAsia="en-US"/>
        </w:rPr>
        <w:t>.</w:t>
      </w:r>
      <w:r>
        <w:rPr>
          <w:rFonts w:eastAsia="Calibri"/>
          <w:color w:val="000000"/>
          <w:lang w:eastAsia="en-US"/>
        </w:rPr>
        <w:t>2</w:t>
      </w:r>
      <w:r w:rsidRPr="00346F42">
        <w:rPr>
          <w:rFonts w:eastAsia="Calibri"/>
          <w:color w:val="000000"/>
          <w:lang w:eastAsia="en-US"/>
        </w:rPr>
        <w:t xml:space="preserve"> настоящего Договора, Поставщик уплачивает Покупателю штраф в разм</w:t>
      </w:r>
      <w:r>
        <w:rPr>
          <w:rFonts w:eastAsia="Calibri"/>
          <w:color w:val="000000"/>
          <w:lang w:eastAsia="en-US"/>
        </w:rPr>
        <w:t>ере 2,3% от стоимости поставленного товара</w:t>
      </w:r>
      <w:r w:rsidRPr="00346F42">
        <w:rPr>
          <w:rFonts w:eastAsia="Calibri"/>
          <w:color w:val="000000"/>
          <w:lang w:eastAsia="en-US"/>
        </w:rPr>
        <w:t>, в течение 10 (десяти) календарных дней с даты предъявления Покупателем письменного требования.</w:t>
      </w:r>
      <w:proofErr w:type="gramEnd"/>
    </w:p>
    <w:p w:rsidR="00A83FF1" w:rsidRDefault="00A83FF1" w:rsidP="00A83FF1">
      <w:pPr>
        <w:shd w:val="clear" w:color="auto" w:fill="FFFFFF"/>
        <w:ind w:firstLine="567"/>
        <w:jc w:val="both"/>
        <w:rPr>
          <w:rFonts w:eastAsia="Calibri"/>
          <w:color w:val="000000"/>
          <w:lang w:eastAsia="en-US"/>
        </w:rPr>
      </w:pPr>
      <w:r>
        <w:rPr>
          <w:rFonts w:eastAsia="Calibri"/>
          <w:color w:val="000000"/>
          <w:lang w:eastAsia="en-US"/>
        </w:rPr>
        <w:t>3.1.4. Предоставить по запросу Покупателю документы, подтверждающие права Поставщика на поставляемый Товар.</w:t>
      </w:r>
    </w:p>
    <w:p w:rsidR="00A83FF1" w:rsidRPr="008E456D" w:rsidRDefault="00A83FF1" w:rsidP="00A83FF1">
      <w:pPr>
        <w:shd w:val="clear" w:color="auto" w:fill="FFFFFF"/>
        <w:ind w:firstLine="567"/>
        <w:jc w:val="both"/>
        <w:rPr>
          <w:rFonts w:eastAsia="Calibri"/>
          <w:color w:val="000000"/>
          <w:lang w:eastAsia="en-US"/>
        </w:rPr>
      </w:pPr>
      <w:r>
        <w:rPr>
          <w:rFonts w:eastAsia="Calibri"/>
          <w:color w:val="000000"/>
          <w:lang w:eastAsia="en-US"/>
        </w:rPr>
        <w:t>3.1.5</w:t>
      </w:r>
      <w:r w:rsidRPr="008E456D">
        <w:rPr>
          <w:rFonts w:eastAsia="Calibri"/>
          <w:color w:val="000000"/>
          <w:lang w:eastAsia="en-US"/>
        </w:rPr>
        <w:t xml:space="preserve">.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A83FF1" w:rsidRDefault="00A83FF1" w:rsidP="00A83FF1">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A83FF1" w:rsidRDefault="00A83FF1" w:rsidP="00A83FF1">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A83FF1" w:rsidRDefault="00A83FF1" w:rsidP="00A83FF1">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A83FF1" w:rsidRDefault="00A83FF1" w:rsidP="00A83FF1">
      <w:pPr>
        <w:shd w:val="clear" w:color="auto" w:fill="FFFFFF"/>
        <w:ind w:firstLine="567"/>
        <w:jc w:val="both"/>
        <w:rPr>
          <w:rFonts w:eastAsia="Calibri"/>
          <w:color w:val="000000"/>
          <w:lang w:eastAsia="en-US"/>
        </w:rPr>
      </w:pPr>
    </w:p>
    <w:p w:rsidR="00A83FF1" w:rsidRDefault="00A83FF1" w:rsidP="00A83FF1">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A83FF1" w:rsidRDefault="00A83FF1" w:rsidP="00A83FF1">
      <w:pPr>
        <w:shd w:val="clear" w:color="auto" w:fill="FFFFFF"/>
        <w:tabs>
          <w:tab w:val="left" w:pos="1469"/>
          <w:tab w:val="left" w:leader="underscore" w:pos="4234"/>
          <w:tab w:val="left" w:leader="underscore" w:pos="6259"/>
        </w:tabs>
        <w:jc w:val="center"/>
        <w:rPr>
          <w:rFonts w:eastAsia="Calibri"/>
          <w:b/>
          <w:bCs/>
          <w:color w:val="000000"/>
          <w:lang w:eastAsia="en-US"/>
        </w:rPr>
      </w:pPr>
    </w:p>
    <w:p w:rsidR="00A83FF1" w:rsidRDefault="00A83FF1" w:rsidP="00A83FF1">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п.1.4  настоящего Договора, по адресу: г. Южно-Сахалинск, ул. </w:t>
      </w:r>
      <w:proofErr w:type="gramStart"/>
      <w:r>
        <w:rPr>
          <w:bCs/>
          <w:color w:val="000000"/>
          <w:spacing w:val="-5"/>
        </w:rPr>
        <w:t>Вокзальная</w:t>
      </w:r>
      <w:proofErr w:type="gramEnd"/>
      <w:r>
        <w:rPr>
          <w:bCs/>
          <w:color w:val="000000"/>
          <w:spacing w:val="-5"/>
        </w:rPr>
        <w:t xml:space="preserve">, 54-а. Досрочная поставка Товара допускается только с согласия Покупателя. </w:t>
      </w:r>
    </w:p>
    <w:p w:rsidR="00A83FF1" w:rsidRDefault="00A83FF1" w:rsidP="00A83FF1">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A83FF1" w:rsidRDefault="00A83FF1" w:rsidP="00A83FF1">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A83FF1" w:rsidRDefault="00A83FF1" w:rsidP="00A83FF1">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A83FF1" w:rsidRDefault="00A83FF1" w:rsidP="00A83FF1">
      <w:pPr>
        <w:shd w:val="clear" w:color="auto" w:fill="FFFFFF"/>
        <w:jc w:val="both"/>
        <w:rPr>
          <w:rFonts w:eastAsia="Calibri"/>
          <w:color w:val="000000"/>
          <w:lang w:eastAsia="en-US"/>
        </w:rPr>
      </w:pPr>
    </w:p>
    <w:p w:rsidR="00A83FF1" w:rsidRDefault="00A83FF1" w:rsidP="00A83FF1">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A83FF1" w:rsidRDefault="00A83FF1" w:rsidP="00A83FF1">
      <w:pPr>
        <w:shd w:val="clear" w:color="auto" w:fill="FFFFFF"/>
        <w:ind w:left="19" w:right="5" w:hanging="19"/>
        <w:jc w:val="center"/>
        <w:rPr>
          <w:rFonts w:eastAsia="Calibri"/>
          <w:b/>
          <w:bCs/>
          <w:color w:val="000000"/>
          <w:lang w:eastAsia="en-US"/>
        </w:rPr>
      </w:pPr>
    </w:p>
    <w:p w:rsidR="00A83FF1" w:rsidRDefault="00A83FF1" w:rsidP="00A83FF1">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w:t>
      </w:r>
      <w:r>
        <w:rPr>
          <w:rFonts w:eastAsia="Calibri"/>
          <w:color w:val="000000"/>
          <w:lang w:eastAsia="en-US"/>
        </w:rPr>
        <w:lastRenderedPageBreak/>
        <w:t xml:space="preserve">поставляемого Товара должно удостоверяться сертификатом (паспортом, актом) качества (сертификатом соответствия). </w:t>
      </w:r>
    </w:p>
    <w:p w:rsidR="00A83FF1" w:rsidRDefault="00A83FF1" w:rsidP="00A83FF1">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813F04" w:rsidRDefault="00A83FF1" w:rsidP="00813F04">
      <w:pPr>
        <w:shd w:val="clear" w:color="auto" w:fill="FFFFFF"/>
        <w:ind w:firstLine="567"/>
        <w:jc w:val="both"/>
        <w:rPr>
          <w:rFonts w:eastAsia="Calibri"/>
          <w:color w:val="000000"/>
          <w:lang w:eastAsia="en-US"/>
        </w:rPr>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813F04" w:rsidRDefault="00813F04" w:rsidP="00813F04">
      <w:pPr>
        <w:shd w:val="clear" w:color="auto" w:fill="FFFFFF"/>
        <w:ind w:firstLine="567"/>
        <w:jc w:val="both"/>
        <w:rPr>
          <w:rFonts w:eastAsia="MS Mincho"/>
        </w:rPr>
      </w:pPr>
      <w:r>
        <w:rPr>
          <w:rFonts w:eastAsia="Calibri"/>
          <w:color w:val="000000"/>
          <w:lang w:eastAsia="en-US"/>
        </w:rPr>
        <w:t xml:space="preserve">5.4. </w:t>
      </w:r>
      <w:r w:rsidRPr="00813F04">
        <w:rPr>
          <w:rFonts w:eastAsia="MS Mincho"/>
        </w:rPr>
        <w:t>Срок гарантии оборудования составля</w:t>
      </w:r>
      <w:r>
        <w:rPr>
          <w:rFonts w:eastAsia="MS Mincho"/>
        </w:rPr>
        <w:t>ет</w:t>
      </w:r>
      <w:r w:rsidRPr="00813F04">
        <w:rPr>
          <w:rFonts w:eastAsia="MS Mincho"/>
        </w:rPr>
        <w:t xml:space="preserve"> </w:t>
      </w:r>
      <w:r>
        <w:rPr>
          <w:rFonts w:eastAsia="MS Mincho"/>
        </w:rPr>
        <w:t>_____</w:t>
      </w:r>
      <w:r w:rsidRPr="00813F04">
        <w:rPr>
          <w:rFonts w:eastAsia="MS Mincho"/>
        </w:rPr>
        <w:t xml:space="preserve"> месяцев.</w:t>
      </w:r>
    </w:p>
    <w:p w:rsidR="00A83FF1" w:rsidRDefault="00A83FF1" w:rsidP="00A83FF1">
      <w:pPr>
        <w:shd w:val="clear" w:color="auto" w:fill="FFFFFF"/>
        <w:jc w:val="both"/>
        <w:rPr>
          <w:rFonts w:eastAsia="Calibri"/>
          <w:color w:val="000000"/>
          <w:lang w:eastAsia="en-US"/>
        </w:rPr>
      </w:pPr>
    </w:p>
    <w:p w:rsidR="00A83FF1" w:rsidRDefault="00A83FF1" w:rsidP="00A83FF1">
      <w:pPr>
        <w:shd w:val="clear" w:color="auto" w:fill="FFFFFF"/>
        <w:jc w:val="center"/>
        <w:rPr>
          <w:rFonts w:eastAsia="Calibri"/>
          <w:b/>
          <w:bCs/>
          <w:color w:val="000000"/>
          <w:lang w:eastAsia="en-US"/>
        </w:rPr>
      </w:pPr>
      <w:r>
        <w:rPr>
          <w:rFonts w:eastAsia="Calibri"/>
          <w:b/>
          <w:bCs/>
          <w:color w:val="000000"/>
          <w:lang w:eastAsia="en-US"/>
        </w:rPr>
        <w:t>6. Переход права собственности и рисков</w:t>
      </w:r>
    </w:p>
    <w:p w:rsidR="00A83FF1" w:rsidRDefault="00A83FF1" w:rsidP="00A83FF1">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A83FF1" w:rsidRDefault="00A83FF1" w:rsidP="00A83FF1">
      <w:pPr>
        <w:shd w:val="clear" w:color="auto" w:fill="FFFFFF"/>
        <w:tabs>
          <w:tab w:val="left" w:pos="1219"/>
        </w:tabs>
        <w:ind w:firstLine="567"/>
        <w:jc w:val="both"/>
        <w:rPr>
          <w:rFonts w:eastAsia="Calibri"/>
          <w:color w:val="000000"/>
          <w:highlight w:val="green"/>
          <w:lang w:eastAsia="en-US"/>
        </w:rPr>
      </w:pPr>
    </w:p>
    <w:p w:rsidR="00A83FF1" w:rsidRDefault="00A83FF1" w:rsidP="00A83FF1">
      <w:pPr>
        <w:shd w:val="clear" w:color="auto" w:fill="FFFFFF"/>
        <w:tabs>
          <w:tab w:val="left" w:pos="709"/>
        </w:tabs>
        <w:ind w:left="24" w:right="10" w:firstLine="543"/>
        <w:jc w:val="center"/>
        <w:rPr>
          <w:rFonts w:eastAsia="Calibri"/>
          <w:b/>
          <w:color w:val="000000"/>
          <w:lang w:eastAsia="en-US"/>
        </w:rPr>
      </w:pPr>
      <w:r>
        <w:rPr>
          <w:rFonts w:eastAsia="Calibri"/>
          <w:b/>
          <w:color w:val="000000"/>
          <w:lang w:eastAsia="en-US"/>
        </w:rPr>
        <w:t>7. Приемка товара</w:t>
      </w:r>
    </w:p>
    <w:p w:rsidR="00A83FF1" w:rsidRDefault="00A83FF1" w:rsidP="00A83FF1">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A83FF1" w:rsidRDefault="00A83FF1" w:rsidP="00A83FF1">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 xml:space="preserve">В </w:t>
      </w:r>
      <w:proofErr w:type="gramStart"/>
      <w:r>
        <w:rPr>
          <w:rFonts w:eastAsia="Calibri"/>
          <w:bCs/>
          <w:color w:val="000000"/>
          <w:lang w:eastAsia="en-US"/>
        </w:rPr>
        <w:t>случае</w:t>
      </w:r>
      <w:proofErr w:type="gramEnd"/>
      <w:r>
        <w:rPr>
          <w:rFonts w:eastAsia="Calibri"/>
          <w:bCs/>
          <w:color w:val="000000"/>
          <w:lang w:eastAsia="en-US"/>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A83FF1" w:rsidRDefault="00A83FF1" w:rsidP="00A83FF1">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A83FF1" w:rsidRDefault="00A83FF1" w:rsidP="00A83FF1">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A83FF1" w:rsidRDefault="00A83FF1" w:rsidP="00A83FF1">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A83FF1" w:rsidRDefault="00A83FF1" w:rsidP="00A83FF1">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A83FF1" w:rsidRDefault="00A83FF1" w:rsidP="00A83FF1">
      <w:pPr>
        <w:shd w:val="clear" w:color="auto" w:fill="FFFFFF"/>
        <w:tabs>
          <w:tab w:val="left" w:pos="1224"/>
        </w:tabs>
        <w:rPr>
          <w:rFonts w:eastAsia="Calibri"/>
          <w:b/>
          <w:bCs/>
          <w:color w:val="000000"/>
          <w:lang w:eastAsia="en-US"/>
        </w:rPr>
      </w:pPr>
    </w:p>
    <w:p w:rsidR="00A83FF1" w:rsidRDefault="00A83FF1" w:rsidP="00A83FF1">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A83FF1" w:rsidRPr="0057084A" w:rsidRDefault="00A83FF1" w:rsidP="00A83FF1">
      <w:pPr>
        <w:shd w:val="clear" w:color="auto" w:fill="FFFFFF"/>
        <w:tabs>
          <w:tab w:val="left" w:pos="709"/>
          <w:tab w:val="left" w:pos="851"/>
          <w:tab w:val="left" w:pos="993"/>
        </w:tabs>
        <w:ind w:left="24" w:right="10" w:firstLine="543"/>
        <w:jc w:val="both"/>
        <w:rPr>
          <w:rFonts w:eastAsia="Calibri"/>
          <w:bCs/>
          <w:color w:val="000000"/>
          <w:lang w:eastAsia="en-US"/>
        </w:rPr>
      </w:pPr>
      <w:r w:rsidRPr="00490DFE">
        <w:rPr>
          <w:rFonts w:eastAsia="Calibri"/>
          <w:bCs/>
          <w:color w:val="000000"/>
          <w:lang w:eastAsia="en-US"/>
        </w:rPr>
        <w:t>8</w:t>
      </w:r>
      <w:r w:rsidRPr="0057084A">
        <w:rPr>
          <w:rFonts w:eastAsia="Calibri"/>
          <w:bCs/>
          <w:color w:val="000000"/>
          <w:lang w:eastAsia="en-US"/>
        </w:rPr>
        <w:t>.1.</w:t>
      </w:r>
      <w:r w:rsidRPr="0057084A">
        <w:rPr>
          <w:rFonts w:eastAsia="Calibri"/>
          <w:bCs/>
          <w:color w:val="000000"/>
          <w:lang w:eastAsia="en-US"/>
        </w:rPr>
        <w:tab/>
        <w:t xml:space="preserve">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недопоставки и /или просрочки поставки Товара, а также нарушения срока замены Товара, предусмотренного пунктом 8.3 настоящего Договора, Поставщик уплачивает Покупателю неустойку в размере 0,1% от стоимости несвоевременно поставленного/недопоставленного Товара за каждый день просрочки/недопоставки.</w:t>
      </w:r>
    </w:p>
    <w:p w:rsidR="006A1C27" w:rsidRDefault="00A83FF1" w:rsidP="006A1C27">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0,1% от стоимости несвоевременно оплаченного Товара за каждый день просрочки.</w:t>
      </w:r>
      <w:r w:rsidR="006A1C27" w:rsidRPr="006A1C27">
        <w:rPr>
          <w:rFonts w:eastAsia="Calibri"/>
          <w:bCs/>
          <w:color w:val="000000"/>
          <w:lang w:eastAsia="en-US"/>
        </w:rPr>
        <w:t xml:space="preserve"> </w:t>
      </w:r>
    </w:p>
    <w:p w:rsidR="006A1C27" w:rsidRPr="0057084A" w:rsidRDefault="006A1C27" w:rsidP="006A1C27">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w:t>
      </w:r>
      <w:r>
        <w:rPr>
          <w:rFonts w:eastAsia="Calibri"/>
          <w:bCs/>
          <w:color w:val="000000"/>
          <w:lang w:eastAsia="en-US"/>
        </w:rPr>
        <w:t>3</w:t>
      </w:r>
      <w:r w:rsidRPr="0057084A">
        <w:rPr>
          <w:rFonts w:eastAsia="Calibri"/>
          <w:bCs/>
          <w:color w:val="000000"/>
          <w:lang w:eastAsia="en-US"/>
        </w:rPr>
        <w:t xml:space="preserve">.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w:t>
      </w:r>
      <w:r w:rsidRPr="0057084A">
        <w:rPr>
          <w:rFonts w:eastAsia="Calibri"/>
          <w:bCs/>
          <w:color w:val="000000"/>
          <w:lang w:eastAsia="en-US"/>
        </w:rPr>
        <w:lastRenderedPageBreak/>
        <w:t>неустойки в размере 10 % от стоимости бракованного Товара и замены его в порядке, установленном п.</w:t>
      </w:r>
      <w:r>
        <w:rPr>
          <w:rFonts w:eastAsia="Calibri"/>
          <w:bCs/>
          <w:color w:val="000000"/>
          <w:lang w:eastAsia="en-US"/>
        </w:rPr>
        <w:t>7</w:t>
      </w:r>
      <w:r w:rsidRPr="0057084A">
        <w:rPr>
          <w:rFonts w:eastAsia="Calibri"/>
          <w:bCs/>
          <w:color w:val="000000"/>
          <w:lang w:eastAsia="en-US"/>
        </w:rPr>
        <w:t>.3 настоящего Договора.</w:t>
      </w:r>
    </w:p>
    <w:p w:rsidR="006A1C27" w:rsidRPr="0057084A" w:rsidRDefault="006A1C27" w:rsidP="006A1C27">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8.4. При обнаружении недостачи, ненадлежащего качества, </w:t>
      </w:r>
      <w:proofErr w:type="gramStart"/>
      <w:r w:rsidRPr="0057084A">
        <w:rPr>
          <w:rFonts w:eastAsia="Calibri"/>
          <w:bCs/>
          <w:color w:val="000000"/>
          <w:lang w:eastAsia="en-US"/>
        </w:rPr>
        <w:t>брака Товара</w:t>
      </w:r>
      <w:proofErr w:type="gramEnd"/>
      <w:r w:rsidRPr="0057084A">
        <w:rPr>
          <w:rFonts w:eastAsia="Calibri"/>
          <w:bCs/>
          <w:color w:val="000000"/>
          <w:lang w:eastAsia="en-US"/>
        </w:rPr>
        <w:t xml:space="preserve"> Покупатель вправе отказаться от оплаты счета-фактуры на сумму недостачи, ненадлежащего качества, брака. В </w:t>
      </w:r>
      <w:proofErr w:type="gramStart"/>
      <w:r w:rsidRPr="0057084A">
        <w:rPr>
          <w:rFonts w:eastAsia="Calibri"/>
          <w:bCs/>
          <w:color w:val="000000"/>
          <w:lang w:eastAsia="en-US"/>
        </w:rPr>
        <w:t>этом</w:t>
      </w:r>
      <w:proofErr w:type="gramEnd"/>
      <w:r w:rsidRPr="0057084A">
        <w:rPr>
          <w:rFonts w:eastAsia="Calibri"/>
          <w:bCs/>
          <w:color w:val="000000"/>
          <w:lang w:eastAsia="en-US"/>
        </w:rPr>
        <w:t xml:space="preserve">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6A1C27" w:rsidRPr="0057084A" w:rsidRDefault="006A1C27" w:rsidP="006A1C27">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w:t>
      </w:r>
      <w:r>
        <w:rPr>
          <w:rFonts w:eastAsia="Calibri"/>
          <w:bCs/>
          <w:color w:val="000000"/>
          <w:lang w:eastAsia="en-US"/>
        </w:rPr>
        <w:t>5</w:t>
      </w:r>
      <w:r w:rsidRPr="0057084A">
        <w:rPr>
          <w:rFonts w:eastAsia="Calibri"/>
          <w:bCs/>
          <w:color w:val="000000"/>
          <w:lang w:eastAsia="en-US"/>
        </w:rPr>
        <w:t xml:space="preserve">. 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A83FF1" w:rsidRPr="0057084A" w:rsidRDefault="006A1C27" w:rsidP="00A83FF1">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8.6</w:t>
      </w:r>
      <w:r w:rsidR="00A83FF1" w:rsidRPr="0057084A">
        <w:rPr>
          <w:rFonts w:eastAsia="Calibri"/>
          <w:bCs/>
          <w:color w:val="000000"/>
          <w:lang w:eastAsia="en-US"/>
        </w:rPr>
        <w:t xml:space="preserve">. В </w:t>
      </w:r>
      <w:proofErr w:type="gramStart"/>
      <w:r w:rsidR="00A83FF1" w:rsidRPr="0057084A">
        <w:rPr>
          <w:rFonts w:eastAsia="Calibri"/>
          <w:bCs/>
          <w:color w:val="000000"/>
          <w:lang w:eastAsia="en-US"/>
        </w:rPr>
        <w:t>случае</w:t>
      </w:r>
      <w:proofErr w:type="gramEnd"/>
      <w:r w:rsidR="00A83FF1" w:rsidRPr="0057084A">
        <w:rPr>
          <w:rFonts w:eastAsia="Calibri"/>
          <w:bCs/>
          <w:color w:val="000000"/>
          <w:lang w:eastAsia="en-US"/>
        </w:rPr>
        <w:t xml:space="preserve"> нарушения Поставщиком обязательств, предусмотренных п. </w:t>
      </w:r>
      <w:r>
        <w:rPr>
          <w:rFonts w:eastAsia="Calibri"/>
          <w:bCs/>
          <w:color w:val="000000"/>
          <w:lang w:eastAsia="en-US"/>
        </w:rPr>
        <w:t>5.5</w:t>
      </w:r>
      <w:r w:rsidR="00A83FF1" w:rsidRPr="0057084A">
        <w:rPr>
          <w:rFonts w:eastAsia="Calibri"/>
          <w:bCs/>
          <w:color w:val="000000"/>
          <w:lang w:eastAsia="en-US"/>
        </w:rPr>
        <w:t xml:space="preserve"> настоящего Договора, Поставщик выплачивает Покупателю штраф в размере 10% от стоимости </w:t>
      </w:r>
      <w:r>
        <w:rPr>
          <w:rFonts w:eastAsia="Calibri"/>
          <w:bCs/>
          <w:color w:val="000000"/>
          <w:lang w:eastAsia="en-US"/>
        </w:rPr>
        <w:t>Товара.</w:t>
      </w:r>
    </w:p>
    <w:p w:rsidR="00A83FF1" w:rsidRPr="0057084A" w:rsidRDefault="00A83FF1" w:rsidP="00A83FF1">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8.7. Перечисленные в настоящем договоре штрафные санкции могут быть взысканы Заказчиком путем:</w:t>
      </w:r>
    </w:p>
    <w:p w:rsidR="00A83FF1" w:rsidRPr="0057084A" w:rsidRDefault="00A83FF1" w:rsidP="00A83FF1">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причитающихся сумм при оплате счетов Исполнителя;</w:t>
      </w:r>
    </w:p>
    <w:p w:rsidR="00A83FF1" w:rsidRPr="0057084A" w:rsidRDefault="00A83FF1" w:rsidP="00A83FF1">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неустойки из денежных средств, перечисленных в качестве обеспечения исполнения обязательств по Договору;</w:t>
      </w:r>
    </w:p>
    <w:p w:rsidR="00A83FF1" w:rsidRPr="0057084A" w:rsidRDefault="00A83FF1" w:rsidP="00A83FF1">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неустойки из банковской гарантии, предоставленной Поставщиком в качестве обеспечения исполнения обязательств по Договору.</w:t>
      </w:r>
    </w:p>
    <w:p w:rsidR="00A83FF1" w:rsidRPr="0057084A" w:rsidRDefault="00A83FF1" w:rsidP="00A83FF1">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A83FF1" w:rsidRDefault="00A83FF1" w:rsidP="00A83FF1">
      <w:pPr>
        <w:shd w:val="clear" w:color="auto" w:fill="FFFFFF"/>
        <w:tabs>
          <w:tab w:val="left" w:pos="1531"/>
        </w:tabs>
        <w:ind w:left="10" w:firstLine="768"/>
        <w:jc w:val="center"/>
        <w:rPr>
          <w:rFonts w:eastAsia="Calibri"/>
          <w:b/>
          <w:bCs/>
          <w:color w:val="000000"/>
          <w:lang w:eastAsia="en-US"/>
        </w:rPr>
      </w:pPr>
      <w:r>
        <w:rPr>
          <w:rFonts w:eastAsia="Calibri"/>
          <w:b/>
          <w:bCs/>
          <w:color w:val="000000"/>
          <w:lang w:eastAsia="en-US"/>
        </w:rPr>
        <w:t>9. Антикоррупционная оговорка</w:t>
      </w:r>
    </w:p>
    <w:p w:rsidR="00A83FF1" w:rsidRPr="00790A2A" w:rsidRDefault="00A83FF1" w:rsidP="00A83FF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9.1. </w:t>
      </w:r>
      <w:proofErr w:type="gramStart"/>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83FF1" w:rsidRPr="00790A2A" w:rsidRDefault="00A83FF1" w:rsidP="00A83FF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83FF1" w:rsidRPr="00790A2A" w:rsidRDefault="00A83FF1" w:rsidP="00A83FF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A83FF1" w:rsidRPr="00790A2A" w:rsidRDefault="00A83FF1" w:rsidP="00A83FF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2" w:history="1">
        <w:r w:rsidRPr="00790A2A">
          <w:rPr>
            <w:rFonts w:eastAsia="Calibri"/>
            <w:b/>
            <w:color w:val="000000"/>
            <w:lang w:eastAsia="en-US"/>
          </w:rPr>
          <w:t>antikorr@pk-sakhalin.ru</w:t>
        </w:r>
      </w:hyperlink>
      <w:r w:rsidRPr="00790A2A">
        <w:rPr>
          <w:rFonts w:eastAsia="Calibri"/>
          <w:color w:val="000000"/>
          <w:lang w:eastAsia="en-US"/>
        </w:rPr>
        <w:t>.</w:t>
      </w:r>
    </w:p>
    <w:p w:rsidR="00A83FF1" w:rsidRPr="00790A2A" w:rsidRDefault="00A83FF1" w:rsidP="00A83FF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Каналы уведомления </w:t>
      </w:r>
      <w:r>
        <w:rPr>
          <w:rFonts w:eastAsia="Calibri"/>
          <w:color w:val="000000"/>
          <w:lang w:eastAsia="en-US"/>
        </w:rPr>
        <w:t>Поставщика</w:t>
      </w:r>
      <w:r w:rsidRPr="00790A2A">
        <w:rPr>
          <w:rFonts w:eastAsia="Calibri"/>
          <w:color w:val="000000"/>
          <w:lang w:eastAsia="en-US"/>
        </w:rPr>
        <w:t xml:space="preserve"> о нарушениях каких-либо положений пункта 9.1 настоящего раздела.________________________</w:t>
      </w:r>
    </w:p>
    <w:p w:rsidR="00A83FF1" w:rsidRPr="00790A2A" w:rsidRDefault="00A83FF1" w:rsidP="00A83FF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w:t>
      </w:r>
      <w:r w:rsidRPr="00790A2A">
        <w:rPr>
          <w:rFonts w:eastAsia="Calibri"/>
          <w:color w:val="000000"/>
          <w:lang w:eastAsia="en-US"/>
        </w:rPr>
        <w:lastRenderedPageBreak/>
        <w:t>итогах его рассмотрения в течение пяти рабочих дней с даты получения письменного уведомления.</w:t>
      </w:r>
    </w:p>
    <w:p w:rsidR="00A83FF1" w:rsidRPr="00790A2A" w:rsidRDefault="00A83FF1" w:rsidP="00A83FF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9.3.Стороны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3FF1" w:rsidRPr="00790A2A" w:rsidRDefault="00A83FF1" w:rsidP="00A83FF1">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9.4. </w:t>
      </w:r>
      <w:proofErr w:type="gramStart"/>
      <w:r w:rsidRPr="00790A2A">
        <w:rPr>
          <w:rFonts w:eastAsia="Calibri"/>
          <w:color w:val="000000"/>
          <w:lang w:eastAsia="en-US"/>
        </w:rPr>
        <w:t>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A83FF1" w:rsidRDefault="00A83FF1" w:rsidP="00A83FF1">
      <w:pPr>
        <w:shd w:val="clear" w:color="auto" w:fill="FFFFFF"/>
        <w:tabs>
          <w:tab w:val="left" w:pos="1531"/>
        </w:tabs>
        <w:ind w:left="10" w:hanging="10"/>
        <w:jc w:val="center"/>
        <w:rPr>
          <w:rFonts w:eastAsia="Calibri"/>
          <w:b/>
          <w:bCs/>
          <w:color w:val="000000"/>
          <w:lang w:eastAsia="en-US"/>
        </w:rPr>
      </w:pPr>
    </w:p>
    <w:p w:rsidR="00A83FF1" w:rsidRPr="007C3A17" w:rsidRDefault="00A83FF1" w:rsidP="00A83FF1">
      <w:pPr>
        <w:shd w:val="clear" w:color="auto" w:fill="FFFFFF"/>
        <w:tabs>
          <w:tab w:val="left" w:pos="1531"/>
        </w:tabs>
        <w:ind w:left="10" w:hanging="10"/>
        <w:jc w:val="center"/>
        <w:rPr>
          <w:rFonts w:eastAsia="Calibri"/>
          <w:b/>
          <w:bCs/>
          <w:color w:val="000000"/>
          <w:lang w:eastAsia="en-US"/>
        </w:rPr>
      </w:pPr>
      <w:r w:rsidRPr="007C3A17">
        <w:rPr>
          <w:rFonts w:eastAsia="Calibri"/>
          <w:b/>
          <w:bCs/>
          <w:color w:val="000000"/>
          <w:lang w:eastAsia="en-US"/>
        </w:rPr>
        <w:t>10. Налоговая оговорка</w:t>
      </w:r>
    </w:p>
    <w:p w:rsidR="00A83FF1" w:rsidRPr="007C3A17" w:rsidRDefault="00A83FF1" w:rsidP="00A83FF1">
      <w:pPr>
        <w:pStyle w:val="a4"/>
        <w:ind w:left="0" w:firstLine="567"/>
        <w:jc w:val="both"/>
      </w:pPr>
      <w:r w:rsidRPr="007C3A17">
        <w:t>10.1. Поставщик гарантирует, что:</w:t>
      </w:r>
    </w:p>
    <w:p w:rsidR="00A83FF1" w:rsidRPr="007C3A17" w:rsidRDefault="00A83FF1" w:rsidP="00A83FF1">
      <w:pPr>
        <w:pStyle w:val="a4"/>
        <w:ind w:left="0" w:firstLine="567"/>
        <w:jc w:val="both"/>
      </w:pPr>
      <w:proofErr w:type="gramStart"/>
      <w:r w:rsidRPr="007C3A17">
        <w:t>зарегистрирован</w:t>
      </w:r>
      <w:proofErr w:type="gramEnd"/>
      <w:r w:rsidRPr="007C3A17">
        <w:t xml:space="preserve"> в ЕГРЮЛ надлежащим образом;</w:t>
      </w:r>
    </w:p>
    <w:p w:rsidR="00A83FF1" w:rsidRPr="007C3A17" w:rsidRDefault="00A83FF1" w:rsidP="00A83FF1">
      <w:pPr>
        <w:pStyle w:val="a4"/>
        <w:ind w:left="0" w:firstLine="567"/>
        <w:jc w:val="both"/>
      </w:pPr>
      <w:r w:rsidRPr="007C3A17">
        <w:t xml:space="preserve">его Исполнительный орган </w:t>
      </w:r>
      <w:proofErr w:type="gramStart"/>
      <w:r w:rsidRPr="007C3A17">
        <w:t>находится и осуществляет</w:t>
      </w:r>
      <w:proofErr w:type="gramEnd"/>
      <w:r w:rsidRPr="007C3A17">
        <w:t xml:space="preserve"> функции управления по месту регистрации юридического лица, и в нем нет дисквалифицированных лиц;</w:t>
      </w:r>
    </w:p>
    <w:p w:rsidR="00A83FF1" w:rsidRPr="007C3A17" w:rsidRDefault="00A83FF1" w:rsidP="00A83FF1">
      <w:pPr>
        <w:pStyle w:val="a4"/>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83FF1" w:rsidRPr="007C3A17" w:rsidRDefault="00A83FF1" w:rsidP="00A83FF1">
      <w:pPr>
        <w:pStyle w:val="a4"/>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83FF1" w:rsidRPr="007C3A17" w:rsidRDefault="00A83FF1" w:rsidP="00A83FF1">
      <w:pPr>
        <w:pStyle w:val="a4"/>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83FF1" w:rsidRPr="007C3A17" w:rsidRDefault="00A83FF1" w:rsidP="00A83FF1">
      <w:pPr>
        <w:pStyle w:val="a4"/>
        <w:ind w:left="0" w:firstLine="567"/>
        <w:jc w:val="both"/>
      </w:pPr>
      <w:proofErr w:type="gramStart"/>
      <w:r w:rsidRPr="007C3A17">
        <w:t>ведет бухгалтерский учет и составляет</w:t>
      </w:r>
      <w:proofErr w:type="gramEnd"/>
      <w:r w:rsidRPr="007C3A17">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83FF1" w:rsidRPr="007C3A17" w:rsidRDefault="00A83FF1" w:rsidP="00A83FF1">
      <w:pPr>
        <w:pStyle w:val="a4"/>
        <w:ind w:left="0" w:firstLine="567"/>
        <w:jc w:val="both"/>
      </w:pPr>
      <w:proofErr w:type="gramStart"/>
      <w:r w:rsidRPr="007C3A17">
        <w:t>ведет налоговый учет и составляет</w:t>
      </w:r>
      <w:proofErr w:type="gramEnd"/>
      <w:r w:rsidRPr="007C3A17">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83FF1" w:rsidRPr="007C3A17" w:rsidRDefault="00A83FF1" w:rsidP="00A83FF1">
      <w:pPr>
        <w:pStyle w:val="a4"/>
        <w:ind w:left="0" w:firstLine="567"/>
        <w:jc w:val="both"/>
      </w:pPr>
      <w:proofErr w:type="gramStart"/>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83FF1" w:rsidRPr="007C3A17" w:rsidRDefault="00A83FF1" w:rsidP="00A83FF1">
      <w:pPr>
        <w:pStyle w:val="a4"/>
        <w:ind w:left="0" w:firstLine="567"/>
        <w:jc w:val="both"/>
      </w:pPr>
      <w:r w:rsidRPr="007C3A17">
        <w:t>своевременно и в полном объеме уплачивает налоги, сборы и страховые взносы;</w:t>
      </w:r>
    </w:p>
    <w:p w:rsidR="00A83FF1" w:rsidRPr="007C3A17" w:rsidRDefault="00A83FF1" w:rsidP="00A83FF1">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A83FF1" w:rsidRPr="007C3A17" w:rsidRDefault="00A83FF1" w:rsidP="00A83FF1">
      <w:pPr>
        <w:pStyle w:val="a4"/>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A83FF1" w:rsidRPr="007C3A17" w:rsidRDefault="00A83FF1" w:rsidP="00A83FF1">
      <w:pPr>
        <w:pStyle w:val="a4"/>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A83FF1" w:rsidRPr="007C3A17" w:rsidRDefault="00A83FF1" w:rsidP="00A83FF1">
      <w:pPr>
        <w:pStyle w:val="a4"/>
        <w:tabs>
          <w:tab w:val="left" w:pos="1276"/>
        </w:tabs>
        <w:ind w:left="0" w:firstLine="567"/>
        <w:jc w:val="both"/>
      </w:pPr>
      <w:r w:rsidRPr="007C3A17">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C3A17">
        <w:t>и(</w:t>
      </w:r>
      <w:proofErr w:type="gramEnd"/>
      <w:r w:rsidRPr="007C3A17">
        <w:t>или)</w:t>
      </w:r>
    </w:p>
    <w:p w:rsidR="00A83FF1" w:rsidRPr="007C3A17" w:rsidRDefault="00A83FF1" w:rsidP="00A83FF1">
      <w:pPr>
        <w:pStyle w:val="a4"/>
        <w:ind w:left="0" w:firstLine="567"/>
        <w:jc w:val="both"/>
      </w:pPr>
      <w:proofErr w:type="gramStart"/>
      <w:r w:rsidRPr="007C3A17">
        <w:lastRenderedPageBreak/>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83FF1" w:rsidRPr="007C3A17" w:rsidRDefault="00A83FF1" w:rsidP="00A83FF1">
      <w:pPr>
        <w:pStyle w:val="a4"/>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A83FF1" w:rsidRPr="007C3A17" w:rsidRDefault="00A83FF1" w:rsidP="00A83FF1">
      <w:pPr>
        <w:pStyle w:val="a4"/>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 xml:space="preserve">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83FF1" w:rsidRDefault="00A83FF1" w:rsidP="00A83FF1">
      <w:pPr>
        <w:shd w:val="clear" w:color="auto" w:fill="FFFFFF"/>
        <w:tabs>
          <w:tab w:val="left" w:pos="1531"/>
        </w:tabs>
        <w:ind w:left="10" w:hanging="10"/>
        <w:jc w:val="center"/>
        <w:rPr>
          <w:rFonts w:eastAsia="Calibri"/>
          <w:b/>
          <w:bCs/>
          <w:color w:val="000000"/>
          <w:lang w:eastAsia="en-US"/>
        </w:rPr>
      </w:pPr>
    </w:p>
    <w:p w:rsidR="00A83FF1" w:rsidRDefault="00A83FF1" w:rsidP="00A83FF1">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A83FF1" w:rsidRDefault="00A83FF1" w:rsidP="00A83FF1">
      <w:pPr>
        <w:shd w:val="clear" w:color="auto" w:fill="FFFFFF"/>
        <w:tabs>
          <w:tab w:val="left" w:pos="1464"/>
        </w:tabs>
        <w:ind w:firstLine="567"/>
        <w:jc w:val="both"/>
        <w:rPr>
          <w:rFonts w:eastAsia="Calibri"/>
          <w:lang w:eastAsia="en-US"/>
        </w:rPr>
      </w:pPr>
      <w:r>
        <w:rPr>
          <w:rFonts w:eastAsia="Calibri"/>
          <w:color w:val="000000"/>
          <w:lang w:eastAsia="en-US"/>
        </w:rPr>
        <w:t xml:space="preserve">11.1. </w:t>
      </w:r>
      <w:proofErr w:type="gramStart"/>
      <w:r>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83FF1" w:rsidRDefault="00A83FF1" w:rsidP="00A83FF1">
      <w:pPr>
        <w:shd w:val="clear" w:color="auto" w:fill="FFFFFF"/>
        <w:ind w:left="29" w:firstLine="763"/>
        <w:jc w:val="both"/>
        <w:rPr>
          <w:rFonts w:eastAsia="Calibri"/>
          <w:color w:val="000000"/>
          <w:lang w:eastAsia="en-US"/>
        </w:rPr>
      </w:pPr>
    </w:p>
    <w:p w:rsidR="00A83FF1" w:rsidRDefault="00A83FF1" w:rsidP="00A83FF1">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A83FF1" w:rsidRDefault="00A83FF1" w:rsidP="00A83FF1">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A83FF1" w:rsidRDefault="00A83FF1" w:rsidP="00A83FF1">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A83FF1" w:rsidRDefault="00A83FF1" w:rsidP="00A83FF1">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A83FF1" w:rsidRDefault="00A83FF1" w:rsidP="00A83FF1">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A83FF1" w:rsidRDefault="00A83FF1" w:rsidP="00A83FF1">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A83FF1" w:rsidRDefault="00A83FF1" w:rsidP="00A83FF1">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A83FF1" w:rsidRDefault="00A83FF1" w:rsidP="00A83FF1">
      <w:pPr>
        <w:shd w:val="clear" w:color="auto" w:fill="FFFFFF"/>
        <w:tabs>
          <w:tab w:val="left" w:pos="9922"/>
        </w:tabs>
        <w:ind w:right="-1"/>
        <w:rPr>
          <w:rFonts w:eastAsia="Calibri"/>
          <w:b/>
          <w:bCs/>
          <w:color w:val="000000"/>
          <w:lang w:eastAsia="en-US"/>
        </w:rPr>
      </w:pPr>
    </w:p>
    <w:p w:rsidR="00A83FF1" w:rsidRDefault="00A83FF1" w:rsidP="00A83FF1">
      <w:pPr>
        <w:shd w:val="clear" w:color="auto" w:fill="FFFFFF"/>
        <w:tabs>
          <w:tab w:val="left" w:pos="9922"/>
        </w:tabs>
        <w:ind w:left="142"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A83FF1" w:rsidRDefault="00A83FF1" w:rsidP="00A83FF1">
      <w:pPr>
        <w:shd w:val="clear" w:color="auto" w:fill="FFFFFF"/>
        <w:tabs>
          <w:tab w:val="left" w:pos="1474"/>
        </w:tabs>
        <w:ind w:left="48" w:firstLine="519"/>
        <w:jc w:val="both"/>
        <w:rPr>
          <w:rFonts w:eastAsia="Calibri"/>
          <w:lang w:eastAsia="en-US"/>
        </w:rPr>
      </w:pPr>
      <w:r>
        <w:rPr>
          <w:rFonts w:eastAsia="Calibri"/>
          <w:lang w:eastAsia="en-US"/>
        </w:rPr>
        <w:t xml:space="preserve">13.1. Любые изменения и дополнения в настоящий Договор должны </w:t>
      </w:r>
      <w:proofErr w:type="gramStart"/>
      <w:r>
        <w:rPr>
          <w:rFonts w:eastAsia="Calibri"/>
          <w:lang w:eastAsia="en-US"/>
        </w:rPr>
        <w:t>быть согласованы с Покупателем в письменной форме и оформляются</w:t>
      </w:r>
      <w:proofErr w:type="gramEnd"/>
      <w:r>
        <w:rPr>
          <w:rFonts w:eastAsia="Calibri"/>
          <w:lang w:eastAsia="en-US"/>
        </w:rPr>
        <w:t xml:space="preserve"> дополнительными соглашениями к настоящему Договору.</w:t>
      </w:r>
    </w:p>
    <w:p w:rsidR="00A83FF1" w:rsidRDefault="00A83FF1" w:rsidP="00A83FF1">
      <w:pPr>
        <w:shd w:val="clear" w:color="auto" w:fill="FFFFFF"/>
        <w:tabs>
          <w:tab w:val="left" w:pos="709"/>
        </w:tabs>
        <w:ind w:left="24" w:right="10" w:firstLine="543"/>
        <w:jc w:val="both"/>
        <w:rPr>
          <w:rFonts w:eastAsia="Calibri"/>
          <w:color w:val="000000"/>
          <w:lang w:eastAsia="en-US"/>
        </w:rPr>
      </w:pPr>
      <w:r>
        <w:rPr>
          <w:rFonts w:eastAsia="Calibri"/>
          <w:lang w:eastAsia="en-US"/>
        </w:rPr>
        <w:t xml:space="preserve">13.2. Настоящий Договор </w:t>
      </w:r>
      <w:proofErr w:type="gramStart"/>
      <w:r>
        <w:rPr>
          <w:rFonts w:eastAsia="Calibri"/>
          <w:lang w:eastAsia="en-US"/>
        </w:rPr>
        <w:t>может быть досрочно расторгнут</w:t>
      </w:r>
      <w:proofErr w:type="gramEnd"/>
      <w:r>
        <w:rPr>
          <w:rFonts w:eastAsia="Calibri"/>
          <w:lang w:eastAsia="en-US"/>
        </w:rPr>
        <w:t xml:space="preserve"> по основаниям, предусмотренным законодатель</w:t>
      </w:r>
      <w:r>
        <w:rPr>
          <w:rFonts w:eastAsia="Calibri"/>
          <w:color w:val="000000"/>
          <w:lang w:eastAsia="en-US"/>
        </w:rPr>
        <w:t>ством Российской Федерации и настоящим Договором.</w:t>
      </w:r>
    </w:p>
    <w:p w:rsidR="00A83FF1" w:rsidRDefault="00A83FF1" w:rsidP="00A83FF1">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A83FF1" w:rsidRDefault="00A83FF1" w:rsidP="00A83FF1">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lastRenderedPageBreak/>
        <w:t>- однократная просрочка поставки Товара в течение одного месяца с момента, когда Товар должен был быть поставлен</w:t>
      </w:r>
    </w:p>
    <w:p w:rsidR="00A83FF1" w:rsidRDefault="00A83FF1" w:rsidP="00A83FF1">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A83FF1" w:rsidRDefault="00A83FF1" w:rsidP="00A83FF1">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A83FF1" w:rsidRDefault="00A83FF1" w:rsidP="00A83FF1">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A83FF1" w:rsidRDefault="00A83FF1" w:rsidP="00A83FF1">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xml:space="preserve">13.5. В </w:t>
      </w:r>
      <w:proofErr w:type="gramStart"/>
      <w:r>
        <w:rPr>
          <w:rFonts w:eastAsia="Calibri"/>
          <w:color w:val="000000"/>
          <w:lang w:eastAsia="en-US"/>
        </w:rPr>
        <w:t>случае</w:t>
      </w:r>
      <w:proofErr w:type="gramEnd"/>
      <w:r>
        <w:rPr>
          <w:rFonts w:eastAsia="Calibri"/>
          <w:color w:val="000000"/>
          <w:lang w:eastAsia="en-US"/>
        </w:rP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A83FF1" w:rsidRDefault="00A83FF1" w:rsidP="00A83FF1">
      <w:pPr>
        <w:shd w:val="clear" w:color="auto" w:fill="FFFFFF"/>
        <w:tabs>
          <w:tab w:val="left" w:pos="1512"/>
        </w:tabs>
        <w:ind w:left="290" w:hanging="284"/>
        <w:jc w:val="both"/>
        <w:rPr>
          <w:rFonts w:eastAsia="Calibri"/>
          <w:b/>
          <w:bCs/>
          <w:color w:val="000000"/>
          <w:lang w:eastAsia="en-US"/>
        </w:rPr>
      </w:pPr>
    </w:p>
    <w:p w:rsidR="00A83FF1" w:rsidRDefault="00A83FF1" w:rsidP="00A83FF1">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A83FF1" w:rsidRDefault="00A83FF1" w:rsidP="00A83FF1">
      <w:pPr>
        <w:ind w:firstLine="567"/>
        <w:jc w:val="both"/>
        <w:rPr>
          <w:rFonts w:eastAsia="Calibri"/>
          <w:color w:val="000000"/>
          <w:lang w:eastAsia="en-US"/>
        </w:rPr>
      </w:pPr>
      <w:r>
        <w:rPr>
          <w:rFonts w:eastAsia="Calibri"/>
          <w:color w:val="000000"/>
          <w:lang w:eastAsia="en-US"/>
        </w:rPr>
        <w:t xml:space="preserve">14.1. Настоящий Договор вступает в силу с момента его подписания и действует до </w:t>
      </w:r>
      <w:r w:rsidR="002248A5">
        <w:rPr>
          <w:rFonts w:eastAsia="Calibri"/>
          <w:color w:val="000000"/>
          <w:lang w:eastAsia="en-US"/>
        </w:rPr>
        <w:t>1</w:t>
      </w:r>
      <w:r>
        <w:rPr>
          <w:rFonts w:eastAsia="Calibri"/>
          <w:color w:val="000000"/>
          <w:lang w:eastAsia="en-US"/>
        </w:rPr>
        <w:t xml:space="preserve"> декабря 2023 года, а в части взаиморасчетов – до полного выполнения обязатель</w:t>
      </w:r>
      <w:proofErr w:type="gramStart"/>
      <w:r>
        <w:rPr>
          <w:rFonts w:eastAsia="Calibri"/>
          <w:color w:val="000000"/>
          <w:lang w:eastAsia="en-US"/>
        </w:rPr>
        <w:t>ств Ст</w:t>
      </w:r>
      <w:proofErr w:type="gramEnd"/>
      <w:r>
        <w:rPr>
          <w:rFonts w:eastAsia="Calibri"/>
          <w:color w:val="000000"/>
          <w:lang w:eastAsia="en-US"/>
        </w:rPr>
        <w:t>орон.</w:t>
      </w:r>
    </w:p>
    <w:p w:rsidR="00A83FF1" w:rsidRDefault="00A83FF1" w:rsidP="00A83FF1">
      <w:pPr>
        <w:ind w:left="290" w:firstLine="720"/>
        <w:jc w:val="both"/>
        <w:rPr>
          <w:rFonts w:eastAsia="Calibri"/>
          <w:b/>
          <w:bCs/>
          <w:color w:val="000000"/>
          <w:lang w:eastAsia="en-US"/>
        </w:rPr>
      </w:pPr>
    </w:p>
    <w:p w:rsidR="00A83FF1" w:rsidRDefault="00A83FF1" w:rsidP="00A83FF1">
      <w:pPr>
        <w:jc w:val="center"/>
        <w:rPr>
          <w:rFonts w:eastAsia="Calibri"/>
          <w:b/>
          <w:bCs/>
          <w:color w:val="000000"/>
          <w:lang w:eastAsia="en-US"/>
        </w:rPr>
      </w:pPr>
      <w:r>
        <w:rPr>
          <w:rFonts w:eastAsia="Calibri"/>
          <w:b/>
          <w:bCs/>
          <w:color w:val="000000"/>
          <w:lang w:eastAsia="en-US"/>
        </w:rPr>
        <w:t>15. Прочие условия</w:t>
      </w:r>
    </w:p>
    <w:p w:rsidR="00A83FF1" w:rsidRDefault="00A83FF1" w:rsidP="00A83FF1">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A83FF1" w:rsidRDefault="00A83FF1" w:rsidP="00A83FF1">
      <w:pPr>
        <w:shd w:val="clear" w:color="auto" w:fill="FFFFFF"/>
        <w:tabs>
          <w:tab w:val="left" w:pos="1392"/>
        </w:tabs>
        <w:ind w:left="45" w:firstLine="522"/>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A83FF1" w:rsidRDefault="00A83FF1" w:rsidP="00A83FF1">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A83FF1" w:rsidRDefault="00A83FF1" w:rsidP="00A83FF1">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A83FF1" w:rsidRPr="00790A2A" w:rsidRDefault="00A83FF1" w:rsidP="00A83FF1">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A83FF1" w:rsidRPr="00790A2A" w:rsidRDefault="00A83FF1" w:rsidP="00A83FF1">
      <w:pPr>
        <w:shd w:val="clear" w:color="auto" w:fill="FFFFFF"/>
        <w:ind w:right="43" w:firstLine="567"/>
        <w:jc w:val="both"/>
        <w:rPr>
          <w:rFonts w:eastAsia="Calibri"/>
          <w:color w:val="000000"/>
          <w:lang w:eastAsia="en-US"/>
        </w:rPr>
      </w:pPr>
      <w:r>
        <w:rPr>
          <w:rFonts w:eastAsia="Calibri"/>
          <w:color w:val="000000"/>
          <w:lang w:eastAsia="en-US"/>
        </w:rPr>
        <w:t>15</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4 к настоящему Договору. </w:t>
      </w:r>
      <w:r w:rsidRPr="00790A2A">
        <w:rPr>
          <w:rFonts w:eastAsia="Calibri"/>
          <w:vertAlign w:val="superscript"/>
          <w:lang w:eastAsia="en-US"/>
        </w:rPr>
        <w:footnoteReference w:id="1"/>
      </w:r>
    </w:p>
    <w:p w:rsidR="00A83FF1" w:rsidRDefault="00A83FF1" w:rsidP="00A83FF1">
      <w:pPr>
        <w:shd w:val="clear" w:color="auto" w:fill="FFFFFF"/>
        <w:ind w:right="43" w:firstLine="567"/>
        <w:jc w:val="both"/>
        <w:rPr>
          <w:rFonts w:eastAsia="Calibri"/>
          <w:color w:val="000000"/>
          <w:lang w:eastAsia="en-US"/>
        </w:rPr>
      </w:pPr>
      <w:r>
        <w:rPr>
          <w:rFonts w:eastAsia="Calibri"/>
          <w:color w:val="000000"/>
          <w:lang w:eastAsia="en-US"/>
        </w:rPr>
        <w:t>15.6.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A83FF1" w:rsidRDefault="00A83FF1" w:rsidP="00A83FF1">
      <w:pPr>
        <w:shd w:val="clear" w:color="auto" w:fill="FFFFFF"/>
        <w:ind w:right="43" w:firstLine="567"/>
        <w:jc w:val="both"/>
        <w:rPr>
          <w:rFonts w:eastAsia="Calibri"/>
          <w:color w:val="000000"/>
          <w:lang w:eastAsia="en-US"/>
        </w:rPr>
      </w:pPr>
      <w:r>
        <w:rPr>
          <w:rFonts w:eastAsia="Calibri"/>
          <w:color w:val="000000"/>
          <w:lang w:eastAsia="en-US"/>
        </w:rPr>
        <w:t>15.7. Во всем остальном, что не предусмотрено настоящим Договором, Стороны будут руководствоваться законодательством Российской Федерации.</w:t>
      </w:r>
    </w:p>
    <w:p w:rsidR="00A83FF1" w:rsidRPr="00790A2A" w:rsidRDefault="00A83FF1" w:rsidP="00A83FF1">
      <w:pPr>
        <w:shd w:val="clear" w:color="auto" w:fill="FFFFFF"/>
        <w:ind w:right="43" w:firstLine="567"/>
        <w:jc w:val="both"/>
        <w:rPr>
          <w:rFonts w:eastAsia="Calibri"/>
          <w:color w:val="000000"/>
          <w:lang w:eastAsia="en-US"/>
        </w:rPr>
      </w:pPr>
      <w:r w:rsidRPr="00790A2A">
        <w:rPr>
          <w:rFonts w:eastAsia="Calibri"/>
          <w:color w:val="000000"/>
          <w:lang w:eastAsia="en-US"/>
        </w:rPr>
        <w:lastRenderedPageBreak/>
        <w:t>К настоящему Договору прилагаются:</w:t>
      </w:r>
    </w:p>
    <w:p w:rsidR="00A83FF1" w:rsidRDefault="00A83FF1" w:rsidP="00A83FF1">
      <w:pPr>
        <w:pStyle w:val="a4"/>
        <w:numPr>
          <w:ilvl w:val="0"/>
          <w:numId w:val="31"/>
        </w:numPr>
        <w:shd w:val="clear" w:color="auto" w:fill="FFFFFF"/>
        <w:ind w:right="43"/>
        <w:jc w:val="both"/>
      </w:pPr>
      <w:r w:rsidRPr="00790A2A">
        <w:rPr>
          <w:rFonts w:eastAsia="Calibri"/>
          <w:color w:val="000000"/>
          <w:lang w:eastAsia="en-US"/>
        </w:rPr>
        <w:t>Техническое</w:t>
      </w:r>
      <w:r>
        <w:t xml:space="preserve"> задание (спецификация) (приложение № 1);</w:t>
      </w:r>
    </w:p>
    <w:p w:rsidR="00A83FF1" w:rsidRPr="00E904CB" w:rsidRDefault="00A83FF1" w:rsidP="00A83FF1">
      <w:pPr>
        <w:numPr>
          <w:ilvl w:val="0"/>
          <w:numId w:val="31"/>
        </w:numPr>
        <w:jc w:val="both"/>
      </w:pPr>
      <w:r>
        <w:t>Порядок электронного документооборота (приложение № 3).</w:t>
      </w:r>
    </w:p>
    <w:p w:rsidR="00A83FF1" w:rsidRDefault="00A83FF1" w:rsidP="00A83FF1">
      <w:pPr>
        <w:rPr>
          <w:b/>
          <w:bCs/>
          <w:color w:val="000000"/>
          <w:spacing w:val="-6"/>
        </w:rPr>
      </w:pPr>
    </w:p>
    <w:p w:rsidR="00A83FF1" w:rsidRDefault="00A83FF1" w:rsidP="00A83FF1">
      <w:pPr>
        <w:ind w:firstLine="6"/>
        <w:jc w:val="center"/>
        <w:rPr>
          <w:b/>
          <w:bCs/>
          <w:color w:val="000000"/>
          <w:spacing w:val="-6"/>
        </w:rPr>
      </w:pPr>
      <w:r>
        <w:rPr>
          <w:b/>
          <w:bCs/>
          <w:color w:val="000000"/>
          <w:spacing w:val="-6"/>
        </w:rPr>
        <w:t>16. Юридические адреса и платежные реквизиты Сторон</w:t>
      </w:r>
    </w:p>
    <w:p w:rsidR="00A83FF1" w:rsidRDefault="00A83FF1" w:rsidP="00A83FF1">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A83FF1" w:rsidTr="00A83FF1">
        <w:tc>
          <w:tcPr>
            <w:tcW w:w="4820" w:type="dxa"/>
          </w:tcPr>
          <w:p w:rsidR="00A83FF1" w:rsidRDefault="00A83FF1" w:rsidP="00A83FF1">
            <w:pPr>
              <w:ind w:left="248"/>
              <w:jc w:val="both"/>
              <w:rPr>
                <w:b/>
                <w:bCs/>
              </w:rPr>
            </w:pPr>
            <w:r>
              <w:rPr>
                <w:b/>
                <w:bCs/>
              </w:rPr>
              <w:t xml:space="preserve">«Покупатель» </w:t>
            </w:r>
          </w:p>
          <w:p w:rsidR="00A83FF1" w:rsidRDefault="00A83FF1" w:rsidP="00A83FF1">
            <w:pPr>
              <w:snapToGrid w:val="0"/>
              <w:ind w:left="248"/>
              <w:rPr>
                <w:rFonts w:eastAsia="Calibri"/>
                <w:b/>
              </w:rPr>
            </w:pPr>
            <w:r>
              <w:rPr>
                <w:rFonts w:eastAsia="Calibri"/>
                <w:b/>
              </w:rPr>
              <w:t>Акционерное общество «Пассажирская компания «Сахалин»</w:t>
            </w:r>
          </w:p>
          <w:p w:rsidR="00A83FF1" w:rsidRDefault="00A83FF1" w:rsidP="00A83FF1">
            <w:pPr>
              <w:snapToGrid w:val="0"/>
              <w:ind w:left="248"/>
              <w:jc w:val="both"/>
              <w:rPr>
                <w:rFonts w:eastAsia="Calibri"/>
              </w:rPr>
            </w:pPr>
            <w:r>
              <w:rPr>
                <w:rFonts w:eastAsia="Calibri"/>
              </w:rPr>
              <w:t>Юридический адрес: 693000,</w:t>
            </w:r>
          </w:p>
          <w:p w:rsidR="00A83FF1" w:rsidRDefault="00A83FF1" w:rsidP="00A83FF1">
            <w:pPr>
              <w:snapToGrid w:val="0"/>
              <w:ind w:left="248"/>
              <w:jc w:val="both"/>
              <w:rPr>
                <w:rFonts w:eastAsia="Calibri"/>
              </w:rPr>
            </w:pPr>
            <w:r>
              <w:rPr>
                <w:rFonts w:eastAsia="Calibri"/>
              </w:rPr>
              <w:t xml:space="preserve">г. Южно-Сахалинск, ул. </w:t>
            </w:r>
            <w:proofErr w:type="gramStart"/>
            <w:r>
              <w:rPr>
                <w:rFonts w:eastAsia="Calibri"/>
              </w:rPr>
              <w:t>Вокзальная</w:t>
            </w:r>
            <w:proofErr w:type="gramEnd"/>
            <w:r>
              <w:rPr>
                <w:rFonts w:eastAsia="Calibri"/>
              </w:rPr>
              <w:t>, 54-А</w:t>
            </w:r>
          </w:p>
          <w:p w:rsidR="00A83FF1" w:rsidRDefault="00A83FF1" w:rsidP="00A83FF1">
            <w:pPr>
              <w:snapToGrid w:val="0"/>
              <w:ind w:left="248"/>
              <w:jc w:val="both"/>
              <w:rPr>
                <w:rFonts w:eastAsia="Calibri"/>
                <w:bCs/>
              </w:rPr>
            </w:pPr>
            <w:r>
              <w:rPr>
                <w:rFonts w:eastAsia="Calibri"/>
                <w:bCs/>
              </w:rPr>
              <w:t>ИНН/КПП 6501243453/650101001</w:t>
            </w:r>
          </w:p>
          <w:p w:rsidR="00A83FF1" w:rsidRDefault="00A83FF1" w:rsidP="00A83FF1">
            <w:pPr>
              <w:snapToGrid w:val="0"/>
              <w:ind w:left="248"/>
              <w:jc w:val="both"/>
              <w:rPr>
                <w:rFonts w:eastAsia="Calibri"/>
                <w:bCs/>
              </w:rPr>
            </w:pPr>
            <w:r>
              <w:rPr>
                <w:rFonts w:eastAsia="Calibri"/>
                <w:bCs/>
              </w:rPr>
              <w:t xml:space="preserve">Расчетный счет № 40702810908020008931 в филиале Банк ВТБ (ПАО) </w:t>
            </w:r>
          </w:p>
          <w:p w:rsidR="00A83FF1" w:rsidRDefault="00A83FF1" w:rsidP="00A83FF1">
            <w:pPr>
              <w:snapToGrid w:val="0"/>
              <w:ind w:left="248"/>
              <w:jc w:val="both"/>
              <w:rPr>
                <w:rFonts w:eastAsia="Calibri"/>
                <w:bCs/>
              </w:rPr>
            </w:pPr>
            <w:r>
              <w:rPr>
                <w:rFonts w:eastAsia="Calibri"/>
                <w:bCs/>
              </w:rPr>
              <w:t>в г. Хабаровске</w:t>
            </w:r>
          </w:p>
          <w:p w:rsidR="00A83FF1" w:rsidRDefault="00A83FF1" w:rsidP="00A83FF1">
            <w:pPr>
              <w:snapToGrid w:val="0"/>
              <w:ind w:left="248"/>
              <w:jc w:val="both"/>
              <w:rPr>
                <w:rFonts w:eastAsia="Calibri"/>
                <w:bCs/>
              </w:rPr>
            </w:pPr>
            <w:r>
              <w:rPr>
                <w:rFonts w:eastAsia="Calibri"/>
                <w:bCs/>
              </w:rPr>
              <w:t xml:space="preserve">Корреспондентский счет </w:t>
            </w:r>
          </w:p>
          <w:p w:rsidR="00A83FF1" w:rsidRDefault="00A83FF1" w:rsidP="00A83FF1">
            <w:pPr>
              <w:snapToGrid w:val="0"/>
              <w:ind w:left="248"/>
              <w:jc w:val="both"/>
              <w:rPr>
                <w:rFonts w:eastAsia="Calibri"/>
                <w:bCs/>
              </w:rPr>
            </w:pPr>
            <w:r>
              <w:rPr>
                <w:rFonts w:eastAsia="Calibri"/>
                <w:bCs/>
              </w:rPr>
              <w:t>№ 30101810400000000727</w:t>
            </w:r>
          </w:p>
          <w:p w:rsidR="00A83FF1" w:rsidRDefault="00A83FF1" w:rsidP="00A83FF1">
            <w:pPr>
              <w:snapToGrid w:val="0"/>
              <w:ind w:left="248"/>
              <w:jc w:val="both"/>
              <w:rPr>
                <w:rFonts w:eastAsia="Calibri"/>
                <w:bCs/>
              </w:rPr>
            </w:pPr>
            <w:r>
              <w:rPr>
                <w:rFonts w:eastAsia="Calibri"/>
                <w:bCs/>
              </w:rPr>
              <w:t>БИК  040813727</w:t>
            </w:r>
          </w:p>
          <w:p w:rsidR="00A83FF1" w:rsidRDefault="00A83FF1" w:rsidP="00A83FF1">
            <w:pPr>
              <w:snapToGrid w:val="0"/>
              <w:ind w:left="248"/>
              <w:jc w:val="both"/>
              <w:rPr>
                <w:rFonts w:eastAsia="Calibri"/>
                <w:bCs/>
              </w:rPr>
            </w:pPr>
            <w:r>
              <w:rPr>
                <w:rFonts w:eastAsia="Calibri"/>
                <w:bCs/>
              </w:rPr>
              <w:t>Тел. (4242) 71-31-99, 71-22-59</w:t>
            </w:r>
          </w:p>
          <w:p w:rsidR="00A83FF1" w:rsidRDefault="00A83FF1" w:rsidP="00A83FF1">
            <w:pPr>
              <w:snapToGrid w:val="0"/>
              <w:ind w:left="248"/>
              <w:jc w:val="both"/>
              <w:rPr>
                <w:rFonts w:eastAsia="Calibri"/>
                <w:bCs/>
              </w:rPr>
            </w:pPr>
            <w:r>
              <w:rPr>
                <w:rFonts w:eastAsia="Calibri"/>
                <w:bCs/>
              </w:rPr>
              <w:t>Факс (4242) 71-30-89</w:t>
            </w:r>
          </w:p>
          <w:p w:rsidR="00A83FF1" w:rsidRDefault="00A83FF1" w:rsidP="00A83FF1">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3" w:history="1">
              <w:r>
                <w:rPr>
                  <w:rStyle w:val="ac"/>
                  <w:rFonts w:eastAsia="Calibri"/>
                  <w:lang w:val="en-US"/>
                </w:rPr>
                <w:t>Dialog</w:t>
              </w:r>
              <w:r>
                <w:rPr>
                  <w:rStyle w:val="ac"/>
                  <w:rFonts w:eastAsia="Calibri"/>
                </w:rPr>
                <w:t>@</w:t>
              </w:r>
              <w:proofErr w:type="spellStart"/>
              <w:r>
                <w:rPr>
                  <w:rStyle w:val="ac"/>
                  <w:rFonts w:eastAsia="Calibri"/>
                  <w:lang w:val="en-US"/>
                </w:rPr>
                <w:t>pk</w:t>
              </w:r>
              <w:proofErr w:type="spellEnd"/>
              <w:r>
                <w:rPr>
                  <w:rStyle w:val="ac"/>
                  <w:rFonts w:eastAsia="Calibri"/>
                </w:rPr>
                <w:t>-</w:t>
              </w:r>
              <w:proofErr w:type="spellStart"/>
              <w:r>
                <w:rPr>
                  <w:rStyle w:val="ac"/>
                  <w:rFonts w:eastAsia="Calibri"/>
                  <w:lang w:val="en-US"/>
                </w:rPr>
                <w:t>sakhalin</w:t>
              </w:r>
              <w:proofErr w:type="spellEnd"/>
              <w:r>
                <w:rPr>
                  <w:rStyle w:val="ac"/>
                  <w:rFonts w:eastAsia="Calibri"/>
                </w:rPr>
                <w:t>.</w:t>
              </w:r>
              <w:proofErr w:type="spellStart"/>
              <w:r>
                <w:rPr>
                  <w:rStyle w:val="ac"/>
                  <w:rFonts w:eastAsia="Calibri"/>
                  <w:lang w:val="en-US"/>
                </w:rPr>
                <w:t>ru</w:t>
              </w:r>
              <w:proofErr w:type="spellEnd"/>
            </w:hyperlink>
            <w:r w:rsidRPr="0075264D">
              <w:rPr>
                <w:rFonts w:eastAsia="Calibri"/>
                <w:bCs/>
              </w:rPr>
              <w:t xml:space="preserve"> </w:t>
            </w:r>
          </w:p>
          <w:p w:rsidR="00A83FF1" w:rsidRDefault="00A83FF1" w:rsidP="00A83FF1">
            <w:pPr>
              <w:snapToGrid w:val="0"/>
              <w:ind w:left="248"/>
              <w:jc w:val="both"/>
              <w:rPr>
                <w:rFonts w:eastAsia="Calibri"/>
              </w:rPr>
            </w:pPr>
          </w:p>
          <w:p w:rsidR="00A83FF1" w:rsidRDefault="00A83FF1" w:rsidP="00A83FF1">
            <w:pPr>
              <w:tabs>
                <w:tab w:val="left" w:pos="1418"/>
              </w:tabs>
              <w:ind w:left="248"/>
              <w:jc w:val="both"/>
            </w:pPr>
          </w:p>
          <w:p w:rsidR="00A83FF1" w:rsidRDefault="00A83FF1" w:rsidP="00A83FF1">
            <w:pPr>
              <w:tabs>
                <w:tab w:val="left" w:pos="1418"/>
              </w:tabs>
              <w:ind w:left="248"/>
              <w:jc w:val="both"/>
            </w:pPr>
            <w:r>
              <w:rPr>
                <w:lang w:val="en-US"/>
              </w:rPr>
              <w:t>_________________/</w:t>
            </w:r>
            <w:r>
              <w:t>Д.А. Костыренко</w:t>
            </w:r>
          </w:p>
          <w:p w:rsidR="00A83FF1" w:rsidRDefault="00A83FF1" w:rsidP="00A83FF1">
            <w:pPr>
              <w:ind w:left="290" w:hanging="284"/>
              <w:jc w:val="both"/>
              <w:rPr>
                <w:b/>
                <w:bCs/>
                <w:lang w:val="en-US"/>
              </w:rPr>
            </w:pPr>
          </w:p>
        </w:tc>
        <w:tc>
          <w:tcPr>
            <w:tcW w:w="5103" w:type="dxa"/>
          </w:tcPr>
          <w:p w:rsidR="00A83FF1" w:rsidRDefault="00A83FF1" w:rsidP="00A83FF1">
            <w:pPr>
              <w:ind w:left="290" w:hanging="284"/>
              <w:jc w:val="both"/>
              <w:rPr>
                <w:b/>
                <w:bCs/>
              </w:rPr>
            </w:pPr>
            <w:r>
              <w:rPr>
                <w:b/>
                <w:bCs/>
                <w:lang w:val="en-US"/>
              </w:rPr>
              <w:t xml:space="preserve"> </w:t>
            </w:r>
            <w:r>
              <w:rPr>
                <w:b/>
                <w:bCs/>
              </w:rPr>
              <w:t>«Поставщик»</w:t>
            </w:r>
          </w:p>
          <w:p w:rsidR="00A83FF1" w:rsidRDefault="00A83FF1" w:rsidP="00A83FF1">
            <w:pPr>
              <w:rPr>
                <w:rFonts w:eastAsia="Sylfaen"/>
                <w:color w:val="000000"/>
                <w:lang w:bidi="ru-RU"/>
              </w:rPr>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p>
          <w:p w:rsidR="00A83FF1" w:rsidRDefault="00A83FF1" w:rsidP="00A83FF1">
            <w:pPr>
              <w:ind w:left="290" w:hanging="284"/>
              <w:jc w:val="both"/>
            </w:pPr>
            <w:r>
              <w:t xml:space="preserve">         ________________________/_________ </w:t>
            </w:r>
          </w:p>
        </w:tc>
      </w:tr>
    </w:tbl>
    <w:p w:rsidR="00A83FF1" w:rsidRDefault="00A83FF1" w:rsidP="00A83FF1">
      <w:pPr>
        <w:jc w:val="center"/>
        <w:rPr>
          <w:b/>
          <w:bCs/>
          <w:sz w:val="22"/>
          <w:szCs w:val="22"/>
        </w:rPr>
      </w:pPr>
    </w:p>
    <w:p w:rsidR="00A83FF1" w:rsidRDefault="00A83FF1" w:rsidP="00A83FF1">
      <w:pPr>
        <w:ind w:left="6379" w:right="240"/>
        <w:rPr>
          <w:bCs/>
          <w:sz w:val="22"/>
          <w:szCs w:val="22"/>
        </w:rPr>
        <w:sectPr w:rsidR="00A83FF1" w:rsidSect="00A83FF1">
          <w:headerReference w:type="even" r:id="rId14"/>
          <w:headerReference w:type="default" r:id="rId15"/>
          <w:footerReference w:type="even" r:id="rId16"/>
          <w:footerReference w:type="default" r:id="rId17"/>
          <w:footerReference w:type="first" r:id="rId18"/>
          <w:pgSz w:w="11906" w:h="16838"/>
          <w:pgMar w:top="851" w:right="851" w:bottom="1134" w:left="1701" w:header="709" w:footer="709" w:gutter="0"/>
          <w:cols w:space="708"/>
          <w:docGrid w:linePitch="360"/>
        </w:sectPr>
      </w:pPr>
    </w:p>
    <w:p w:rsidR="00A83FF1" w:rsidRDefault="00A83FF1" w:rsidP="00A83FF1">
      <w:pPr>
        <w:jc w:val="right"/>
      </w:pPr>
      <w:r>
        <w:lastRenderedPageBreak/>
        <w:t xml:space="preserve">Приложение № 1 к договору поставки </w:t>
      </w:r>
    </w:p>
    <w:p w:rsidR="00A83FF1" w:rsidRDefault="00A83FF1" w:rsidP="00A83FF1">
      <w:pPr>
        <w:jc w:val="right"/>
      </w:pPr>
      <w:r>
        <w:t>№ _______ от «___» _________ 20__ г.</w:t>
      </w:r>
    </w:p>
    <w:p w:rsidR="004A0CB9" w:rsidRDefault="004A0CB9" w:rsidP="004A0CB9">
      <w:pPr>
        <w:widowControl w:val="0"/>
        <w:autoSpaceDE w:val="0"/>
        <w:autoSpaceDN w:val="0"/>
        <w:jc w:val="center"/>
        <w:rPr>
          <w:b/>
          <w:sz w:val="22"/>
          <w:szCs w:val="22"/>
        </w:rPr>
      </w:pPr>
    </w:p>
    <w:p w:rsidR="002248A5" w:rsidRPr="003A4E36" w:rsidRDefault="002248A5" w:rsidP="002248A5">
      <w:pPr>
        <w:jc w:val="center"/>
        <w:rPr>
          <w:b/>
          <w:bCs/>
        </w:rPr>
      </w:pPr>
      <w:r w:rsidRPr="003A4E36">
        <w:rPr>
          <w:b/>
          <w:bCs/>
        </w:rPr>
        <w:t>Техническое задание</w:t>
      </w:r>
      <w:r>
        <w:rPr>
          <w:b/>
          <w:bCs/>
        </w:rPr>
        <w:t xml:space="preserve"> (спецификация)</w:t>
      </w:r>
    </w:p>
    <w:p w:rsidR="002248A5" w:rsidRDefault="002248A5" w:rsidP="002248A5">
      <w:pPr>
        <w:rPr>
          <w:sz w:val="28"/>
          <w:szCs w:val="28"/>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530"/>
        <w:gridCol w:w="1212"/>
        <w:gridCol w:w="740"/>
        <w:gridCol w:w="60"/>
        <w:gridCol w:w="1404"/>
        <w:gridCol w:w="1330"/>
        <w:gridCol w:w="1421"/>
        <w:gridCol w:w="1543"/>
      </w:tblGrid>
      <w:tr w:rsidR="002248A5" w:rsidRPr="00E84D31" w:rsidTr="005B12CF">
        <w:tc>
          <w:tcPr>
            <w:tcW w:w="5000" w:type="pct"/>
            <w:gridSpan w:val="9"/>
          </w:tcPr>
          <w:p w:rsidR="002248A5" w:rsidRPr="00BF0B79" w:rsidRDefault="002248A5" w:rsidP="005B12CF">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2248A5" w:rsidRPr="00E84D31" w:rsidTr="005B12CF">
        <w:tc>
          <w:tcPr>
            <w:tcW w:w="1761" w:type="pct"/>
            <w:gridSpan w:val="3"/>
            <w:vAlign w:val="center"/>
          </w:tcPr>
          <w:p w:rsidR="002248A5" w:rsidRPr="00001D93" w:rsidRDefault="002248A5" w:rsidP="005B12CF">
            <w:pPr>
              <w:jc w:val="center"/>
              <w:rPr>
                <w:b/>
                <w:sz w:val="20"/>
                <w:szCs w:val="20"/>
              </w:rPr>
            </w:pPr>
            <w:r w:rsidRPr="00001D93">
              <w:rPr>
                <w:b/>
                <w:sz w:val="20"/>
                <w:szCs w:val="20"/>
              </w:rPr>
              <w:t>Наименование товара</w:t>
            </w:r>
          </w:p>
          <w:p w:rsidR="002248A5" w:rsidRPr="00001D93" w:rsidRDefault="002248A5" w:rsidP="005B12CF">
            <w:pPr>
              <w:jc w:val="center"/>
              <w:rPr>
                <w:b/>
                <w:sz w:val="20"/>
                <w:szCs w:val="20"/>
              </w:rPr>
            </w:pPr>
          </w:p>
        </w:tc>
        <w:tc>
          <w:tcPr>
            <w:tcW w:w="399" w:type="pct"/>
            <w:gridSpan w:val="2"/>
            <w:vAlign w:val="center"/>
          </w:tcPr>
          <w:p w:rsidR="002248A5" w:rsidRPr="00001D93" w:rsidRDefault="002248A5" w:rsidP="005B12CF">
            <w:pPr>
              <w:jc w:val="center"/>
              <w:rPr>
                <w:b/>
                <w:sz w:val="20"/>
                <w:szCs w:val="20"/>
              </w:rPr>
            </w:pPr>
            <w:proofErr w:type="spellStart"/>
            <w:r w:rsidRPr="00001D93">
              <w:rPr>
                <w:b/>
                <w:sz w:val="20"/>
                <w:szCs w:val="20"/>
              </w:rPr>
              <w:t>Ед</w:t>
            </w:r>
            <w:proofErr w:type="gramStart"/>
            <w:r w:rsidRPr="00001D93">
              <w:rPr>
                <w:b/>
                <w:sz w:val="20"/>
                <w:szCs w:val="20"/>
              </w:rPr>
              <w:t>.и</w:t>
            </w:r>
            <w:proofErr w:type="gramEnd"/>
            <w:r w:rsidRPr="00001D93">
              <w:rPr>
                <w:b/>
                <w:sz w:val="20"/>
                <w:szCs w:val="20"/>
              </w:rPr>
              <w:t>зм</w:t>
            </w:r>
            <w:proofErr w:type="spellEnd"/>
            <w:r w:rsidRPr="00001D93">
              <w:rPr>
                <w:b/>
                <w:sz w:val="20"/>
                <w:szCs w:val="20"/>
              </w:rPr>
              <w:t>.</w:t>
            </w:r>
          </w:p>
        </w:tc>
        <w:tc>
          <w:tcPr>
            <w:tcW w:w="700" w:type="pct"/>
            <w:vAlign w:val="center"/>
          </w:tcPr>
          <w:p w:rsidR="002248A5" w:rsidRPr="00001D93" w:rsidRDefault="002248A5" w:rsidP="005B12CF">
            <w:pPr>
              <w:ind w:left="-108"/>
              <w:jc w:val="center"/>
              <w:rPr>
                <w:b/>
                <w:sz w:val="20"/>
                <w:szCs w:val="20"/>
              </w:rPr>
            </w:pPr>
            <w:r w:rsidRPr="00001D93">
              <w:rPr>
                <w:b/>
                <w:sz w:val="20"/>
                <w:szCs w:val="20"/>
              </w:rPr>
              <w:t>Количество (объем)</w:t>
            </w:r>
          </w:p>
        </w:tc>
        <w:tc>
          <w:tcPr>
            <w:tcW w:w="663" w:type="pct"/>
            <w:vAlign w:val="center"/>
          </w:tcPr>
          <w:p w:rsidR="002248A5" w:rsidRPr="00001D93" w:rsidRDefault="002248A5" w:rsidP="005B12CF">
            <w:pPr>
              <w:jc w:val="center"/>
              <w:rPr>
                <w:b/>
                <w:sz w:val="20"/>
                <w:szCs w:val="20"/>
              </w:rPr>
            </w:pPr>
            <w:r w:rsidRPr="00001D93">
              <w:rPr>
                <w:b/>
                <w:sz w:val="20"/>
                <w:szCs w:val="20"/>
              </w:rPr>
              <w:t>Цена за единицу без учета НДС, руб.</w:t>
            </w:r>
          </w:p>
        </w:tc>
        <w:tc>
          <w:tcPr>
            <w:tcW w:w="708" w:type="pct"/>
            <w:vAlign w:val="center"/>
          </w:tcPr>
          <w:p w:rsidR="002248A5" w:rsidRPr="00001D93" w:rsidRDefault="002248A5" w:rsidP="005B12CF">
            <w:pPr>
              <w:jc w:val="center"/>
              <w:rPr>
                <w:b/>
                <w:sz w:val="20"/>
                <w:szCs w:val="20"/>
              </w:rPr>
            </w:pPr>
            <w:r w:rsidRPr="00001D93">
              <w:rPr>
                <w:b/>
                <w:sz w:val="20"/>
                <w:szCs w:val="20"/>
              </w:rPr>
              <w:t>Всего без учета НДС, руб.</w:t>
            </w:r>
          </w:p>
        </w:tc>
        <w:tc>
          <w:tcPr>
            <w:tcW w:w="769" w:type="pct"/>
            <w:vAlign w:val="center"/>
          </w:tcPr>
          <w:p w:rsidR="002248A5" w:rsidRPr="007221A5" w:rsidRDefault="002248A5" w:rsidP="005B12CF">
            <w:pPr>
              <w:jc w:val="center"/>
              <w:rPr>
                <w:color w:val="000000"/>
                <w:sz w:val="22"/>
                <w:szCs w:val="22"/>
              </w:rPr>
            </w:pPr>
            <w:r w:rsidRPr="002B3F40">
              <w:rPr>
                <w:b/>
                <w:sz w:val="20"/>
                <w:szCs w:val="20"/>
              </w:rPr>
              <w:t>Всего с учетом НДС, руб.</w:t>
            </w:r>
          </w:p>
        </w:tc>
      </w:tr>
      <w:tr w:rsidR="002248A5" w:rsidRPr="00B87826" w:rsidTr="005B12CF">
        <w:tc>
          <w:tcPr>
            <w:tcW w:w="1761" w:type="pct"/>
            <w:gridSpan w:val="3"/>
            <w:vAlign w:val="center"/>
          </w:tcPr>
          <w:p w:rsidR="002248A5" w:rsidRDefault="002248A5" w:rsidP="005B12CF">
            <w:pPr>
              <w:rPr>
                <w:color w:val="000000"/>
              </w:rPr>
            </w:pPr>
            <w:r>
              <w:rPr>
                <w:color w:val="000000"/>
              </w:rPr>
              <w:t xml:space="preserve">1. </w:t>
            </w:r>
            <w:r w:rsidRPr="006052A3">
              <w:rPr>
                <w:color w:val="000000"/>
              </w:rPr>
              <w:t xml:space="preserve">Системный блок </w:t>
            </w:r>
          </w:p>
        </w:tc>
        <w:tc>
          <w:tcPr>
            <w:tcW w:w="399" w:type="pct"/>
            <w:gridSpan w:val="2"/>
            <w:vAlign w:val="center"/>
          </w:tcPr>
          <w:p w:rsidR="002248A5" w:rsidRDefault="002248A5" w:rsidP="005B12CF">
            <w:pPr>
              <w:jc w:val="center"/>
            </w:pPr>
            <w:proofErr w:type="spellStart"/>
            <w:proofErr w:type="gramStart"/>
            <w:r>
              <w:t>шт</w:t>
            </w:r>
            <w:proofErr w:type="spellEnd"/>
            <w:proofErr w:type="gramEnd"/>
          </w:p>
        </w:tc>
        <w:tc>
          <w:tcPr>
            <w:tcW w:w="700" w:type="pct"/>
            <w:vAlign w:val="center"/>
          </w:tcPr>
          <w:p w:rsidR="002248A5" w:rsidRPr="00C92806" w:rsidRDefault="002248A5" w:rsidP="005B12CF">
            <w:pPr>
              <w:jc w:val="center"/>
              <w:rPr>
                <w:sz w:val="22"/>
                <w:szCs w:val="22"/>
              </w:rPr>
            </w:pPr>
            <w:r>
              <w:rPr>
                <w:sz w:val="22"/>
                <w:szCs w:val="22"/>
              </w:rPr>
              <w:t>14</w:t>
            </w:r>
          </w:p>
        </w:tc>
        <w:tc>
          <w:tcPr>
            <w:tcW w:w="663" w:type="pct"/>
            <w:vAlign w:val="center"/>
          </w:tcPr>
          <w:p w:rsidR="002248A5" w:rsidRPr="00C92806" w:rsidRDefault="002248A5" w:rsidP="005B12CF">
            <w:pPr>
              <w:jc w:val="center"/>
              <w:rPr>
                <w:sz w:val="22"/>
                <w:szCs w:val="22"/>
              </w:rPr>
            </w:pPr>
          </w:p>
        </w:tc>
        <w:tc>
          <w:tcPr>
            <w:tcW w:w="708" w:type="pct"/>
            <w:vAlign w:val="center"/>
          </w:tcPr>
          <w:p w:rsidR="002248A5" w:rsidRPr="00C92806" w:rsidRDefault="002248A5" w:rsidP="005B12CF">
            <w:pPr>
              <w:jc w:val="center"/>
              <w:rPr>
                <w:sz w:val="22"/>
                <w:szCs w:val="22"/>
              </w:rPr>
            </w:pPr>
          </w:p>
        </w:tc>
        <w:tc>
          <w:tcPr>
            <w:tcW w:w="769" w:type="pct"/>
            <w:vAlign w:val="center"/>
          </w:tcPr>
          <w:p w:rsidR="002248A5" w:rsidRPr="003033FA" w:rsidRDefault="002248A5" w:rsidP="005B12CF">
            <w:pPr>
              <w:pStyle w:val="a4"/>
              <w:ind w:left="0" w:firstLine="17"/>
              <w:rPr>
                <w:sz w:val="22"/>
                <w:szCs w:val="22"/>
              </w:rPr>
            </w:pPr>
          </w:p>
        </w:tc>
      </w:tr>
      <w:tr w:rsidR="002248A5" w:rsidRPr="003033FA" w:rsidTr="005B12CF">
        <w:tc>
          <w:tcPr>
            <w:tcW w:w="1761" w:type="pct"/>
            <w:gridSpan w:val="3"/>
            <w:vAlign w:val="center"/>
          </w:tcPr>
          <w:p w:rsidR="002248A5" w:rsidRPr="003033FA" w:rsidRDefault="002248A5" w:rsidP="005B12CF">
            <w:pPr>
              <w:rPr>
                <w:color w:val="000000"/>
                <w:lang w:val="en-US"/>
              </w:rPr>
            </w:pPr>
            <w:r w:rsidRPr="003033FA">
              <w:rPr>
                <w:color w:val="000000"/>
                <w:lang w:val="en-US"/>
              </w:rPr>
              <w:t xml:space="preserve">2. </w:t>
            </w:r>
            <w:r w:rsidRPr="003033FA">
              <w:rPr>
                <w:color w:val="000000"/>
              </w:rPr>
              <w:t>Монитор</w:t>
            </w:r>
            <w:r w:rsidRPr="003033FA">
              <w:rPr>
                <w:color w:val="000000"/>
                <w:lang w:val="en-US"/>
              </w:rPr>
              <w:t xml:space="preserve"> </w:t>
            </w:r>
          </w:p>
        </w:tc>
        <w:tc>
          <w:tcPr>
            <w:tcW w:w="399" w:type="pct"/>
            <w:gridSpan w:val="2"/>
            <w:vAlign w:val="center"/>
          </w:tcPr>
          <w:p w:rsidR="002248A5" w:rsidRDefault="002248A5" w:rsidP="005B12CF">
            <w:pPr>
              <w:jc w:val="center"/>
            </w:pPr>
            <w:proofErr w:type="spellStart"/>
            <w:proofErr w:type="gramStart"/>
            <w:r w:rsidRPr="00895960">
              <w:t>шт</w:t>
            </w:r>
            <w:proofErr w:type="spellEnd"/>
            <w:proofErr w:type="gramEnd"/>
          </w:p>
        </w:tc>
        <w:tc>
          <w:tcPr>
            <w:tcW w:w="700" w:type="pct"/>
            <w:vAlign w:val="center"/>
          </w:tcPr>
          <w:p w:rsidR="002248A5" w:rsidRPr="003033FA" w:rsidRDefault="002248A5" w:rsidP="005B12CF">
            <w:pPr>
              <w:jc w:val="center"/>
              <w:rPr>
                <w:sz w:val="22"/>
                <w:szCs w:val="22"/>
              </w:rPr>
            </w:pPr>
            <w:r>
              <w:rPr>
                <w:sz w:val="22"/>
                <w:szCs w:val="22"/>
              </w:rPr>
              <w:t>10</w:t>
            </w:r>
          </w:p>
        </w:tc>
        <w:tc>
          <w:tcPr>
            <w:tcW w:w="663" w:type="pct"/>
            <w:vAlign w:val="center"/>
          </w:tcPr>
          <w:p w:rsidR="002248A5" w:rsidRPr="003033FA" w:rsidRDefault="002248A5" w:rsidP="005B12CF">
            <w:pPr>
              <w:jc w:val="center"/>
              <w:rPr>
                <w:sz w:val="22"/>
                <w:szCs w:val="22"/>
              </w:rPr>
            </w:pPr>
          </w:p>
        </w:tc>
        <w:tc>
          <w:tcPr>
            <w:tcW w:w="708" w:type="pct"/>
            <w:vAlign w:val="center"/>
          </w:tcPr>
          <w:p w:rsidR="002248A5" w:rsidRPr="003033FA" w:rsidRDefault="002248A5" w:rsidP="005B12CF">
            <w:pPr>
              <w:jc w:val="center"/>
              <w:rPr>
                <w:sz w:val="22"/>
                <w:szCs w:val="22"/>
              </w:rPr>
            </w:pPr>
          </w:p>
        </w:tc>
        <w:tc>
          <w:tcPr>
            <w:tcW w:w="769" w:type="pct"/>
            <w:vAlign w:val="center"/>
          </w:tcPr>
          <w:p w:rsidR="002248A5" w:rsidRPr="004C0834" w:rsidRDefault="002248A5" w:rsidP="005B12CF">
            <w:pPr>
              <w:jc w:val="center"/>
              <w:rPr>
                <w:sz w:val="22"/>
                <w:szCs w:val="22"/>
              </w:rPr>
            </w:pPr>
          </w:p>
        </w:tc>
      </w:tr>
      <w:tr w:rsidR="002248A5" w:rsidRPr="00B87826" w:rsidTr="005B12CF">
        <w:tc>
          <w:tcPr>
            <w:tcW w:w="1761" w:type="pct"/>
            <w:gridSpan w:val="3"/>
            <w:vAlign w:val="center"/>
          </w:tcPr>
          <w:p w:rsidR="002248A5" w:rsidRDefault="002248A5" w:rsidP="00BE1B97">
            <w:pPr>
              <w:rPr>
                <w:color w:val="000000"/>
              </w:rPr>
            </w:pPr>
            <w:r>
              <w:rPr>
                <w:color w:val="000000"/>
              </w:rPr>
              <w:t xml:space="preserve">3. </w:t>
            </w:r>
            <w:r w:rsidR="00BE1B97">
              <w:rPr>
                <w:color w:val="000000"/>
              </w:rPr>
              <w:t>Компьютерная мышь-м</w:t>
            </w:r>
            <w:r>
              <w:rPr>
                <w:color w:val="000000"/>
              </w:rPr>
              <w:t>анипулятор</w:t>
            </w:r>
            <w:r w:rsidRPr="006052A3">
              <w:rPr>
                <w:color w:val="000000"/>
              </w:rPr>
              <w:t xml:space="preserve"> </w:t>
            </w:r>
          </w:p>
        </w:tc>
        <w:tc>
          <w:tcPr>
            <w:tcW w:w="399" w:type="pct"/>
            <w:gridSpan w:val="2"/>
            <w:vAlign w:val="center"/>
          </w:tcPr>
          <w:p w:rsidR="002248A5" w:rsidRDefault="002248A5" w:rsidP="005B12CF">
            <w:pPr>
              <w:jc w:val="center"/>
            </w:pPr>
            <w:proofErr w:type="spellStart"/>
            <w:proofErr w:type="gramStart"/>
            <w:r w:rsidRPr="00895960">
              <w:t>шт</w:t>
            </w:r>
            <w:proofErr w:type="spellEnd"/>
            <w:proofErr w:type="gramEnd"/>
          </w:p>
        </w:tc>
        <w:tc>
          <w:tcPr>
            <w:tcW w:w="700" w:type="pct"/>
            <w:vAlign w:val="center"/>
          </w:tcPr>
          <w:p w:rsidR="002248A5" w:rsidRDefault="002248A5" w:rsidP="005B12CF">
            <w:pPr>
              <w:jc w:val="center"/>
              <w:rPr>
                <w:sz w:val="22"/>
                <w:szCs w:val="22"/>
              </w:rPr>
            </w:pPr>
            <w:r>
              <w:rPr>
                <w:sz w:val="22"/>
                <w:szCs w:val="22"/>
              </w:rPr>
              <w:t>14</w:t>
            </w:r>
          </w:p>
        </w:tc>
        <w:tc>
          <w:tcPr>
            <w:tcW w:w="663" w:type="pct"/>
            <w:vAlign w:val="center"/>
          </w:tcPr>
          <w:p w:rsidR="002248A5" w:rsidRDefault="002248A5" w:rsidP="005B12CF">
            <w:pPr>
              <w:jc w:val="center"/>
              <w:rPr>
                <w:sz w:val="22"/>
                <w:szCs w:val="22"/>
              </w:rPr>
            </w:pPr>
          </w:p>
        </w:tc>
        <w:tc>
          <w:tcPr>
            <w:tcW w:w="708" w:type="pct"/>
            <w:vAlign w:val="center"/>
          </w:tcPr>
          <w:p w:rsidR="002248A5" w:rsidRDefault="002248A5" w:rsidP="005B12CF">
            <w:pPr>
              <w:jc w:val="center"/>
              <w:rPr>
                <w:sz w:val="22"/>
                <w:szCs w:val="22"/>
              </w:rPr>
            </w:pPr>
          </w:p>
        </w:tc>
        <w:tc>
          <w:tcPr>
            <w:tcW w:w="769" w:type="pct"/>
            <w:vAlign w:val="center"/>
          </w:tcPr>
          <w:p w:rsidR="002248A5" w:rsidRDefault="002248A5" w:rsidP="005B12CF">
            <w:pPr>
              <w:jc w:val="center"/>
              <w:rPr>
                <w:sz w:val="22"/>
                <w:szCs w:val="22"/>
              </w:rPr>
            </w:pPr>
          </w:p>
        </w:tc>
      </w:tr>
      <w:tr w:rsidR="002248A5" w:rsidRPr="00B87826" w:rsidTr="005B12CF">
        <w:tc>
          <w:tcPr>
            <w:tcW w:w="1761" w:type="pct"/>
            <w:gridSpan w:val="3"/>
            <w:vAlign w:val="center"/>
          </w:tcPr>
          <w:p w:rsidR="002248A5" w:rsidRPr="00FD5DA7" w:rsidRDefault="002248A5" w:rsidP="005B12CF">
            <w:pPr>
              <w:rPr>
                <w:lang w:eastAsia="en-US"/>
              </w:rPr>
            </w:pPr>
            <w:r>
              <w:rPr>
                <w:lang w:eastAsia="en-US"/>
              </w:rPr>
              <w:t>4.</w:t>
            </w:r>
            <w:r w:rsidRPr="006052A3">
              <w:rPr>
                <w:lang w:eastAsia="en-US"/>
              </w:rPr>
              <w:t xml:space="preserve"> Клавиатура </w:t>
            </w:r>
          </w:p>
        </w:tc>
        <w:tc>
          <w:tcPr>
            <w:tcW w:w="399" w:type="pct"/>
            <w:gridSpan w:val="2"/>
            <w:vAlign w:val="center"/>
          </w:tcPr>
          <w:p w:rsidR="002248A5" w:rsidRDefault="002248A5" w:rsidP="005B12CF">
            <w:pPr>
              <w:jc w:val="center"/>
            </w:pPr>
            <w:proofErr w:type="spellStart"/>
            <w:proofErr w:type="gramStart"/>
            <w:r w:rsidRPr="00895960">
              <w:t>шт</w:t>
            </w:r>
            <w:proofErr w:type="spellEnd"/>
            <w:proofErr w:type="gramEnd"/>
          </w:p>
        </w:tc>
        <w:tc>
          <w:tcPr>
            <w:tcW w:w="700" w:type="pct"/>
            <w:vAlign w:val="center"/>
          </w:tcPr>
          <w:p w:rsidR="002248A5" w:rsidRDefault="002248A5" w:rsidP="005B12CF">
            <w:pPr>
              <w:jc w:val="center"/>
              <w:rPr>
                <w:sz w:val="22"/>
                <w:szCs w:val="22"/>
              </w:rPr>
            </w:pPr>
            <w:r>
              <w:rPr>
                <w:sz w:val="22"/>
                <w:szCs w:val="22"/>
              </w:rPr>
              <w:t>14</w:t>
            </w:r>
          </w:p>
        </w:tc>
        <w:tc>
          <w:tcPr>
            <w:tcW w:w="663" w:type="pct"/>
            <w:vAlign w:val="center"/>
          </w:tcPr>
          <w:p w:rsidR="002248A5" w:rsidRDefault="002248A5" w:rsidP="005B12CF">
            <w:pPr>
              <w:jc w:val="center"/>
              <w:rPr>
                <w:sz w:val="22"/>
                <w:szCs w:val="22"/>
              </w:rPr>
            </w:pPr>
          </w:p>
        </w:tc>
        <w:tc>
          <w:tcPr>
            <w:tcW w:w="708" w:type="pct"/>
            <w:vAlign w:val="center"/>
          </w:tcPr>
          <w:p w:rsidR="002248A5" w:rsidRDefault="002248A5" w:rsidP="005B12CF">
            <w:pPr>
              <w:jc w:val="center"/>
              <w:rPr>
                <w:sz w:val="22"/>
                <w:szCs w:val="22"/>
              </w:rPr>
            </w:pPr>
          </w:p>
        </w:tc>
        <w:tc>
          <w:tcPr>
            <w:tcW w:w="769" w:type="pct"/>
            <w:vAlign w:val="center"/>
          </w:tcPr>
          <w:p w:rsidR="002248A5" w:rsidRDefault="002248A5" w:rsidP="005B12CF">
            <w:pPr>
              <w:jc w:val="center"/>
              <w:rPr>
                <w:sz w:val="22"/>
                <w:szCs w:val="22"/>
              </w:rPr>
            </w:pPr>
          </w:p>
        </w:tc>
      </w:tr>
      <w:tr w:rsidR="002248A5" w:rsidRPr="003033FA" w:rsidTr="005B12CF">
        <w:tc>
          <w:tcPr>
            <w:tcW w:w="1761" w:type="pct"/>
            <w:gridSpan w:val="3"/>
            <w:vAlign w:val="center"/>
          </w:tcPr>
          <w:p w:rsidR="002248A5" w:rsidRPr="003033FA" w:rsidRDefault="002248A5" w:rsidP="005B12CF">
            <w:pPr>
              <w:rPr>
                <w:lang w:eastAsia="en-US"/>
              </w:rPr>
            </w:pPr>
            <w:r w:rsidRPr="003033FA">
              <w:rPr>
                <w:lang w:val="en-US" w:eastAsia="en-US"/>
              </w:rPr>
              <w:t>5.</w:t>
            </w:r>
            <w:r w:rsidRPr="006052A3">
              <w:rPr>
                <w:lang w:val="en-US" w:eastAsia="en-US"/>
              </w:rPr>
              <w:t xml:space="preserve"> </w:t>
            </w:r>
            <w:r>
              <w:rPr>
                <w:lang w:eastAsia="en-US"/>
              </w:rPr>
              <w:t>Источник бесперебойного питания</w:t>
            </w:r>
          </w:p>
        </w:tc>
        <w:tc>
          <w:tcPr>
            <w:tcW w:w="399" w:type="pct"/>
            <w:gridSpan w:val="2"/>
            <w:vAlign w:val="center"/>
          </w:tcPr>
          <w:p w:rsidR="002248A5" w:rsidRDefault="002248A5" w:rsidP="005B12CF">
            <w:pPr>
              <w:jc w:val="center"/>
            </w:pPr>
            <w:proofErr w:type="spellStart"/>
            <w:proofErr w:type="gramStart"/>
            <w:r w:rsidRPr="00895960">
              <w:t>шт</w:t>
            </w:r>
            <w:proofErr w:type="spellEnd"/>
            <w:proofErr w:type="gramEnd"/>
          </w:p>
        </w:tc>
        <w:tc>
          <w:tcPr>
            <w:tcW w:w="700" w:type="pct"/>
            <w:vAlign w:val="center"/>
          </w:tcPr>
          <w:p w:rsidR="002248A5" w:rsidRPr="003033FA" w:rsidRDefault="002248A5" w:rsidP="005B12CF">
            <w:pPr>
              <w:jc w:val="center"/>
              <w:rPr>
                <w:sz w:val="22"/>
                <w:szCs w:val="22"/>
              </w:rPr>
            </w:pPr>
            <w:r>
              <w:rPr>
                <w:sz w:val="22"/>
                <w:szCs w:val="22"/>
              </w:rPr>
              <w:t>14</w:t>
            </w:r>
          </w:p>
        </w:tc>
        <w:tc>
          <w:tcPr>
            <w:tcW w:w="663" w:type="pct"/>
            <w:vAlign w:val="center"/>
          </w:tcPr>
          <w:p w:rsidR="002248A5" w:rsidRPr="003033FA" w:rsidRDefault="002248A5" w:rsidP="005B12CF">
            <w:pPr>
              <w:jc w:val="center"/>
              <w:rPr>
                <w:sz w:val="22"/>
                <w:szCs w:val="22"/>
              </w:rPr>
            </w:pPr>
          </w:p>
        </w:tc>
        <w:tc>
          <w:tcPr>
            <w:tcW w:w="708" w:type="pct"/>
            <w:vAlign w:val="center"/>
          </w:tcPr>
          <w:p w:rsidR="002248A5" w:rsidRPr="003033FA" w:rsidRDefault="002248A5" w:rsidP="005B12CF">
            <w:pPr>
              <w:jc w:val="center"/>
              <w:rPr>
                <w:sz w:val="22"/>
                <w:szCs w:val="22"/>
              </w:rPr>
            </w:pPr>
          </w:p>
        </w:tc>
        <w:tc>
          <w:tcPr>
            <w:tcW w:w="769" w:type="pct"/>
            <w:vAlign w:val="center"/>
          </w:tcPr>
          <w:p w:rsidR="002248A5" w:rsidRPr="004C0834" w:rsidRDefault="002248A5" w:rsidP="005B12CF">
            <w:pPr>
              <w:jc w:val="center"/>
              <w:rPr>
                <w:sz w:val="22"/>
                <w:szCs w:val="22"/>
              </w:rPr>
            </w:pPr>
          </w:p>
        </w:tc>
      </w:tr>
      <w:tr w:rsidR="002248A5" w:rsidRPr="00827685" w:rsidTr="005B12CF">
        <w:tc>
          <w:tcPr>
            <w:tcW w:w="1157" w:type="pct"/>
            <w:gridSpan w:val="2"/>
          </w:tcPr>
          <w:p w:rsidR="002248A5" w:rsidRPr="001441E1" w:rsidRDefault="002248A5" w:rsidP="005B12CF">
            <w:pPr>
              <w:ind w:left="-108"/>
              <w:jc w:val="both"/>
              <w:rPr>
                <w:b/>
                <w:sz w:val="22"/>
                <w:szCs w:val="22"/>
              </w:rPr>
            </w:pPr>
            <w:r w:rsidRPr="001441E1">
              <w:rPr>
                <w:b/>
                <w:sz w:val="22"/>
                <w:szCs w:val="22"/>
              </w:rPr>
              <w:t>ИТОГО начальная (максимальная) цена договора (цена лота), руб.</w:t>
            </w:r>
          </w:p>
        </w:tc>
        <w:tc>
          <w:tcPr>
            <w:tcW w:w="604" w:type="pct"/>
          </w:tcPr>
          <w:p w:rsidR="002248A5" w:rsidRPr="001441E1" w:rsidRDefault="002248A5" w:rsidP="005B12CF">
            <w:pPr>
              <w:jc w:val="center"/>
              <w:rPr>
                <w:sz w:val="22"/>
                <w:szCs w:val="22"/>
              </w:rPr>
            </w:pPr>
          </w:p>
        </w:tc>
        <w:tc>
          <w:tcPr>
            <w:tcW w:w="399" w:type="pct"/>
            <w:gridSpan w:val="2"/>
          </w:tcPr>
          <w:p w:rsidR="002248A5" w:rsidRPr="001441E1" w:rsidRDefault="002248A5" w:rsidP="005B12CF">
            <w:pPr>
              <w:jc w:val="center"/>
              <w:rPr>
                <w:sz w:val="22"/>
                <w:szCs w:val="22"/>
              </w:rPr>
            </w:pPr>
          </w:p>
        </w:tc>
        <w:tc>
          <w:tcPr>
            <w:tcW w:w="700" w:type="pct"/>
            <w:vAlign w:val="center"/>
          </w:tcPr>
          <w:p w:rsidR="002248A5" w:rsidRPr="00C92806" w:rsidRDefault="002248A5" w:rsidP="005B12CF">
            <w:pPr>
              <w:jc w:val="center"/>
              <w:rPr>
                <w:sz w:val="22"/>
                <w:szCs w:val="22"/>
              </w:rPr>
            </w:pPr>
            <w:r>
              <w:rPr>
                <w:sz w:val="22"/>
                <w:szCs w:val="22"/>
              </w:rPr>
              <w:t>66</w:t>
            </w:r>
          </w:p>
        </w:tc>
        <w:tc>
          <w:tcPr>
            <w:tcW w:w="663" w:type="pct"/>
            <w:vAlign w:val="center"/>
          </w:tcPr>
          <w:p w:rsidR="002248A5" w:rsidRPr="00C92806" w:rsidRDefault="002248A5" w:rsidP="005B12CF">
            <w:pPr>
              <w:jc w:val="center"/>
              <w:rPr>
                <w:sz w:val="22"/>
                <w:szCs w:val="22"/>
              </w:rPr>
            </w:pPr>
          </w:p>
        </w:tc>
        <w:tc>
          <w:tcPr>
            <w:tcW w:w="708" w:type="pct"/>
            <w:vAlign w:val="center"/>
          </w:tcPr>
          <w:p w:rsidR="002248A5" w:rsidRPr="00A83FF1" w:rsidRDefault="002248A5" w:rsidP="005B12CF">
            <w:pPr>
              <w:jc w:val="center"/>
              <w:rPr>
                <w:b/>
                <w:sz w:val="22"/>
                <w:szCs w:val="22"/>
              </w:rPr>
            </w:pPr>
          </w:p>
        </w:tc>
        <w:tc>
          <w:tcPr>
            <w:tcW w:w="769" w:type="pct"/>
            <w:vAlign w:val="center"/>
          </w:tcPr>
          <w:p w:rsidR="002248A5" w:rsidRPr="00A83FF1" w:rsidRDefault="002248A5" w:rsidP="005B12CF">
            <w:pPr>
              <w:jc w:val="center"/>
              <w:rPr>
                <w:b/>
                <w:sz w:val="22"/>
                <w:szCs w:val="22"/>
              </w:rPr>
            </w:pPr>
          </w:p>
        </w:tc>
      </w:tr>
      <w:tr w:rsidR="002248A5" w:rsidTr="005B12CF">
        <w:tc>
          <w:tcPr>
            <w:tcW w:w="1157" w:type="pct"/>
            <w:gridSpan w:val="2"/>
          </w:tcPr>
          <w:p w:rsidR="002248A5" w:rsidRPr="001441E1" w:rsidRDefault="002248A5" w:rsidP="005B12CF">
            <w:pPr>
              <w:ind w:left="-108"/>
              <w:jc w:val="both"/>
              <w:rPr>
                <w:b/>
                <w:sz w:val="22"/>
                <w:szCs w:val="22"/>
              </w:rPr>
            </w:pPr>
            <w:r w:rsidRPr="00813F04">
              <w:rPr>
                <w:b/>
                <w:sz w:val="22"/>
                <w:szCs w:val="22"/>
              </w:rPr>
              <w:t>Обоснование начальной (максимальной) цены договора (цена лота)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843" w:type="pct"/>
            <w:gridSpan w:val="7"/>
          </w:tcPr>
          <w:p w:rsidR="002248A5" w:rsidRPr="00483908" w:rsidRDefault="002248A5" w:rsidP="005B12CF">
            <w:pPr>
              <w:jc w:val="both"/>
              <w:rPr>
                <w:sz w:val="22"/>
                <w:szCs w:val="22"/>
              </w:rPr>
            </w:pPr>
            <w:proofErr w:type="gramStart"/>
            <w:r w:rsidRPr="00483908">
              <w:rPr>
                <w:sz w:val="22"/>
                <w:szCs w:val="22"/>
              </w:rPr>
              <w:t>Начальная (максимальная) цена договора сформирована методом сопоставимых рыночных цен, предусмотренным подпунктом 1 пункта 54 Положения о закупке товаров, работ, услуг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r w:rsidRPr="00483908">
              <w:rPr>
                <w:bCs/>
                <w:sz w:val="22"/>
                <w:szCs w:val="22"/>
              </w:rPr>
              <w:t xml:space="preserve"> </w:t>
            </w:r>
            <w:proofErr w:type="gramEnd"/>
          </w:p>
        </w:tc>
      </w:tr>
      <w:tr w:rsidR="002248A5" w:rsidTr="005B12CF">
        <w:tc>
          <w:tcPr>
            <w:tcW w:w="1157" w:type="pct"/>
            <w:gridSpan w:val="2"/>
          </w:tcPr>
          <w:p w:rsidR="002248A5" w:rsidRPr="001441E1" w:rsidRDefault="002248A5" w:rsidP="005B12CF">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43" w:type="pct"/>
            <w:gridSpan w:val="7"/>
          </w:tcPr>
          <w:p w:rsidR="002248A5" w:rsidRPr="001441E1" w:rsidRDefault="002248A5" w:rsidP="005B12CF">
            <w:pPr>
              <w:jc w:val="both"/>
              <w:rPr>
                <w:bCs/>
                <w:sz w:val="22"/>
                <w:szCs w:val="22"/>
              </w:rPr>
            </w:pPr>
            <w:r w:rsidRPr="001441E1">
              <w:rPr>
                <w:bCs/>
                <w:sz w:val="22"/>
                <w:szCs w:val="22"/>
              </w:rPr>
              <w:t>20%</w:t>
            </w:r>
          </w:p>
        </w:tc>
      </w:tr>
      <w:tr w:rsidR="002248A5" w:rsidTr="005B12CF">
        <w:tc>
          <w:tcPr>
            <w:tcW w:w="5000" w:type="pct"/>
            <w:gridSpan w:val="9"/>
          </w:tcPr>
          <w:p w:rsidR="002248A5" w:rsidRPr="001441E1" w:rsidRDefault="002248A5" w:rsidP="005B12CF">
            <w:pPr>
              <w:jc w:val="both"/>
              <w:rPr>
                <w:b/>
                <w:bCs/>
                <w:i/>
                <w:sz w:val="22"/>
                <w:szCs w:val="22"/>
              </w:rPr>
            </w:pPr>
            <w:r w:rsidRPr="001441E1">
              <w:rPr>
                <w:b/>
                <w:sz w:val="22"/>
                <w:szCs w:val="22"/>
              </w:rPr>
              <w:t>2. Требования к товарам</w:t>
            </w:r>
          </w:p>
        </w:tc>
      </w:tr>
      <w:tr w:rsidR="002248A5" w:rsidRPr="00BF0B79" w:rsidTr="005B12CF">
        <w:tc>
          <w:tcPr>
            <w:tcW w:w="893" w:type="pct"/>
            <w:vMerge w:val="restart"/>
          </w:tcPr>
          <w:p w:rsidR="002248A5" w:rsidRPr="001441E1" w:rsidRDefault="002248A5" w:rsidP="005B12CF">
            <w:pPr>
              <w:jc w:val="both"/>
              <w:rPr>
                <w:sz w:val="22"/>
                <w:szCs w:val="22"/>
              </w:rPr>
            </w:pPr>
            <w:r>
              <w:rPr>
                <w:shd w:val="clear" w:color="auto" w:fill="FFFFFF"/>
              </w:rPr>
              <w:t>Информационный киоск</w:t>
            </w:r>
          </w:p>
        </w:tc>
        <w:tc>
          <w:tcPr>
            <w:tcW w:w="1237" w:type="pct"/>
            <w:gridSpan w:val="3"/>
          </w:tcPr>
          <w:p w:rsidR="002248A5" w:rsidRPr="008267B7" w:rsidRDefault="002248A5" w:rsidP="005B12CF">
            <w:pPr>
              <w:jc w:val="both"/>
              <w:rPr>
                <w:bCs/>
                <w:sz w:val="22"/>
                <w:szCs w:val="22"/>
              </w:rPr>
            </w:pPr>
            <w:r w:rsidRPr="008267B7">
              <w:rPr>
                <w:bCs/>
                <w:sz w:val="22"/>
                <w:szCs w:val="22"/>
              </w:rPr>
              <w:t>Нормативные документы, согласно которым установлены требования</w:t>
            </w:r>
          </w:p>
        </w:tc>
        <w:tc>
          <w:tcPr>
            <w:tcW w:w="2870" w:type="pct"/>
            <w:gridSpan w:val="5"/>
          </w:tcPr>
          <w:p w:rsidR="002248A5" w:rsidRPr="00316B79" w:rsidRDefault="002248A5" w:rsidP="005B12CF">
            <w:pPr>
              <w:pStyle w:val="a4"/>
              <w:ind w:left="0"/>
              <w:jc w:val="both"/>
              <w:rPr>
                <w:color w:val="FF0000"/>
              </w:rPr>
            </w:pPr>
            <w:r w:rsidRPr="00316B79">
              <w:rPr>
                <w:bCs/>
                <w:color w:val="000000"/>
              </w:rPr>
              <w:t>Требования к товарам не установлены документами, применяемыми в национальной системе стандартизации</w:t>
            </w:r>
          </w:p>
        </w:tc>
      </w:tr>
      <w:tr w:rsidR="002248A5" w:rsidRPr="00BF0B79" w:rsidTr="005B12CF">
        <w:tc>
          <w:tcPr>
            <w:tcW w:w="893" w:type="pct"/>
            <w:vMerge/>
          </w:tcPr>
          <w:p w:rsidR="002248A5" w:rsidRDefault="002248A5" w:rsidP="005B12CF">
            <w:pPr>
              <w:jc w:val="both"/>
              <w:rPr>
                <w:shd w:val="clear" w:color="auto" w:fill="FFFFFF"/>
              </w:rPr>
            </w:pPr>
          </w:p>
        </w:tc>
        <w:tc>
          <w:tcPr>
            <w:tcW w:w="4107" w:type="pct"/>
            <w:gridSpan w:val="8"/>
          </w:tcPr>
          <w:p w:rsidR="002248A5" w:rsidRDefault="002248A5" w:rsidP="005B12CF">
            <w:pPr>
              <w:pStyle w:val="a4"/>
              <w:ind w:left="0"/>
              <w:jc w:val="both"/>
              <w:rPr>
                <w:i/>
                <w:color w:val="FF0000"/>
              </w:rPr>
            </w:pPr>
            <w:r w:rsidRPr="00A94F2A">
              <w:rPr>
                <w:bCs/>
              </w:rPr>
              <w:t>Технические и функционал</w:t>
            </w:r>
            <w:r>
              <w:rPr>
                <w:bCs/>
              </w:rPr>
              <w:t>ьные характеристики товара</w:t>
            </w:r>
          </w:p>
        </w:tc>
      </w:tr>
      <w:tr w:rsidR="002248A5" w:rsidRPr="00BF0B79" w:rsidTr="005B12CF">
        <w:tc>
          <w:tcPr>
            <w:tcW w:w="893" w:type="pct"/>
            <w:vMerge/>
          </w:tcPr>
          <w:p w:rsidR="002248A5" w:rsidRPr="001F4275" w:rsidRDefault="002248A5" w:rsidP="005B12CF">
            <w:pPr>
              <w:jc w:val="both"/>
              <w:rPr>
                <w:i/>
                <w:sz w:val="22"/>
                <w:szCs w:val="22"/>
              </w:rPr>
            </w:pPr>
          </w:p>
        </w:tc>
        <w:tc>
          <w:tcPr>
            <w:tcW w:w="4107" w:type="pct"/>
            <w:gridSpan w:val="8"/>
          </w:tcPr>
          <w:p w:rsidR="002248A5" w:rsidRPr="00CF5B06" w:rsidRDefault="002248A5" w:rsidP="005B12CF">
            <w:pPr>
              <w:rPr>
                <w:b/>
                <w:color w:val="000000"/>
                <w:sz w:val="22"/>
                <w:szCs w:val="22"/>
                <w:u w:val="single"/>
              </w:rPr>
            </w:pPr>
            <w:r w:rsidRPr="00CF5B06">
              <w:rPr>
                <w:b/>
                <w:color w:val="000000"/>
                <w:sz w:val="22"/>
                <w:szCs w:val="22"/>
                <w:u w:val="single"/>
              </w:rPr>
              <w:t>Системный блок</w:t>
            </w:r>
            <w:r>
              <w:rPr>
                <w:b/>
                <w:color w:val="000000"/>
                <w:sz w:val="22"/>
                <w:szCs w:val="22"/>
                <w:u w:val="single"/>
              </w:rPr>
              <w:t xml:space="preserve"> </w:t>
            </w:r>
            <w:r w:rsidRPr="006052A3">
              <w:rPr>
                <w:color w:val="000000"/>
              </w:rPr>
              <w:t xml:space="preserve">P30 K43 R53 (i5-10400, 16GB DDR4, 512GB SSD M.2, ОС </w:t>
            </w:r>
            <w:proofErr w:type="spellStart"/>
            <w:r w:rsidRPr="006052A3">
              <w:rPr>
                <w:color w:val="000000"/>
              </w:rPr>
              <w:t>AstraLinux</w:t>
            </w:r>
            <w:proofErr w:type="spellEnd"/>
            <w:r w:rsidRPr="006052A3">
              <w:rPr>
                <w:color w:val="000000"/>
              </w:rPr>
              <w:t>)</w:t>
            </w:r>
            <w:r>
              <w:rPr>
                <w:color w:val="000000"/>
              </w:rPr>
              <w:t xml:space="preserve"> </w:t>
            </w:r>
            <w:proofErr w:type="spellStart"/>
            <w:r w:rsidRPr="006052A3">
              <w:rPr>
                <w:color w:val="000000"/>
              </w:rPr>
              <w:t>Aquarius</w:t>
            </w:r>
            <w:proofErr w:type="spellEnd"/>
            <w:r w:rsidRPr="006052A3">
              <w:rPr>
                <w:color w:val="000000"/>
              </w:rPr>
              <w:t xml:space="preserve"> </w:t>
            </w:r>
            <w:proofErr w:type="spellStart"/>
            <w:r w:rsidRPr="006052A3">
              <w:rPr>
                <w:color w:val="000000"/>
              </w:rPr>
              <w:t>Pro</w:t>
            </w:r>
            <w:proofErr w:type="spellEnd"/>
            <w:r>
              <w:rPr>
                <w:color w:val="000000"/>
              </w:rPr>
              <w:t xml:space="preserve"> или аналог</w:t>
            </w:r>
          </w:p>
          <w:p w:rsidR="002248A5" w:rsidRPr="00CF5B06" w:rsidRDefault="002248A5" w:rsidP="005B12CF">
            <w:pPr>
              <w:rPr>
                <w:color w:val="000000"/>
                <w:sz w:val="22"/>
                <w:szCs w:val="22"/>
              </w:rPr>
            </w:pPr>
            <w:r>
              <w:rPr>
                <w:color w:val="000000"/>
                <w:sz w:val="22"/>
                <w:szCs w:val="22"/>
              </w:rPr>
              <w:t xml:space="preserve">- Тип накопителя: </w:t>
            </w:r>
            <w:r w:rsidRPr="00CF5B06">
              <w:rPr>
                <w:color w:val="000000"/>
                <w:sz w:val="22"/>
                <w:szCs w:val="22"/>
              </w:rPr>
              <w:t>SSD</w:t>
            </w:r>
          </w:p>
          <w:p w:rsidR="002248A5" w:rsidRPr="00CF5B06" w:rsidRDefault="002248A5" w:rsidP="005B12CF">
            <w:pPr>
              <w:rPr>
                <w:color w:val="000000"/>
                <w:sz w:val="22"/>
                <w:szCs w:val="22"/>
              </w:rPr>
            </w:pPr>
            <w:r>
              <w:rPr>
                <w:color w:val="000000"/>
                <w:sz w:val="22"/>
                <w:szCs w:val="22"/>
              </w:rPr>
              <w:t xml:space="preserve">- Объем накопителя SSD: </w:t>
            </w:r>
            <w:r w:rsidRPr="00CF5B06">
              <w:rPr>
                <w:color w:val="000000"/>
                <w:sz w:val="22"/>
                <w:szCs w:val="22"/>
              </w:rPr>
              <w:t>≥ 480 Гбайт</w:t>
            </w:r>
          </w:p>
          <w:p w:rsidR="002248A5" w:rsidRPr="00CF5B06" w:rsidRDefault="002248A5" w:rsidP="005B12CF">
            <w:pPr>
              <w:rPr>
                <w:color w:val="000000"/>
                <w:sz w:val="22"/>
                <w:szCs w:val="22"/>
              </w:rPr>
            </w:pPr>
            <w:r>
              <w:rPr>
                <w:color w:val="000000"/>
                <w:sz w:val="22"/>
                <w:szCs w:val="22"/>
              </w:rPr>
              <w:t xml:space="preserve">- Форм-фактор SSD накопителя: </w:t>
            </w:r>
            <w:r w:rsidRPr="00CF5B06">
              <w:rPr>
                <w:color w:val="000000"/>
                <w:sz w:val="22"/>
                <w:szCs w:val="22"/>
              </w:rPr>
              <w:t>M.2</w:t>
            </w:r>
          </w:p>
          <w:p w:rsidR="002248A5" w:rsidRPr="00CF5B06" w:rsidRDefault="002248A5" w:rsidP="005B12CF">
            <w:pPr>
              <w:rPr>
                <w:color w:val="000000"/>
                <w:sz w:val="22"/>
                <w:szCs w:val="22"/>
              </w:rPr>
            </w:pPr>
            <w:r>
              <w:rPr>
                <w:color w:val="000000"/>
                <w:sz w:val="22"/>
                <w:szCs w:val="22"/>
              </w:rPr>
              <w:t xml:space="preserve">- Количество накопителей типа SSD: </w:t>
            </w:r>
            <w:r w:rsidRPr="00CF5B06">
              <w:rPr>
                <w:color w:val="000000"/>
                <w:sz w:val="22"/>
                <w:szCs w:val="22"/>
              </w:rPr>
              <w:t xml:space="preserve">≥ 1 </w:t>
            </w:r>
            <w:proofErr w:type="spellStart"/>
            <w:proofErr w:type="gramStart"/>
            <w:r w:rsidRPr="00CF5B06">
              <w:rPr>
                <w:color w:val="000000"/>
                <w:sz w:val="22"/>
                <w:szCs w:val="22"/>
              </w:rPr>
              <w:t>шт</w:t>
            </w:r>
            <w:proofErr w:type="spellEnd"/>
            <w:proofErr w:type="gramEnd"/>
          </w:p>
          <w:p w:rsidR="002248A5" w:rsidRPr="00CF5B06" w:rsidRDefault="002248A5" w:rsidP="005B12CF">
            <w:pPr>
              <w:rPr>
                <w:color w:val="000000"/>
                <w:sz w:val="22"/>
                <w:szCs w:val="22"/>
              </w:rPr>
            </w:pPr>
            <w:r>
              <w:rPr>
                <w:color w:val="000000"/>
                <w:sz w:val="22"/>
                <w:szCs w:val="22"/>
              </w:rPr>
              <w:t xml:space="preserve">- </w:t>
            </w:r>
            <w:r w:rsidRPr="00CF5B06">
              <w:rPr>
                <w:color w:val="000000"/>
                <w:sz w:val="22"/>
                <w:szCs w:val="22"/>
              </w:rPr>
              <w:t>Объем о</w:t>
            </w:r>
            <w:r>
              <w:rPr>
                <w:color w:val="000000"/>
                <w:sz w:val="22"/>
                <w:szCs w:val="22"/>
              </w:rPr>
              <w:t xml:space="preserve">перативной установленной памяти: </w:t>
            </w:r>
            <w:r w:rsidRPr="00CF5B06">
              <w:rPr>
                <w:color w:val="000000"/>
                <w:sz w:val="22"/>
                <w:szCs w:val="22"/>
              </w:rPr>
              <w:t>≥ 16 Гбайт</w:t>
            </w:r>
          </w:p>
          <w:p w:rsidR="002248A5" w:rsidRPr="00CF5B06" w:rsidRDefault="002248A5" w:rsidP="005B12CF">
            <w:pPr>
              <w:rPr>
                <w:color w:val="000000"/>
                <w:sz w:val="22"/>
                <w:szCs w:val="22"/>
              </w:rPr>
            </w:pPr>
            <w:r>
              <w:rPr>
                <w:color w:val="000000"/>
                <w:sz w:val="22"/>
                <w:szCs w:val="22"/>
              </w:rPr>
              <w:t xml:space="preserve">- </w:t>
            </w:r>
            <w:r w:rsidRPr="00CF5B06">
              <w:rPr>
                <w:color w:val="000000"/>
                <w:sz w:val="22"/>
                <w:szCs w:val="22"/>
              </w:rPr>
              <w:t>Объем установле</w:t>
            </w:r>
            <w:r>
              <w:rPr>
                <w:color w:val="000000"/>
                <w:sz w:val="22"/>
                <w:szCs w:val="22"/>
              </w:rPr>
              <w:t xml:space="preserve">нного модуля оперативной памяти: </w:t>
            </w:r>
            <w:r w:rsidRPr="00CF5B06">
              <w:rPr>
                <w:color w:val="000000"/>
                <w:sz w:val="22"/>
                <w:szCs w:val="22"/>
              </w:rPr>
              <w:t>≥ 16 Гбайт</w:t>
            </w:r>
          </w:p>
          <w:p w:rsidR="002248A5" w:rsidRPr="00CF5B06" w:rsidRDefault="002248A5" w:rsidP="005B12CF">
            <w:pPr>
              <w:rPr>
                <w:color w:val="000000"/>
                <w:sz w:val="22"/>
                <w:szCs w:val="22"/>
              </w:rPr>
            </w:pPr>
            <w:r>
              <w:rPr>
                <w:color w:val="000000"/>
                <w:sz w:val="22"/>
                <w:szCs w:val="22"/>
              </w:rPr>
              <w:lastRenderedPageBreak/>
              <w:t xml:space="preserve">- Тип оперативной памяти: </w:t>
            </w:r>
            <w:r w:rsidRPr="00CF5B06">
              <w:rPr>
                <w:color w:val="000000"/>
                <w:sz w:val="22"/>
                <w:szCs w:val="22"/>
              </w:rPr>
              <w:t>DDR4</w:t>
            </w:r>
          </w:p>
          <w:p w:rsidR="002248A5" w:rsidRPr="00CF5B06" w:rsidRDefault="002248A5" w:rsidP="005B12CF">
            <w:pPr>
              <w:rPr>
                <w:color w:val="000000"/>
                <w:sz w:val="22"/>
                <w:szCs w:val="22"/>
              </w:rPr>
            </w:pPr>
            <w:r>
              <w:rPr>
                <w:color w:val="000000"/>
                <w:sz w:val="22"/>
                <w:szCs w:val="22"/>
              </w:rPr>
              <w:t xml:space="preserve">- </w:t>
            </w:r>
            <w:r w:rsidRPr="00CF5B06">
              <w:rPr>
                <w:color w:val="000000"/>
                <w:sz w:val="22"/>
                <w:szCs w:val="22"/>
              </w:rPr>
              <w:t>Допустимый максимальный объем увеличения оперативной пам</w:t>
            </w:r>
            <w:r>
              <w:rPr>
                <w:color w:val="000000"/>
                <w:sz w:val="22"/>
                <w:szCs w:val="22"/>
              </w:rPr>
              <w:t xml:space="preserve">яти: </w:t>
            </w:r>
            <w:r w:rsidRPr="00CF5B06">
              <w:rPr>
                <w:color w:val="000000"/>
                <w:sz w:val="22"/>
                <w:szCs w:val="22"/>
              </w:rPr>
              <w:t>≥ 64 Гбайт</w:t>
            </w:r>
          </w:p>
          <w:p w:rsidR="002248A5" w:rsidRPr="00CF5B06" w:rsidRDefault="002248A5" w:rsidP="005B12CF">
            <w:pPr>
              <w:rPr>
                <w:color w:val="000000"/>
                <w:sz w:val="22"/>
                <w:szCs w:val="22"/>
              </w:rPr>
            </w:pPr>
            <w:r>
              <w:rPr>
                <w:color w:val="000000"/>
                <w:sz w:val="22"/>
                <w:szCs w:val="22"/>
              </w:rPr>
              <w:t xml:space="preserve">- </w:t>
            </w:r>
            <w:r w:rsidRPr="00CF5B06">
              <w:rPr>
                <w:color w:val="000000"/>
                <w:sz w:val="22"/>
                <w:szCs w:val="22"/>
              </w:rPr>
              <w:t>Такт</w:t>
            </w:r>
            <w:r>
              <w:rPr>
                <w:color w:val="000000"/>
                <w:sz w:val="22"/>
                <w:szCs w:val="22"/>
              </w:rPr>
              <w:t xml:space="preserve">овая частота оперативной памяти: </w:t>
            </w:r>
            <w:r w:rsidRPr="00CF5B06">
              <w:rPr>
                <w:color w:val="000000"/>
                <w:sz w:val="22"/>
                <w:szCs w:val="22"/>
              </w:rPr>
              <w:t>≥ 2666 МГц</w:t>
            </w:r>
          </w:p>
          <w:p w:rsidR="002248A5" w:rsidRPr="00CF5B06" w:rsidRDefault="002248A5" w:rsidP="005B12CF">
            <w:pPr>
              <w:rPr>
                <w:color w:val="000000"/>
                <w:sz w:val="22"/>
                <w:szCs w:val="22"/>
              </w:rPr>
            </w:pPr>
            <w:r>
              <w:rPr>
                <w:color w:val="000000"/>
                <w:sz w:val="22"/>
                <w:szCs w:val="22"/>
              </w:rPr>
              <w:t xml:space="preserve">- Количество ядер процессора: </w:t>
            </w:r>
            <w:r w:rsidRPr="00CF5B06">
              <w:rPr>
                <w:color w:val="000000"/>
                <w:sz w:val="22"/>
                <w:szCs w:val="22"/>
              </w:rPr>
              <w:t xml:space="preserve">≥ 6 </w:t>
            </w:r>
            <w:proofErr w:type="spellStart"/>
            <w:proofErr w:type="gramStart"/>
            <w:r w:rsidRPr="00CF5B06">
              <w:rPr>
                <w:color w:val="000000"/>
                <w:sz w:val="22"/>
                <w:szCs w:val="22"/>
              </w:rPr>
              <w:t>шт</w:t>
            </w:r>
            <w:proofErr w:type="spellEnd"/>
            <w:proofErr w:type="gramEnd"/>
          </w:p>
          <w:p w:rsidR="002248A5" w:rsidRPr="00CF5B06" w:rsidRDefault="002248A5" w:rsidP="005B12CF">
            <w:pPr>
              <w:rPr>
                <w:color w:val="000000"/>
                <w:sz w:val="22"/>
                <w:szCs w:val="22"/>
              </w:rPr>
            </w:pPr>
            <w:r>
              <w:rPr>
                <w:color w:val="000000"/>
                <w:sz w:val="22"/>
                <w:szCs w:val="22"/>
              </w:rPr>
              <w:t xml:space="preserve">- Частота процессора базовая: </w:t>
            </w:r>
            <w:r w:rsidRPr="00CF5B06">
              <w:rPr>
                <w:color w:val="000000"/>
                <w:sz w:val="22"/>
                <w:szCs w:val="22"/>
              </w:rPr>
              <w:t>≥ 2.9 Гигагерц</w:t>
            </w:r>
          </w:p>
          <w:p w:rsidR="002248A5" w:rsidRPr="00CF5B06" w:rsidRDefault="002248A5" w:rsidP="005B12CF">
            <w:pPr>
              <w:rPr>
                <w:color w:val="000000"/>
                <w:sz w:val="22"/>
                <w:szCs w:val="22"/>
              </w:rPr>
            </w:pPr>
            <w:r>
              <w:rPr>
                <w:color w:val="000000"/>
                <w:sz w:val="22"/>
                <w:szCs w:val="22"/>
              </w:rPr>
              <w:t xml:space="preserve">- Количество потоков процессора: </w:t>
            </w:r>
            <w:r w:rsidRPr="00CF5B06">
              <w:rPr>
                <w:color w:val="000000"/>
                <w:sz w:val="22"/>
                <w:szCs w:val="22"/>
              </w:rPr>
              <w:t xml:space="preserve">≥ 8 </w:t>
            </w:r>
            <w:proofErr w:type="spellStart"/>
            <w:proofErr w:type="gramStart"/>
            <w:r w:rsidRPr="00CF5B06">
              <w:rPr>
                <w:color w:val="000000"/>
                <w:sz w:val="22"/>
                <w:szCs w:val="22"/>
              </w:rPr>
              <w:t>шт</w:t>
            </w:r>
            <w:proofErr w:type="spellEnd"/>
            <w:proofErr w:type="gramEnd"/>
          </w:p>
          <w:p w:rsidR="002248A5" w:rsidRPr="00CF5B06" w:rsidRDefault="002248A5" w:rsidP="005B12CF">
            <w:pPr>
              <w:rPr>
                <w:color w:val="000000"/>
                <w:sz w:val="22"/>
                <w:szCs w:val="22"/>
              </w:rPr>
            </w:pPr>
            <w:r>
              <w:rPr>
                <w:color w:val="000000"/>
                <w:sz w:val="22"/>
                <w:szCs w:val="22"/>
              </w:rPr>
              <w:t xml:space="preserve">- Тепловыделение процессора: </w:t>
            </w:r>
            <w:r w:rsidRPr="00CF5B06">
              <w:rPr>
                <w:color w:val="000000"/>
                <w:sz w:val="22"/>
                <w:szCs w:val="22"/>
              </w:rPr>
              <w:t>≤ 120 Вт</w:t>
            </w:r>
          </w:p>
          <w:p w:rsidR="002248A5" w:rsidRPr="00CF5B06" w:rsidRDefault="002248A5" w:rsidP="005B12CF">
            <w:pPr>
              <w:rPr>
                <w:color w:val="000000"/>
                <w:sz w:val="22"/>
                <w:szCs w:val="22"/>
              </w:rPr>
            </w:pPr>
            <w:r>
              <w:rPr>
                <w:color w:val="000000"/>
                <w:sz w:val="22"/>
                <w:szCs w:val="22"/>
              </w:rPr>
              <w:t xml:space="preserve">- </w:t>
            </w:r>
            <w:r w:rsidRPr="00CF5B06">
              <w:rPr>
                <w:color w:val="000000"/>
                <w:sz w:val="22"/>
                <w:szCs w:val="22"/>
              </w:rPr>
              <w:t xml:space="preserve">Объем кэш памяти </w:t>
            </w:r>
            <w:r>
              <w:rPr>
                <w:color w:val="000000"/>
                <w:sz w:val="22"/>
                <w:szCs w:val="22"/>
              </w:rPr>
              <w:t xml:space="preserve">третьего уровня процессора (L3): </w:t>
            </w:r>
            <w:r w:rsidRPr="00CF5B06">
              <w:rPr>
                <w:color w:val="000000"/>
                <w:sz w:val="22"/>
                <w:szCs w:val="22"/>
              </w:rPr>
              <w:t>≥ 12 Мбайт</w:t>
            </w:r>
          </w:p>
          <w:p w:rsidR="002248A5" w:rsidRPr="00CF5B06" w:rsidRDefault="002248A5" w:rsidP="005B12CF">
            <w:pPr>
              <w:rPr>
                <w:color w:val="000000"/>
                <w:sz w:val="22"/>
                <w:szCs w:val="22"/>
              </w:rPr>
            </w:pPr>
            <w:r>
              <w:rPr>
                <w:color w:val="000000"/>
                <w:sz w:val="22"/>
                <w:szCs w:val="22"/>
              </w:rPr>
              <w:t xml:space="preserve">- </w:t>
            </w:r>
            <w:r w:rsidRPr="00CF5B06">
              <w:rPr>
                <w:color w:val="000000"/>
                <w:sz w:val="22"/>
                <w:szCs w:val="22"/>
              </w:rPr>
              <w:t>Наличие графического контролле</w:t>
            </w:r>
            <w:r>
              <w:rPr>
                <w:color w:val="000000"/>
                <w:sz w:val="22"/>
                <w:szCs w:val="22"/>
              </w:rPr>
              <w:t xml:space="preserve">ра, интегрированного в процессор: </w:t>
            </w:r>
            <w:r w:rsidRPr="00CF5B06">
              <w:rPr>
                <w:color w:val="000000"/>
                <w:sz w:val="22"/>
                <w:szCs w:val="22"/>
              </w:rPr>
              <w:t>Да</w:t>
            </w:r>
          </w:p>
          <w:p w:rsidR="002248A5" w:rsidRPr="00CF5B06" w:rsidRDefault="002248A5" w:rsidP="005B12CF">
            <w:pPr>
              <w:rPr>
                <w:color w:val="000000"/>
                <w:sz w:val="22"/>
                <w:szCs w:val="22"/>
              </w:rPr>
            </w:pPr>
            <w:r>
              <w:rPr>
                <w:color w:val="000000"/>
                <w:sz w:val="22"/>
                <w:szCs w:val="22"/>
              </w:rPr>
              <w:t xml:space="preserve">- </w:t>
            </w:r>
            <w:r w:rsidRPr="00CF5B06">
              <w:rPr>
                <w:color w:val="000000"/>
                <w:sz w:val="22"/>
                <w:szCs w:val="22"/>
              </w:rPr>
              <w:t>Наличие интегри</w:t>
            </w:r>
            <w:r>
              <w:rPr>
                <w:color w:val="000000"/>
                <w:sz w:val="22"/>
                <w:szCs w:val="22"/>
              </w:rPr>
              <w:t xml:space="preserve">рованного звукового контроллера: </w:t>
            </w:r>
            <w:r w:rsidRPr="00CF5B06">
              <w:rPr>
                <w:color w:val="000000"/>
                <w:sz w:val="22"/>
                <w:szCs w:val="22"/>
              </w:rPr>
              <w:t>Да</w:t>
            </w:r>
          </w:p>
          <w:p w:rsidR="002248A5" w:rsidRPr="00CF5B06" w:rsidRDefault="002248A5" w:rsidP="005B12CF">
            <w:pPr>
              <w:rPr>
                <w:color w:val="000000"/>
                <w:sz w:val="22"/>
                <w:szCs w:val="22"/>
              </w:rPr>
            </w:pPr>
            <w:r>
              <w:rPr>
                <w:color w:val="000000"/>
                <w:sz w:val="22"/>
                <w:szCs w:val="22"/>
              </w:rPr>
              <w:t xml:space="preserve">- </w:t>
            </w:r>
            <w:r w:rsidRPr="00CF5B06">
              <w:rPr>
                <w:color w:val="000000"/>
                <w:sz w:val="22"/>
                <w:szCs w:val="22"/>
              </w:rPr>
              <w:t xml:space="preserve">Скорость передачи данных </w:t>
            </w:r>
            <w:r>
              <w:rPr>
                <w:color w:val="000000"/>
                <w:sz w:val="22"/>
                <w:szCs w:val="22"/>
              </w:rPr>
              <w:t xml:space="preserve">проводного сетевого контроллера: </w:t>
            </w:r>
            <w:r w:rsidRPr="00CF5B06">
              <w:rPr>
                <w:color w:val="000000"/>
                <w:sz w:val="22"/>
                <w:szCs w:val="22"/>
              </w:rPr>
              <w:t>≥ 1000 Мбит/с</w:t>
            </w:r>
          </w:p>
          <w:p w:rsidR="002248A5" w:rsidRPr="00CF5B06" w:rsidRDefault="002248A5" w:rsidP="005B12CF">
            <w:pPr>
              <w:rPr>
                <w:color w:val="000000"/>
                <w:sz w:val="22"/>
                <w:szCs w:val="22"/>
              </w:rPr>
            </w:pPr>
            <w:r>
              <w:rPr>
                <w:color w:val="000000"/>
                <w:sz w:val="22"/>
                <w:szCs w:val="22"/>
              </w:rPr>
              <w:t xml:space="preserve">- </w:t>
            </w:r>
            <w:r w:rsidRPr="00CF5B06">
              <w:rPr>
                <w:color w:val="000000"/>
                <w:sz w:val="22"/>
                <w:szCs w:val="22"/>
              </w:rPr>
              <w:t>Базовая частота графического контролле</w:t>
            </w:r>
            <w:r>
              <w:rPr>
                <w:color w:val="000000"/>
                <w:sz w:val="22"/>
                <w:szCs w:val="22"/>
              </w:rPr>
              <w:t xml:space="preserve">ра, интегрированного в процессор: </w:t>
            </w:r>
            <w:r w:rsidRPr="00CF5B06">
              <w:rPr>
                <w:color w:val="000000"/>
                <w:sz w:val="22"/>
                <w:szCs w:val="22"/>
              </w:rPr>
              <w:t>≥ 333 МГц</w:t>
            </w:r>
          </w:p>
          <w:p w:rsidR="002248A5" w:rsidRPr="00CF5B06" w:rsidRDefault="002248A5" w:rsidP="005B12CF">
            <w:pPr>
              <w:rPr>
                <w:color w:val="000000"/>
                <w:sz w:val="22"/>
                <w:szCs w:val="22"/>
              </w:rPr>
            </w:pPr>
            <w:r>
              <w:rPr>
                <w:color w:val="000000"/>
                <w:sz w:val="22"/>
                <w:szCs w:val="22"/>
              </w:rPr>
              <w:t xml:space="preserve">- </w:t>
            </w:r>
            <w:r w:rsidRPr="00CF5B06">
              <w:rPr>
                <w:color w:val="000000"/>
                <w:sz w:val="22"/>
                <w:szCs w:val="22"/>
              </w:rPr>
              <w:t>Сетевой интерфейс 8P8C (RJ-</w:t>
            </w:r>
            <w:r>
              <w:rPr>
                <w:color w:val="000000"/>
                <w:sz w:val="22"/>
                <w:szCs w:val="22"/>
              </w:rPr>
              <w:t xml:space="preserve">45): </w:t>
            </w:r>
            <w:r w:rsidRPr="00CF5B06">
              <w:rPr>
                <w:color w:val="000000"/>
                <w:sz w:val="22"/>
                <w:szCs w:val="22"/>
              </w:rPr>
              <w:t>≥ 1 шт.</w:t>
            </w:r>
          </w:p>
          <w:p w:rsidR="002248A5" w:rsidRPr="00CF5B06" w:rsidRDefault="002248A5" w:rsidP="005B12CF">
            <w:pPr>
              <w:rPr>
                <w:color w:val="000000"/>
                <w:sz w:val="22"/>
                <w:szCs w:val="22"/>
              </w:rPr>
            </w:pPr>
            <w:r>
              <w:rPr>
                <w:color w:val="000000"/>
                <w:sz w:val="22"/>
                <w:szCs w:val="22"/>
              </w:rPr>
              <w:t xml:space="preserve">- Количество портов HDMI: </w:t>
            </w:r>
            <w:r w:rsidRPr="00CF5B06">
              <w:rPr>
                <w:color w:val="000000"/>
                <w:sz w:val="22"/>
                <w:szCs w:val="22"/>
              </w:rPr>
              <w:t>≥ 2 шт.</w:t>
            </w:r>
          </w:p>
          <w:p w:rsidR="002248A5" w:rsidRPr="00CF5B06" w:rsidRDefault="002248A5" w:rsidP="005B12CF">
            <w:pPr>
              <w:rPr>
                <w:color w:val="000000"/>
                <w:sz w:val="22"/>
                <w:szCs w:val="22"/>
              </w:rPr>
            </w:pPr>
            <w:r>
              <w:rPr>
                <w:color w:val="000000"/>
                <w:sz w:val="22"/>
                <w:szCs w:val="22"/>
              </w:rPr>
              <w:t xml:space="preserve">- Количество портов </w:t>
            </w:r>
            <w:proofErr w:type="spellStart"/>
            <w:r>
              <w:rPr>
                <w:color w:val="000000"/>
                <w:sz w:val="22"/>
                <w:szCs w:val="22"/>
              </w:rPr>
              <w:t>DisplayPort</w:t>
            </w:r>
            <w:proofErr w:type="spellEnd"/>
            <w:r>
              <w:rPr>
                <w:color w:val="000000"/>
                <w:sz w:val="22"/>
                <w:szCs w:val="22"/>
              </w:rPr>
              <w:t xml:space="preserve">: </w:t>
            </w:r>
            <w:r w:rsidRPr="00CF5B06">
              <w:rPr>
                <w:color w:val="000000"/>
                <w:sz w:val="22"/>
                <w:szCs w:val="22"/>
              </w:rPr>
              <w:t>≥ 1 шт.</w:t>
            </w:r>
          </w:p>
          <w:p w:rsidR="002248A5" w:rsidRPr="00CF5B06" w:rsidRDefault="002248A5" w:rsidP="005B12CF">
            <w:pPr>
              <w:rPr>
                <w:color w:val="000000"/>
                <w:sz w:val="22"/>
                <w:szCs w:val="22"/>
              </w:rPr>
            </w:pPr>
            <w:r>
              <w:rPr>
                <w:color w:val="000000"/>
                <w:sz w:val="22"/>
                <w:szCs w:val="22"/>
              </w:rPr>
              <w:t xml:space="preserve">- </w:t>
            </w:r>
            <w:r w:rsidRPr="00CF5B06">
              <w:rPr>
                <w:color w:val="000000"/>
                <w:sz w:val="22"/>
                <w:szCs w:val="22"/>
              </w:rPr>
              <w:t>Суммарное количество встроенных в корпус пор</w:t>
            </w:r>
            <w:r>
              <w:rPr>
                <w:color w:val="000000"/>
                <w:sz w:val="22"/>
                <w:szCs w:val="22"/>
              </w:rPr>
              <w:t xml:space="preserve">тов USB 2.0: </w:t>
            </w:r>
            <w:r w:rsidRPr="00CF5B06">
              <w:rPr>
                <w:color w:val="000000"/>
                <w:sz w:val="22"/>
                <w:szCs w:val="22"/>
              </w:rPr>
              <w:t>≥ 4 шт.</w:t>
            </w:r>
          </w:p>
          <w:p w:rsidR="002248A5" w:rsidRPr="00CF5B06" w:rsidRDefault="002248A5" w:rsidP="005B12CF">
            <w:pPr>
              <w:rPr>
                <w:color w:val="000000"/>
                <w:sz w:val="22"/>
                <w:szCs w:val="22"/>
              </w:rPr>
            </w:pPr>
            <w:r>
              <w:rPr>
                <w:color w:val="000000"/>
                <w:sz w:val="22"/>
                <w:szCs w:val="22"/>
              </w:rPr>
              <w:t xml:space="preserve">- </w:t>
            </w:r>
            <w:r w:rsidRPr="00CF5B06">
              <w:rPr>
                <w:color w:val="000000"/>
                <w:sz w:val="22"/>
                <w:szCs w:val="22"/>
              </w:rPr>
              <w:t>Суммарное количество встроенных в корпус портов USB 3.2</w:t>
            </w:r>
            <w:r>
              <w:rPr>
                <w:color w:val="000000"/>
                <w:sz w:val="22"/>
                <w:szCs w:val="22"/>
              </w:rPr>
              <w:t xml:space="preserve"> </w:t>
            </w:r>
            <w:proofErr w:type="spellStart"/>
            <w:r>
              <w:rPr>
                <w:color w:val="000000"/>
                <w:sz w:val="22"/>
                <w:szCs w:val="22"/>
              </w:rPr>
              <w:t>Gen</w:t>
            </w:r>
            <w:proofErr w:type="spellEnd"/>
            <w:r>
              <w:rPr>
                <w:color w:val="000000"/>
                <w:sz w:val="22"/>
                <w:szCs w:val="22"/>
              </w:rPr>
              <w:t xml:space="preserve"> 1 (USB 3.1 </w:t>
            </w:r>
            <w:proofErr w:type="spellStart"/>
            <w:r>
              <w:rPr>
                <w:color w:val="000000"/>
                <w:sz w:val="22"/>
                <w:szCs w:val="22"/>
              </w:rPr>
              <w:t>Gen</w:t>
            </w:r>
            <w:proofErr w:type="spellEnd"/>
            <w:r>
              <w:rPr>
                <w:color w:val="000000"/>
                <w:sz w:val="22"/>
                <w:szCs w:val="22"/>
              </w:rPr>
              <w:t xml:space="preserve"> 1, USB 3.0): </w:t>
            </w:r>
            <w:r w:rsidRPr="00CF5B06">
              <w:rPr>
                <w:color w:val="000000"/>
                <w:sz w:val="22"/>
                <w:szCs w:val="22"/>
              </w:rPr>
              <w:t>≥ 4 шт.</w:t>
            </w:r>
          </w:p>
          <w:p w:rsidR="002248A5" w:rsidRPr="00CF5B06" w:rsidRDefault="002248A5" w:rsidP="005B12CF">
            <w:pPr>
              <w:rPr>
                <w:color w:val="000000"/>
                <w:sz w:val="22"/>
                <w:szCs w:val="22"/>
              </w:rPr>
            </w:pPr>
            <w:r>
              <w:rPr>
                <w:color w:val="000000"/>
                <w:sz w:val="22"/>
                <w:szCs w:val="22"/>
              </w:rPr>
              <w:t xml:space="preserve">- </w:t>
            </w:r>
            <w:r w:rsidRPr="00CF5B06">
              <w:rPr>
                <w:color w:val="000000"/>
                <w:sz w:val="22"/>
                <w:szCs w:val="22"/>
              </w:rPr>
              <w:t xml:space="preserve">Наличие выходного </w:t>
            </w:r>
            <w:proofErr w:type="spellStart"/>
            <w:r>
              <w:rPr>
                <w:color w:val="000000"/>
                <w:sz w:val="22"/>
                <w:szCs w:val="22"/>
              </w:rPr>
              <w:t>аудиоразъема</w:t>
            </w:r>
            <w:proofErr w:type="spellEnd"/>
            <w:r>
              <w:rPr>
                <w:color w:val="000000"/>
                <w:sz w:val="22"/>
                <w:szCs w:val="22"/>
              </w:rPr>
              <w:t xml:space="preserve"> на передней панели: </w:t>
            </w:r>
            <w:r w:rsidRPr="00CF5B06">
              <w:rPr>
                <w:color w:val="000000"/>
                <w:sz w:val="22"/>
                <w:szCs w:val="22"/>
              </w:rPr>
              <w:t>Да</w:t>
            </w:r>
          </w:p>
          <w:p w:rsidR="002248A5" w:rsidRPr="00CF5B06" w:rsidRDefault="002248A5" w:rsidP="005B12CF">
            <w:pPr>
              <w:rPr>
                <w:color w:val="000000"/>
                <w:sz w:val="22"/>
                <w:szCs w:val="22"/>
              </w:rPr>
            </w:pPr>
            <w:proofErr w:type="gramStart"/>
            <w:r>
              <w:rPr>
                <w:color w:val="000000"/>
                <w:sz w:val="22"/>
                <w:szCs w:val="22"/>
              </w:rPr>
              <w:t xml:space="preserve">- </w:t>
            </w:r>
            <w:r w:rsidRPr="00CF5B06">
              <w:rPr>
                <w:color w:val="000000"/>
                <w:sz w:val="22"/>
                <w:szCs w:val="22"/>
              </w:rPr>
              <w:t xml:space="preserve">Наличие входного </w:t>
            </w:r>
            <w:proofErr w:type="spellStart"/>
            <w:r w:rsidRPr="00CF5B06">
              <w:rPr>
                <w:color w:val="000000"/>
                <w:sz w:val="22"/>
                <w:szCs w:val="22"/>
              </w:rPr>
              <w:t>аудиоразъема</w:t>
            </w:r>
            <w:proofErr w:type="spellEnd"/>
            <w:r w:rsidRPr="00CF5B06">
              <w:rPr>
                <w:color w:val="000000"/>
                <w:sz w:val="22"/>
                <w:szCs w:val="22"/>
              </w:rPr>
              <w:t xml:space="preserve"> д</w:t>
            </w:r>
            <w:r>
              <w:rPr>
                <w:color w:val="000000"/>
                <w:sz w:val="22"/>
                <w:szCs w:val="22"/>
              </w:rPr>
              <w:t>ля микрофона на передней панели:</w:t>
            </w:r>
            <w:proofErr w:type="gramEnd"/>
            <w:r>
              <w:rPr>
                <w:color w:val="000000"/>
                <w:sz w:val="22"/>
                <w:szCs w:val="22"/>
              </w:rPr>
              <w:t xml:space="preserve"> </w:t>
            </w:r>
            <w:r w:rsidRPr="00CF5B06">
              <w:rPr>
                <w:color w:val="000000"/>
                <w:sz w:val="22"/>
                <w:szCs w:val="22"/>
              </w:rPr>
              <w:t>Да</w:t>
            </w:r>
          </w:p>
          <w:p w:rsidR="002248A5" w:rsidRPr="00CF5B06" w:rsidRDefault="002248A5" w:rsidP="005B12CF">
            <w:pPr>
              <w:rPr>
                <w:color w:val="000000"/>
                <w:sz w:val="22"/>
                <w:szCs w:val="22"/>
              </w:rPr>
            </w:pPr>
            <w:r>
              <w:rPr>
                <w:color w:val="000000"/>
                <w:sz w:val="22"/>
                <w:szCs w:val="22"/>
              </w:rPr>
              <w:t xml:space="preserve">- </w:t>
            </w:r>
            <w:r w:rsidRPr="00CF5B06">
              <w:rPr>
                <w:color w:val="000000"/>
                <w:sz w:val="22"/>
                <w:szCs w:val="22"/>
              </w:rPr>
              <w:t>Количество</w:t>
            </w:r>
            <w:r>
              <w:rPr>
                <w:color w:val="000000"/>
                <w:sz w:val="22"/>
                <w:szCs w:val="22"/>
              </w:rPr>
              <w:t xml:space="preserve"> внутренних отсеков корпуса 2,5: </w:t>
            </w:r>
            <w:r w:rsidRPr="00CF5B06">
              <w:rPr>
                <w:color w:val="000000"/>
                <w:sz w:val="22"/>
                <w:szCs w:val="22"/>
              </w:rPr>
              <w:t>≥ 1 шт.</w:t>
            </w:r>
          </w:p>
          <w:p w:rsidR="002248A5" w:rsidRPr="00CF5B06" w:rsidRDefault="002248A5" w:rsidP="005B12CF">
            <w:pPr>
              <w:rPr>
                <w:color w:val="000000"/>
                <w:sz w:val="22"/>
                <w:szCs w:val="22"/>
              </w:rPr>
            </w:pPr>
            <w:r>
              <w:rPr>
                <w:color w:val="000000"/>
                <w:sz w:val="22"/>
                <w:szCs w:val="22"/>
              </w:rPr>
              <w:t xml:space="preserve">- Количество слотов M.2 </w:t>
            </w:r>
            <w:proofErr w:type="spellStart"/>
            <w:r>
              <w:rPr>
                <w:color w:val="000000"/>
                <w:sz w:val="22"/>
                <w:szCs w:val="22"/>
              </w:rPr>
              <w:t>Key</w:t>
            </w:r>
            <w:proofErr w:type="spellEnd"/>
            <w:r>
              <w:rPr>
                <w:color w:val="000000"/>
                <w:sz w:val="22"/>
                <w:szCs w:val="22"/>
              </w:rPr>
              <w:t xml:space="preserve"> M: </w:t>
            </w:r>
            <w:r w:rsidRPr="00CF5B06">
              <w:rPr>
                <w:color w:val="000000"/>
                <w:sz w:val="22"/>
                <w:szCs w:val="22"/>
              </w:rPr>
              <w:t>≥ 1 шт.</w:t>
            </w:r>
          </w:p>
          <w:p w:rsidR="002248A5" w:rsidRPr="00CF5B06" w:rsidRDefault="002248A5" w:rsidP="005B12CF">
            <w:pPr>
              <w:rPr>
                <w:color w:val="000000"/>
                <w:sz w:val="22"/>
                <w:szCs w:val="22"/>
              </w:rPr>
            </w:pPr>
            <w:r>
              <w:rPr>
                <w:color w:val="000000"/>
                <w:sz w:val="22"/>
                <w:szCs w:val="22"/>
              </w:rPr>
              <w:t xml:space="preserve">- Количество слотов M.2 </w:t>
            </w:r>
            <w:proofErr w:type="spellStart"/>
            <w:r>
              <w:rPr>
                <w:color w:val="000000"/>
                <w:sz w:val="22"/>
                <w:szCs w:val="22"/>
              </w:rPr>
              <w:t>Кеу</w:t>
            </w:r>
            <w:proofErr w:type="spellEnd"/>
            <w:r>
              <w:rPr>
                <w:color w:val="000000"/>
                <w:sz w:val="22"/>
                <w:szCs w:val="22"/>
              </w:rPr>
              <w:t xml:space="preserve"> E: </w:t>
            </w:r>
            <w:r w:rsidRPr="00CF5B06">
              <w:rPr>
                <w:color w:val="000000"/>
                <w:sz w:val="22"/>
                <w:szCs w:val="22"/>
              </w:rPr>
              <w:t>≥ 1 шт.</w:t>
            </w:r>
          </w:p>
          <w:p w:rsidR="002248A5" w:rsidRPr="00CF5B06" w:rsidRDefault="002248A5" w:rsidP="005B12CF">
            <w:pPr>
              <w:rPr>
                <w:color w:val="000000"/>
                <w:sz w:val="22"/>
                <w:szCs w:val="22"/>
              </w:rPr>
            </w:pPr>
            <w:r>
              <w:rPr>
                <w:color w:val="000000"/>
                <w:sz w:val="22"/>
                <w:szCs w:val="22"/>
              </w:rPr>
              <w:t xml:space="preserve">- </w:t>
            </w:r>
            <w:r w:rsidRPr="00CF5B06">
              <w:rPr>
                <w:color w:val="000000"/>
                <w:sz w:val="22"/>
                <w:szCs w:val="22"/>
              </w:rPr>
              <w:t>Поддерживаемая архит</w:t>
            </w:r>
            <w:r>
              <w:rPr>
                <w:color w:val="000000"/>
                <w:sz w:val="22"/>
                <w:szCs w:val="22"/>
              </w:rPr>
              <w:t xml:space="preserve">ектура набора команд процессора: </w:t>
            </w:r>
            <w:r w:rsidRPr="00CF5B06">
              <w:rPr>
                <w:color w:val="000000"/>
                <w:sz w:val="22"/>
                <w:szCs w:val="22"/>
              </w:rPr>
              <w:t>х86-64</w:t>
            </w:r>
          </w:p>
          <w:p w:rsidR="002248A5" w:rsidRPr="00CF5B06" w:rsidRDefault="002248A5" w:rsidP="005B12CF">
            <w:pPr>
              <w:rPr>
                <w:color w:val="000000"/>
                <w:sz w:val="22"/>
                <w:szCs w:val="22"/>
              </w:rPr>
            </w:pPr>
            <w:r>
              <w:rPr>
                <w:color w:val="000000"/>
                <w:sz w:val="22"/>
                <w:szCs w:val="22"/>
              </w:rPr>
              <w:t xml:space="preserve">- Ширина корпуса: </w:t>
            </w:r>
            <w:r w:rsidRPr="00CF5B06">
              <w:rPr>
                <w:color w:val="000000"/>
                <w:sz w:val="22"/>
                <w:szCs w:val="22"/>
              </w:rPr>
              <w:t>&lt;200 мм</w:t>
            </w:r>
          </w:p>
          <w:p w:rsidR="002248A5" w:rsidRPr="00CF5B06" w:rsidRDefault="002248A5" w:rsidP="005B12CF">
            <w:pPr>
              <w:rPr>
                <w:color w:val="000000"/>
                <w:sz w:val="22"/>
                <w:szCs w:val="22"/>
              </w:rPr>
            </w:pPr>
            <w:r>
              <w:rPr>
                <w:color w:val="000000"/>
                <w:sz w:val="22"/>
                <w:szCs w:val="22"/>
              </w:rPr>
              <w:t xml:space="preserve">- Высота корпуса: </w:t>
            </w:r>
            <w:r w:rsidRPr="00CF5B06">
              <w:rPr>
                <w:color w:val="000000"/>
                <w:sz w:val="22"/>
                <w:szCs w:val="22"/>
              </w:rPr>
              <w:t>&lt;50 мм</w:t>
            </w:r>
          </w:p>
          <w:p w:rsidR="002248A5" w:rsidRPr="00CF5B06" w:rsidRDefault="002248A5" w:rsidP="005B12CF">
            <w:pPr>
              <w:rPr>
                <w:color w:val="000000"/>
                <w:sz w:val="22"/>
                <w:szCs w:val="22"/>
              </w:rPr>
            </w:pPr>
            <w:r>
              <w:rPr>
                <w:color w:val="000000"/>
                <w:sz w:val="22"/>
                <w:szCs w:val="22"/>
              </w:rPr>
              <w:t xml:space="preserve">- Длина корпуса: </w:t>
            </w:r>
            <w:r w:rsidRPr="00CF5B06">
              <w:rPr>
                <w:color w:val="000000"/>
                <w:sz w:val="22"/>
                <w:szCs w:val="22"/>
              </w:rPr>
              <w:t>&lt;200 мм</w:t>
            </w:r>
          </w:p>
          <w:p w:rsidR="002248A5" w:rsidRDefault="002248A5" w:rsidP="005B12CF">
            <w:pPr>
              <w:rPr>
                <w:color w:val="000000"/>
                <w:sz w:val="22"/>
                <w:szCs w:val="22"/>
              </w:rPr>
            </w:pPr>
            <w:r>
              <w:rPr>
                <w:color w:val="000000"/>
                <w:sz w:val="22"/>
                <w:szCs w:val="22"/>
              </w:rPr>
              <w:t xml:space="preserve">- Интерфейс накопителя SSD: </w:t>
            </w:r>
            <w:proofErr w:type="spellStart"/>
            <w:r w:rsidRPr="00CF5B06">
              <w:rPr>
                <w:color w:val="000000"/>
                <w:sz w:val="22"/>
                <w:szCs w:val="22"/>
              </w:rPr>
              <w:t>NVMe</w:t>
            </w:r>
            <w:proofErr w:type="spellEnd"/>
          </w:p>
          <w:p w:rsidR="002248A5" w:rsidRPr="00483908" w:rsidRDefault="002248A5" w:rsidP="005B12CF">
            <w:pPr>
              <w:jc w:val="both"/>
              <w:rPr>
                <w:color w:val="000000"/>
                <w:sz w:val="22"/>
                <w:szCs w:val="22"/>
              </w:rPr>
            </w:pPr>
            <w:r w:rsidRPr="00483908">
              <w:rPr>
                <w:color w:val="000000"/>
                <w:sz w:val="22"/>
                <w:szCs w:val="22"/>
              </w:rPr>
              <w:t>Базовая система ввода-вывода (BIOS) должна быть зарегистрирована в Едином реестре российских программ для электронных вычислительных машин и баз данных Министерства связи и массовых коммуникаций Российской Федерации.</w:t>
            </w:r>
          </w:p>
          <w:p w:rsidR="002248A5" w:rsidRPr="00483908" w:rsidRDefault="002248A5" w:rsidP="005B12CF">
            <w:pPr>
              <w:jc w:val="both"/>
              <w:rPr>
                <w:color w:val="000000"/>
                <w:sz w:val="22"/>
                <w:szCs w:val="22"/>
              </w:rPr>
            </w:pPr>
            <w:r w:rsidRPr="00483908">
              <w:rPr>
                <w:color w:val="000000"/>
                <w:sz w:val="22"/>
                <w:szCs w:val="22"/>
              </w:rPr>
              <w:t xml:space="preserve">Базовая система ввода-вывода (BIOS) </w:t>
            </w:r>
            <w:proofErr w:type="gramStart"/>
            <w:r w:rsidRPr="00483908">
              <w:rPr>
                <w:color w:val="000000"/>
                <w:sz w:val="22"/>
                <w:szCs w:val="22"/>
              </w:rPr>
              <w:t>русифицирована и должна</w:t>
            </w:r>
            <w:proofErr w:type="gramEnd"/>
            <w:r w:rsidRPr="00483908">
              <w:rPr>
                <w:color w:val="000000"/>
                <w:sz w:val="22"/>
                <w:szCs w:val="22"/>
              </w:rPr>
              <w:t xml:space="preserve"> удовлетворять следующим требованиям:</w:t>
            </w:r>
          </w:p>
          <w:p w:rsidR="002248A5" w:rsidRPr="00483908" w:rsidRDefault="002248A5" w:rsidP="005B12CF">
            <w:pPr>
              <w:jc w:val="both"/>
              <w:rPr>
                <w:color w:val="000000"/>
                <w:sz w:val="22"/>
                <w:szCs w:val="22"/>
              </w:rPr>
            </w:pPr>
            <w:r w:rsidRPr="00483908">
              <w:rPr>
                <w:color w:val="000000"/>
                <w:sz w:val="22"/>
                <w:szCs w:val="22"/>
              </w:rPr>
              <w:t>- имеет модульную структуру;</w:t>
            </w:r>
          </w:p>
          <w:p w:rsidR="002248A5" w:rsidRPr="00483908" w:rsidRDefault="002248A5" w:rsidP="005B12CF">
            <w:pPr>
              <w:jc w:val="both"/>
              <w:rPr>
                <w:color w:val="000000"/>
                <w:sz w:val="22"/>
                <w:szCs w:val="22"/>
              </w:rPr>
            </w:pPr>
            <w:r w:rsidRPr="00483908">
              <w:rPr>
                <w:color w:val="000000"/>
                <w:sz w:val="22"/>
                <w:szCs w:val="22"/>
              </w:rPr>
              <w:t>- предусматривает процедуру контроля целостности самой себя посредством удостоверения каждого модуля BIOS контрольной суммой;</w:t>
            </w:r>
          </w:p>
          <w:p w:rsidR="002248A5" w:rsidRPr="00483908" w:rsidRDefault="002248A5" w:rsidP="005B12CF">
            <w:pPr>
              <w:jc w:val="both"/>
              <w:rPr>
                <w:color w:val="000000"/>
                <w:sz w:val="22"/>
                <w:szCs w:val="22"/>
              </w:rPr>
            </w:pPr>
            <w:r w:rsidRPr="00483908">
              <w:rPr>
                <w:color w:val="000000"/>
                <w:sz w:val="22"/>
                <w:szCs w:val="22"/>
              </w:rPr>
              <w:t>- исключает возможность несанкционированного внесения изменений в состав модулей BIOS;</w:t>
            </w:r>
          </w:p>
          <w:p w:rsidR="002248A5" w:rsidRPr="00483908" w:rsidRDefault="002248A5" w:rsidP="005B12CF">
            <w:pPr>
              <w:jc w:val="both"/>
              <w:rPr>
                <w:color w:val="000000"/>
                <w:sz w:val="22"/>
                <w:szCs w:val="22"/>
              </w:rPr>
            </w:pPr>
            <w:r w:rsidRPr="00483908">
              <w:rPr>
                <w:color w:val="000000"/>
                <w:sz w:val="22"/>
                <w:szCs w:val="22"/>
              </w:rPr>
              <w:t>- поддержка клавиатуры и мыши для настройки BIOS;</w:t>
            </w:r>
          </w:p>
          <w:p w:rsidR="002248A5" w:rsidRPr="00483908" w:rsidRDefault="002248A5" w:rsidP="005B12CF">
            <w:pPr>
              <w:jc w:val="both"/>
              <w:rPr>
                <w:color w:val="000000"/>
                <w:sz w:val="22"/>
                <w:szCs w:val="22"/>
              </w:rPr>
            </w:pPr>
            <w:r w:rsidRPr="00483908">
              <w:rPr>
                <w:color w:val="000000"/>
                <w:sz w:val="22"/>
                <w:szCs w:val="22"/>
              </w:rPr>
              <w:t>- поддержка на уровне BIOS защиты информации, хранящейся на ATA-дисках, паролем;</w:t>
            </w:r>
          </w:p>
          <w:p w:rsidR="002248A5" w:rsidRPr="00483908" w:rsidRDefault="002248A5" w:rsidP="005B12CF">
            <w:pPr>
              <w:jc w:val="both"/>
              <w:rPr>
                <w:color w:val="000000"/>
                <w:sz w:val="22"/>
                <w:szCs w:val="22"/>
              </w:rPr>
            </w:pPr>
            <w:r w:rsidRPr="00483908">
              <w:rPr>
                <w:color w:val="000000"/>
                <w:sz w:val="22"/>
                <w:szCs w:val="22"/>
              </w:rPr>
              <w:t>- наличие доступных только администраторам возможностей:</w:t>
            </w:r>
          </w:p>
          <w:p w:rsidR="002248A5" w:rsidRPr="00483908" w:rsidRDefault="002248A5" w:rsidP="005B12CF">
            <w:pPr>
              <w:jc w:val="both"/>
              <w:rPr>
                <w:color w:val="000000"/>
                <w:sz w:val="22"/>
                <w:szCs w:val="22"/>
              </w:rPr>
            </w:pPr>
            <w:r w:rsidRPr="00483908">
              <w:rPr>
                <w:color w:val="000000"/>
                <w:sz w:val="22"/>
                <w:szCs w:val="22"/>
              </w:rPr>
              <w:t>- наличие встроенной функции для возможности интеграции дополнительных модулей в UEFI BIOS;</w:t>
            </w:r>
          </w:p>
          <w:p w:rsidR="002248A5" w:rsidRPr="00483908" w:rsidRDefault="002248A5" w:rsidP="005B12CF">
            <w:pPr>
              <w:jc w:val="both"/>
              <w:rPr>
                <w:color w:val="000000"/>
                <w:sz w:val="22"/>
                <w:szCs w:val="22"/>
              </w:rPr>
            </w:pPr>
            <w:r w:rsidRPr="00483908">
              <w:rPr>
                <w:color w:val="000000"/>
                <w:sz w:val="22"/>
                <w:szCs w:val="22"/>
              </w:rPr>
              <w:t>- возможность индивидуального отключения каждого USB порта;</w:t>
            </w:r>
          </w:p>
          <w:p w:rsidR="002248A5" w:rsidRPr="00483908" w:rsidRDefault="002248A5" w:rsidP="005B12CF">
            <w:pPr>
              <w:jc w:val="both"/>
              <w:rPr>
                <w:color w:val="000000"/>
                <w:sz w:val="22"/>
                <w:szCs w:val="22"/>
              </w:rPr>
            </w:pPr>
            <w:r w:rsidRPr="00483908">
              <w:rPr>
                <w:color w:val="000000"/>
                <w:sz w:val="22"/>
                <w:szCs w:val="22"/>
              </w:rPr>
              <w:t>- возможность индивидуального отключения каждого порта PCI/PCI-</w:t>
            </w:r>
            <w:proofErr w:type="spellStart"/>
            <w:r w:rsidRPr="00483908">
              <w:rPr>
                <w:color w:val="000000"/>
                <w:sz w:val="22"/>
                <w:szCs w:val="22"/>
              </w:rPr>
              <w:t>Express</w:t>
            </w:r>
            <w:proofErr w:type="spellEnd"/>
            <w:r w:rsidRPr="00483908">
              <w:rPr>
                <w:color w:val="000000"/>
                <w:sz w:val="22"/>
                <w:szCs w:val="22"/>
              </w:rPr>
              <w:t>;</w:t>
            </w:r>
          </w:p>
          <w:p w:rsidR="002248A5" w:rsidRPr="00483908" w:rsidRDefault="002248A5" w:rsidP="005B12CF">
            <w:pPr>
              <w:jc w:val="both"/>
              <w:rPr>
                <w:color w:val="000000"/>
                <w:sz w:val="22"/>
                <w:szCs w:val="22"/>
              </w:rPr>
            </w:pPr>
            <w:r w:rsidRPr="00483908">
              <w:rPr>
                <w:color w:val="000000"/>
                <w:sz w:val="22"/>
                <w:szCs w:val="22"/>
              </w:rPr>
              <w:t>- возможность индивидуального отключения каждого порта SATA;</w:t>
            </w:r>
          </w:p>
          <w:p w:rsidR="002248A5" w:rsidRPr="00483908" w:rsidRDefault="002248A5" w:rsidP="005B12CF">
            <w:pPr>
              <w:jc w:val="both"/>
              <w:rPr>
                <w:color w:val="000000"/>
                <w:sz w:val="22"/>
                <w:szCs w:val="22"/>
              </w:rPr>
            </w:pPr>
            <w:r w:rsidRPr="00483908">
              <w:rPr>
                <w:color w:val="000000"/>
                <w:sz w:val="22"/>
                <w:szCs w:val="22"/>
              </w:rPr>
              <w:t>- возможность запрета подключения любых USB устройств, кроме устройств типа клавиатура и мышь;</w:t>
            </w:r>
          </w:p>
          <w:p w:rsidR="002248A5" w:rsidRPr="00483908" w:rsidRDefault="002248A5" w:rsidP="005B12CF">
            <w:pPr>
              <w:jc w:val="both"/>
              <w:rPr>
                <w:color w:val="000000"/>
                <w:sz w:val="22"/>
                <w:szCs w:val="22"/>
              </w:rPr>
            </w:pPr>
            <w:r w:rsidRPr="00483908">
              <w:rPr>
                <w:color w:val="000000"/>
                <w:sz w:val="22"/>
                <w:szCs w:val="22"/>
              </w:rPr>
              <w:t xml:space="preserve">- возможность отключения/включения интерфейса </w:t>
            </w:r>
            <w:proofErr w:type="spellStart"/>
            <w:r w:rsidRPr="00483908">
              <w:rPr>
                <w:color w:val="000000"/>
                <w:sz w:val="22"/>
                <w:szCs w:val="22"/>
              </w:rPr>
              <w:t>WiFi</w:t>
            </w:r>
            <w:proofErr w:type="spellEnd"/>
            <w:r w:rsidRPr="00483908">
              <w:rPr>
                <w:color w:val="000000"/>
                <w:sz w:val="22"/>
                <w:szCs w:val="22"/>
              </w:rPr>
              <w:t>;</w:t>
            </w:r>
          </w:p>
          <w:p w:rsidR="002248A5" w:rsidRPr="00483908" w:rsidRDefault="002248A5" w:rsidP="005B12CF">
            <w:pPr>
              <w:jc w:val="both"/>
              <w:rPr>
                <w:color w:val="000000"/>
                <w:sz w:val="22"/>
                <w:szCs w:val="22"/>
              </w:rPr>
            </w:pPr>
            <w:r w:rsidRPr="00483908">
              <w:rPr>
                <w:color w:val="000000"/>
                <w:sz w:val="22"/>
                <w:szCs w:val="22"/>
              </w:rPr>
              <w:t xml:space="preserve">- возможность отключения/включения интерфейса </w:t>
            </w:r>
            <w:proofErr w:type="spellStart"/>
            <w:r w:rsidRPr="00483908">
              <w:rPr>
                <w:color w:val="000000"/>
                <w:sz w:val="22"/>
                <w:szCs w:val="22"/>
              </w:rPr>
              <w:t>Bluetooth</w:t>
            </w:r>
            <w:proofErr w:type="spellEnd"/>
            <w:r w:rsidRPr="00483908">
              <w:rPr>
                <w:color w:val="000000"/>
                <w:sz w:val="22"/>
                <w:szCs w:val="22"/>
              </w:rPr>
              <w:t>;</w:t>
            </w:r>
          </w:p>
          <w:p w:rsidR="002248A5" w:rsidRPr="00483908" w:rsidRDefault="002248A5" w:rsidP="005B12CF">
            <w:pPr>
              <w:jc w:val="both"/>
              <w:rPr>
                <w:color w:val="000000"/>
                <w:sz w:val="22"/>
                <w:szCs w:val="22"/>
              </w:rPr>
            </w:pPr>
            <w:r w:rsidRPr="00483908">
              <w:rPr>
                <w:color w:val="000000"/>
                <w:sz w:val="22"/>
                <w:szCs w:val="22"/>
              </w:rPr>
              <w:t>- возможность определения администратором BIOS доступных пользователю вариантов загрузки ОС (поддержка не менее чем 2 установленных ОС), встроенными средствами BIOS без использования внешних утилит;</w:t>
            </w:r>
          </w:p>
          <w:p w:rsidR="002248A5" w:rsidRPr="00483908" w:rsidRDefault="002248A5" w:rsidP="005B12CF">
            <w:pPr>
              <w:jc w:val="both"/>
              <w:rPr>
                <w:color w:val="000000"/>
                <w:sz w:val="22"/>
                <w:szCs w:val="22"/>
              </w:rPr>
            </w:pPr>
            <w:r w:rsidRPr="00483908">
              <w:rPr>
                <w:color w:val="000000"/>
                <w:sz w:val="22"/>
                <w:szCs w:val="22"/>
              </w:rPr>
              <w:t xml:space="preserve">- возможность централизованного обновления BIOS с использованием локального (в ЛВС) или глобального (в сети интернет) сервера обновлений, с обязательной </w:t>
            </w:r>
            <w:r w:rsidRPr="00483908">
              <w:rPr>
                <w:color w:val="000000"/>
                <w:sz w:val="22"/>
                <w:szCs w:val="22"/>
              </w:rPr>
              <w:lastRenderedPageBreak/>
              <w:t>проверкой ЭЦП обновлений;</w:t>
            </w:r>
          </w:p>
          <w:p w:rsidR="002248A5" w:rsidRPr="00483908" w:rsidRDefault="002248A5" w:rsidP="005B12CF">
            <w:pPr>
              <w:jc w:val="both"/>
              <w:rPr>
                <w:color w:val="000000"/>
                <w:sz w:val="22"/>
                <w:szCs w:val="22"/>
              </w:rPr>
            </w:pPr>
            <w:r w:rsidRPr="00483908">
              <w:rPr>
                <w:color w:val="000000"/>
                <w:sz w:val="22"/>
                <w:szCs w:val="22"/>
              </w:rPr>
              <w:t>- функция включения/отключения механизма автоматизированного обновления BIOS при запуске;</w:t>
            </w:r>
          </w:p>
          <w:p w:rsidR="002248A5" w:rsidRDefault="002248A5" w:rsidP="005B12CF">
            <w:pPr>
              <w:rPr>
                <w:color w:val="000000"/>
                <w:sz w:val="22"/>
                <w:szCs w:val="22"/>
              </w:rPr>
            </w:pPr>
            <w:r w:rsidRPr="00483908">
              <w:rPr>
                <w:color w:val="000000"/>
                <w:sz w:val="22"/>
                <w:szCs w:val="22"/>
              </w:rPr>
              <w:t>- функция конфигурирования проверки обновления: никогда, при каждом входе в панель управления, при каждом запуске.</w:t>
            </w:r>
          </w:p>
        </w:tc>
      </w:tr>
      <w:tr w:rsidR="002248A5" w:rsidRPr="00BF0B79" w:rsidTr="005B12CF">
        <w:tc>
          <w:tcPr>
            <w:tcW w:w="893" w:type="pct"/>
            <w:vMerge/>
          </w:tcPr>
          <w:p w:rsidR="002248A5" w:rsidRPr="001F4275" w:rsidRDefault="002248A5" w:rsidP="005B12CF">
            <w:pPr>
              <w:jc w:val="both"/>
              <w:rPr>
                <w:i/>
                <w:sz w:val="22"/>
                <w:szCs w:val="22"/>
              </w:rPr>
            </w:pPr>
          </w:p>
        </w:tc>
        <w:tc>
          <w:tcPr>
            <w:tcW w:w="4107" w:type="pct"/>
            <w:gridSpan w:val="8"/>
          </w:tcPr>
          <w:p w:rsidR="002248A5" w:rsidRPr="000C474D" w:rsidRDefault="002248A5" w:rsidP="005B12CF">
            <w:pPr>
              <w:rPr>
                <w:b/>
                <w:color w:val="000000"/>
                <w:sz w:val="22"/>
                <w:szCs w:val="22"/>
                <w:u w:val="single"/>
              </w:rPr>
            </w:pPr>
            <w:r w:rsidRPr="000C474D">
              <w:rPr>
                <w:b/>
                <w:color w:val="000000"/>
                <w:sz w:val="22"/>
                <w:szCs w:val="22"/>
                <w:u w:val="single"/>
              </w:rPr>
              <w:t>Мо</w:t>
            </w:r>
            <w:r>
              <w:rPr>
                <w:b/>
                <w:color w:val="000000"/>
                <w:sz w:val="22"/>
                <w:szCs w:val="22"/>
                <w:u w:val="single"/>
              </w:rPr>
              <w:t xml:space="preserve">нитор </w:t>
            </w:r>
            <w:r w:rsidRPr="00A0089E">
              <w:rPr>
                <w:color w:val="000000"/>
              </w:rPr>
              <w:t>(</w:t>
            </w:r>
            <w:r w:rsidRPr="00CC50F7">
              <w:rPr>
                <w:color w:val="000000"/>
                <w:lang w:val="en-US"/>
              </w:rPr>
              <w:t>Full</w:t>
            </w:r>
            <w:r w:rsidRPr="00A0089E">
              <w:rPr>
                <w:color w:val="000000"/>
              </w:rPr>
              <w:t xml:space="preserve"> </w:t>
            </w:r>
            <w:r w:rsidRPr="00CC50F7">
              <w:rPr>
                <w:color w:val="000000"/>
                <w:lang w:val="en-US"/>
              </w:rPr>
              <w:t>HD</w:t>
            </w:r>
            <w:r w:rsidRPr="00A0089E">
              <w:rPr>
                <w:color w:val="000000"/>
              </w:rPr>
              <w:t xml:space="preserve">, 27", </w:t>
            </w:r>
            <w:r w:rsidRPr="00CC50F7">
              <w:rPr>
                <w:color w:val="000000"/>
                <w:lang w:val="en-US"/>
              </w:rPr>
              <w:t>IPS</w:t>
            </w:r>
            <w:r w:rsidRPr="00A0089E">
              <w:rPr>
                <w:color w:val="000000"/>
              </w:rPr>
              <w:t xml:space="preserve">, </w:t>
            </w:r>
            <w:r w:rsidRPr="00CC50F7">
              <w:rPr>
                <w:color w:val="000000"/>
                <w:lang w:val="en-US"/>
              </w:rPr>
              <w:t>HDMI</w:t>
            </w:r>
            <w:r w:rsidRPr="00A0089E">
              <w:rPr>
                <w:color w:val="000000"/>
              </w:rPr>
              <w:t xml:space="preserve">) </w:t>
            </w:r>
            <w:r w:rsidRPr="00A0089E">
              <w:rPr>
                <w:color w:val="000000"/>
                <w:lang w:val="en-US"/>
              </w:rPr>
              <w:t>Aquarius</w:t>
            </w:r>
            <w:r w:rsidRPr="00A0089E">
              <w:rPr>
                <w:color w:val="000000"/>
              </w:rPr>
              <w:t xml:space="preserve"> </w:t>
            </w:r>
            <w:r w:rsidRPr="00A0089E">
              <w:rPr>
                <w:color w:val="000000"/>
                <w:lang w:val="en-US"/>
              </w:rPr>
              <w:t>Pro</w:t>
            </w:r>
            <w:r w:rsidRPr="00A0089E">
              <w:rPr>
                <w:color w:val="000000"/>
              </w:rPr>
              <w:t xml:space="preserve"> или аналог</w:t>
            </w:r>
          </w:p>
          <w:p w:rsidR="002248A5" w:rsidRPr="00CC50F7" w:rsidRDefault="002248A5" w:rsidP="005B12CF">
            <w:pPr>
              <w:rPr>
                <w:color w:val="000000"/>
                <w:sz w:val="22"/>
                <w:szCs w:val="22"/>
              </w:rPr>
            </w:pPr>
            <w:r>
              <w:rPr>
                <w:color w:val="000000"/>
                <w:sz w:val="22"/>
                <w:szCs w:val="22"/>
              </w:rPr>
              <w:t xml:space="preserve">- Размер диагонали: </w:t>
            </w:r>
            <w:r w:rsidRPr="00CC50F7">
              <w:rPr>
                <w:color w:val="000000"/>
                <w:sz w:val="22"/>
                <w:szCs w:val="22"/>
              </w:rPr>
              <w:t>≥ 27 дюйм</w:t>
            </w:r>
          </w:p>
          <w:p w:rsidR="002248A5" w:rsidRPr="00CC50F7" w:rsidRDefault="002248A5" w:rsidP="005B12CF">
            <w:pPr>
              <w:rPr>
                <w:color w:val="000000"/>
                <w:sz w:val="22"/>
                <w:szCs w:val="22"/>
              </w:rPr>
            </w:pPr>
            <w:r>
              <w:rPr>
                <w:color w:val="000000"/>
                <w:sz w:val="22"/>
                <w:szCs w:val="22"/>
              </w:rPr>
              <w:t xml:space="preserve">- Время отклика: </w:t>
            </w:r>
            <w:r w:rsidRPr="00CC50F7">
              <w:rPr>
                <w:color w:val="000000"/>
                <w:sz w:val="22"/>
                <w:szCs w:val="22"/>
              </w:rPr>
              <w:t xml:space="preserve">&lt;6 </w:t>
            </w:r>
            <w:proofErr w:type="spellStart"/>
            <w:r w:rsidRPr="00CC50F7">
              <w:rPr>
                <w:color w:val="000000"/>
                <w:sz w:val="22"/>
                <w:szCs w:val="22"/>
              </w:rPr>
              <w:t>мс</w:t>
            </w:r>
            <w:proofErr w:type="spellEnd"/>
            <w:r>
              <w:rPr>
                <w:color w:val="000000"/>
                <w:sz w:val="22"/>
                <w:szCs w:val="22"/>
              </w:rPr>
              <w:t>.</w:t>
            </w:r>
          </w:p>
          <w:p w:rsidR="002248A5" w:rsidRPr="00CC50F7" w:rsidRDefault="002248A5" w:rsidP="005B12CF">
            <w:pPr>
              <w:rPr>
                <w:color w:val="000000"/>
                <w:sz w:val="22"/>
                <w:szCs w:val="22"/>
              </w:rPr>
            </w:pPr>
            <w:r>
              <w:rPr>
                <w:color w:val="000000"/>
                <w:sz w:val="22"/>
                <w:szCs w:val="22"/>
              </w:rPr>
              <w:t xml:space="preserve">- Интерфейс подключения: </w:t>
            </w:r>
            <w:r w:rsidRPr="00CC50F7">
              <w:rPr>
                <w:color w:val="000000"/>
                <w:sz w:val="22"/>
                <w:szCs w:val="22"/>
              </w:rPr>
              <w:t>HDMI</w:t>
            </w:r>
          </w:p>
          <w:p w:rsidR="002248A5" w:rsidRPr="00CC50F7" w:rsidRDefault="002248A5" w:rsidP="005B12CF">
            <w:pPr>
              <w:rPr>
                <w:color w:val="000000"/>
                <w:sz w:val="22"/>
                <w:szCs w:val="22"/>
              </w:rPr>
            </w:pPr>
            <w:r>
              <w:rPr>
                <w:color w:val="000000"/>
                <w:sz w:val="22"/>
                <w:szCs w:val="22"/>
              </w:rPr>
              <w:t xml:space="preserve">- Разрешение экрана: не менее </w:t>
            </w:r>
            <w:r w:rsidRPr="00CC50F7">
              <w:rPr>
                <w:color w:val="000000"/>
                <w:sz w:val="22"/>
                <w:szCs w:val="22"/>
              </w:rPr>
              <w:t>1920 x 1080</w:t>
            </w:r>
          </w:p>
          <w:p w:rsidR="002248A5" w:rsidRPr="00CC50F7" w:rsidRDefault="002248A5" w:rsidP="005B12CF">
            <w:pPr>
              <w:rPr>
                <w:color w:val="000000"/>
                <w:sz w:val="22"/>
                <w:szCs w:val="22"/>
              </w:rPr>
            </w:pPr>
            <w:r>
              <w:rPr>
                <w:color w:val="000000"/>
                <w:sz w:val="22"/>
                <w:szCs w:val="22"/>
              </w:rPr>
              <w:t xml:space="preserve">- Формат изображения: </w:t>
            </w:r>
            <w:r w:rsidRPr="00CC50F7">
              <w:rPr>
                <w:color w:val="000000"/>
                <w:sz w:val="22"/>
                <w:szCs w:val="22"/>
              </w:rPr>
              <w:t>16:9</w:t>
            </w:r>
          </w:p>
          <w:p w:rsidR="002248A5" w:rsidRPr="00CC50F7" w:rsidRDefault="002248A5" w:rsidP="005B12CF">
            <w:pPr>
              <w:rPr>
                <w:color w:val="000000"/>
                <w:sz w:val="22"/>
                <w:szCs w:val="22"/>
              </w:rPr>
            </w:pPr>
            <w:r>
              <w:rPr>
                <w:color w:val="000000"/>
                <w:sz w:val="22"/>
                <w:szCs w:val="22"/>
              </w:rPr>
              <w:t xml:space="preserve">- Яркость: </w:t>
            </w:r>
            <w:r w:rsidRPr="00CC50F7">
              <w:rPr>
                <w:color w:val="000000"/>
                <w:sz w:val="22"/>
                <w:szCs w:val="22"/>
              </w:rPr>
              <w:t>≥ 250 и &lt;300 кд/м</w:t>
            </w:r>
            <w:proofErr w:type="gramStart"/>
            <w:r w:rsidRPr="00CC50F7">
              <w:rPr>
                <w:color w:val="000000"/>
                <w:sz w:val="22"/>
                <w:szCs w:val="22"/>
              </w:rPr>
              <w:t>2</w:t>
            </w:r>
            <w:proofErr w:type="gramEnd"/>
          </w:p>
          <w:p w:rsidR="002248A5" w:rsidRDefault="002248A5" w:rsidP="005B12CF">
            <w:pPr>
              <w:rPr>
                <w:color w:val="000000"/>
                <w:sz w:val="22"/>
                <w:szCs w:val="22"/>
              </w:rPr>
            </w:pPr>
            <w:r>
              <w:rPr>
                <w:color w:val="000000"/>
                <w:sz w:val="22"/>
                <w:szCs w:val="22"/>
              </w:rPr>
              <w:t xml:space="preserve">- Тип матрицы: </w:t>
            </w:r>
            <w:r w:rsidRPr="00CC50F7">
              <w:rPr>
                <w:color w:val="000000"/>
                <w:sz w:val="22"/>
                <w:szCs w:val="22"/>
              </w:rPr>
              <w:t>IPS</w:t>
            </w:r>
          </w:p>
          <w:p w:rsidR="002248A5" w:rsidRDefault="002248A5" w:rsidP="005B12CF">
            <w:pPr>
              <w:rPr>
                <w:color w:val="000000"/>
                <w:sz w:val="22"/>
                <w:szCs w:val="22"/>
              </w:rPr>
            </w:pPr>
            <w:r>
              <w:rPr>
                <w:color w:val="000000"/>
                <w:sz w:val="22"/>
                <w:szCs w:val="22"/>
              </w:rPr>
              <w:t>- подключение к компьютеру - да</w:t>
            </w:r>
          </w:p>
        </w:tc>
      </w:tr>
      <w:tr w:rsidR="002248A5" w:rsidRPr="00BF0B79" w:rsidTr="005B12CF">
        <w:tc>
          <w:tcPr>
            <w:tcW w:w="893" w:type="pct"/>
            <w:vMerge/>
          </w:tcPr>
          <w:p w:rsidR="002248A5" w:rsidRPr="001F4275" w:rsidRDefault="002248A5" w:rsidP="005B12CF">
            <w:pPr>
              <w:jc w:val="both"/>
              <w:rPr>
                <w:i/>
                <w:sz w:val="22"/>
                <w:szCs w:val="22"/>
              </w:rPr>
            </w:pPr>
          </w:p>
        </w:tc>
        <w:tc>
          <w:tcPr>
            <w:tcW w:w="4107" w:type="pct"/>
            <w:gridSpan w:val="8"/>
          </w:tcPr>
          <w:p w:rsidR="002248A5" w:rsidRPr="000C474D" w:rsidRDefault="002248A5" w:rsidP="005B12CF">
            <w:pPr>
              <w:rPr>
                <w:b/>
                <w:color w:val="000000"/>
                <w:sz w:val="22"/>
                <w:szCs w:val="22"/>
                <w:u w:val="single"/>
              </w:rPr>
            </w:pPr>
            <w:r>
              <w:rPr>
                <w:b/>
                <w:color w:val="000000"/>
                <w:u w:val="single"/>
              </w:rPr>
              <w:t xml:space="preserve">Манипулятор </w:t>
            </w:r>
            <w:proofErr w:type="spellStart"/>
            <w:r w:rsidRPr="00A0089E">
              <w:rPr>
                <w:color w:val="000000"/>
              </w:rPr>
              <w:t>Aquarius</w:t>
            </w:r>
            <w:proofErr w:type="spellEnd"/>
            <w:r w:rsidRPr="00A0089E">
              <w:rPr>
                <w:color w:val="000000"/>
              </w:rPr>
              <w:t xml:space="preserve"> </w:t>
            </w:r>
            <w:proofErr w:type="spellStart"/>
            <w:r w:rsidRPr="00A0089E">
              <w:rPr>
                <w:color w:val="000000"/>
              </w:rPr>
              <w:t>Pro</w:t>
            </w:r>
            <w:proofErr w:type="spellEnd"/>
            <w:r w:rsidRPr="00A0089E">
              <w:rPr>
                <w:color w:val="000000"/>
              </w:rPr>
              <w:t xml:space="preserve"> или аналог</w:t>
            </w:r>
          </w:p>
          <w:p w:rsidR="002248A5" w:rsidRPr="00A0089E" w:rsidRDefault="002248A5" w:rsidP="005B12CF">
            <w:pPr>
              <w:rPr>
                <w:color w:val="000000"/>
                <w:sz w:val="22"/>
                <w:szCs w:val="22"/>
              </w:rPr>
            </w:pPr>
            <w:r>
              <w:rPr>
                <w:color w:val="000000"/>
                <w:sz w:val="22"/>
                <w:szCs w:val="22"/>
              </w:rPr>
              <w:t xml:space="preserve">- </w:t>
            </w:r>
            <w:r w:rsidRPr="00A0089E">
              <w:rPr>
                <w:color w:val="000000"/>
                <w:sz w:val="22"/>
                <w:szCs w:val="22"/>
              </w:rPr>
              <w:t>Длина кабеля</w:t>
            </w:r>
            <w:r>
              <w:rPr>
                <w:color w:val="000000"/>
                <w:sz w:val="22"/>
                <w:szCs w:val="22"/>
              </w:rPr>
              <w:t xml:space="preserve">: </w:t>
            </w:r>
            <w:r w:rsidRPr="00A0089E">
              <w:rPr>
                <w:color w:val="000000"/>
                <w:sz w:val="22"/>
                <w:szCs w:val="22"/>
              </w:rPr>
              <w:t>≥ 1.5 и &lt;2 м</w:t>
            </w:r>
          </w:p>
          <w:p w:rsidR="002248A5" w:rsidRPr="00A0089E" w:rsidRDefault="002248A5" w:rsidP="005B12CF">
            <w:pPr>
              <w:rPr>
                <w:color w:val="000000"/>
                <w:sz w:val="22"/>
                <w:szCs w:val="22"/>
              </w:rPr>
            </w:pPr>
            <w:r>
              <w:rPr>
                <w:color w:val="000000"/>
                <w:sz w:val="22"/>
                <w:szCs w:val="22"/>
              </w:rPr>
              <w:t xml:space="preserve">- Интерфейс подключения: </w:t>
            </w:r>
            <w:r w:rsidRPr="00A0089E">
              <w:rPr>
                <w:color w:val="000000"/>
                <w:sz w:val="22"/>
                <w:szCs w:val="22"/>
              </w:rPr>
              <w:t>USB</w:t>
            </w:r>
          </w:p>
          <w:p w:rsidR="002248A5" w:rsidRPr="00A0089E" w:rsidRDefault="002248A5" w:rsidP="005B12CF">
            <w:pPr>
              <w:rPr>
                <w:color w:val="000000"/>
                <w:sz w:val="22"/>
                <w:szCs w:val="22"/>
              </w:rPr>
            </w:pPr>
            <w:r>
              <w:rPr>
                <w:color w:val="000000"/>
                <w:sz w:val="22"/>
                <w:szCs w:val="22"/>
              </w:rPr>
              <w:t xml:space="preserve">- Разрешение сенсора: </w:t>
            </w:r>
            <w:r w:rsidRPr="00A0089E">
              <w:rPr>
                <w:color w:val="000000"/>
                <w:sz w:val="22"/>
                <w:szCs w:val="22"/>
              </w:rPr>
              <w:t>≥ 1000 точек/дюйм</w:t>
            </w:r>
          </w:p>
          <w:p w:rsidR="002248A5" w:rsidRPr="00A0089E" w:rsidRDefault="002248A5" w:rsidP="005B12CF">
            <w:pPr>
              <w:rPr>
                <w:color w:val="000000"/>
                <w:sz w:val="22"/>
                <w:szCs w:val="22"/>
              </w:rPr>
            </w:pPr>
            <w:r>
              <w:rPr>
                <w:color w:val="000000"/>
                <w:sz w:val="22"/>
                <w:szCs w:val="22"/>
              </w:rPr>
              <w:t xml:space="preserve">- Тип подключения: </w:t>
            </w:r>
            <w:r w:rsidRPr="00A0089E">
              <w:rPr>
                <w:color w:val="000000"/>
                <w:sz w:val="22"/>
                <w:szCs w:val="22"/>
              </w:rPr>
              <w:t>Проводной</w:t>
            </w:r>
          </w:p>
          <w:p w:rsidR="002248A5" w:rsidRPr="000C474D" w:rsidRDefault="002248A5" w:rsidP="005B12CF">
            <w:pPr>
              <w:rPr>
                <w:b/>
                <w:color w:val="000000"/>
                <w:sz w:val="22"/>
                <w:szCs w:val="22"/>
                <w:u w:val="single"/>
              </w:rPr>
            </w:pPr>
            <w:r>
              <w:rPr>
                <w:color w:val="000000"/>
                <w:sz w:val="22"/>
                <w:szCs w:val="22"/>
              </w:rPr>
              <w:t xml:space="preserve">- Тип сенсора: </w:t>
            </w:r>
            <w:r w:rsidRPr="00A0089E">
              <w:rPr>
                <w:color w:val="000000"/>
                <w:sz w:val="22"/>
                <w:szCs w:val="22"/>
              </w:rPr>
              <w:t>Оптический</w:t>
            </w:r>
            <w:r>
              <w:rPr>
                <w:color w:val="000000"/>
                <w:sz w:val="22"/>
                <w:szCs w:val="22"/>
              </w:rPr>
              <w:t>-</w:t>
            </w:r>
          </w:p>
        </w:tc>
      </w:tr>
      <w:tr w:rsidR="002248A5" w:rsidRPr="00BF0B79" w:rsidTr="005B12CF">
        <w:tc>
          <w:tcPr>
            <w:tcW w:w="893" w:type="pct"/>
            <w:vMerge/>
          </w:tcPr>
          <w:p w:rsidR="002248A5" w:rsidRPr="001F4275" w:rsidRDefault="002248A5" w:rsidP="005B12CF">
            <w:pPr>
              <w:jc w:val="both"/>
              <w:rPr>
                <w:i/>
                <w:sz w:val="22"/>
                <w:szCs w:val="22"/>
              </w:rPr>
            </w:pPr>
          </w:p>
        </w:tc>
        <w:tc>
          <w:tcPr>
            <w:tcW w:w="4107" w:type="pct"/>
            <w:gridSpan w:val="8"/>
          </w:tcPr>
          <w:p w:rsidR="002248A5" w:rsidRPr="000C474D" w:rsidRDefault="002248A5" w:rsidP="005B12CF">
            <w:pPr>
              <w:rPr>
                <w:b/>
                <w:u w:val="single"/>
              </w:rPr>
            </w:pPr>
            <w:r w:rsidRPr="000C474D">
              <w:rPr>
                <w:b/>
                <w:u w:val="single"/>
              </w:rPr>
              <w:t>Клавиатура</w:t>
            </w:r>
            <w:r>
              <w:rPr>
                <w:b/>
                <w:u w:val="single"/>
              </w:rPr>
              <w:t xml:space="preserve"> </w:t>
            </w:r>
            <w:r w:rsidRPr="00CC50F7">
              <w:t>105R (Полноразмерная, клавиша переключения раскладки)</w:t>
            </w:r>
            <w:r>
              <w:t xml:space="preserve"> </w:t>
            </w:r>
            <w:proofErr w:type="spellStart"/>
            <w:r w:rsidRPr="00A0089E">
              <w:t>Aquarius</w:t>
            </w:r>
            <w:proofErr w:type="spellEnd"/>
            <w:r w:rsidRPr="00A0089E">
              <w:t xml:space="preserve"> </w:t>
            </w:r>
            <w:proofErr w:type="spellStart"/>
            <w:r w:rsidRPr="00A0089E">
              <w:t>Pro</w:t>
            </w:r>
            <w:proofErr w:type="spellEnd"/>
            <w:r w:rsidRPr="00A0089E">
              <w:t xml:space="preserve"> или аналог</w:t>
            </w:r>
          </w:p>
          <w:p w:rsidR="002248A5" w:rsidRDefault="002248A5" w:rsidP="005B12CF">
            <w:r>
              <w:t>- Длина кабеля: ≥ 1.6 и &lt;2 м</w:t>
            </w:r>
          </w:p>
          <w:p w:rsidR="002248A5" w:rsidRDefault="002248A5" w:rsidP="005B12CF">
            <w:r>
              <w:t>- Интерфейс подключения: USB</w:t>
            </w:r>
          </w:p>
          <w:p w:rsidR="002248A5" w:rsidRDefault="002248A5" w:rsidP="005B12CF">
            <w:r>
              <w:t>- Наличие дополнительных клавиш: Да</w:t>
            </w:r>
          </w:p>
          <w:p w:rsidR="002248A5" w:rsidRDefault="002248A5" w:rsidP="005B12CF">
            <w:r>
              <w:t xml:space="preserve">- Отличие цвета русских букв на клавишах </w:t>
            </w:r>
            <w:proofErr w:type="gramStart"/>
            <w:r>
              <w:t>от</w:t>
            </w:r>
            <w:proofErr w:type="gramEnd"/>
            <w:r>
              <w:t xml:space="preserve"> латинских: Да</w:t>
            </w:r>
          </w:p>
          <w:p w:rsidR="002248A5" w:rsidRDefault="002248A5" w:rsidP="005B12CF">
            <w:r>
              <w:t>- Раскладка клавиатуры: QWERTY</w:t>
            </w:r>
          </w:p>
          <w:p w:rsidR="002248A5" w:rsidRDefault="002248A5" w:rsidP="005B12CF">
            <w:r>
              <w:t>- Способ нанесения русификации клавиатуры: Промышленный</w:t>
            </w:r>
          </w:p>
          <w:p w:rsidR="002248A5" w:rsidRDefault="002248A5" w:rsidP="005B12CF">
            <w:r>
              <w:t>- Тип: Полноразмерная</w:t>
            </w:r>
          </w:p>
          <w:p w:rsidR="002248A5" w:rsidRDefault="002248A5" w:rsidP="005B12CF">
            <w:pPr>
              <w:rPr>
                <w:b/>
                <w:color w:val="000000"/>
                <w:u w:val="single"/>
              </w:rPr>
            </w:pPr>
            <w:r>
              <w:t>- Тип подключения: Проводная</w:t>
            </w:r>
          </w:p>
        </w:tc>
      </w:tr>
      <w:tr w:rsidR="002248A5" w:rsidRPr="00BF0B79" w:rsidTr="005B12CF">
        <w:tc>
          <w:tcPr>
            <w:tcW w:w="893" w:type="pct"/>
            <w:vMerge/>
          </w:tcPr>
          <w:p w:rsidR="002248A5" w:rsidRPr="001F4275" w:rsidRDefault="002248A5" w:rsidP="005B12CF">
            <w:pPr>
              <w:jc w:val="both"/>
              <w:rPr>
                <w:i/>
                <w:sz w:val="22"/>
                <w:szCs w:val="22"/>
              </w:rPr>
            </w:pPr>
          </w:p>
        </w:tc>
        <w:tc>
          <w:tcPr>
            <w:tcW w:w="4107" w:type="pct"/>
            <w:gridSpan w:val="8"/>
          </w:tcPr>
          <w:p w:rsidR="002248A5" w:rsidRPr="00316B79" w:rsidRDefault="002248A5" w:rsidP="005B12CF">
            <w:pPr>
              <w:jc w:val="both"/>
              <w:rPr>
                <w:b/>
                <w:u w:val="single"/>
              </w:rPr>
            </w:pPr>
            <w:r w:rsidRPr="000C474D">
              <w:rPr>
                <w:b/>
                <w:u w:val="single"/>
              </w:rPr>
              <w:t>Источник Бесперебойного Питания</w:t>
            </w:r>
            <w:r>
              <w:rPr>
                <w:b/>
                <w:u w:val="single"/>
              </w:rPr>
              <w:t xml:space="preserve"> </w:t>
            </w:r>
            <w:r w:rsidRPr="00316B79">
              <w:t>(</w:t>
            </w:r>
            <w:r w:rsidRPr="00CC50F7">
              <w:rPr>
                <w:lang w:val="en-US"/>
              </w:rPr>
              <w:t>Line</w:t>
            </w:r>
            <w:r w:rsidRPr="00316B79">
              <w:t>-</w:t>
            </w:r>
            <w:r w:rsidRPr="00CC50F7">
              <w:rPr>
                <w:lang w:val="en-US"/>
              </w:rPr>
              <w:t>Interactive</w:t>
            </w:r>
            <w:r w:rsidRPr="00316B79">
              <w:t>, 600</w:t>
            </w:r>
            <w:r w:rsidRPr="00CC50F7">
              <w:rPr>
                <w:lang w:val="en-US"/>
              </w:rPr>
              <w:t>VA</w:t>
            </w:r>
            <w:r w:rsidRPr="00316B79">
              <w:t>/360</w:t>
            </w:r>
            <w:r w:rsidRPr="00CC50F7">
              <w:rPr>
                <w:lang w:val="en-US"/>
              </w:rPr>
              <w:t>W</w:t>
            </w:r>
            <w:r w:rsidRPr="00316B79">
              <w:t xml:space="preserve">, 3 </w:t>
            </w:r>
            <w:proofErr w:type="spellStart"/>
            <w:r w:rsidRPr="00CC50F7">
              <w:rPr>
                <w:lang w:val="en-US"/>
              </w:rPr>
              <w:t>Schuko</w:t>
            </w:r>
            <w:proofErr w:type="spellEnd"/>
            <w:r w:rsidRPr="00316B79">
              <w:t xml:space="preserve"> </w:t>
            </w:r>
            <w:r w:rsidRPr="00CC50F7">
              <w:t>розетки</w:t>
            </w:r>
            <w:r w:rsidRPr="00316B79">
              <w:t xml:space="preserve">) </w:t>
            </w:r>
            <w:r w:rsidRPr="00A0089E">
              <w:rPr>
                <w:lang w:val="en-US"/>
              </w:rPr>
              <w:t>Aquarius</w:t>
            </w:r>
            <w:r w:rsidRPr="00316B79">
              <w:t xml:space="preserve"> </w:t>
            </w:r>
            <w:r w:rsidRPr="00A0089E">
              <w:rPr>
                <w:lang w:val="en-US"/>
              </w:rPr>
              <w:t>Pro</w:t>
            </w:r>
            <w:r w:rsidRPr="00316B79">
              <w:t xml:space="preserve"> или аналог</w:t>
            </w:r>
          </w:p>
          <w:p w:rsidR="002248A5" w:rsidRPr="00F05EB4" w:rsidRDefault="002248A5" w:rsidP="005B12CF">
            <w:pPr>
              <w:jc w:val="both"/>
            </w:pPr>
            <w:r>
              <w:t xml:space="preserve">- Полная мощность: </w:t>
            </w:r>
            <w:r w:rsidRPr="00F05EB4">
              <w:t>≥ 500 В.А</w:t>
            </w:r>
          </w:p>
          <w:p w:rsidR="002248A5" w:rsidRPr="00F05EB4" w:rsidRDefault="002248A5" w:rsidP="005B12CF">
            <w:pPr>
              <w:jc w:val="both"/>
            </w:pPr>
            <w:r>
              <w:t xml:space="preserve">- Тип: </w:t>
            </w:r>
            <w:r w:rsidRPr="00F05EB4">
              <w:t>Линейно-интерактивный (</w:t>
            </w:r>
            <w:r w:rsidRPr="00F05EB4">
              <w:rPr>
                <w:lang w:val="en-US"/>
              </w:rPr>
              <w:t>line</w:t>
            </w:r>
            <w:r w:rsidRPr="00F05EB4">
              <w:t xml:space="preserve"> </w:t>
            </w:r>
            <w:r w:rsidRPr="00F05EB4">
              <w:rPr>
                <w:lang w:val="en-US"/>
              </w:rPr>
              <w:t>interactive</w:t>
            </w:r>
            <w:r w:rsidRPr="00F05EB4">
              <w:t>)</w:t>
            </w:r>
          </w:p>
          <w:p w:rsidR="002248A5" w:rsidRPr="00F05EB4" w:rsidRDefault="002248A5" w:rsidP="005B12CF">
            <w:pPr>
              <w:jc w:val="both"/>
            </w:pPr>
            <w:r>
              <w:t xml:space="preserve">- </w:t>
            </w:r>
            <w:r w:rsidRPr="00F05EB4">
              <w:t>Форм-фактор и</w:t>
            </w:r>
            <w:r>
              <w:t xml:space="preserve">сточника бесперебойного питания: </w:t>
            </w:r>
            <w:r w:rsidRPr="00F05EB4">
              <w:t>Отдельно стоящий (напольный)</w:t>
            </w:r>
          </w:p>
          <w:p w:rsidR="002248A5" w:rsidRPr="00F05EB4" w:rsidRDefault="002248A5" w:rsidP="005B12CF">
            <w:pPr>
              <w:jc w:val="both"/>
            </w:pPr>
            <w:r>
              <w:t xml:space="preserve">- </w:t>
            </w:r>
            <w:r w:rsidRPr="00F05EB4">
              <w:t xml:space="preserve">Количество выходных разъемов </w:t>
            </w:r>
            <w:r>
              <w:t xml:space="preserve">питания с батарейной поддержкой: </w:t>
            </w:r>
            <w:r w:rsidRPr="00F05EB4">
              <w:t>≥ 2 шт.</w:t>
            </w:r>
          </w:p>
          <w:p w:rsidR="002248A5" w:rsidRPr="00F05EB4" w:rsidRDefault="002248A5" w:rsidP="005B12CF">
            <w:pPr>
              <w:jc w:val="both"/>
            </w:pPr>
            <w:r>
              <w:t xml:space="preserve">- Тип используемых батарей: </w:t>
            </w:r>
            <w:r w:rsidRPr="00F05EB4">
              <w:t>Свинцово-кислотные герметичные необслуживаемые</w:t>
            </w:r>
          </w:p>
          <w:p w:rsidR="002248A5" w:rsidRPr="00F05EB4" w:rsidRDefault="002248A5" w:rsidP="005B12CF">
            <w:pPr>
              <w:jc w:val="both"/>
            </w:pPr>
            <w:r>
              <w:t xml:space="preserve">- Номинальная мощность: </w:t>
            </w:r>
            <w:r w:rsidRPr="00F05EB4">
              <w:t>≥ 300 Вт</w:t>
            </w:r>
          </w:p>
          <w:p w:rsidR="002248A5" w:rsidRPr="00F05EB4" w:rsidRDefault="002248A5" w:rsidP="005B12CF">
            <w:pPr>
              <w:jc w:val="both"/>
            </w:pPr>
            <w:r>
              <w:t xml:space="preserve">- </w:t>
            </w:r>
            <w:r w:rsidRPr="00F05EB4">
              <w:t>Понижение входного напряжения без пе</w:t>
            </w:r>
            <w:r>
              <w:t xml:space="preserve">реключения на использование АКБ: </w:t>
            </w:r>
            <w:r w:rsidRPr="00F05EB4">
              <w:t>≤ 180 В</w:t>
            </w:r>
          </w:p>
          <w:p w:rsidR="002248A5" w:rsidRPr="00F05EB4" w:rsidRDefault="002248A5" w:rsidP="005B12CF">
            <w:pPr>
              <w:jc w:val="both"/>
            </w:pPr>
            <w:r>
              <w:t xml:space="preserve">- </w:t>
            </w:r>
            <w:r w:rsidRPr="00F05EB4">
              <w:t>Повышение входного напряжения без пе</w:t>
            </w:r>
            <w:r>
              <w:t xml:space="preserve">реключения на использование АКБ: </w:t>
            </w:r>
            <w:r w:rsidRPr="00F05EB4">
              <w:t>≤ 280 В</w:t>
            </w:r>
          </w:p>
          <w:p w:rsidR="002248A5" w:rsidRPr="00F05EB4" w:rsidRDefault="002248A5" w:rsidP="005B12CF">
            <w:pPr>
              <w:jc w:val="both"/>
            </w:pPr>
            <w:r>
              <w:t xml:space="preserve">- Уровень шума: </w:t>
            </w:r>
            <w:r w:rsidRPr="00F05EB4">
              <w:t xml:space="preserve">≤ 40 </w:t>
            </w:r>
            <w:proofErr w:type="spellStart"/>
            <w:r w:rsidRPr="00F05EB4">
              <w:t>Дб</w:t>
            </w:r>
            <w:proofErr w:type="spellEnd"/>
            <w:r>
              <w:t>.</w:t>
            </w:r>
          </w:p>
          <w:p w:rsidR="002248A5" w:rsidRPr="00F05EB4" w:rsidRDefault="002248A5" w:rsidP="005B12CF">
            <w:pPr>
              <w:jc w:val="both"/>
            </w:pPr>
            <w:r>
              <w:t xml:space="preserve">- Высота: </w:t>
            </w:r>
            <w:r w:rsidRPr="00F05EB4">
              <w:t>≤ 150 мм</w:t>
            </w:r>
          </w:p>
          <w:p w:rsidR="002248A5" w:rsidRPr="00F05EB4" w:rsidRDefault="002248A5" w:rsidP="005B12CF">
            <w:pPr>
              <w:jc w:val="both"/>
            </w:pPr>
            <w:r>
              <w:t>- Ширина:&gt;</w:t>
            </w:r>
            <w:r w:rsidRPr="00F05EB4">
              <w:t xml:space="preserve"> 150 и ≤ 200 мм</w:t>
            </w:r>
          </w:p>
          <w:p w:rsidR="002248A5" w:rsidRPr="00F05EB4" w:rsidRDefault="002248A5" w:rsidP="005B12CF">
            <w:pPr>
              <w:jc w:val="both"/>
            </w:pPr>
            <w:r>
              <w:t>- Глубина:&gt;</w:t>
            </w:r>
            <w:r w:rsidRPr="00F05EB4">
              <w:t xml:space="preserve"> 200 и ≤ 250 мм</w:t>
            </w:r>
          </w:p>
          <w:p w:rsidR="002248A5" w:rsidRPr="00F05EB4" w:rsidRDefault="002248A5" w:rsidP="005B12CF">
            <w:pPr>
              <w:jc w:val="both"/>
            </w:pPr>
            <w:r>
              <w:t xml:space="preserve">- </w:t>
            </w:r>
            <w:r w:rsidRPr="00F05EB4">
              <w:t xml:space="preserve">Количество выходных розеток </w:t>
            </w:r>
            <w:proofErr w:type="spellStart"/>
            <w:r w:rsidRPr="00F05EB4">
              <w:rPr>
                <w:lang w:val="en-US"/>
              </w:rPr>
              <w:t>Schuko</w:t>
            </w:r>
            <w:proofErr w:type="spellEnd"/>
            <w:r>
              <w:t xml:space="preserve">: </w:t>
            </w:r>
            <w:r w:rsidRPr="00F05EB4">
              <w:t xml:space="preserve">≥ 2 </w:t>
            </w:r>
            <w:proofErr w:type="spellStart"/>
            <w:proofErr w:type="gramStart"/>
            <w:r w:rsidRPr="00F05EB4">
              <w:t>шт</w:t>
            </w:r>
            <w:proofErr w:type="spellEnd"/>
            <w:proofErr w:type="gramEnd"/>
          </w:p>
          <w:p w:rsidR="002248A5" w:rsidRPr="00F05EB4" w:rsidRDefault="002248A5" w:rsidP="005B12CF">
            <w:pPr>
              <w:jc w:val="both"/>
            </w:pPr>
            <w:r>
              <w:t xml:space="preserve">- Номинальное входное напряжение: </w:t>
            </w:r>
            <w:r w:rsidRPr="00F05EB4">
              <w:t>≥ 220 и &lt;240 В</w:t>
            </w:r>
          </w:p>
          <w:p w:rsidR="002248A5" w:rsidRPr="000C474D" w:rsidRDefault="002248A5" w:rsidP="005B12CF">
            <w:pPr>
              <w:rPr>
                <w:b/>
                <w:u w:val="single"/>
              </w:rPr>
            </w:pPr>
            <w:r>
              <w:t xml:space="preserve">- Номинальное выходное напряжение: </w:t>
            </w:r>
            <w:r w:rsidRPr="00F05EB4">
              <w:t>≥ 220 и &lt;240 В</w:t>
            </w:r>
          </w:p>
        </w:tc>
      </w:tr>
      <w:tr w:rsidR="002248A5" w:rsidRPr="00BF0B79" w:rsidTr="005B12CF">
        <w:tc>
          <w:tcPr>
            <w:tcW w:w="893" w:type="pct"/>
            <w:vMerge/>
          </w:tcPr>
          <w:p w:rsidR="002248A5" w:rsidRPr="001F4275" w:rsidRDefault="002248A5" w:rsidP="005B12CF">
            <w:pPr>
              <w:jc w:val="both"/>
              <w:rPr>
                <w:i/>
                <w:sz w:val="22"/>
                <w:szCs w:val="22"/>
              </w:rPr>
            </w:pPr>
          </w:p>
        </w:tc>
        <w:tc>
          <w:tcPr>
            <w:tcW w:w="1237" w:type="pct"/>
            <w:gridSpan w:val="3"/>
          </w:tcPr>
          <w:p w:rsidR="002248A5" w:rsidRPr="008267B7" w:rsidRDefault="002248A5" w:rsidP="005B12CF">
            <w:pPr>
              <w:jc w:val="both"/>
              <w:rPr>
                <w:sz w:val="22"/>
                <w:szCs w:val="22"/>
              </w:rPr>
            </w:pPr>
            <w:r w:rsidRPr="008267B7">
              <w:rPr>
                <w:sz w:val="22"/>
                <w:szCs w:val="22"/>
              </w:rPr>
              <w:t>Требования к качеству товара</w:t>
            </w:r>
          </w:p>
        </w:tc>
        <w:tc>
          <w:tcPr>
            <w:tcW w:w="2870" w:type="pct"/>
            <w:gridSpan w:val="5"/>
          </w:tcPr>
          <w:p w:rsidR="002248A5" w:rsidRPr="00A45511" w:rsidRDefault="002248A5" w:rsidP="005B12CF">
            <w:pPr>
              <w:jc w:val="both"/>
              <w:rPr>
                <w:rFonts w:eastAsia="MS Mincho"/>
                <w:b/>
              </w:rPr>
            </w:pPr>
            <w:r w:rsidRPr="00A45511">
              <w:rPr>
                <w:rFonts w:eastAsia="MS Mincho"/>
              </w:rPr>
              <w:t>В подтверждение соответствия качества предлагаемой продукции участник должен представить при поставке Товара:</w:t>
            </w:r>
          </w:p>
          <w:p w:rsidR="002248A5" w:rsidRDefault="002248A5" w:rsidP="005B12CF">
            <w:pPr>
              <w:jc w:val="both"/>
            </w:pPr>
            <w:r w:rsidRPr="00A45511">
              <w:lastRenderedPageBreak/>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p w:rsidR="002248A5" w:rsidRPr="00813F04" w:rsidRDefault="002248A5" w:rsidP="005B12CF">
            <w:pPr>
              <w:jc w:val="both"/>
              <w:rPr>
                <w:rFonts w:eastAsia="MS Mincho"/>
              </w:rPr>
            </w:pPr>
            <w:r w:rsidRPr="00813F04">
              <w:rPr>
                <w:rFonts w:eastAsia="MS Mincho"/>
              </w:rPr>
              <w:t>Участник должен иметь возможность осуществления гарантийного ремонта оборудования в технических, сервисных службах. Срок гарантии нормальной и бесперебойной работы оборудования исчисляется с даты подписания товарной накладной формы (ТОРГ-12) и должен составлять не менее 12 месяцев.</w:t>
            </w:r>
          </w:p>
          <w:p w:rsidR="002248A5" w:rsidRPr="00A45511" w:rsidRDefault="002248A5" w:rsidP="002248A5">
            <w:pPr>
              <w:jc w:val="both"/>
            </w:pPr>
            <w:proofErr w:type="gramStart"/>
            <w:r w:rsidRPr="00813F04">
              <w:rPr>
                <w:rFonts w:eastAsia="MS Mincho"/>
              </w:rPr>
              <w:t>Информация о технических, сервисных службах производителей оборудования на территории Российской Федерации, а также собственных технических, сервисных службах с указанием перечня сервисных центров, осуществляющих гарантийный ремонт оборудования, являющегося предметом открытого аукциона, их адресов и телефонов, а также контактная информацию для консультаций по вопросам настройки, диагностики неисправностей, предоставления гарантийного обслуживания: (телефон, адрес электронной почты) предоставляется исполнителем заказчику при заключении договора в течение</w:t>
            </w:r>
            <w:proofErr w:type="gramEnd"/>
            <w:r w:rsidRPr="00813F04">
              <w:rPr>
                <w:rFonts w:eastAsia="MS Mincho"/>
              </w:rPr>
              <w:t xml:space="preserve"> 3 (трех) рабочих дней с даты размещения итогового протокола в единой информационной системе.</w:t>
            </w:r>
          </w:p>
        </w:tc>
      </w:tr>
      <w:tr w:rsidR="002248A5" w:rsidRPr="00BF0B79" w:rsidTr="005B12CF">
        <w:trPr>
          <w:trHeight w:val="1216"/>
        </w:trPr>
        <w:tc>
          <w:tcPr>
            <w:tcW w:w="893" w:type="pct"/>
            <w:vMerge/>
          </w:tcPr>
          <w:p w:rsidR="002248A5" w:rsidRPr="001F4275" w:rsidRDefault="002248A5" w:rsidP="005B12CF">
            <w:pPr>
              <w:jc w:val="both"/>
              <w:rPr>
                <w:i/>
                <w:sz w:val="22"/>
                <w:szCs w:val="22"/>
              </w:rPr>
            </w:pPr>
          </w:p>
        </w:tc>
        <w:tc>
          <w:tcPr>
            <w:tcW w:w="1237" w:type="pct"/>
            <w:gridSpan w:val="3"/>
          </w:tcPr>
          <w:p w:rsidR="002248A5" w:rsidRPr="008267B7" w:rsidRDefault="002248A5" w:rsidP="005B12CF">
            <w:pPr>
              <w:jc w:val="both"/>
              <w:rPr>
                <w:sz w:val="22"/>
                <w:szCs w:val="22"/>
              </w:rPr>
            </w:pPr>
            <w:r w:rsidRPr="008267B7">
              <w:rPr>
                <w:sz w:val="22"/>
                <w:szCs w:val="22"/>
              </w:rPr>
              <w:t>Требования к упаковке, отгрузке, маркировке и хранению товара</w:t>
            </w:r>
          </w:p>
        </w:tc>
        <w:tc>
          <w:tcPr>
            <w:tcW w:w="2870" w:type="pct"/>
            <w:gridSpan w:val="5"/>
          </w:tcPr>
          <w:p w:rsidR="002248A5" w:rsidRPr="00813F04" w:rsidRDefault="002248A5" w:rsidP="005B12CF">
            <w:pPr>
              <w:jc w:val="both"/>
              <w:rPr>
                <w:rFonts w:eastAsia="MS Mincho"/>
              </w:rPr>
            </w:pPr>
            <w:r w:rsidRPr="00813F04">
              <w:rPr>
                <w:rFonts w:eastAsia="MS Mincho"/>
              </w:rPr>
              <w:t>Поставщик обязуется поставить Товар в таре и (или) упаковке, обеспечивающей сохранность Товара от повреждений при его погрузке, разгрузке, перевозке и длительном хранении в складском помещении.</w:t>
            </w:r>
          </w:p>
          <w:p w:rsidR="002248A5" w:rsidRPr="00813F04" w:rsidRDefault="002248A5" w:rsidP="005B12CF">
            <w:pPr>
              <w:jc w:val="both"/>
              <w:rPr>
                <w:rFonts w:eastAsia="MS Mincho"/>
              </w:rPr>
            </w:pPr>
            <w:r w:rsidRPr="00813F04">
              <w:rPr>
                <w:rFonts w:eastAsia="MS Mincho"/>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2248A5" w:rsidRPr="00813F04" w:rsidRDefault="002248A5" w:rsidP="005B12CF">
            <w:pPr>
              <w:jc w:val="both"/>
              <w:rPr>
                <w:rFonts w:eastAsia="MS Mincho"/>
              </w:rPr>
            </w:pPr>
            <w:r w:rsidRPr="00813F04">
              <w:rPr>
                <w:rFonts w:eastAsia="MS Mincho"/>
              </w:rPr>
              <w:t>На таре или упаковке должны быть указаны адрес и реквизиты Поставщика (Изготовителя).</w:t>
            </w:r>
          </w:p>
          <w:p w:rsidR="002248A5" w:rsidRPr="00813F04" w:rsidRDefault="002248A5" w:rsidP="005B12CF">
            <w:pPr>
              <w:jc w:val="both"/>
              <w:rPr>
                <w:rFonts w:eastAsia="MS Mincho"/>
              </w:rPr>
            </w:pPr>
            <w:r w:rsidRPr="00813F04">
              <w:rPr>
                <w:rFonts w:eastAsia="MS Mincho"/>
              </w:rPr>
              <w:t xml:space="preserve">Тара (упаковка) </w:t>
            </w:r>
            <w:proofErr w:type="gramStart"/>
            <w:r w:rsidRPr="00813F04">
              <w:rPr>
                <w:rFonts w:eastAsia="MS Mincho"/>
              </w:rPr>
              <w:t>является одноразовой и возврату Поставщику не подлежит</w:t>
            </w:r>
            <w:proofErr w:type="gramEnd"/>
            <w:r w:rsidRPr="00813F04">
              <w:rPr>
                <w:rFonts w:eastAsia="MS Mincho"/>
              </w:rPr>
              <w:t>.</w:t>
            </w:r>
          </w:p>
          <w:p w:rsidR="002248A5" w:rsidRPr="00813F04" w:rsidRDefault="002248A5" w:rsidP="005B12CF">
            <w:pPr>
              <w:jc w:val="both"/>
              <w:rPr>
                <w:rFonts w:eastAsia="MS Mincho"/>
              </w:rPr>
            </w:pPr>
            <w:r w:rsidRPr="00813F04">
              <w:rPr>
                <w:rFonts w:eastAsia="MS Mincho"/>
              </w:rP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w:t>
            </w:r>
            <w:proofErr w:type="gramStart"/>
            <w:r w:rsidRPr="00813F04">
              <w:rPr>
                <w:rFonts w:eastAsia="MS Mincho"/>
              </w:rPr>
              <w:t>случае</w:t>
            </w:r>
            <w:proofErr w:type="gramEnd"/>
            <w:r w:rsidRPr="00813F04">
              <w:rPr>
                <w:rFonts w:eastAsia="MS Mincho"/>
              </w:rPr>
              <w:t>, когда ГОСТом или ТУ предусмотрен иной порядок маркировки, Товар должен быть промаркирован в соответствии с таким порядком.</w:t>
            </w:r>
          </w:p>
        </w:tc>
      </w:tr>
      <w:tr w:rsidR="002248A5" w:rsidRPr="00BF0B79" w:rsidTr="005B12CF">
        <w:trPr>
          <w:trHeight w:val="1216"/>
        </w:trPr>
        <w:tc>
          <w:tcPr>
            <w:tcW w:w="893" w:type="pct"/>
          </w:tcPr>
          <w:p w:rsidR="002248A5" w:rsidRPr="001F4275" w:rsidRDefault="002248A5" w:rsidP="005B12CF">
            <w:pPr>
              <w:jc w:val="both"/>
              <w:rPr>
                <w:i/>
                <w:sz w:val="22"/>
                <w:szCs w:val="22"/>
              </w:rPr>
            </w:pPr>
          </w:p>
        </w:tc>
        <w:tc>
          <w:tcPr>
            <w:tcW w:w="1237" w:type="pct"/>
            <w:gridSpan w:val="3"/>
          </w:tcPr>
          <w:p w:rsidR="002248A5" w:rsidRPr="008267B7" w:rsidRDefault="002248A5" w:rsidP="005B12CF">
            <w:pPr>
              <w:jc w:val="both"/>
              <w:rPr>
                <w:sz w:val="22"/>
                <w:szCs w:val="22"/>
              </w:rPr>
            </w:pPr>
            <w:r w:rsidRPr="00813F04">
              <w:rPr>
                <w:sz w:val="22"/>
                <w:szCs w:val="22"/>
              </w:rPr>
              <w:t>Иные требования связанные с определением соответствия поставляемого товара потребностям заказчика</w:t>
            </w:r>
          </w:p>
        </w:tc>
        <w:tc>
          <w:tcPr>
            <w:tcW w:w="2870" w:type="pct"/>
            <w:gridSpan w:val="5"/>
          </w:tcPr>
          <w:p w:rsidR="002248A5" w:rsidRPr="00813F04" w:rsidRDefault="002248A5" w:rsidP="005B12CF">
            <w:pPr>
              <w:jc w:val="both"/>
              <w:rPr>
                <w:rFonts w:eastAsia="MS Mincho"/>
              </w:rPr>
            </w:pPr>
            <w:r w:rsidRPr="00316B79">
              <w:rPr>
                <w:color w:val="000000"/>
              </w:rPr>
              <w:t xml:space="preserve">Сведения о поставляемом программном </w:t>
            </w:r>
            <w:proofErr w:type="gramStart"/>
            <w:r w:rsidRPr="00316B79">
              <w:rPr>
                <w:color w:val="000000"/>
              </w:rPr>
              <w:t>обеспечении</w:t>
            </w:r>
            <w:proofErr w:type="gramEnd"/>
            <w:r w:rsidRPr="00316B79">
              <w:rPr>
                <w:color w:val="000000"/>
              </w:rPr>
              <w:t xml:space="preserve"> / о программном обеспечении, на которое передается право использования должны быть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w:t>
            </w:r>
          </w:p>
        </w:tc>
      </w:tr>
      <w:tr w:rsidR="002248A5" w:rsidRPr="00BF0B79" w:rsidTr="005B12CF">
        <w:tc>
          <w:tcPr>
            <w:tcW w:w="5000" w:type="pct"/>
            <w:gridSpan w:val="9"/>
          </w:tcPr>
          <w:p w:rsidR="002248A5" w:rsidRPr="00AB4865" w:rsidRDefault="002248A5" w:rsidP="005B12CF">
            <w:pPr>
              <w:jc w:val="both"/>
              <w:rPr>
                <w:b/>
                <w:i/>
              </w:rPr>
            </w:pPr>
            <w:r w:rsidRPr="00AB4865">
              <w:rPr>
                <w:b/>
              </w:rPr>
              <w:t>3. Требования к результатам</w:t>
            </w:r>
          </w:p>
        </w:tc>
      </w:tr>
      <w:tr w:rsidR="002248A5" w:rsidRPr="00BF0B79" w:rsidTr="005B12CF">
        <w:tc>
          <w:tcPr>
            <w:tcW w:w="5000" w:type="pct"/>
            <w:gridSpan w:val="9"/>
          </w:tcPr>
          <w:p w:rsidR="002248A5" w:rsidRPr="00AB4865" w:rsidRDefault="002248A5" w:rsidP="005B12CF">
            <w:pPr>
              <w:jc w:val="both"/>
              <w:rPr>
                <w:bCs/>
              </w:rPr>
            </w:pPr>
            <w:r w:rsidRPr="00AB4865">
              <w:rPr>
                <w:bCs/>
              </w:rPr>
              <w:t>Товар должен быть поставлен в полном объеме, в установленный срок и соответствовать требованиям</w:t>
            </w:r>
            <w:r>
              <w:rPr>
                <w:bCs/>
              </w:rPr>
              <w:t>,</w:t>
            </w:r>
            <w:r w:rsidRPr="00AB4865">
              <w:rPr>
                <w:bCs/>
              </w:rPr>
              <w:t xml:space="preserve"> предъявляемым в соответствии с документацией и договором.</w:t>
            </w:r>
          </w:p>
        </w:tc>
      </w:tr>
      <w:tr w:rsidR="002248A5" w:rsidRPr="00BF0B79" w:rsidTr="005B12CF">
        <w:tc>
          <w:tcPr>
            <w:tcW w:w="5000" w:type="pct"/>
            <w:gridSpan w:val="9"/>
          </w:tcPr>
          <w:p w:rsidR="002248A5" w:rsidRPr="00AB4865" w:rsidRDefault="002248A5" w:rsidP="005B12CF">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2248A5" w:rsidRPr="00BF0B79" w:rsidTr="005B12CF">
        <w:tc>
          <w:tcPr>
            <w:tcW w:w="893" w:type="pct"/>
          </w:tcPr>
          <w:p w:rsidR="002248A5" w:rsidRPr="00AB4865" w:rsidRDefault="002248A5" w:rsidP="005B12CF">
            <w:pPr>
              <w:jc w:val="both"/>
            </w:pPr>
            <w:r w:rsidRPr="00AB4865">
              <w:t xml:space="preserve">Место </w:t>
            </w:r>
            <w:r w:rsidRPr="00AB4865">
              <w:rPr>
                <w:bCs/>
              </w:rPr>
              <w:t>поставки товаров</w:t>
            </w:r>
          </w:p>
        </w:tc>
        <w:tc>
          <w:tcPr>
            <w:tcW w:w="4107" w:type="pct"/>
            <w:gridSpan w:val="8"/>
          </w:tcPr>
          <w:p w:rsidR="002248A5" w:rsidRPr="00AB4865" w:rsidRDefault="002248A5" w:rsidP="005B12CF">
            <w:pPr>
              <w:jc w:val="both"/>
            </w:pPr>
            <w:r w:rsidRPr="00AB4865">
              <w:t>г. Южно</w:t>
            </w:r>
            <w:r>
              <w:t>-Сахалинск, ул. Вокзальная, д.54-а</w:t>
            </w:r>
            <w:r w:rsidRPr="00AB4865">
              <w:t>, АО «Пассажирская компания «Сахалин»</w:t>
            </w:r>
            <w:r>
              <w:t>.</w:t>
            </w:r>
          </w:p>
        </w:tc>
      </w:tr>
      <w:tr w:rsidR="002248A5" w:rsidRPr="00BF0B79" w:rsidTr="005B12CF">
        <w:tc>
          <w:tcPr>
            <w:tcW w:w="893" w:type="pct"/>
          </w:tcPr>
          <w:p w:rsidR="002248A5" w:rsidRPr="00AB4865" w:rsidRDefault="002248A5" w:rsidP="005B12CF">
            <w:pPr>
              <w:jc w:val="both"/>
              <w:rPr>
                <w:i/>
              </w:rPr>
            </w:pPr>
            <w:r w:rsidRPr="00AB4865">
              <w:t xml:space="preserve">Условия </w:t>
            </w:r>
            <w:r w:rsidRPr="00AB4865">
              <w:rPr>
                <w:bCs/>
              </w:rPr>
              <w:t>поставки товаров</w:t>
            </w:r>
          </w:p>
        </w:tc>
        <w:tc>
          <w:tcPr>
            <w:tcW w:w="4107" w:type="pct"/>
            <w:gridSpan w:val="8"/>
          </w:tcPr>
          <w:p w:rsidR="002248A5" w:rsidRPr="00AB4865" w:rsidRDefault="002248A5" w:rsidP="005B12CF">
            <w:pPr>
              <w:jc w:val="both"/>
              <w:rPr>
                <w:lang w:eastAsia="en-US"/>
              </w:rPr>
            </w:pPr>
            <w:r w:rsidRPr="00A94F2A">
              <w:rPr>
                <w:rFonts w:eastAsia="Calibri"/>
                <w:lang w:eastAsia="en-US"/>
              </w:rPr>
              <w:t>Поставка оборудования осуществляется силами и за счет поставщика в порядке, предусмотренном условиями договора.</w:t>
            </w:r>
          </w:p>
        </w:tc>
      </w:tr>
      <w:tr w:rsidR="002248A5" w:rsidRPr="00BF0B79" w:rsidTr="005B12CF">
        <w:tc>
          <w:tcPr>
            <w:tcW w:w="893" w:type="pct"/>
          </w:tcPr>
          <w:p w:rsidR="002248A5" w:rsidRPr="00AB4865" w:rsidRDefault="002248A5" w:rsidP="005B12CF">
            <w:pPr>
              <w:jc w:val="both"/>
              <w:rPr>
                <w:i/>
              </w:rPr>
            </w:pPr>
            <w:r w:rsidRPr="00AB4865">
              <w:t xml:space="preserve">Сроки </w:t>
            </w:r>
            <w:r w:rsidRPr="00AB4865">
              <w:rPr>
                <w:bCs/>
              </w:rPr>
              <w:t>поставки товаров</w:t>
            </w:r>
          </w:p>
        </w:tc>
        <w:tc>
          <w:tcPr>
            <w:tcW w:w="4107" w:type="pct"/>
            <w:gridSpan w:val="8"/>
          </w:tcPr>
          <w:p w:rsidR="002248A5" w:rsidRDefault="002248A5" w:rsidP="005B12CF">
            <w:pPr>
              <w:jc w:val="both"/>
            </w:pPr>
            <w:r w:rsidRPr="00AB4865">
              <w:t xml:space="preserve">Поставка товара осуществляется с момента заключения договора по </w:t>
            </w:r>
            <w:r>
              <w:br/>
              <w:t>1</w:t>
            </w:r>
            <w:r w:rsidRPr="00AB4865">
              <w:t xml:space="preserve"> </w:t>
            </w:r>
            <w:r>
              <w:t>декабря</w:t>
            </w:r>
            <w:r w:rsidRPr="00AB4865">
              <w:t xml:space="preserve"> 202</w:t>
            </w:r>
            <w:r>
              <w:t>3</w:t>
            </w:r>
            <w:r w:rsidRPr="00AB4865">
              <w:t xml:space="preserve"> года.</w:t>
            </w:r>
          </w:p>
          <w:p w:rsidR="002248A5" w:rsidRPr="00AB4865" w:rsidRDefault="002248A5" w:rsidP="005B12CF">
            <w:pPr>
              <w:jc w:val="both"/>
              <w:rPr>
                <w:lang w:eastAsia="en-US"/>
              </w:rPr>
            </w:pPr>
          </w:p>
        </w:tc>
      </w:tr>
    </w:tbl>
    <w:p w:rsidR="002248A5" w:rsidRDefault="002248A5" w:rsidP="004A0CB9">
      <w:pPr>
        <w:widowControl w:val="0"/>
        <w:autoSpaceDE w:val="0"/>
        <w:autoSpaceDN w:val="0"/>
        <w:jc w:val="center"/>
        <w:rPr>
          <w:b/>
          <w:sz w:val="22"/>
          <w:szCs w:val="22"/>
        </w:rPr>
      </w:pPr>
    </w:p>
    <w:p w:rsidR="002248A5" w:rsidRDefault="002248A5" w:rsidP="004A0CB9">
      <w:pPr>
        <w:widowControl w:val="0"/>
        <w:autoSpaceDE w:val="0"/>
        <w:autoSpaceDN w:val="0"/>
        <w:jc w:val="center"/>
        <w:rPr>
          <w:b/>
          <w:sz w:val="22"/>
          <w:szCs w:val="22"/>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104"/>
      </w:tblGrid>
      <w:tr w:rsidR="004A0CB9" w:rsidRPr="00A506AA" w:rsidTr="003033FA">
        <w:tc>
          <w:tcPr>
            <w:tcW w:w="4743" w:type="dxa"/>
          </w:tcPr>
          <w:p w:rsidR="004A0CB9" w:rsidRPr="00A506AA" w:rsidRDefault="004A0CB9" w:rsidP="003033FA">
            <w:pPr>
              <w:rPr>
                <w:b/>
              </w:rPr>
            </w:pPr>
            <w:r w:rsidRPr="00A506AA">
              <w:rPr>
                <w:b/>
              </w:rPr>
              <w:t xml:space="preserve">От </w:t>
            </w:r>
            <w:r>
              <w:rPr>
                <w:b/>
              </w:rPr>
              <w:t>Покупателя:</w:t>
            </w:r>
          </w:p>
          <w:p w:rsidR="004A0CB9" w:rsidRPr="00A506AA" w:rsidRDefault="004A0CB9" w:rsidP="003033FA"/>
          <w:p w:rsidR="004A0CB9" w:rsidRPr="00A506AA" w:rsidRDefault="004A0CB9" w:rsidP="003033FA"/>
          <w:p w:rsidR="004A0CB9" w:rsidRPr="00A506AA" w:rsidRDefault="004A0CB9" w:rsidP="003033FA">
            <w:pPr>
              <w:jc w:val="both"/>
            </w:pPr>
          </w:p>
          <w:p w:rsidR="004A0CB9" w:rsidRPr="00A506AA" w:rsidRDefault="004A0CB9" w:rsidP="003033FA">
            <w:pPr>
              <w:jc w:val="both"/>
            </w:pPr>
            <w:r w:rsidRPr="00A506AA">
              <w:t>_________________</w:t>
            </w:r>
            <w:r>
              <w:t>Д.А. Костыренко</w:t>
            </w:r>
          </w:p>
          <w:p w:rsidR="004A0CB9" w:rsidRPr="00A506AA" w:rsidRDefault="004A0CB9" w:rsidP="003033FA">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4A0CB9" w:rsidRPr="00A506AA" w:rsidRDefault="004A0CB9" w:rsidP="003033FA">
            <w:pPr>
              <w:rPr>
                <w:b/>
              </w:rPr>
            </w:pPr>
            <w:r w:rsidRPr="00A506AA">
              <w:rPr>
                <w:b/>
              </w:rPr>
              <w:t xml:space="preserve">От </w:t>
            </w:r>
            <w:r>
              <w:rPr>
                <w:b/>
              </w:rPr>
              <w:t>Поставщика</w:t>
            </w:r>
            <w:r w:rsidRPr="00A506AA">
              <w:rPr>
                <w:b/>
              </w:rPr>
              <w:t>:</w:t>
            </w:r>
          </w:p>
          <w:p w:rsidR="004A0CB9" w:rsidRPr="00A506AA" w:rsidRDefault="004A0CB9" w:rsidP="003033FA"/>
          <w:p w:rsidR="004A0CB9" w:rsidRPr="00A506AA" w:rsidRDefault="004A0CB9" w:rsidP="003033FA"/>
          <w:p w:rsidR="004A0CB9" w:rsidRPr="00A506AA" w:rsidRDefault="004A0CB9" w:rsidP="003033FA"/>
          <w:p w:rsidR="004A0CB9" w:rsidRPr="00A506AA" w:rsidRDefault="004A0CB9" w:rsidP="003033FA">
            <w:r w:rsidRPr="00A506AA">
              <w:t xml:space="preserve">_____________________ </w:t>
            </w:r>
          </w:p>
          <w:p w:rsidR="004A0CB9" w:rsidRPr="00A506AA" w:rsidRDefault="004A0CB9" w:rsidP="003033FA">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4A0CB9" w:rsidRDefault="004A0CB9" w:rsidP="004A0CB9">
      <w:pPr>
        <w:widowControl w:val="0"/>
        <w:autoSpaceDE w:val="0"/>
        <w:autoSpaceDN w:val="0"/>
        <w:jc w:val="center"/>
        <w:rPr>
          <w:b/>
          <w:sz w:val="22"/>
          <w:szCs w:val="22"/>
        </w:rPr>
      </w:pPr>
    </w:p>
    <w:p w:rsidR="004A0CB9" w:rsidRDefault="004A0CB9" w:rsidP="004A0CB9">
      <w:pPr>
        <w:spacing w:after="200" w:line="276" w:lineRule="auto"/>
        <w:rPr>
          <w:b/>
          <w:bCs/>
          <w:iCs/>
          <w:sz w:val="28"/>
          <w:szCs w:val="28"/>
        </w:rPr>
      </w:pPr>
    </w:p>
    <w:p w:rsidR="004A0CB9" w:rsidRDefault="004A0CB9" w:rsidP="004A0CB9">
      <w:pPr>
        <w:pStyle w:val="a4"/>
        <w:ind w:left="5245"/>
        <w:jc w:val="both"/>
        <w:rPr>
          <w:color w:val="000000"/>
          <w:sz w:val="32"/>
          <w:szCs w:val="32"/>
        </w:rPr>
        <w:sectPr w:rsidR="004A0CB9" w:rsidSect="00A83FF1">
          <w:headerReference w:type="default" r:id="rId19"/>
          <w:pgSz w:w="11906" w:h="16838"/>
          <w:pgMar w:top="1134" w:right="851" w:bottom="1134" w:left="1134" w:header="709" w:footer="709" w:gutter="0"/>
          <w:cols w:space="708"/>
          <w:docGrid w:linePitch="360"/>
        </w:sectPr>
      </w:pPr>
    </w:p>
    <w:p w:rsidR="00A83FF1" w:rsidRPr="003D0B3A" w:rsidRDefault="00A83FF1" w:rsidP="00A83FF1">
      <w:pPr>
        <w:ind w:left="4820"/>
      </w:pPr>
      <w:r>
        <w:lastRenderedPageBreak/>
        <w:t>Приложение №3</w:t>
      </w:r>
      <w:r w:rsidRPr="003D0B3A">
        <w:t xml:space="preserve"> к договору поставки </w:t>
      </w:r>
    </w:p>
    <w:p w:rsidR="00A83FF1" w:rsidRPr="003D0B3A" w:rsidRDefault="00A83FF1" w:rsidP="00A83FF1">
      <w:pPr>
        <w:ind w:left="4820"/>
      </w:pPr>
      <w:r w:rsidRPr="003D0B3A">
        <w:t xml:space="preserve">от «___» _______ </w:t>
      </w:r>
      <w:r>
        <w:t>2023</w:t>
      </w:r>
      <w:r w:rsidRPr="003D0B3A">
        <w:t xml:space="preserve"> г. № _________</w:t>
      </w:r>
    </w:p>
    <w:p w:rsidR="00A83FF1" w:rsidRPr="002929E0" w:rsidRDefault="00A83FF1" w:rsidP="00A83FF1">
      <w:pPr>
        <w:ind w:firstLine="5387"/>
      </w:pPr>
      <w:r w:rsidRPr="002929E0">
        <w:t xml:space="preserve"> </w:t>
      </w:r>
    </w:p>
    <w:p w:rsidR="00A83FF1" w:rsidRPr="002929E0" w:rsidRDefault="00A83FF1" w:rsidP="00A83FF1">
      <w:pPr>
        <w:ind w:firstLine="5387"/>
      </w:pPr>
    </w:p>
    <w:p w:rsidR="00A83FF1" w:rsidRPr="00A506AA" w:rsidRDefault="00A83FF1" w:rsidP="00A83FF1">
      <w:pPr>
        <w:jc w:val="center"/>
        <w:rPr>
          <w:b/>
          <w:bCs/>
        </w:rPr>
      </w:pPr>
      <w:r w:rsidRPr="00A506AA">
        <w:rPr>
          <w:b/>
          <w:bCs/>
        </w:rPr>
        <w:t>Порядок использования электронных документов</w:t>
      </w:r>
    </w:p>
    <w:p w:rsidR="00A83FF1" w:rsidRPr="00A506AA" w:rsidRDefault="00A83FF1" w:rsidP="00A83FF1">
      <w:pPr>
        <w:jc w:val="center"/>
      </w:pPr>
    </w:p>
    <w:p w:rsidR="00A83FF1" w:rsidRPr="00A506AA" w:rsidRDefault="00A83FF1" w:rsidP="00A83FF1">
      <w:pPr>
        <w:keepNext/>
        <w:keepLines/>
        <w:widowControl w:val="0"/>
        <w:numPr>
          <w:ilvl w:val="0"/>
          <w:numId w:val="26"/>
        </w:numPr>
        <w:tabs>
          <w:tab w:val="left" w:pos="316"/>
        </w:tabs>
        <w:jc w:val="center"/>
        <w:outlineLvl w:val="1"/>
        <w:rPr>
          <w:b/>
          <w:bCs/>
        </w:rPr>
      </w:pPr>
      <w:bookmarkStart w:id="1" w:name="bookmark8"/>
      <w:bookmarkStart w:id="2" w:name="bookmark9"/>
      <w:r w:rsidRPr="00A506AA">
        <w:rPr>
          <w:b/>
          <w:bCs/>
        </w:rPr>
        <w:t>Термины и определения</w:t>
      </w:r>
      <w:bookmarkEnd w:id="1"/>
      <w:bookmarkEnd w:id="2"/>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A83FF1" w:rsidRPr="00A506AA" w:rsidRDefault="00A83FF1" w:rsidP="00A83FF1">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A83FF1" w:rsidRPr="00A506AA" w:rsidRDefault="00A83FF1" w:rsidP="00A83FF1">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A83FF1" w:rsidRPr="00A506AA" w:rsidRDefault="00A83FF1" w:rsidP="00A83FF1">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A83FF1" w:rsidRPr="00A506AA" w:rsidRDefault="00A83FF1" w:rsidP="00A83FF1">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A83FF1" w:rsidRPr="00A506AA" w:rsidRDefault="00A83FF1" w:rsidP="00A83FF1">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A83FF1" w:rsidRPr="00A506AA" w:rsidRDefault="00A83FF1" w:rsidP="00A83FF1">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A83FF1" w:rsidRPr="00A506AA" w:rsidRDefault="00A83FF1" w:rsidP="00A83FF1">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A83FF1" w:rsidRPr="00A506AA" w:rsidRDefault="00A83FF1" w:rsidP="00A83FF1">
      <w:pPr>
        <w:widowControl w:val="0"/>
        <w:tabs>
          <w:tab w:val="left" w:pos="993"/>
          <w:tab w:val="left" w:pos="1276"/>
          <w:tab w:val="left" w:pos="1418"/>
        </w:tabs>
        <w:ind w:left="709"/>
        <w:jc w:val="both"/>
      </w:pPr>
    </w:p>
    <w:p w:rsidR="00A83FF1" w:rsidRPr="00A506AA" w:rsidRDefault="00A83FF1" w:rsidP="00A83FF1">
      <w:pPr>
        <w:keepNext/>
        <w:keepLines/>
        <w:widowControl w:val="0"/>
        <w:numPr>
          <w:ilvl w:val="0"/>
          <w:numId w:val="26"/>
        </w:numPr>
        <w:tabs>
          <w:tab w:val="left" w:pos="346"/>
          <w:tab w:val="left" w:pos="993"/>
          <w:tab w:val="left" w:pos="1276"/>
          <w:tab w:val="left" w:pos="1418"/>
        </w:tabs>
        <w:jc w:val="center"/>
        <w:outlineLvl w:val="1"/>
        <w:rPr>
          <w:b/>
          <w:bCs/>
        </w:rPr>
      </w:pPr>
      <w:bookmarkStart w:id="3" w:name="bookmark10"/>
      <w:bookmarkStart w:id="4" w:name="bookmark11"/>
      <w:r w:rsidRPr="00A506AA">
        <w:rPr>
          <w:b/>
          <w:bCs/>
        </w:rPr>
        <w:t>Общие положения</w:t>
      </w:r>
      <w:bookmarkEnd w:id="3"/>
      <w:bookmarkEnd w:id="4"/>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A83FF1" w:rsidRPr="00A506AA" w:rsidRDefault="00A83FF1" w:rsidP="00A83FF1">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A83FF1" w:rsidRPr="00A506AA" w:rsidRDefault="00A83FF1" w:rsidP="00A83FF1">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A83FF1" w:rsidRPr="00A506AA" w:rsidRDefault="00A83FF1" w:rsidP="00A83FF1">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A83FF1" w:rsidRPr="00A506AA" w:rsidRDefault="00A83FF1" w:rsidP="00A83FF1">
      <w:pPr>
        <w:widowControl w:val="0"/>
        <w:numPr>
          <w:ilvl w:val="0"/>
          <w:numId w:val="25"/>
        </w:numPr>
        <w:tabs>
          <w:tab w:val="left" w:pos="785"/>
          <w:tab w:val="left" w:pos="993"/>
          <w:tab w:val="left" w:pos="1276"/>
          <w:tab w:val="left" w:pos="1418"/>
        </w:tabs>
        <w:ind w:firstLine="709"/>
        <w:jc w:val="both"/>
      </w:pPr>
      <w:r w:rsidRPr="00A506AA">
        <w:t xml:space="preserve">Федеральным законом от 06.12.2011 № 402-ФЗ «О бухгалтерском </w:t>
      </w:r>
      <w:proofErr w:type="gramStart"/>
      <w:r w:rsidRPr="00A506AA">
        <w:t>учете</w:t>
      </w:r>
      <w:proofErr w:type="gramEnd"/>
      <w:r w:rsidRPr="00A506AA">
        <w:t>»;</w:t>
      </w:r>
    </w:p>
    <w:p w:rsidR="00A83FF1" w:rsidRPr="00A506AA" w:rsidRDefault="00A83FF1" w:rsidP="00A83FF1">
      <w:pPr>
        <w:widowControl w:val="0"/>
        <w:numPr>
          <w:ilvl w:val="0"/>
          <w:numId w:val="25"/>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A83FF1" w:rsidRPr="00A506AA" w:rsidRDefault="00A83FF1" w:rsidP="00A83FF1">
      <w:pPr>
        <w:widowControl w:val="0"/>
        <w:numPr>
          <w:ilvl w:val="0"/>
          <w:numId w:val="25"/>
        </w:numPr>
        <w:tabs>
          <w:tab w:val="left" w:pos="993"/>
          <w:tab w:val="left" w:pos="1276"/>
          <w:tab w:val="left" w:pos="1418"/>
        </w:tabs>
        <w:ind w:firstLine="709"/>
        <w:jc w:val="both"/>
      </w:pPr>
      <w:r w:rsidRPr="00A506AA">
        <w:lastRenderedPageBreak/>
        <w:t>настоящим Договором;</w:t>
      </w:r>
    </w:p>
    <w:p w:rsidR="00A83FF1" w:rsidRPr="00A506AA" w:rsidRDefault="00A83FF1" w:rsidP="00A83FF1">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A83FF1" w:rsidRDefault="00A83FF1" w:rsidP="00A83FF1">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A83FF1" w:rsidRDefault="00A83FF1" w:rsidP="00A83FF1">
      <w:pPr>
        <w:widowControl w:val="0"/>
        <w:tabs>
          <w:tab w:val="left" w:pos="993"/>
          <w:tab w:val="left" w:pos="1276"/>
          <w:tab w:val="left" w:pos="1418"/>
        </w:tabs>
        <w:ind w:left="709"/>
        <w:jc w:val="both"/>
      </w:pPr>
      <w:r>
        <w:t>- счет-фактура;</w:t>
      </w:r>
    </w:p>
    <w:p w:rsidR="00A83FF1" w:rsidRDefault="00A83FF1" w:rsidP="00A83FF1">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A83FF1" w:rsidRDefault="00A83FF1" w:rsidP="00A83FF1">
      <w:pPr>
        <w:widowControl w:val="0"/>
        <w:tabs>
          <w:tab w:val="left" w:pos="993"/>
          <w:tab w:val="left" w:pos="1276"/>
          <w:tab w:val="left" w:pos="1418"/>
        </w:tabs>
        <w:ind w:left="709"/>
        <w:jc w:val="both"/>
      </w:pPr>
      <w:r>
        <w:t>- универсальный передаточный документ;</w:t>
      </w:r>
    </w:p>
    <w:p w:rsidR="00A83FF1" w:rsidRDefault="00A83FF1" w:rsidP="00A83FF1">
      <w:pPr>
        <w:widowControl w:val="0"/>
        <w:tabs>
          <w:tab w:val="left" w:pos="993"/>
          <w:tab w:val="left" w:pos="1276"/>
          <w:tab w:val="left" w:pos="1418"/>
        </w:tabs>
        <w:ind w:left="709"/>
        <w:jc w:val="both"/>
      </w:pPr>
      <w:r>
        <w:t>- универсальный корректировочный документ;</w:t>
      </w:r>
    </w:p>
    <w:p w:rsidR="00A83FF1" w:rsidRDefault="00A83FF1" w:rsidP="00A83FF1">
      <w:pPr>
        <w:widowControl w:val="0"/>
        <w:tabs>
          <w:tab w:val="left" w:pos="993"/>
          <w:tab w:val="left" w:pos="1276"/>
          <w:tab w:val="left" w:pos="1418"/>
        </w:tabs>
        <w:ind w:left="709"/>
        <w:jc w:val="both"/>
      </w:pPr>
      <w:r>
        <w:t>- акт выполненных работ (оказанных услуг);</w:t>
      </w:r>
    </w:p>
    <w:p w:rsidR="00A83FF1" w:rsidRDefault="00A83FF1" w:rsidP="00A83FF1">
      <w:pPr>
        <w:widowControl w:val="0"/>
        <w:tabs>
          <w:tab w:val="left" w:pos="993"/>
          <w:tab w:val="left" w:pos="1276"/>
          <w:tab w:val="left" w:pos="1418"/>
        </w:tabs>
        <w:ind w:left="709"/>
        <w:jc w:val="both"/>
      </w:pPr>
      <w:r>
        <w:t>- корректировочный акт выполненных работ (оказанных услуг);</w:t>
      </w:r>
    </w:p>
    <w:p w:rsidR="00A83FF1" w:rsidRDefault="00A83FF1" w:rsidP="00A83FF1">
      <w:pPr>
        <w:widowControl w:val="0"/>
        <w:tabs>
          <w:tab w:val="left" w:pos="993"/>
          <w:tab w:val="left" w:pos="1276"/>
          <w:tab w:val="left" w:pos="1418"/>
        </w:tabs>
        <w:ind w:left="709"/>
        <w:jc w:val="both"/>
      </w:pPr>
      <w:r>
        <w:t>- иные документы, предусмотренные условиями настоящего Договора.</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A83FF1" w:rsidRPr="00A506AA" w:rsidRDefault="00A83FF1" w:rsidP="00A83FF1">
      <w:pPr>
        <w:widowControl w:val="0"/>
        <w:numPr>
          <w:ilvl w:val="0"/>
          <w:numId w:val="25"/>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A83FF1" w:rsidRPr="00A506AA" w:rsidRDefault="00A83FF1" w:rsidP="00A83FF1">
      <w:pPr>
        <w:widowControl w:val="0"/>
        <w:numPr>
          <w:ilvl w:val="0"/>
          <w:numId w:val="25"/>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A83FF1" w:rsidRPr="00A506AA" w:rsidRDefault="00A83FF1" w:rsidP="00A83FF1">
      <w:pPr>
        <w:tabs>
          <w:tab w:val="left" w:pos="785"/>
          <w:tab w:val="left" w:pos="993"/>
          <w:tab w:val="left" w:pos="1276"/>
          <w:tab w:val="left" w:pos="1418"/>
        </w:tabs>
        <w:ind w:left="709"/>
        <w:jc w:val="both"/>
      </w:pPr>
    </w:p>
    <w:p w:rsidR="00A83FF1" w:rsidRPr="00A506AA" w:rsidRDefault="00A83FF1" w:rsidP="00A83FF1">
      <w:pPr>
        <w:keepNext/>
        <w:keepLines/>
        <w:widowControl w:val="0"/>
        <w:numPr>
          <w:ilvl w:val="0"/>
          <w:numId w:val="26"/>
        </w:numPr>
        <w:tabs>
          <w:tab w:val="left" w:pos="342"/>
          <w:tab w:val="left" w:pos="993"/>
          <w:tab w:val="left" w:pos="1276"/>
          <w:tab w:val="left" w:pos="1418"/>
        </w:tabs>
        <w:jc w:val="center"/>
        <w:outlineLvl w:val="1"/>
        <w:rPr>
          <w:b/>
          <w:bCs/>
        </w:rPr>
      </w:pPr>
      <w:bookmarkStart w:id="5" w:name="bookmark12"/>
      <w:bookmarkStart w:id="6"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5"/>
      <w:bookmarkEnd w:id="6"/>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A83FF1" w:rsidRPr="00A506AA" w:rsidRDefault="00A83FF1" w:rsidP="00A83FF1">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A83FF1" w:rsidRPr="00A506AA" w:rsidRDefault="00A83FF1" w:rsidP="00A83FF1">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A83FF1" w:rsidRPr="00A506AA" w:rsidRDefault="00A83FF1" w:rsidP="00A83FF1">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A83FF1" w:rsidRPr="00A506AA" w:rsidRDefault="00A83FF1" w:rsidP="00A83FF1">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A83FF1" w:rsidRPr="00A506AA" w:rsidRDefault="00A83FF1" w:rsidP="00A83FF1">
      <w:pPr>
        <w:tabs>
          <w:tab w:val="left" w:pos="993"/>
          <w:tab w:val="left" w:pos="1276"/>
          <w:tab w:val="left" w:pos="1418"/>
        </w:tabs>
        <w:jc w:val="both"/>
      </w:pPr>
    </w:p>
    <w:p w:rsidR="00A83FF1" w:rsidRPr="00A506AA" w:rsidRDefault="00A83FF1" w:rsidP="00A83FF1">
      <w:pPr>
        <w:keepNext/>
        <w:keepLines/>
        <w:widowControl w:val="0"/>
        <w:numPr>
          <w:ilvl w:val="0"/>
          <w:numId w:val="26"/>
        </w:numPr>
        <w:tabs>
          <w:tab w:val="left" w:pos="322"/>
          <w:tab w:val="left" w:pos="993"/>
          <w:tab w:val="left" w:pos="1276"/>
          <w:tab w:val="left" w:pos="1418"/>
        </w:tabs>
        <w:jc w:val="center"/>
        <w:outlineLvl w:val="1"/>
        <w:rPr>
          <w:b/>
          <w:bCs/>
        </w:rPr>
      </w:pPr>
      <w:bookmarkStart w:id="7" w:name="bookmark14"/>
      <w:bookmarkStart w:id="8" w:name="bookmark15"/>
      <w:r w:rsidRPr="00A506AA">
        <w:rPr>
          <w:b/>
          <w:bCs/>
        </w:rPr>
        <w:t>Взаимодействие с удостоверяющим центром и оператором</w:t>
      </w:r>
      <w:bookmarkEnd w:id="7"/>
      <w:bookmarkEnd w:id="8"/>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A83FF1" w:rsidRPr="00A506AA" w:rsidRDefault="00A83FF1" w:rsidP="00A83FF1">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A83FF1" w:rsidRPr="00A506AA" w:rsidRDefault="00A83FF1" w:rsidP="00A83FF1">
      <w:pPr>
        <w:widowControl w:val="0"/>
        <w:numPr>
          <w:ilvl w:val="0"/>
          <w:numId w:val="25"/>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A83FF1" w:rsidRPr="00A506AA" w:rsidRDefault="00A83FF1" w:rsidP="00A83FF1">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A83FF1" w:rsidRPr="00A506AA" w:rsidRDefault="00A83FF1" w:rsidP="00A83FF1">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A83FF1" w:rsidRPr="00A506AA" w:rsidRDefault="00A83FF1" w:rsidP="00A83FF1">
      <w:pPr>
        <w:widowControl w:val="0"/>
        <w:numPr>
          <w:ilvl w:val="1"/>
          <w:numId w:val="26"/>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A83FF1" w:rsidRPr="00A506AA" w:rsidRDefault="00A83FF1" w:rsidP="00A83FF1">
      <w:pPr>
        <w:tabs>
          <w:tab w:val="left" w:pos="993"/>
          <w:tab w:val="left" w:pos="1276"/>
          <w:tab w:val="left" w:pos="1418"/>
        </w:tabs>
        <w:ind w:left="709"/>
        <w:jc w:val="both"/>
      </w:pPr>
    </w:p>
    <w:p w:rsidR="00A83FF1" w:rsidRPr="00A506AA" w:rsidRDefault="00A83FF1" w:rsidP="00A83FF1">
      <w:pPr>
        <w:keepNext/>
        <w:keepLines/>
        <w:widowControl w:val="0"/>
        <w:numPr>
          <w:ilvl w:val="0"/>
          <w:numId w:val="26"/>
        </w:numPr>
        <w:tabs>
          <w:tab w:val="left" w:pos="327"/>
          <w:tab w:val="left" w:pos="993"/>
          <w:tab w:val="left" w:pos="1276"/>
          <w:tab w:val="left" w:pos="1418"/>
        </w:tabs>
        <w:jc w:val="center"/>
        <w:outlineLvl w:val="1"/>
        <w:rPr>
          <w:b/>
          <w:bCs/>
        </w:rPr>
      </w:pPr>
      <w:bookmarkStart w:id="9" w:name="bookmark16"/>
      <w:bookmarkStart w:id="10" w:name="bookmark17"/>
      <w:r w:rsidRPr="00A506AA">
        <w:rPr>
          <w:b/>
          <w:bCs/>
        </w:rPr>
        <w:t>Прочие условия</w:t>
      </w:r>
      <w:bookmarkEnd w:id="9"/>
      <w:bookmarkEnd w:id="10"/>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A83FF1" w:rsidRPr="00A506AA" w:rsidRDefault="00A83FF1" w:rsidP="00A83FF1">
      <w:pPr>
        <w:tabs>
          <w:tab w:val="left" w:pos="993"/>
          <w:tab w:val="left" w:pos="1276"/>
          <w:tab w:val="left" w:pos="1418"/>
        </w:tabs>
        <w:ind w:left="709"/>
        <w:jc w:val="both"/>
      </w:pPr>
    </w:p>
    <w:p w:rsidR="00A83FF1" w:rsidRPr="00A506AA" w:rsidRDefault="00A83FF1" w:rsidP="00A83FF1">
      <w:pPr>
        <w:keepNext/>
        <w:keepLines/>
        <w:widowControl w:val="0"/>
        <w:numPr>
          <w:ilvl w:val="0"/>
          <w:numId w:val="26"/>
        </w:numPr>
        <w:tabs>
          <w:tab w:val="left" w:pos="327"/>
          <w:tab w:val="left" w:pos="993"/>
          <w:tab w:val="left" w:pos="1276"/>
          <w:tab w:val="left" w:pos="1418"/>
        </w:tabs>
        <w:jc w:val="center"/>
        <w:outlineLvl w:val="1"/>
        <w:rPr>
          <w:b/>
          <w:bCs/>
        </w:rPr>
      </w:pPr>
      <w:bookmarkStart w:id="11" w:name="bookmark18"/>
      <w:bookmarkStart w:id="12" w:name="bookmark19"/>
      <w:r w:rsidRPr="00A506AA">
        <w:rPr>
          <w:b/>
          <w:bCs/>
        </w:rPr>
        <w:t>Разрешение споров</w:t>
      </w:r>
      <w:bookmarkEnd w:id="11"/>
      <w:bookmarkEnd w:id="12"/>
    </w:p>
    <w:p w:rsidR="00A83FF1" w:rsidRPr="00A506AA" w:rsidRDefault="00A83FF1" w:rsidP="00A83FF1">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A83FF1" w:rsidRPr="00A506AA" w:rsidRDefault="00A83FF1" w:rsidP="00A83FF1">
      <w:pPr>
        <w:tabs>
          <w:tab w:val="left" w:pos="1418"/>
        </w:tabs>
        <w:ind w:left="709"/>
        <w:jc w:val="both"/>
      </w:pPr>
    </w:p>
    <w:p w:rsidR="00A83FF1" w:rsidRPr="00A506AA" w:rsidRDefault="00A83FF1" w:rsidP="00A83FF1">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A83FF1" w:rsidRPr="00A506AA" w:rsidTr="00A83FF1">
        <w:tc>
          <w:tcPr>
            <w:tcW w:w="4743" w:type="dxa"/>
          </w:tcPr>
          <w:p w:rsidR="00A83FF1" w:rsidRPr="00A506AA" w:rsidRDefault="00A83FF1" w:rsidP="00A83FF1">
            <w:pPr>
              <w:rPr>
                <w:b/>
              </w:rPr>
            </w:pPr>
            <w:r w:rsidRPr="00A506AA">
              <w:rPr>
                <w:b/>
              </w:rPr>
              <w:t xml:space="preserve">От </w:t>
            </w:r>
            <w:r>
              <w:rPr>
                <w:b/>
              </w:rPr>
              <w:t>Покупателя:</w:t>
            </w:r>
          </w:p>
          <w:p w:rsidR="00A83FF1" w:rsidRPr="00A506AA" w:rsidRDefault="00A83FF1" w:rsidP="00A83FF1"/>
          <w:p w:rsidR="00A83FF1" w:rsidRPr="00A506AA" w:rsidRDefault="00A83FF1" w:rsidP="00A83FF1"/>
          <w:p w:rsidR="00A83FF1" w:rsidRPr="00A506AA" w:rsidRDefault="00A83FF1" w:rsidP="00A83FF1">
            <w:pPr>
              <w:jc w:val="both"/>
            </w:pPr>
          </w:p>
          <w:p w:rsidR="00A83FF1" w:rsidRPr="00A506AA" w:rsidRDefault="00A83FF1" w:rsidP="00A83FF1">
            <w:pPr>
              <w:jc w:val="both"/>
            </w:pPr>
            <w:r w:rsidRPr="00A506AA">
              <w:t>_________________</w:t>
            </w:r>
            <w:r>
              <w:t>Д.А. Костыренко</w:t>
            </w:r>
          </w:p>
          <w:p w:rsidR="00A83FF1" w:rsidRPr="00A506AA" w:rsidRDefault="00A83FF1" w:rsidP="00A83FF1">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A83FF1" w:rsidRPr="00A506AA" w:rsidRDefault="00A83FF1" w:rsidP="00A83FF1">
            <w:pPr>
              <w:rPr>
                <w:b/>
              </w:rPr>
            </w:pPr>
            <w:r w:rsidRPr="00A506AA">
              <w:rPr>
                <w:b/>
              </w:rPr>
              <w:t xml:space="preserve">От </w:t>
            </w:r>
            <w:r>
              <w:rPr>
                <w:b/>
              </w:rPr>
              <w:t>Поставщика</w:t>
            </w:r>
            <w:r w:rsidRPr="00A506AA">
              <w:rPr>
                <w:b/>
              </w:rPr>
              <w:t>:</w:t>
            </w:r>
          </w:p>
          <w:p w:rsidR="00A83FF1" w:rsidRPr="00A506AA" w:rsidRDefault="00A83FF1" w:rsidP="00A83FF1"/>
          <w:p w:rsidR="00A83FF1" w:rsidRPr="00A506AA" w:rsidRDefault="00A83FF1" w:rsidP="00A83FF1"/>
          <w:p w:rsidR="00A83FF1" w:rsidRPr="00A506AA" w:rsidRDefault="00A83FF1" w:rsidP="00A83FF1"/>
          <w:p w:rsidR="00A83FF1" w:rsidRPr="00A506AA" w:rsidRDefault="00A83FF1" w:rsidP="00A83FF1">
            <w:r w:rsidRPr="00A506AA">
              <w:t xml:space="preserve">_____________________ </w:t>
            </w:r>
          </w:p>
          <w:p w:rsidR="00A83FF1" w:rsidRPr="00A506AA" w:rsidRDefault="00A83FF1" w:rsidP="00A83FF1">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A83FF1" w:rsidRPr="00C4078F" w:rsidRDefault="00A83FF1" w:rsidP="00A83FF1">
      <w:pPr>
        <w:ind w:left="6379" w:right="240"/>
        <w:rPr>
          <w:bCs/>
          <w:sz w:val="22"/>
          <w:szCs w:val="22"/>
        </w:rPr>
      </w:pPr>
    </w:p>
    <w:p w:rsidR="00A83FF1" w:rsidRDefault="00A83FF1" w:rsidP="00A83FF1">
      <w:pPr>
        <w:ind w:left="6379" w:right="240"/>
        <w:rPr>
          <w:bCs/>
          <w:sz w:val="22"/>
          <w:szCs w:val="22"/>
        </w:rPr>
      </w:pPr>
    </w:p>
    <w:p w:rsidR="00A83FF1" w:rsidRDefault="00A83FF1" w:rsidP="00A83FF1">
      <w:pPr>
        <w:ind w:left="6379" w:right="240"/>
        <w:rPr>
          <w:bCs/>
          <w:sz w:val="22"/>
          <w:szCs w:val="22"/>
        </w:rPr>
        <w:sectPr w:rsidR="00A83FF1" w:rsidSect="00A83FF1">
          <w:headerReference w:type="even" r:id="rId20"/>
          <w:headerReference w:type="default" r:id="rId21"/>
          <w:footerReference w:type="even" r:id="rId22"/>
          <w:footerReference w:type="default" r:id="rId23"/>
          <w:footerReference w:type="first" r:id="rId24"/>
          <w:pgSz w:w="11906" w:h="16838"/>
          <w:pgMar w:top="1134" w:right="851" w:bottom="1134" w:left="1701" w:header="709" w:footer="709" w:gutter="0"/>
          <w:cols w:space="708"/>
          <w:docGrid w:linePitch="360"/>
        </w:sectPr>
      </w:pPr>
    </w:p>
    <w:p w:rsidR="00A83FF1" w:rsidRPr="00342795" w:rsidRDefault="00A83FF1" w:rsidP="00A83FF1">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A83FF1" w:rsidRPr="00342795" w:rsidRDefault="00A83FF1" w:rsidP="00A83FF1">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A83FF1" w:rsidRPr="00342795" w:rsidRDefault="00A83FF1" w:rsidP="00A83FF1">
      <w:pPr>
        <w:rPr>
          <w:b/>
          <w:color w:val="000000"/>
          <w:sz w:val="28"/>
          <w:szCs w:val="28"/>
        </w:rPr>
      </w:pPr>
    </w:p>
    <w:p w:rsidR="00A83FF1" w:rsidRPr="00342795" w:rsidRDefault="00A83FF1" w:rsidP="00A83FF1">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A83FF1" w:rsidRDefault="00A83FF1" w:rsidP="00A83FF1">
      <w:pPr>
        <w:jc w:val="center"/>
        <w:rPr>
          <w:color w:val="000000"/>
        </w:rPr>
      </w:pPr>
    </w:p>
    <w:p w:rsidR="00A83FF1" w:rsidRPr="00E95D6F" w:rsidRDefault="00A83FF1" w:rsidP="00A83FF1">
      <w:pPr>
        <w:jc w:val="center"/>
        <w:rPr>
          <w:b/>
          <w:sz w:val="28"/>
          <w:szCs w:val="28"/>
        </w:rPr>
      </w:pPr>
      <w:r w:rsidRPr="00E95D6F">
        <w:rPr>
          <w:b/>
          <w:sz w:val="28"/>
          <w:szCs w:val="28"/>
        </w:rPr>
        <w:t xml:space="preserve">Форма </w:t>
      </w:r>
      <w:r>
        <w:rPr>
          <w:b/>
          <w:sz w:val="28"/>
          <w:szCs w:val="28"/>
        </w:rPr>
        <w:t>сведений об участнике</w:t>
      </w:r>
    </w:p>
    <w:p w:rsidR="00A83FF1" w:rsidRPr="00E95D6F" w:rsidRDefault="00A83FF1" w:rsidP="00A83FF1"/>
    <w:p w:rsidR="00A83FF1" w:rsidRPr="00EF5044" w:rsidRDefault="00A83FF1" w:rsidP="00A83FF1">
      <w:pPr>
        <w:jc w:val="center"/>
        <w:rPr>
          <w:i/>
          <w:sz w:val="28"/>
          <w:szCs w:val="28"/>
        </w:rPr>
      </w:pPr>
      <w:r w:rsidRPr="00EF5044">
        <w:rPr>
          <w:i/>
          <w:sz w:val="28"/>
          <w:szCs w:val="28"/>
        </w:rPr>
        <w:t>На бланке участника</w:t>
      </w:r>
    </w:p>
    <w:p w:rsidR="00A83FF1" w:rsidRDefault="00A83FF1" w:rsidP="00A83FF1">
      <w:pPr>
        <w:pStyle w:val="21"/>
        <w:suppressAutoHyphens/>
        <w:spacing w:before="0"/>
        <w:jc w:val="center"/>
        <w:rPr>
          <w:rFonts w:ascii="Times New Roman" w:hAnsi="Times New Roman"/>
          <w:b w:val="0"/>
          <w:i/>
          <w:iCs/>
        </w:rPr>
      </w:pPr>
    </w:p>
    <w:p w:rsidR="00A83FF1" w:rsidRDefault="00A83FF1" w:rsidP="00A83FF1">
      <w:pPr>
        <w:pStyle w:val="21"/>
        <w:keepNext w:val="0"/>
        <w:widowControl w:val="0"/>
        <w:suppressAutoHyphens/>
        <w:spacing w:before="0"/>
        <w:jc w:val="center"/>
        <w:rPr>
          <w:rFonts w:ascii="Times New Roman" w:hAnsi="Times New Roman"/>
          <w:b w:val="0"/>
          <w:i/>
          <w:iCs/>
        </w:rPr>
      </w:pPr>
      <w:r>
        <w:rPr>
          <w:rFonts w:ascii="Times New Roman" w:hAnsi="Times New Roman"/>
          <w:b w:val="0"/>
          <w:i/>
          <w:iCs/>
        </w:rPr>
        <w:t>СВЕДЕНИЯ ОБ УЧАСТНИКЕ АУКЦИОНА</w:t>
      </w:r>
    </w:p>
    <w:p w:rsidR="00A83FF1" w:rsidRPr="00E95D6F" w:rsidRDefault="00A83FF1" w:rsidP="00A83FF1">
      <w:pPr>
        <w:pStyle w:val="21"/>
        <w:suppressAutoHyphens/>
        <w:spacing w:before="0"/>
        <w:jc w:val="center"/>
        <w:rPr>
          <w:rFonts w:ascii="Times New Roman" w:hAnsi="Times New Roman"/>
          <w:b w:val="0"/>
          <w:i/>
        </w:rPr>
      </w:pPr>
      <w:r w:rsidRPr="00E95D6F">
        <w:rPr>
          <w:rFonts w:ascii="Times New Roman" w:hAnsi="Times New Roman"/>
          <w:b w:val="0"/>
          <w:i/>
        </w:rPr>
        <w:t>№ ____ по лоту № ___</w:t>
      </w:r>
    </w:p>
    <w:p w:rsidR="00A83FF1" w:rsidRPr="00E95D6F" w:rsidRDefault="00A83FF1" w:rsidP="00A83FF1"/>
    <w:p w:rsidR="00A83FF1" w:rsidRPr="00405076" w:rsidRDefault="00A83FF1" w:rsidP="00A83FF1">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A83FF1" w:rsidRDefault="00A83FF1" w:rsidP="00A83FF1">
      <w:pPr>
        <w:pStyle w:val="12"/>
        <w:ind w:firstLine="0"/>
        <w:rPr>
          <w:szCs w:val="28"/>
        </w:rPr>
      </w:pPr>
    </w:p>
    <w:p w:rsidR="00A83FF1" w:rsidRPr="00F62E56" w:rsidRDefault="00A83FF1" w:rsidP="00A83FF1">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A83FF1" w:rsidRDefault="00A83FF1" w:rsidP="00A83FF1">
      <w:pPr>
        <w:pStyle w:val="12"/>
        <w:spacing w:line="240" w:lineRule="atLeast"/>
        <w:ind w:firstLine="0"/>
        <w:rPr>
          <w:sz w:val="20"/>
        </w:rPr>
      </w:pPr>
    </w:p>
    <w:p w:rsidR="00A83FF1" w:rsidRDefault="00A83FF1" w:rsidP="00A83FF1">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A83FF1" w:rsidRPr="0065742D" w:rsidRDefault="00A83FF1" w:rsidP="00A83FF1">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A83FF1" w:rsidRPr="00053308" w:rsidTr="00A83FF1">
        <w:tc>
          <w:tcPr>
            <w:tcW w:w="594" w:type="dxa"/>
          </w:tcPr>
          <w:p w:rsidR="00A83FF1" w:rsidRPr="00053308" w:rsidRDefault="00A83FF1" w:rsidP="00A83FF1">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A83FF1" w:rsidRPr="00053308" w:rsidRDefault="00A83FF1" w:rsidP="00A83FF1">
            <w:pPr>
              <w:pStyle w:val="a6"/>
              <w:ind w:firstLine="0"/>
              <w:rPr>
                <w:szCs w:val="26"/>
              </w:rPr>
            </w:pPr>
            <w:r w:rsidRPr="00053308">
              <w:rPr>
                <w:szCs w:val="26"/>
              </w:rPr>
              <w:t>Требуемая информация</w:t>
            </w:r>
          </w:p>
        </w:tc>
        <w:tc>
          <w:tcPr>
            <w:tcW w:w="6095" w:type="dxa"/>
          </w:tcPr>
          <w:p w:rsidR="00A83FF1" w:rsidRPr="00053308" w:rsidRDefault="00A83FF1" w:rsidP="00A83FF1">
            <w:pPr>
              <w:pStyle w:val="a6"/>
              <w:ind w:firstLine="0"/>
              <w:rPr>
                <w:szCs w:val="26"/>
              </w:rPr>
            </w:pPr>
            <w:r w:rsidRPr="00053308">
              <w:rPr>
                <w:szCs w:val="26"/>
              </w:rPr>
              <w:t>Сведения об участнике/лице, выступающем на стороне участника</w:t>
            </w:r>
          </w:p>
        </w:tc>
      </w:tr>
      <w:tr w:rsidR="00A83FF1" w:rsidRPr="00053308" w:rsidTr="00A83FF1">
        <w:tc>
          <w:tcPr>
            <w:tcW w:w="594" w:type="dxa"/>
            <w:vMerge w:val="restart"/>
          </w:tcPr>
          <w:p w:rsidR="00A83FF1" w:rsidRPr="00053308" w:rsidRDefault="00A83FF1" w:rsidP="00A83FF1">
            <w:pPr>
              <w:pStyle w:val="a6"/>
              <w:ind w:firstLine="0"/>
              <w:rPr>
                <w:szCs w:val="26"/>
              </w:rPr>
            </w:pPr>
            <w:r w:rsidRPr="00053308">
              <w:rPr>
                <w:szCs w:val="26"/>
              </w:rPr>
              <w:t>1.</w:t>
            </w:r>
          </w:p>
        </w:tc>
        <w:tc>
          <w:tcPr>
            <w:tcW w:w="3200" w:type="dxa"/>
          </w:tcPr>
          <w:p w:rsidR="00A83FF1" w:rsidRPr="00053308" w:rsidRDefault="00A83FF1" w:rsidP="00A83FF1">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A83FF1" w:rsidRPr="00053308" w:rsidRDefault="00A83FF1" w:rsidP="00A83FF1">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a6"/>
              <w:ind w:firstLine="0"/>
              <w:rPr>
                <w:szCs w:val="26"/>
              </w:rPr>
            </w:pPr>
            <w:r w:rsidRPr="00053308">
              <w:rPr>
                <w:szCs w:val="26"/>
              </w:rPr>
              <w:t xml:space="preserve">ИНН </w:t>
            </w:r>
          </w:p>
        </w:tc>
        <w:tc>
          <w:tcPr>
            <w:tcW w:w="6095" w:type="dxa"/>
          </w:tcPr>
          <w:p w:rsidR="00A83FF1" w:rsidRPr="00053308" w:rsidRDefault="00A83FF1" w:rsidP="00A83FF1">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a6"/>
              <w:ind w:firstLine="0"/>
              <w:rPr>
                <w:szCs w:val="26"/>
              </w:rPr>
            </w:pPr>
            <w:r w:rsidRPr="00053308">
              <w:rPr>
                <w:szCs w:val="26"/>
              </w:rPr>
              <w:t>Адрес участника</w:t>
            </w:r>
          </w:p>
        </w:tc>
        <w:tc>
          <w:tcPr>
            <w:tcW w:w="6095" w:type="dxa"/>
          </w:tcPr>
          <w:p w:rsidR="00A83FF1" w:rsidRPr="00053308" w:rsidRDefault="00A83FF1" w:rsidP="00A83FF1">
            <w:pPr>
              <w:pStyle w:val="12"/>
              <w:ind w:firstLine="0"/>
              <w:rPr>
                <w:sz w:val="26"/>
                <w:szCs w:val="26"/>
              </w:rPr>
            </w:pPr>
            <w:r w:rsidRPr="00053308">
              <w:rPr>
                <w:i/>
                <w:sz w:val="26"/>
                <w:szCs w:val="26"/>
              </w:rPr>
              <w:t>указать юридический адрес участника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FA4232" w:rsidRDefault="00A83FF1" w:rsidP="00A83FF1">
            <w:pPr>
              <w:pStyle w:val="a6"/>
              <w:ind w:firstLine="0"/>
              <w:rPr>
                <w:szCs w:val="26"/>
              </w:rPr>
            </w:pPr>
            <w:r>
              <w:rPr>
                <w:szCs w:val="26"/>
              </w:rPr>
              <w:t>ИНН (при наличии) учредителей участника</w:t>
            </w:r>
          </w:p>
        </w:tc>
        <w:tc>
          <w:tcPr>
            <w:tcW w:w="6095" w:type="dxa"/>
          </w:tcPr>
          <w:p w:rsidR="00A83FF1" w:rsidRPr="00053308" w:rsidRDefault="00A83FF1" w:rsidP="00A83FF1">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Default="00A83FF1" w:rsidP="00A83FF1">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A83FF1" w:rsidRDefault="00A83FF1" w:rsidP="00A83FF1">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Default="00A83FF1" w:rsidP="00A83FF1">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A83FF1" w:rsidRDefault="00A83FF1" w:rsidP="00A83FF1">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A83FF1" w:rsidRPr="00053308" w:rsidRDefault="00A83FF1" w:rsidP="00A83FF1">
            <w:pPr>
              <w:pStyle w:val="12"/>
              <w:ind w:firstLine="0"/>
              <w:rPr>
                <w:sz w:val="26"/>
                <w:szCs w:val="26"/>
              </w:rPr>
            </w:pPr>
            <w:r w:rsidRPr="00053308">
              <w:rPr>
                <w:i/>
                <w:sz w:val="26"/>
                <w:szCs w:val="26"/>
              </w:rPr>
              <w:lastRenderedPageBreak/>
              <w:t>указать местонахождение участника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A83FF1" w:rsidRPr="00053308" w:rsidRDefault="00A83FF1" w:rsidP="00A83FF1">
            <w:pPr>
              <w:pStyle w:val="12"/>
              <w:ind w:firstLine="0"/>
              <w:rPr>
                <w:sz w:val="26"/>
                <w:szCs w:val="26"/>
              </w:rPr>
            </w:pPr>
            <w:r w:rsidRPr="00053308">
              <w:rPr>
                <w:i/>
                <w:sz w:val="26"/>
                <w:szCs w:val="26"/>
              </w:rPr>
              <w:t>указать телефон/факс участника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A83FF1" w:rsidRPr="00053308" w:rsidRDefault="00A83FF1" w:rsidP="00A83FF1">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A83FF1" w:rsidRPr="00053308" w:rsidRDefault="00A83FF1" w:rsidP="00A83FF1">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A83FF1" w:rsidRPr="00053308" w:rsidRDefault="00A83FF1" w:rsidP="00A83FF1">
            <w:pPr>
              <w:pStyle w:val="12"/>
              <w:ind w:firstLine="0"/>
              <w:rPr>
                <w:sz w:val="26"/>
                <w:szCs w:val="26"/>
              </w:rPr>
            </w:pPr>
            <w:r w:rsidRPr="00053308">
              <w:rPr>
                <w:i/>
                <w:sz w:val="26"/>
                <w:szCs w:val="26"/>
              </w:rPr>
              <w:t>указать адрес электронной почты участника</w:t>
            </w:r>
          </w:p>
        </w:tc>
      </w:tr>
      <w:tr w:rsidR="00A83FF1" w:rsidRPr="00053308" w:rsidTr="00A83FF1">
        <w:tc>
          <w:tcPr>
            <w:tcW w:w="594" w:type="dxa"/>
            <w:vMerge w:val="restart"/>
          </w:tcPr>
          <w:p w:rsidR="00A83FF1" w:rsidRPr="00053308" w:rsidRDefault="00A83FF1" w:rsidP="00A83FF1">
            <w:pPr>
              <w:pStyle w:val="a6"/>
              <w:ind w:firstLine="0"/>
              <w:rPr>
                <w:szCs w:val="26"/>
              </w:rPr>
            </w:pPr>
            <w:r>
              <w:rPr>
                <w:szCs w:val="26"/>
              </w:rPr>
              <w:t>2.</w:t>
            </w:r>
          </w:p>
        </w:tc>
        <w:tc>
          <w:tcPr>
            <w:tcW w:w="3200" w:type="dxa"/>
          </w:tcPr>
          <w:p w:rsidR="00A83FF1" w:rsidRPr="00E60A5C" w:rsidRDefault="00A83FF1" w:rsidP="00A83FF1">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A83FF1" w:rsidRPr="00053308" w:rsidRDefault="00A83FF1" w:rsidP="00A83FF1">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12"/>
              <w:ind w:firstLine="0"/>
              <w:rPr>
                <w:sz w:val="26"/>
                <w:szCs w:val="26"/>
              </w:rPr>
            </w:pPr>
            <w:r w:rsidRPr="00053308">
              <w:rPr>
                <w:sz w:val="26"/>
                <w:szCs w:val="26"/>
              </w:rPr>
              <w:t>ИНН</w:t>
            </w:r>
          </w:p>
        </w:tc>
        <w:tc>
          <w:tcPr>
            <w:tcW w:w="6095" w:type="dxa"/>
          </w:tcPr>
          <w:p w:rsidR="00A83FF1" w:rsidRPr="00053308" w:rsidRDefault="00A83FF1" w:rsidP="00A83FF1">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A83FF1" w:rsidRPr="00053308" w:rsidRDefault="00A83FF1" w:rsidP="00A83FF1">
            <w:pPr>
              <w:pStyle w:val="a6"/>
              <w:ind w:firstLine="0"/>
              <w:rPr>
                <w:szCs w:val="26"/>
              </w:rPr>
            </w:pPr>
            <w:r w:rsidRPr="00053308">
              <w:rPr>
                <w:i/>
                <w:szCs w:val="26"/>
              </w:rPr>
              <w:t>указать юридический адрес лица, выступающего на стороне участника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FA4232" w:rsidRDefault="00A83FF1" w:rsidP="00A83FF1">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A83FF1" w:rsidRPr="00FA4232" w:rsidRDefault="00A83FF1" w:rsidP="00A83FF1">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FA4232" w:rsidRDefault="00A83FF1" w:rsidP="00A83FF1">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A83FF1" w:rsidRPr="00FA4232" w:rsidRDefault="00A83FF1" w:rsidP="00A83FF1">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FA4232" w:rsidRDefault="00A83FF1" w:rsidP="00A83FF1">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A83FF1" w:rsidRPr="00FA4232" w:rsidRDefault="00A83FF1" w:rsidP="00A83FF1">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A83FF1" w:rsidRPr="00053308" w:rsidRDefault="00A83FF1" w:rsidP="00A83FF1">
            <w:pPr>
              <w:pStyle w:val="a6"/>
              <w:ind w:firstLine="0"/>
              <w:rPr>
                <w:szCs w:val="26"/>
              </w:rPr>
            </w:pPr>
            <w:r w:rsidRPr="00053308">
              <w:rPr>
                <w:i/>
                <w:szCs w:val="26"/>
              </w:rPr>
              <w:t>указать местонахождение лица, выступающего на стороне участника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A83FF1" w:rsidRPr="00053308" w:rsidRDefault="00A83FF1" w:rsidP="00A83FF1">
            <w:pPr>
              <w:pStyle w:val="a6"/>
              <w:ind w:firstLine="0"/>
              <w:rPr>
                <w:szCs w:val="26"/>
              </w:rPr>
            </w:pPr>
            <w:r w:rsidRPr="00053308">
              <w:rPr>
                <w:i/>
                <w:szCs w:val="26"/>
              </w:rPr>
              <w:t>указать контактный телефон лица, выступающего на стороне участника</w:t>
            </w:r>
          </w:p>
        </w:tc>
      </w:tr>
      <w:tr w:rsidR="00A83FF1" w:rsidRPr="00053308" w:rsidTr="00A83FF1">
        <w:tc>
          <w:tcPr>
            <w:tcW w:w="594" w:type="dxa"/>
            <w:vMerge/>
          </w:tcPr>
          <w:p w:rsidR="00A83FF1" w:rsidRPr="00053308" w:rsidRDefault="00A83FF1" w:rsidP="00A83FF1">
            <w:pPr>
              <w:pStyle w:val="a6"/>
              <w:ind w:firstLine="0"/>
              <w:rPr>
                <w:szCs w:val="26"/>
              </w:rPr>
            </w:pPr>
          </w:p>
        </w:tc>
        <w:tc>
          <w:tcPr>
            <w:tcW w:w="3200" w:type="dxa"/>
          </w:tcPr>
          <w:p w:rsidR="00A83FF1" w:rsidRPr="00053308" w:rsidRDefault="00A83FF1" w:rsidP="00A83FF1">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A83FF1" w:rsidRPr="00053308" w:rsidRDefault="00A83FF1" w:rsidP="00A83FF1">
            <w:pPr>
              <w:pStyle w:val="a6"/>
              <w:ind w:firstLine="0"/>
              <w:rPr>
                <w:szCs w:val="26"/>
              </w:rPr>
            </w:pPr>
            <w:r w:rsidRPr="00053308">
              <w:rPr>
                <w:i/>
                <w:szCs w:val="26"/>
              </w:rPr>
              <w:t>указать адрес электронной почты лица, выступающего на стороне участника</w:t>
            </w:r>
          </w:p>
        </w:tc>
      </w:tr>
      <w:tr w:rsidR="00A83FF1" w:rsidRPr="00053308" w:rsidTr="00A83FF1">
        <w:tc>
          <w:tcPr>
            <w:tcW w:w="594" w:type="dxa"/>
          </w:tcPr>
          <w:p w:rsidR="00A83FF1" w:rsidRPr="00053308" w:rsidRDefault="00A83FF1" w:rsidP="00A83FF1">
            <w:pPr>
              <w:pStyle w:val="a6"/>
              <w:ind w:firstLine="0"/>
              <w:rPr>
                <w:szCs w:val="26"/>
              </w:rPr>
            </w:pPr>
            <w:r>
              <w:rPr>
                <w:szCs w:val="26"/>
              </w:rPr>
              <w:t>3.</w:t>
            </w:r>
          </w:p>
        </w:tc>
        <w:tc>
          <w:tcPr>
            <w:tcW w:w="3200" w:type="dxa"/>
          </w:tcPr>
          <w:p w:rsidR="00A83FF1" w:rsidRPr="00053308" w:rsidRDefault="00A83FF1" w:rsidP="00A83FF1">
            <w:pPr>
              <w:pStyle w:val="12"/>
              <w:ind w:firstLine="0"/>
              <w:rPr>
                <w:sz w:val="26"/>
                <w:szCs w:val="26"/>
              </w:rPr>
            </w:pPr>
            <w:r>
              <w:rPr>
                <w:sz w:val="26"/>
                <w:szCs w:val="26"/>
              </w:rPr>
              <w:t>………</w:t>
            </w:r>
          </w:p>
        </w:tc>
        <w:tc>
          <w:tcPr>
            <w:tcW w:w="6095" w:type="dxa"/>
          </w:tcPr>
          <w:p w:rsidR="00A83FF1" w:rsidRPr="007F5691" w:rsidRDefault="00A83FF1" w:rsidP="00A83FF1">
            <w:pPr>
              <w:pStyle w:val="a6"/>
              <w:ind w:firstLine="0"/>
              <w:rPr>
                <w:i/>
                <w:szCs w:val="26"/>
              </w:rPr>
            </w:pPr>
          </w:p>
        </w:tc>
      </w:tr>
      <w:tr w:rsidR="00A83FF1" w:rsidRPr="00053308" w:rsidTr="00A83FF1">
        <w:tc>
          <w:tcPr>
            <w:tcW w:w="594" w:type="dxa"/>
          </w:tcPr>
          <w:p w:rsidR="00A83FF1" w:rsidRPr="00053308" w:rsidRDefault="00A83FF1" w:rsidP="00A83FF1">
            <w:pPr>
              <w:pStyle w:val="a6"/>
              <w:ind w:firstLine="0"/>
              <w:rPr>
                <w:szCs w:val="26"/>
              </w:rPr>
            </w:pPr>
            <w:r>
              <w:rPr>
                <w:szCs w:val="26"/>
              </w:rPr>
              <w:t>4.</w:t>
            </w:r>
          </w:p>
        </w:tc>
        <w:tc>
          <w:tcPr>
            <w:tcW w:w="3200" w:type="dxa"/>
          </w:tcPr>
          <w:p w:rsidR="00A83FF1" w:rsidRPr="00053308" w:rsidRDefault="00A83FF1" w:rsidP="00A83FF1">
            <w:pPr>
              <w:pStyle w:val="12"/>
              <w:ind w:firstLine="0"/>
              <w:rPr>
                <w:sz w:val="26"/>
                <w:szCs w:val="26"/>
              </w:rPr>
            </w:pPr>
            <w:r>
              <w:rPr>
                <w:sz w:val="26"/>
                <w:szCs w:val="26"/>
              </w:rPr>
              <w:t>……….</w:t>
            </w:r>
          </w:p>
        </w:tc>
        <w:tc>
          <w:tcPr>
            <w:tcW w:w="6095" w:type="dxa"/>
          </w:tcPr>
          <w:p w:rsidR="00A83FF1" w:rsidRPr="00053308" w:rsidRDefault="00A83FF1" w:rsidP="00A83FF1">
            <w:pPr>
              <w:pStyle w:val="a6"/>
              <w:ind w:firstLine="0"/>
              <w:rPr>
                <w:i/>
                <w:szCs w:val="26"/>
              </w:rPr>
            </w:pPr>
          </w:p>
        </w:tc>
      </w:tr>
    </w:tbl>
    <w:p w:rsidR="00A83FF1" w:rsidRDefault="00A83FF1" w:rsidP="00A83FF1">
      <w:pPr>
        <w:pStyle w:val="12"/>
        <w:ind w:firstLine="709"/>
        <w:rPr>
          <w:bCs/>
          <w:szCs w:val="28"/>
        </w:rPr>
      </w:pPr>
    </w:p>
    <w:p w:rsidR="00A83FF1" w:rsidRDefault="00A83FF1" w:rsidP="00A83FF1">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A83FF1" w:rsidRPr="00DE3384" w:rsidRDefault="00A83FF1" w:rsidP="00A83FF1">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A83FF1" w:rsidRPr="00FC5F6B" w:rsidTr="00A83FF1">
        <w:tc>
          <w:tcPr>
            <w:tcW w:w="675" w:type="dxa"/>
          </w:tcPr>
          <w:p w:rsidR="00A83FF1" w:rsidRPr="00FC5F6B" w:rsidRDefault="00A83FF1" w:rsidP="00A83FF1">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A83FF1" w:rsidRPr="00FC5F6B" w:rsidRDefault="00A83FF1" w:rsidP="00A83FF1">
            <w:pPr>
              <w:pStyle w:val="12"/>
              <w:ind w:firstLine="0"/>
              <w:rPr>
                <w:bCs/>
                <w:sz w:val="26"/>
                <w:szCs w:val="26"/>
              </w:rPr>
            </w:pPr>
            <w:r w:rsidRPr="00FC5F6B">
              <w:rPr>
                <w:sz w:val="26"/>
                <w:szCs w:val="26"/>
              </w:rPr>
              <w:t>Требуемая информация</w:t>
            </w:r>
          </w:p>
        </w:tc>
        <w:tc>
          <w:tcPr>
            <w:tcW w:w="4994" w:type="dxa"/>
          </w:tcPr>
          <w:p w:rsidR="00A83FF1" w:rsidRPr="00FC5F6B" w:rsidRDefault="00A83FF1" w:rsidP="00A83FF1">
            <w:pPr>
              <w:pStyle w:val="12"/>
              <w:ind w:firstLine="0"/>
              <w:rPr>
                <w:bCs/>
                <w:sz w:val="26"/>
                <w:szCs w:val="26"/>
              </w:rPr>
            </w:pPr>
            <w:r w:rsidRPr="00FC5F6B">
              <w:rPr>
                <w:sz w:val="26"/>
                <w:szCs w:val="26"/>
              </w:rPr>
              <w:t>Сведения об участнике/лице, выступающем на стороне участника</w:t>
            </w:r>
          </w:p>
        </w:tc>
      </w:tr>
      <w:tr w:rsidR="00A83FF1" w:rsidRPr="00FC5F6B" w:rsidTr="00A83FF1">
        <w:tc>
          <w:tcPr>
            <w:tcW w:w="675" w:type="dxa"/>
            <w:vMerge w:val="restart"/>
          </w:tcPr>
          <w:p w:rsidR="00A83FF1" w:rsidRPr="00FC5F6B" w:rsidRDefault="00A83FF1" w:rsidP="00A83FF1">
            <w:pPr>
              <w:pStyle w:val="12"/>
              <w:ind w:firstLine="0"/>
              <w:rPr>
                <w:bCs/>
                <w:sz w:val="26"/>
                <w:szCs w:val="26"/>
              </w:rPr>
            </w:pPr>
            <w:r w:rsidRPr="00FC5F6B">
              <w:rPr>
                <w:bCs/>
                <w:sz w:val="26"/>
                <w:szCs w:val="26"/>
              </w:rPr>
              <w:t>1.</w:t>
            </w:r>
          </w:p>
        </w:tc>
        <w:tc>
          <w:tcPr>
            <w:tcW w:w="4395" w:type="dxa"/>
          </w:tcPr>
          <w:p w:rsidR="00A83FF1" w:rsidRPr="00FC5F6B" w:rsidRDefault="00A83FF1" w:rsidP="00A83FF1">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A83FF1" w:rsidRPr="00FC5F6B" w:rsidRDefault="00A83FF1" w:rsidP="00A83FF1">
            <w:pPr>
              <w:pStyle w:val="12"/>
              <w:ind w:firstLine="0"/>
              <w:rPr>
                <w:bCs/>
                <w:sz w:val="26"/>
                <w:szCs w:val="26"/>
              </w:rPr>
            </w:pPr>
            <w:r w:rsidRPr="00FC5F6B">
              <w:rPr>
                <w:i/>
                <w:sz w:val="26"/>
                <w:szCs w:val="26"/>
              </w:rPr>
              <w:t>указать фамилию, имя, отчество (при наличии) участника</w:t>
            </w:r>
          </w:p>
        </w:tc>
      </w:tr>
      <w:tr w:rsidR="00A83FF1" w:rsidRPr="00FC5F6B" w:rsidTr="00A83FF1">
        <w:tc>
          <w:tcPr>
            <w:tcW w:w="675" w:type="dxa"/>
            <w:vMerge/>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A83FF1" w:rsidRPr="00FC5F6B" w:rsidRDefault="00A83FF1" w:rsidP="00A83FF1">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A83FF1" w:rsidRPr="00FC5F6B" w:rsidTr="00A83FF1">
        <w:tc>
          <w:tcPr>
            <w:tcW w:w="675" w:type="dxa"/>
            <w:vMerge/>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ind w:firstLine="0"/>
              <w:jc w:val="left"/>
              <w:rPr>
                <w:sz w:val="26"/>
                <w:szCs w:val="26"/>
              </w:rPr>
            </w:pPr>
            <w:r w:rsidRPr="00FC5F6B">
              <w:rPr>
                <w:sz w:val="26"/>
                <w:szCs w:val="26"/>
              </w:rPr>
              <w:t>ИНН</w:t>
            </w:r>
          </w:p>
        </w:tc>
        <w:tc>
          <w:tcPr>
            <w:tcW w:w="4994" w:type="dxa"/>
          </w:tcPr>
          <w:p w:rsidR="00A83FF1" w:rsidRPr="00FC5F6B" w:rsidRDefault="00A83FF1" w:rsidP="00A83FF1">
            <w:pPr>
              <w:pStyle w:val="12"/>
              <w:ind w:firstLine="0"/>
              <w:rPr>
                <w:sz w:val="26"/>
                <w:szCs w:val="26"/>
              </w:rPr>
            </w:pPr>
            <w:r w:rsidRPr="00FC5F6B">
              <w:rPr>
                <w:i/>
                <w:sz w:val="26"/>
                <w:szCs w:val="26"/>
              </w:rPr>
              <w:t>указать ИНН участника</w:t>
            </w:r>
          </w:p>
        </w:tc>
      </w:tr>
      <w:tr w:rsidR="00A83FF1" w:rsidRPr="00FC5F6B" w:rsidTr="00A83FF1">
        <w:tc>
          <w:tcPr>
            <w:tcW w:w="675" w:type="dxa"/>
            <w:vMerge/>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A83FF1" w:rsidRPr="00FC5F6B" w:rsidRDefault="00A83FF1" w:rsidP="00A83FF1">
            <w:pPr>
              <w:pStyle w:val="12"/>
              <w:ind w:firstLine="0"/>
              <w:rPr>
                <w:bCs/>
                <w:sz w:val="26"/>
                <w:szCs w:val="26"/>
              </w:rPr>
            </w:pPr>
            <w:r w:rsidRPr="00FC5F6B">
              <w:rPr>
                <w:i/>
                <w:sz w:val="26"/>
                <w:szCs w:val="26"/>
              </w:rPr>
              <w:t>указать адрес места жительства участника</w:t>
            </w:r>
          </w:p>
        </w:tc>
      </w:tr>
      <w:tr w:rsidR="00A83FF1" w:rsidRPr="00FC5F6B" w:rsidTr="00A83FF1">
        <w:tc>
          <w:tcPr>
            <w:tcW w:w="675" w:type="dxa"/>
            <w:vMerge/>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A83FF1" w:rsidRPr="00FC5F6B" w:rsidRDefault="00A83FF1" w:rsidP="00A83FF1">
            <w:pPr>
              <w:pStyle w:val="12"/>
              <w:ind w:firstLine="0"/>
              <w:rPr>
                <w:bCs/>
                <w:sz w:val="26"/>
                <w:szCs w:val="26"/>
              </w:rPr>
            </w:pPr>
            <w:r w:rsidRPr="00FC5F6B">
              <w:rPr>
                <w:i/>
                <w:sz w:val="26"/>
                <w:szCs w:val="26"/>
              </w:rPr>
              <w:t>Указать номер телефона/факса участника</w:t>
            </w:r>
          </w:p>
        </w:tc>
      </w:tr>
      <w:tr w:rsidR="00A83FF1" w:rsidRPr="00FC5F6B" w:rsidTr="00A83FF1">
        <w:tc>
          <w:tcPr>
            <w:tcW w:w="675" w:type="dxa"/>
            <w:vMerge/>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A83FF1" w:rsidRPr="00FC5F6B" w:rsidRDefault="00A83FF1" w:rsidP="00A83FF1">
            <w:pPr>
              <w:pStyle w:val="12"/>
              <w:ind w:firstLine="0"/>
              <w:rPr>
                <w:bCs/>
                <w:sz w:val="26"/>
                <w:szCs w:val="26"/>
              </w:rPr>
            </w:pPr>
            <w:r w:rsidRPr="00FC5F6B">
              <w:rPr>
                <w:i/>
                <w:sz w:val="26"/>
                <w:szCs w:val="26"/>
              </w:rPr>
              <w:t>указать адрес электронной почты участника</w:t>
            </w:r>
          </w:p>
        </w:tc>
      </w:tr>
      <w:tr w:rsidR="00A83FF1" w:rsidRPr="00FC5F6B" w:rsidTr="00A83FF1">
        <w:tc>
          <w:tcPr>
            <w:tcW w:w="675" w:type="dxa"/>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A83FF1" w:rsidRPr="00FC5F6B" w:rsidRDefault="00A83FF1" w:rsidP="00A83FF1">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A83FF1" w:rsidRPr="00FC5F6B" w:rsidTr="00A83FF1">
        <w:tc>
          <w:tcPr>
            <w:tcW w:w="675" w:type="dxa"/>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A83FF1" w:rsidRPr="00FC5F6B" w:rsidRDefault="00A83FF1" w:rsidP="00A83FF1">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A83FF1" w:rsidRPr="00FC5F6B" w:rsidTr="00A83FF1">
        <w:tc>
          <w:tcPr>
            <w:tcW w:w="675" w:type="dxa"/>
            <w:vMerge w:val="restart"/>
          </w:tcPr>
          <w:p w:rsidR="00A83FF1" w:rsidRPr="00FC5F6B" w:rsidRDefault="00A83FF1" w:rsidP="00A83FF1">
            <w:pPr>
              <w:pStyle w:val="12"/>
              <w:ind w:firstLine="0"/>
              <w:rPr>
                <w:bCs/>
                <w:sz w:val="26"/>
                <w:szCs w:val="26"/>
              </w:rPr>
            </w:pPr>
            <w:r w:rsidRPr="00FC5F6B">
              <w:rPr>
                <w:bCs/>
                <w:sz w:val="26"/>
                <w:szCs w:val="26"/>
              </w:rPr>
              <w:t>2.</w:t>
            </w:r>
          </w:p>
        </w:tc>
        <w:tc>
          <w:tcPr>
            <w:tcW w:w="4395" w:type="dxa"/>
          </w:tcPr>
          <w:p w:rsidR="00A83FF1" w:rsidRPr="00FC5F6B" w:rsidRDefault="00A83FF1" w:rsidP="00A83FF1">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A83FF1" w:rsidRPr="00FC5F6B" w:rsidRDefault="00A83FF1" w:rsidP="00A83FF1">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A83FF1" w:rsidRPr="00FC5F6B" w:rsidTr="00A83FF1">
        <w:tc>
          <w:tcPr>
            <w:tcW w:w="675" w:type="dxa"/>
            <w:vMerge/>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A83FF1" w:rsidRPr="00FC5F6B" w:rsidRDefault="00A83FF1" w:rsidP="00A83FF1">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A83FF1" w:rsidRPr="00FC5F6B" w:rsidRDefault="00A83FF1" w:rsidP="00A83FF1">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A83FF1" w:rsidRPr="00FC5F6B" w:rsidTr="00A83FF1">
        <w:tc>
          <w:tcPr>
            <w:tcW w:w="675" w:type="dxa"/>
            <w:vMerge/>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ind w:firstLine="0"/>
              <w:jc w:val="left"/>
              <w:rPr>
                <w:sz w:val="26"/>
                <w:szCs w:val="26"/>
              </w:rPr>
            </w:pPr>
            <w:r w:rsidRPr="00FC5F6B">
              <w:rPr>
                <w:sz w:val="26"/>
                <w:szCs w:val="26"/>
              </w:rPr>
              <w:t>ИНН</w:t>
            </w:r>
          </w:p>
        </w:tc>
        <w:tc>
          <w:tcPr>
            <w:tcW w:w="4994" w:type="dxa"/>
          </w:tcPr>
          <w:p w:rsidR="00A83FF1" w:rsidRPr="00FC5F6B" w:rsidRDefault="00A83FF1" w:rsidP="00A83FF1">
            <w:pPr>
              <w:pStyle w:val="12"/>
              <w:ind w:firstLine="0"/>
              <w:rPr>
                <w:sz w:val="26"/>
                <w:szCs w:val="26"/>
              </w:rPr>
            </w:pPr>
            <w:r w:rsidRPr="00FC5F6B">
              <w:rPr>
                <w:i/>
                <w:sz w:val="26"/>
                <w:szCs w:val="26"/>
              </w:rPr>
              <w:t>указать ИНН лица, выступающего на стороне участника</w:t>
            </w:r>
          </w:p>
        </w:tc>
      </w:tr>
      <w:tr w:rsidR="00A83FF1" w:rsidRPr="00FC5F6B" w:rsidTr="00A83FF1">
        <w:tc>
          <w:tcPr>
            <w:tcW w:w="675" w:type="dxa"/>
            <w:vMerge/>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A83FF1" w:rsidRPr="00FC5F6B" w:rsidRDefault="00A83FF1" w:rsidP="00A83FF1">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A83FF1" w:rsidRPr="00FC5F6B" w:rsidTr="00A83FF1">
        <w:tc>
          <w:tcPr>
            <w:tcW w:w="675" w:type="dxa"/>
            <w:vMerge/>
          </w:tcPr>
          <w:p w:rsidR="00A83FF1" w:rsidRPr="00FC5F6B" w:rsidRDefault="00A83FF1" w:rsidP="00A83FF1">
            <w:pPr>
              <w:pStyle w:val="12"/>
              <w:ind w:firstLine="0"/>
              <w:rPr>
                <w:bCs/>
                <w:sz w:val="26"/>
                <w:szCs w:val="26"/>
              </w:rPr>
            </w:pPr>
          </w:p>
        </w:tc>
        <w:tc>
          <w:tcPr>
            <w:tcW w:w="4395" w:type="dxa"/>
          </w:tcPr>
          <w:p w:rsidR="00A83FF1" w:rsidRPr="00044E62" w:rsidRDefault="00A83FF1" w:rsidP="00A83FF1">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A83FF1" w:rsidRPr="00FC5F6B" w:rsidRDefault="00A83FF1" w:rsidP="00A83FF1">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A83FF1" w:rsidRPr="00FC5F6B" w:rsidTr="00A83FF1">
        <w:tc>
          <w:tcPr>
            <w:tcW w:w="675" w:type="dxa"/>
            <w:vMerge/>
          </w:tcPr>
          <w:p w:rsidR="00A83FF1" w:rsidRPr="00FC5F6B" w:rsidRDefault="00A83FF1" w:rsidP="00A83FF1">
            <w:pPr>
              <w:pStyle w:val="12"/>
              <w:ind w:firstLine="0"/>
              <w:rPr>
                <w:bCs/>
                <w:sz w:val="26"/>
                <w:szCs w:val="26"/>
              </w:rPr>
            </w:pPr>
          </w:p>
        </w:tc>
        <w:tc>
          <w:tcPr>
            <w:tcW w:w="4395" w:type="dxa"/>
          </w:tcPr>
          <w:p w:rsidR="00A83FF1" w:rsidRPr="00FC5F6B" w:rsidRDefault="00A83FF1" w:rsidP="00A83FF1">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A83FF1" w:rsidRPr="00FC5F6B" w:rsidRDefault="00A83FF1" w:rsidP="00A83FF1">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A83FF1" w:rsidRPr="00FC5F6B" w:rsidTr="00A83FF1">
        <w:tc>
          <w:tcPr>
            <w:tcW w:w="675" w:type="dxa"/>
          </w:tcPr>
          <w:p w:rsidR="00A83FF1" w:rsidRPr="00FC5F6B" w:rsidRDefault="00A83FF1" w:rsidP="00A83FF1">
            <w:pPr>
              <w:pStyle w:val="12"/>
              <w:ind w:firstLine="0"/>
              <w:rPr>
                <w:bCs/>
                <w:sz w:val="26"/>
                <w:szCs w:val="26"/>
              </w:rPr>
            </w:pPr>
            <w:r w:rsidRPr="00FC5F6B">
              <w:rPr>
                <w:bCs/>
                <w:sz w:val="26"/>
                <w:szCs w:val="26"/>
              </w:rPr>
              <w:lastRenderedPageBreak/>
              <w:t>3.</w:t>
            </w:r>
          </w:p>
        </w:tc>
        <w:tc>
          <w:tcPr>
            <w:tcW w:w="4395" w:type="dxa"/>
          </w:tcPr>
          <w:p w:rsidR="00A83FF1" w:rsidRPr="00FC5F6B" w:rsidRDefault="00A83FF1" w:rsidP="00A83FF1">
            <w:pPr>
              <w:pStyle w:val="12"/>
              <w:ind w:firstLine="0"/>
              <w:rPr>
                <w:sz w:val="26"/>
                <w:szCs w:val="26"/>
              </w:rPr>
            </w:pPr>
            <w:r w:rsidRPr="00FC5F6B">
              <w:rPr>
                <w:sz w:val="26"/>
                <w:szCs w:val="26"/>
              </w:rPr>
              <w:t>……….</w:t>
            </w:r>
          </w:p>
        </w:tc>
        <w:tc>
          <w:tcPr>
            <w:tcW w:w="4994" w:type="dxa"/>
          </w:tcPr>
          <w:p w:rsidR="00A83FF1" w:rsidRPr="00FC5F6B" w:rsidRDefault="00A83FF1" w:rsidP="00A83FF1">
            <w:pPr>
              <w:pStyle w:val="12"/>
              <w:ind w:firstLine="0"/>
              <w:rPr>
                <w:i/>
                <w:sz w:val="26"/>
                <w:szCs w:val="26"/>
              </w:rPr>
            </w:pPr>
          </w:p>
        </w:tc>
      </w:tr>
    </w:tbl>
    <w:p w:rsidR="00A83FF1" w:rsidRDefault="00A83FF1" w:rsidP="00A83FF1">
      <w:pPr>
        <w:pStyle w:val="12"/>
        <w:ind w:firstLine="709"/>
        <w:rPr>
          <w:bCs/>
          <w:szCs w:val="28"/>
        </w:rPr>
      </w:pPr>
    </w:p>
    <w:p w:rsidR="00A83FF1" w:rsidRPr="00E95D6F" w:rsidRDefault="00A83FF1" w:rsidP="00A83FF1">
      <w:pPr>
        <w:pStyle w:val="12"/>
        <w:ind w:firstLine="709"/>
      </w:pPr>
      <w:r w:rsidRPr="006140F9">
        <w:rPr>
          <w:bCs/>
          <w:szCs w:val="28"/>
        </w:rPr>
        <w:t>Сведения</w:t>
      </w:r>
      <w:r>
        <w:rPr>
          <w:rStyle w:val="ad"/>
          <w:bCs/>
          <w:szCs w:val="28"/>
        </w:rPr>
        <w:footnoteReference w:id="2"/>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d"/>
          <w:bCs/>
          <w:szCs w:val="28"/>
        </w:rPr>
        <w:footnoteReference w:id="3"/>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614"/>
        <w:gridCol w:w="1916"/>
        <w:gridCol w:w="1916"/>
        <w:gridCol w:w="1742"/>
      </w:tblGrid>
      <w:tr w:rsidR="00A83FF1" w:rsidRPr="00750B3C" w:rsidTr="00A83FF1">
        <w:tc>
          <w:tcPr>
            <w:tcW w:w="1571" w:type="pct"/>
            <w:vMerge w:val="restart"/>
          </w:tcPr>
          <w:p w:rsidR="00A83FF1" w:rsidRPr="00750B3C" w:rsidRDefault="00A83FF1" w:rsidP="00A83FF1">
            <w:pPr>
              <w:jc w:val="both"/>
              <w:rPr>
                <w:sz w:val="28"/>
                <w:szCs w:val="28"/>
                <w:highlight w:val="yellow"/>
              </w:rPr>
            </w:pPr>
            <w:r w:rsidRPr="00F3735F">
              <w:rPr>
                <w:b/>
                <w:sz w:val="22"/>
                <w:szCs w:val="22"/>
              </w:rPr>
              <w:t>Наименование показателя</w:t>
            </w:r>
          </w:p>
        </w:tc>
        <w:tc>
          <w:tcPr>
            <w:tcW w:w="770" w:type="pct"/>
            <w:vMerge w:val="restart"/>
          </w:tcPr>
          <w:p w:rsidR="00A83FF1" w:rsidRPr="00750B3C" w:rsidRDefault="00A83FF1" w:rsidP="00A83FF1">
            <w:pPr>
              <w:jc w:val="both"/>
              <w:rPr>
                <w:sz w:val="28"/>
                <w:szCs w:val="28"/>
                <w:highlight w:val="yellow"/>
              </w:rPr>
            </w:pPr>
            <w:r w:rsidRPr="00F3735F">
              <w:rPr>
                <w:b/>
                <w:sz w:val="22"/>
                <w:szCs w:val="22"/>
              </w:rPr>
              <w:t>Общая доля</w:t>
            </w:r>
          </w:p>
        </w:tc>
        <w:tc>
          <w:tcPr>
            <w:tcW w:w="2659" w:type="pct"/>
            <w:gridSpan w:val="3"/>
          </w:tcPr>
          <w:p w:rsidR="00A83FF1" w:rsidRPr="00750B3C" w:rsidRDefault="00A83FF1" w:rsidP="00A83FF1">
            <w:pPr>
              <w:jc w:val="both"/>
              <w:rPr>
                <w:sz w:val="28"/>
                <w:szCs w:val="28"/>
                <w:highlight w:val="yellow"/>
              </w:rPr>
            </w:pPr>
            <w:r w:rsidRPr="00F3735F">
              <w:rPr>
                <w:b/>
                <w:sz w:val="22"/>
                <w:szCs w:val="22"/>
              </w:rPr>
              <w:t>в том числе</w:t>
            </w:r>
            <w:r w:rsidRPr="00F3735F">
              <w:rPr>
                <w:rStyle w:val="ad"/>
                <w:b/>
                <w:sz w:val="22"/>
                <w:szCs w:val="22"/>
              </w:rPr>
              <w:footnoteReference w:id="4"/>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A83FF1" w:rsidRPr="00750B3C" w:rsidTr="00A83FF1">
        <w:tc>
          <w:tcPr>
            <w:tcW w:w="1571" w:type="pct"/>
            <w:vMerge/>
          </w:tcPr>
          <w:p w:rsidR="00A83FF1" w:rsidRPr="00750B3C" w:rsidRDefault="00A83FF1" w:rsidP="00A83FF1">
            <w:pPr>
              <w:jc w:val="both"/>
              <w:rPr>
                <w:sz w:val="28"/>
                <w:szCs w:val="28"/>
                <w:highlight w:val="yellow"/>
              </w:rPr>
            </w:pPr>
          </w:p>
        </w:tc>
        <w:tc>
          <w:tcPr>
            <w:tcW w:w="770" w:type="pct"/>
            <w:vMerge/>
          </w:tcPr>
          <w:p w:rsidR="00A83FF1" w:rsidRPr="00750B3C" w:rsidRDefault="00A83FF1" w:rsidP="00A83FF1">
            <w:pPr>
              <w:jc w:val="both"/>
              <w:rPr>
                <w:sz w:val="28"/>
                <w:szCs w:val="28"/>
                <w:highlight w:val="yellow"/>
              </w:rPr>
            </w:pPr>
          </w:p>
        </w:tc>
        <w:tc>
          <w:tcPr>
            <w:tcW w:w="914" w:type="pct"/>
          </w:tcPr>
          <w:p w:rsidR="00A83FF1" w:rsidRPr="00750B3C" w:rsidRDefault="00A83FF1" w:rsidP="00A83FF1">
            <w:pPr>
              <w:jc w:val="both"/>
              <w:rPr>
                <w:sz w:val="28"/>
                <w:szCs w:val="28"/>
                <w:highlight w:val="yellow"/>
              </w:rPr>
            </w:pPr>
            <w:r w:rsidRPr="00F3735F">
              <w:rPr>
                <w:sz w:val="22"/>
                <w:szCs w:val="22"/>
              </w:rPr>
              <w:t>на 20___ г.</w:t>
            </w:r>
          </w:p>
        </w:tc>
        <w:tc>
          <w:tcPr>
            <w:tcW w:w="914" w:type="pct"/>
          </w:tcPr>
          <w:p w:rsidR="00A83FF1" w:rsidRPr="00750B3C" w:rsidRDefault="00A83FF1" w:rsidP="00A83FF1">
            <w:pPr>
              <w:jc w:val="both"/>
              <w:rPr>
                <w:sz w:val="28"/>
                <w:szCs w:val="28"/>
                <w:highlight w:val="yellow"/>
              </w:rPr>
            </w:pPr>
            <w:r w:rsidRPr="00F3735F">
              <w:rPr>
                <w:sz w:val="22"/>
                <w:szCs w:val="22"/>
              </w:rPr>
              <w:t>на 20___ г.</w:t>
            </w:r>
          </w:p>
        </w:tc>
        <w:tc>
          <w:tcPr>
            <w:tcW w:w="831" w:type="pct"/>
          </w:tcPr>
          <w:p w:rsidR="00A83FF1" w:rsidRPr="00750B3C" w:rsidRDefault="00A83FF1" w:rsidP="00A83FF1">
            <w:pPr>
              <w:jc w:val="both"/>
              <w:rPr>
                <w:sz w:val="28"/>
                <w:szCs w:val="28"/>
                <w:highlight w:val="yellow"/>
              </w:rPr>
            </w:pPr>
            <w:r w:rsidRPr="00F3735F">
              <w:rPr>
                <w:sz w:val="22"/>
                <w:szCs w:val="22"/>
              </w:rPr>
              <w:t>и т.д.</w:t>
            </w:r>
          </w:p>
        </w:tc>
      </w:tr>
      <w:tr w:rsidR="00A83FF1" w:rsidRPr="00750B3C" w:rsidTr="00A83FF1">
        <w:tc>
          <w:tcPr>
            <w:tcW w:w="1571" w:type="pct"/>
          </w:tcPr>
          <w:p w:rsidR="00A83FF1" w:rsidRPr="00750B3C" w:rsidRDefault="00A83FF1" w:rsidP="00A83FF1">
            <w:pPr>
              <w:jc w:val="both"/>
              <w:rPr>
                <w:sz w:val="28"/>
                <w:szCs w:val="28"/>
                <w:highlight w:val="yellow"/>
              </w:rPr>
            </w:pPr>
            <w:r w:rsidRPr="00F3735F">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5"/>
            </w:r>
          </w:p>
        </w:tc>
        <w:tc>
          <w:tcPr>
            <w:tcW w:w="770"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A83FF1" w:rsidRPr="00750B3C" w:rsidTr="00A83FF1">
        <w:tc>
          <w:tcPr>
            <w:tcW w:w="1571" w:type="pct"/>
          </w:tcPr>
          <w:p w:rsidR="00A83FF1" w:rsidRPr="00750B3C" w:rsidRDefault="00A83FF1" w:rsidP="00A83FF1">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A83FF1" w:rsidRPr="00750B3C" w:rsidTr="00A83FF1">
        <w:tc>
          <w:tcPr>
            <w:tcW w:w="1571" w:type="pct"/>
          </w:tcPr>
          <w:p w:rsidR="00A83FF1" w:rsidRPr="00750B3C" w:rsidRDefault="00A83FF1" w:rsidP="00A83FF1">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A83FF1" w:rsidRPr="00750B3C" w:rsidRDefault="00A83FF1" w:rsidP="00A83FF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A83FF1" w:rsidRPr="00750B3C" w:rsidTr="00A83FF1">
        <w:tc>
          <w:tcPr>
            <w:tcW w:w="1571" w:type="pct"/>
          </w:tcPr>
          <w:p w:rsidR="00A83FF1" w:rsidRPr="00F3735F" w:rsidRDefault="00A83FF1" w:rsidP="00A83FF1">
            <w:pPr>
              <w:jc w:val="both"/>
              <w:rPr>
                <w:sz w:val="22"/>
                <w:szCs w:val="22"/>
              </w:rPr>
            </w:pPr>
            <w:r w:rsidRPr="00F3735F">
              <w:rPr>
                <w:sz w:val="22"/>
                <w:szCs w:val="22"/>
              </w:rPr>
              <w:t xml:space="preserve">Доля </w:t>
            </w:r>
            <w:r>
              <w:rPr>
                <w:sz w:val="22"/>
                <w:szCs w:val="22"/>
              </w:rPr>
              <w:t>работ (услуг)</w:t>
            </w:r>
            <w:r w:rsidRPr="00F3735F">
              <w:rPr>
                <w:sz w:val="22"/>
                <w:szCs w:val="22"/>
              </w:rPr>
              <w:t xml:space="preserve">, по которым участник является </w:t>
            </w:r>
            <w:r>
              <w:rPr>
                <w:sz w:val="22"/>
                <w:szCs w:val="22"/>
              </w:rPr>
              <w:t>подрядчиком (исполнителем)</w:t>
            </w:r>
            <w:r w:rsidRPr="00F3735F">
              <w:rPr>
                <w:sz w:val="22"/>
                <w:szCs w:val="22"/>
              </w:rPr>
              <w:t xml:space="preserve">, из общего объема </w:t>
            </w:r>
            <w:r w:rsidRPr="0065742D">
              <w:rPr>
                <w:sz w:val="22"/>
                <w:szCs w:val="22"/>
              </w:rPr>
              <w:t>предлагаемых работ</w:t>
            </w:r>
            <w:r>
              <w:rPr>
                <w:sz w:val="22"/>
                <w:szCs w:val="22"/>
              </w:rPr>
              <w:t xml:space="preserve"> (</w:t>
            </w:r>
            <w:r w:rsidRPr="0065742D">
              <w:rPr>
                <w:sz w:val="22"/>
                <w:szCs w:val="22"/>
              </w:rPr>
              <w:t>услуг</w:t>
            </w:r>
            <w:r>
              <w:rPr>
                <w:sz w:val="22"/>
                <w:szCs w:val="22"/>
              </w:rPr>
              <w:t>)</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A83FF1" w:rsidRPr="00F3735F" w:rsidRDefault="00A83FF1" w:rsidP="00A83FF1">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A83FF1" w:rsidRPr="00F3735F" w:rsidRDefault="00A83FF1" w:rsidP="00A83FF1">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A83FF1" w:rsidRPr="00F3735F" w:rsidRDefault="00A83FF1" w:rsidP="00A83FF1">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A83FF1" w:rsidRPr="00F3735F" w:rsidRDefault="00A83FF1" w:rsidP="00A83FF1">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A83FF1" w:rsidRDefault="00A83FF1" w:rsidP="00A83FF1">
      <w:pPr>
        <w:jc w:val="center"/>
        <w:rPr>
          <w:b/>
          <w:color w:val="000000"/>
          <w:sz w:val="28"/>
          <w:szCs w:val="28"/>
        </w:rPr>
      </w:pPr>
    </w:p>
    <w:p w:rsidR="00A83FF1" w:rsidRDefault="00A83FF1" w:rsidP="00A83FF1">
      <w:pPr>
        <w:jc w:val="center"/>
        <w:rPr>
          <w:b/>
          <w:color w:val="000000"/>
          <w:sz w:val="28"/>
          <w:szCs w:val="28"/>
        </w:rPr>
      </w:pPr>
    </w:p>
    <w:p w:rsidR="00A83FF1" w:rsidRPr="00342795" w:rsidRDefault="00A83FF1" w:rsidP="00A83FF1">
      <w:pPr>
        <w:jc w:val="center"/>
        <w:rPr>
          <w:b/>
          <w:color w:val="000000"/>
          <w:sz w:val="28"/>
          <w:szCs w:val="28"/>
        </w:rPr>
      </w:pPr>
    </w:p>
    <w:p w:rsidR="00A83FF1" w:rsidRPr="00342795" w:rsidRDefault="00A83FF1" w:rsidP="00A83FF1">
      <w:pPr>
        <w:jc w:val="center"/>
        <w:rPr>
          <w:b/>
          <w:color w:val="000000"/>
          <w:sz w:val="28"/>
          <w:szCs w:val="28"/>
        </w:rPr>
        <w:sectPr w:rsidR="00A83FF1" w:rsidRPr="00342795" w:rsidSect="00A83FF1">
          <w:pgSz w:w="11906" w:h="16838"/>
          <w:pgMar w:top="851" w:right="851" w:bottom="1418" w:left="1134" w:header="709" w:footer="709" w:gutter="0"/>
          <w:cols w:space="708"/>
          <w:docGrid w:linePitch="360"/>
        </w:sectPr>
      </w:pPr>
    </w:p>
    <w:p w:rsidR="00A83FF1" w:rsidRDefault="00A83FF1" w:rsidP="00A83FF1">
      <w:pPr>
        <w:jc w:val="center"/>
        <w:rPr>
          <w:bCs/>
          <w:sz w:val="28"/>
          <w:szCs w:val="28"/>
          <w:u w:val="single"/>
        </w:rPr>
      </w:pPr>
      <w:r>
        <w:rPr>
          <w:b/>
          <w:sz w:val="28"/>
          <w:szCs w:val="28"/>
        </w:rPr>
        <w:lastRenderedPageBreak/>
        <w:t xml:space="preserve">Форма </w:t>
      </w:r>
      <w:r w:rsidRPr="00945534">
        <w:rPr>
          <w:b/>
          <w:sz w:val="28"/>
          <w:szCs w:val="28"/>
        </w:rPr>
        <w:t>технического предложения участника</w:t>
      </w:r>
    </w:p>
    <w:p w:rsidR="00A83FF1" w:rsidRDefault="00A83FF1" w:rsidP="00A83FF1">
      <w:pPr>
        <w:jc w:val="both"/>
        <w:rPr>
          <w:bCs/>
          <w:sz w:val="28"/>
          <w:szCs w:val="28"/>
          <w:u w:val="single"/>
        </w:rPr>
      </w:pPr>
    </w:p>
    <w:p w:rsidR="00A83FF1" w:rsidRPr="00756104" w:rsidRDefault="00A83FF1" w:rsidP="00A83FF1">
      <w:pPr>
        <w:jc w:val="both"/>
        <w:rPr>
          <w:bCs/>
          <w:i/>
          <w:sz w:val="28"/>
          <w:szCs w:val="28"/>
          <w:u w:val="single"/>
        </w:rPr>
      </w:pPr>
      <w:r w:rsidRPr="00756104">
        <w:rPr>
          <w:bCs/>
          <w:i/>
          <w:sz w:val="28"/>
          <w:szCs w:val="28"/>
          <w:u w:val="single"/>
        </w:rPr>
        <w:t>Инструкция по заполнению формы технического предложения:</w:t>
      </w:r>
    </w:p>
    <w:p w:rsidR="00A83FF1" w:rsidRDefault="00A83FF1" w:rsidP="00A83FF1">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A83FF1" w:rsidRDefault="00A83FF1" w:rsidP="00A83FF1">
      <w:pPr>
        <w:jc w:val="both"/>
        <w:rPr>
          <w:bCs/>
          <w:i/>
          <w:sz w:val="28"/>
          <w:szCs w:val="28"/>
        </w:rPr>
      </w:pPr>
      <w:r w:rsidRPr="00DA5DA3">
        <w:rPr>
          <w:bCs/>
          <w:i/>
          <w:sz w:val="28"/>
          <w:szCs w:val="28"/>
        </w:rPr>
        <w:t xml:space="preserve">Техническое предложение состоит из 2 частей. </w:t>
      </w:r>
    </w:p>
    <w:p w:rsidR="00A83FF1" w:rsidRDefault="00A83FF1" w:rsidP="00A83FF1">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A83FF1" w:rsidRPr="00C5084C" w:rsidRDefault="00A83FF1" w:rsidP="00A83FF1">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A83FF1" w:rsidRPr="00C50398" w:rsidRDefault="005B12CF" w:rsidP="00A83FF1">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A83FF1"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A83FF1" w:rsidRPr="002C4EB2">
        <w:rPr>
          <w:bCs/>
          <w:i/>
          <w:sz w:val="28"/>
          <w:szCs w:val="28"/>
        </w:rPr>
        <w:t>При поставке товаров в техническом предложении должны быть указаны наименования предлагаемого товара, марка</w:t>
      </w:r>
      <w:r w:rsidR="00A83FF1">
        <w:rPr>
          <w:bCs/>
          <w:i/>
          <w:sz w:val="28"/>
          <w:szCs w:val="28"/>
        </w:rPr>
        <w:t xml:space="preserve"> (при наличии)</w:t>
      </w:r>
      <w:r w:rsidR="00A83FF1" w:rsidRPr="002C4EB2">
        <w:rPr>
          <w:bCs/>
          <w:i/>
          <w:sz w:val="28"/>
          <w:szCs w:val="28"/>
        </w:rPr>
        <w:t>,</w:t>
      </w:r>
      <w:r w:rsidR="00A83FF1">
        <w:rPr>
          <w:bCs/>
          <w:i/>
          <w:sz w:val="28"/>
          <w:szCs w:val="28"/>
        </w:rPr>
        <w:t xml:space="preserve"> модель (при наличии),</w:t>
      </w:r>
      <w:r w:rsidR="00A83FF1" w:rsidRPr="002C4EB2">
        <w:rPr>
          <w:bCs/>
          <w:i/>
          <w:sz w:val="28"/>
          <w:szCs w:val="28"/>
        </w:rPr>
        <w:t xml:space="preserve"> наименование производителя</w:t>
      </w:r>
      <w:r w:rsidR="00A83FF1">
        <w:rPr>
          <w:bCs/>
          <w:i/>
          <w:sz w:val="28"/>
          <w:szCs w:val="28"/>
        </w:rPr>
        <w:t xml:space="preserve"> (если такое требование предусмотрено формой технического предложения)</w:t>
      </w:r>
      <w:r w:rsidR="00A83FF1" w:rsidRPr="002C4EB2">
        <w:rPr>
          <w:bCs/>
          <w:i/>
          <w:sz w:val="28"/>
          <w:szCs w:val="28"/>
        </w:rPr>
        <w:t xml:space="preserve"> по</w:t>
      </w:r>
      <w:r w:rsidR="00A83FF1">
        <w:rPr>
          <w:bCs/>
          <w:i/>
          <w:sz w:val="28"/>
          <w:szCs w:val="28"/>
        </w:rPr>
        <w:t xml:space="preserve"> каждой номенклатурной позиции.</w:t>
      </w:r>
    </w:p>
    <w:p w:rsidR="00A83FF1" w:rsidRPr="007D5571" w:rsidRDefault="00A83FF1" w:rsidP="00A83FF1">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A83FF1" w:rsidRPr="00750B3C" w:rsidRDefault="00A83FF1" w:rsidP="00A83FF1"/>
    <w:p w:rsidR="00A83FF1" w:rsidRPr="00A73E14" w:rsidRDefault="00A83FF1" w:rsidP="00A83FF1">
      <w:pPr>
        <w:jc w:val="center"/>
        <w:rPr>
          <w:b/>
          <w:bCs/>
          <w:sz w:val="28"/>
          <w:szCs w:val="28"/>
        </w:rPr>
      </w:pPr>
      <w:r w:rsidRPr="00A73E14">
        <w:rPr>
          <w:b/>
          <w:bCs/>
          <w:sz w:val="28"/>
          <w:szCs w:val="28"/>
        </w:rPr>
        <w:t>Техническое предложение</w:t>
      </w:r>
      <w:r w:rsidRPr="00A73E14">
        <w:rPr>
          <w:rStyle w:val="ad"/>
          <w:b/>
          <w:bCs/>
        </w:rPr>
        <w:footnoteReference w:id="6"/>
      </w:r>
    </w:p>
    <w:p w:rsidR="00A83FF1" w:rsidRDefault="00A83FF1" w:rsidP="00A83FF1">
      <w:pPr>
        <w:rPr>
          <w:bCs/>
        </w:rPr>
      </w:pPr>
    </w:p>
    <w:p w:rsidR="00A83FF1" w:rsidRPr="00C5084C" w:rsidRDefault="00A83FF1" w:rsidP="00A83FF1">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A83FF1" w:rsidRDefault="00A83FF1" w:rsidP="00A83FF1">
      <w:pPr>
        <w:rPr>
          <w:bCs/>
        </w:rPr>
      </w:pPr>
    </w:p>
    <w:p w:rsidR="00A83FF1" w:rsidRPr="00957991" w:rsidRDefault="00A83FF1" w:rsidP="00A83FF1">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A83FF1" w:rsidRPr="00957991" w:rsidRDefault="00A83FF1" w:rsidP="00A83FF1">
      <w:pPr>
        <w:ind w:firstLine="709"/>
        <w:rPr>
          <w:sz w:val="22"/>
        </w:rPr>
      </w:pPr>
    </w:p>
    <w:p w:rsidR="00A83FF1" w:rsidRPr="00957991" w:rsidRDefault="00A83FF1" w:rsidP="00A83FF1">
      <w:pPr>
        <w:ind w:firstLine="709"/>
      </w:pPr>
      <w:r w:rsidRPr="00957991">
        <w:t>1. Подавая настоящее техническое предложение, обязуюсь:</w:t>
      </w:r>
    </w:p>
    <w:p w:rsidR="00A83FF1" w:rsidRPr="00957991" w:rsidRDefault="00A83FF1" w:rsidP="00A83FF1">
      <w:pPr>
        <w:ind w:firstLine="709"/>
        <w:jc w:val="both"/>
      </w:pPr>
      <w:r>
        <w:t>1</w:t>
      </w:r>
      <w:r w:rsidRPr="00957991">
        <w:t>) поставить товары,  предусмотренные настоящим техническим предложением, в полном соответствии с:</w:t>
      </w:r>
    </w:p>
    <w:p w:rsidR="00A83FF1" w:rsidRPr="00957991" w:rsidRDefault="00A83FF1" w:rsidP="00A83FF1">
      <w:pPr>
        <w:pStyle w:val="a4"/>
        <w:ind w:left="0" w:firstLine="709"/>
      </w:pPr>
      <w:r>
        <w:t xml:space="preserve">а) </w:t>
      </w:r>
      <w:r w:rsidRPr="00957991">
        <w:t>нормативными документами, перечисленными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A83FF1" w:rsidRPr="00957991" w:rsidRDefault="00A83FF1" w:rsidP="00A83FF1">
      <w:pPr>
        <w:pStyle w:val="a4"/>
        <w:ind w:left="0" w:firstLine="709"/>
        <w:jc w:val="both"/>
      </w:pPr>
      <w:r>
        <w:lastRenderedPageBreak/>
        <w:t xml:space="preserve">б) </w:t>
      </w:r>
      <w:r w:rsidRPr="00957991">
        <w:t>требованиями к безопасности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A83FF1" w:rsidRPr="00957991" w:rsidRDefault="00A83FF1" w:rsidP="00A83FF1">
      <w:pPr>
        <w:pStyle w:val="a4"/>
        <w:ind w:left="0" w:firstLine="709"/>
        <w:jc w:val="both"/>
      </w:pPr>
      <w:r>
        <w:t xml:space="preserve">в) </w:t>
      </w:r>
      <w:r w:rsidRPr="00957991">
        <w:t>требованиями к качеству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A83FF1" w:rsidRPr="00957991" w:rsidRDefault="00A83FF1" w:rsidP="00A83FF1">
      <w:pPr>
        <w:pStyle w:val="a4"/>
        <w:ind w:left="0" w:firstLine="709"/>
        <w:jc w:val="both"/>
      </w:pPr>
      <w:r>
        <w:t xml:space="preserve">г) </w:t>
      </w:r>
      <w:r w:rsidRPr="00957991">
        <w:t>требованиями к результату поставки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A83FF1" w:rsidRPr="00957991" w:rsidRDefault="00A83FF1" w:rsidP="00A83FF1">
      <w:pPr>
        <w:pStyle w:val="a4"/>
        <w:ind w:left="0" w:firstLine="709"/>
        <w:jc w:val="both"/>
        <w:rPr>
          <w:bCs/>
        </w:rPr>
      </w:pPr>
      <w:r>
        <w:t xml:space="preserve">2) </w:t>
      </w:r>
      <w:r w:rsidRPr="00957991">
        <w:t>поставить товар</w:t>
      </w:r>
      <w:r>
        <w:t xml:space="preserve"> </w:t>
      </w:r>
      <w:r w:rsidRPr="006E3098">
        <w:rPr>
          <w:szCs w:val="28"/>
        </w:rPr>
        <w:t>(если условиями технического задания документации о закупке предусмотрена поставка товара)</w:t>
      </w:r>
      <w:r w:rsidRPr="00957991">
        <w:t xml:space="preserve">,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A83FF1" w:rsidRPr="00957991" w:rsidRDefault="00A83FF1" w:rsidP="00A83FF1">
      <w:pPr>
        <w:pStyle w:val="a4"/>
        <w:ind w:left="0" w:firstLine="709"/>
        <w:jc w:val="both"/>
        <w:rPr>
          <w:bCs/>
        </w:rPr>
      </w:pPr>
      <w:r>
        <w:rPr>
          <w:bCs/>
        </w:rPr>
        <w:t xml:space="preserve">3) поставить товары </w:t>
      </w:r>
      <w:r w:rsidRPr="00957991">
        <w:rPr>
          <w:bCs/>
        </w:rPr>
        <w:t>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A83FF1" w:rsidRPr="00957991" w:rsidRDefault="00A83FF1" w:rsidP="00A83FF1">
      <w:pPr>
        <w:pStyle w:val="a4"/>
        <w:ind w:left="0" w:firstLine="709"/>
        <w:jc w:val="both"/>
        <w:rPr>
          <w:bCs/>
        </w:rPr>
      </w:pPr>
      <w:r>
        <w:rPr>
          <w:bCs/>
        </w:rPr>
        <w:t xml:space="preserve">4) поставить товар </w:t>
      </w:r>
      <w:r w:rsidRPr="00957991">
        <w:rPr>
          <w:bCs/>
        </w:rPr>
        <w:t xml:space="preserve">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w:t>
      </w:r>
      <w:proofErr w:type="gramStart"/>
      <w:r w:rsidRPr="00957991">
        <w:rPr>
          <w:bCs/>
        </w:rPr>
        <w:t>ии</w:t>
      </w:r>
      <w:r>
        <w:rPr>
          <w:bCs/>
        </w:rPr>
        <w:t xml:space="preserve"> ау</w:t>
      </w:r>
      <w:proofErr w:type="gramEnd"/>
      <w:r>
        <w:rPr>
          <w:bCs/>
        </w:rPr>
        <w:t>кционной</w:t>
      </w:r>
      <w:r w:rsidRPr="00957991">
        <w:rPr>
          <w:bCs/>
        </w:rPr>
        <w:t xml:space="preserve"> документации.</w:t>
      </w:r>
    </w:p>
    <w:p w:rsidR="00A83FF1" w:rsidRPr="00957991" w:rsidRDefault="00A83FF1" w:rsidP="00A83FF1">
      <w:pPr>
        <w:pStyle w:val="a4"/>
        <w:ind w:left="0" w:firstLine="709"/>
        <w:rPr>
          <w:bCs/>
        </w:rPr>
      </w:pPr>
    </w:p>
    <w:p w:rsidR="00A83FF1" w:rsidRPr="00957991" w:rsidRDefault="00A83FF1" w:rsidP="00A83FF1">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 xml:space="preserve">ком поставки товаров, </w:t>
      </w:r>
      <w:r w:rsidRPr="00957991">
        <w:rPr>
          <w:bCs/>
        </w:rPr>
        <w:t>указанными в техническом задан</w:t>
      </w:r>
      <w:proofErr w:type="gramStart"/>
      <w:r w:rsidRPr="00957991">
        <w:rPr>
          <w:bCs/>
        </w:rPr>
        <w:t>ии</w:t>
      </w:r>
      <w:r>
        <w:rPr>
          <w:bCs/>
        </w:rPr>
        <w:t xml:space="preserve"> ау</w:t>
      </w:r>
      <w:proofErr w:type="gramEnd"/>
      <w:r>
        <w:rPr>
          <w:bCs/>
        </w:rPr>
        <w:t>кционной документации</w:t>
      </w:r>
      <w:r w:rsidRPr="00957991">
        <w:rPr>
          <w:bCs/>
        </w:rPr>
        <w:t>.</w:t>
      </w:r>
    </w:p>
    <w:p w:rsidR="00A83FF1" w:rsidRDefault="00A83FF1" w:rsidP="00A83FF1">
      <w:pPr>
        <w:pStyle w:val="a4"/>
        <w:ind w:left="0" w:firstLine="709"/>
        <w:jc w:val="both"/>
        <w:rPr>
          <w:bCs/>
        </w:rPr>
      </w:pPr>
    </w:p>
    <w:p w:rsidR="00A83FF1" w:rsidRDefault="00A83FF1" w:rsidP="00A83FF1">
      <w:pPr>
        <w:pStyle w:val="a4"/>
        <w:ind w:left="0" w:firstLine="709"/>
        <w:jc w:val="both"/>
        <w:rPr>
          <w:bCs/>
        </w:rPr>
      </w:pPr>
      <w:r w:rsidRPr="00957991">
        <w:rPr>
          <w:bCs/>
        </w:rPr>
        <w:t>3. Подавая настоящее техническое предложение, подтверждаю, что</w:t>
      </w:r>
      <w:r>
        <w:rPr>
          <w:bCs/>
        </w:rPr>
        <w:t>:</w:t>
      </w:r>
    </w:p>
    <w:p w:rsidR="00A83FF1" w:rsidRDefault="00A83FF1" w:rsidP="00A83FF1">
      <w:pPr>
        <w:pStyle w:val="a4"/>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A83FF1" w:rsidRPr="006E3098" w:rsidRDefault="00A83FF1" w:rsidP="00A83FF1">
      <w:pPr>
        <w:pStyle w:val="a6"/>
        <w:rPr>
          <w:rFonts w:eastAsia="Times New Roman"/>
          <w:sz w:val="24"/>
          <w:szCs w:val="20"/>
        </w:rPr>
      </w:pPr>
      <w:r>
        <w:rPr>
          <w:rFonts w:eastAsia="Times New Roman"/>
          <w:sz w:val="24"/>
          <w:szCs w:val="20"/>
        </w:rPr>
        <w:t xml:space="preserve">2) товары </w:t>
      </w:r>
      <w:r w:rsidRPr="006E3098">
        <w:rPr>
          <w:rFonts w:eastAsia="Times New Roman"/>
          <w:sz w:val="24"/>
          <w:szCs w:val="20"/>
        </w:rPr>
        <w:t>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A83FF1" w:rsidRPr="006E3098" w:rsidRDefault="00A83FF1" w:rsidP="00A83FF1">
      <w:pPr>
        <w:pStyle w:val="a6"/>
        <w:rPr>
          <w:rFonts w:eastAsia="Times New Roman"/>
          <w:sz w:val="24"/>
          <w:szCs w:val="20"/>
        </w:rPr>
      </w:pPr>
      <w:r>
        <w:rPr>
          <w:rFonts w:eastAsia="Times New Roman"/>
          <w:sz w:val="24"/>
          <w:szCs w:val="20"/>
        </w:rPr>
        <w:t xml:space="preserve">3) </w:t>
      </w:r>
      <w:r w:rsidRPr="006E3098">
        <w:rPr>
          <w:rFonts w:eastAsia="Times New Roman"/>
          <w:sz w:val="24"/>
          <w:szCs w:val="20"/>
        </w:rPr>
        <w:t xml:space="preserve">поставляемый товар не является контрафактным </w:t>
      </w:r>
      <w:r w:rsidRPr="006E3098">
        <w:rPr>
          <w:sz w:val="24"/>
          <w:szCs w:val="28"/>
        </w:rPr>
        <w:t>(применимо, если условиями закупки предусмотрена поставка товара)</w:t>
      </w:r>
      <w:r w:rsidRPr="006E3098">
        <w:rPr>
          <w:rFonts w:eastAsia="Times New Roman"/>
          <w:sz w:val="24"/>
          <w:szCs w:val="20"/>
        </w:rPr>
        <w:t>;</w:t>
      </w:r>
    </w:p>
    <w:p w:rsidR="00A83FF1" w:rsidRPr="006E3098" w:rsidRDefault="00A83FF1" w:rsidP="00A83FF1">
      <w:pPr>
        <w:ind w:firstLine="709"/>
        <w:jc w:val="both"/>
        <w:rPr>
          <w:sz w:val="22"/>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 (применимо</w:t>
      </w:r>
      <w:r>
        <w:rPr>
          <w:szCs w:val="28"/>
        </w:rPr>
        <w:t>,</w:t>
      </w:r>
      <w:r w:rsidRPr="006E3098">
        <w:rPr>
          <w:szCs w:val="28"/>
        </w:rPr>
        <w:t xml:space="preserve"> если условиями закупки предусмотрена поставка товара).</w:t>
      </w:r>
    </w:p>
    <w:p w:rsidR="00A83FF1" w:rsidRDefault="00A83FF1" w:rsidP="00A83FF1">
      <w:pPr>
        <w:pStyle w:val="a4"/>
        <w:ind w:left="0" w:firstLine="709"/>
        <w:jc w:val="both"/>
        <w:rPr>
          <w:bCs/>
        </w:rPr>
      </w:pPr>
      <w:r>
        <w:rPr>
          <w:bCs/>
        </w:rPr>
        <w:br w:type="page"/>
      </w:r>
    </w:p>
    <w:p w:rsidR="00A83FF1" w:rsidRPr="00C5084C" w:rsidRDefault="00A83FF1" w:rsidP="00A83FF1">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A83FF1" w:rsidRPr="00612F31" w:rsidRDefault="00A83FF1" w:rsidP="00A83FF1">
      <w:pPr>
        <w:pStyle w:val="a4"/>
        <w:ind w:left="0" w:firstLine="709"/>
        <w:jc w:val="both"/>
        <w:rPr>
          <w:bCs/>
        </w:rPr>
      </w:pPr>
    </w:p>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409"/>
        <w:gridCol w:w="1984"/>
        <w:gridCol w:w="2310"/>
        <w:gridCol w:w="3632"/>
      </w:tblGrid>
      <w:tr w:rsidR="00A83FF1" w:rsidRPr="00957991" w:rsidTr="00A83FF1">
        <w:trPr>
          <w:trHeight w:val="428"/>
        </w:trPr>
        <w:tc>
          <w:tcPr>
            <w:tcW w:w="5000" w:type="pct"/>
            <w:gridSpan w:val="5"/>
            <w:tcBorders>
              <w:top w:val="single" w:sz="4" w:space="0" w:color="auto"/>
              <w:left w:val="single" w:sz="4" w:space="0" w:color="auto"/>
              <w:bottom w:val="single" w:sz="4" w:space="0" w:color="auto"/>
              <w:right w:val="single" w:sz="4" w:space="0" w:color="auto"/>
            </w:tcBorders>
          </w:tcPr>
          <w:p w:rsidR="00A83FF1" w:rsidRDefault="00A83FF1" w:rsidP="00A83FF1">
            <w:pPr>
              <w:jc w:val="both"/>
              <w:rPr>
                <w:b/>
                <w:bCs/>
              </w:rPr>
            </w:pPr>
            <w:r>
              <w:rPr>
                <w:b/>
                <w:bCs/>
              </w:rPr>
              <w:t>4</w:t>
            </w:r>
            <w:r w:rsidRPr="00957991">
              <w:rPr>
                <w:b/>
                <w:bCs/>
              </w:rPr>
              <w:t>.</w:t>
            </w:r>
            <w:r>
              <w:rPr>
                <w:b/>
                <w:bCs/>
              </w:rPr>
              <w:t xml:space="preserve"> </w:t>
            </w:r>
            <w:r w:rsidRPr="00957991">
              <w:rPr>
                <w:b/>
                <w:bCs/>
              </w:rPr>
              <w:t>Наименование предложенных товаров их количество (объем)</w:t>
            </w:r>
          </w:p>
        </w:tc>
      </w:tr>
      <w:tr w:rsidR="00A83FF1" w:rsidRPr="00957991" w:rsidTr="00A83FF1">
        <w:tc>
          <w:tcPr>
            <w:tcW w:w="1229" w:type="pct"/>
          </w:tcPr>
          <w:p w:rsidR="00A83FF1" w:rsidRPr="00957991" w:rsidRDefault="00A83FF1" w:rsidP="00A83FF1">
            <w:pPr>
              <w:jc w:val="both"/>
              <w:rPr>
                <w:b/>
              </w:rPr>
            </w:pPr>
            <w:r>
              <w:rPr>
                <w:b/>
              </w:rPr>
              <w:t>Наименование товара</w:t>
            </w:r>
          </w:p>
        </w:tc>
        <w:tc>
          <w:tcPr>
            <w:tcW w:w="1603" w:type="pct"/>
            <w:gridSpan w:val="2"/>
          </w:tcPr>
          <w:p w:rsidR="00A83FF1" w:rsidRPr="00957991" w:rsidRDefault="00A83FF1" w:rsidP="00A83FF1">
            <w:pPr>
              <w:jc w:val="both"/>
              <w:rPr>
                <w:b/>
              </w:rPr>
            </w:pPr>
            <w:proofErr w:type="spellStart"/>
            <w:r w:rsidRPr="00957991">
              <w:rPr>
                <w:b/>
              </w:rPr>
              <w:t>Ед</w:t>
            </w:r>
            <w:proofErr w:type="gramStart"/>
            <w:r w:rsidRPr="00957991">
              <w:rPr>
                <w:b/>
              </w:rPr>
              <w:t>.и</w:t>
            </w:r>
            <w:proofErr w:type="gramEnd"/>
            <w:r w:rsidRPr="00957991">
              <w:rPr>
                <w:b/>
              </w:rPr>
              <w:t>зм</w:t>
            </w:r>
            <w:proofErr w:type="spellEnd"/>
            <w:r w:rsidRPr="00957991">
              <w:rPr>
                <w:b/>
              </w:rPr>
              <w:t>.</w:t>
            </w:r>
          </w:p>
        </w:tc>
        <w:tc>
          <w:tcPr>
            <w:tcW w:w="843" w:type="pct"/>
          </w:tcPr>
          <w:p w:rsidR="00A83FF1" w:rsidRPr="00957991" w:rsidRDefault="00A83FF1" w:rsidP="00A83FF1">
            <w:pPr>
              <w:jc w:val="both"/>
              <w:rPr>
                <w:b/>
              </w:rPr>
            </w:pPr>
            <w:r w:rsidRPr="00957991">
              <w:rPr>
                <w:b/>
              </w:rPr>
              <w:t>Количество (объем)</w:t>
            </w:r>
          </w:p>
          <w:p w:rsidR="00A83FF1" w:rsidRPr="00957991" w:rsidRDefault="00A83FF1" w:rsidP="00A83FF1">
            <w:pPr>
              <w:jc w:val="both"/>
              <w:rPr>
                <w:b/>
              </w:rPr>
            </w:pPr>
          </w:p>
        </w:tc>
        <w:tc>
          <w:tcPr>
            <w:tcW w:w="1324" w:type="pct"/>
          </w:tcPr>
          <w:p w:rsidR="00A83FF1" w:rsidRPr="00957991" w:rsidRDefault="00A83FF1" w:rsidP="00A83FF1">
            <w:pPr>
              <w:jc w:val="both"/>
              <w:rPr>
                <w:b/>
              </w:rPr>
            </w:pPr>
            <w:r w:rsidRPr="00C92806">
              <w:rPr>
                <w:b/>
              </w:rPr>
              <w:t>Производитель</w:t>
            </w:r>
          </w:p>
          <w:p w:rsidR="00A83FF1" w:rsidRPr="00957991" w:rsidRDefault="00A83FF1" w:rsidP="00A83FF1">
            <w:pPr>
              <w:jc w:val="both"/>
              <w:rPr>
                <w:b/>
              </w:rPr>
            </w:pPr>
          </w:p>
        </w:tc>
      </w:tr>
      <w:tr w:rsidR="00A83FF1" w:rsidRPr="00957991" w:rsidTr="00A83FF1">
        <w:tc>
          <w:tcPr>
            <w:tcW w:w="1229" w:type="pct"/>
          </w:tcPr>
          <w:p w:rsidR="00A83FF1" w:rsidRPr="00957991" w:rsidRDefault="00A83FF1" w:rsidP="00A83FF1">
            <w:pPr>
              <w:ind w:left="-108"/>
              <w:jc w:val="both"/>
            </w:pPr>
            <w:r>
              <w:t xml:space="preserve">Указать наименование товара </w:t>
            </w:r>
            <w:r w:rsidRPr="00957991">
              <w:t>с указанием марки</w:t>
            </w:r>
            <w:r>
              <w:t xml:space="preserve"> (при наличии)</w:t>
            </w:r>
            <w:r w:rsidRPr="00957991">
              <w:t>, модели</w:t>
            </w:r>
            <w:r>
              <w:t xml:space="preserve"> (при наличии)</w:t>
            </w:r>
          </w:p>
        </w:tc>
        <w:tc>
          <w:tcPr>
            <w:tcW w:w="1603" w:type="pct"/>
            <w:gridSpan w:val="2"/>
          </w:tcPr>
          <w:p w:rsidR="00A83FF1" w:rsidRPr="00957991" w:rsidRDefault="00A83FF1" w:rsidP="00A83FF1">
            <w:pPr>
              <w:jc w:val="both"/>
            </w:pPr>
            <w:r w:rsidRPr="00957991">
              <w:t>Указать ед. изм. согласно ОКЕИ</w:t>
            </w:r>
          </w:p>
        </w:tc>
        <w:tc>
          <w:tcPr>
            <w:tcW w:w="843" w:type="pct"/>
          </w:tcPr>
          <w:p w:rsidR="00A83FF1" w:rsidRPr="00957991" w:rsidRDefault="00A83FF1" w:rsidP="00A83FF1">
            <w:pPr>
              <w:jc w:val="both"/>
            </w:pPr>
            <w:r w:rsidRPr="00957991">
              <w:t>Указать количество (объем) согласно единицам измерения</w:t>
            </w:r>
          </w:p>
          <w:p w:rsidR="00A83FF1" w:rsidRPr="00957991" w:rsidRDefault="00A83FF1" w:rsidP="00A83FF1">
            <w:pPr>
              <w:jc w:val="both"/>
            </w:pPr>
          </w:p>
        </w:tc>
        <w:tc>
          <w:tcPr>
            <w:tcW w:w="1324" w:type="pct"/>
          </w:tcPr>
          <w:p w:rsidR="00A83FF1" w:rsidRPr="00957991" w:rsidRDefault="00A83FF1" w:rsidP="00A83FF1">
            <w:pPr>
              <w:jc w:val="both"/>
            </w:pPr>
            <w:r w:rsidRPr="00C92806">
              <w:t>Участник должен указать наименование производителя и его ИНН</w:t>
            </w:r>
            <w:r>
              <w:t xml:space="preserve"> (при отсутствии марки, модели товара)</w:t>
            </w:r>
          </w:p>
          <w:p w:rsidR="00A83FF1" w:rsidRPr="00957991" w:rsidRDefault="00A83FF1" w:rsidP="00A83FF1">
            <w:pPr>
              <w:jc w:val="both"/>
            </w:pPr>
          </w:p>
        </w:tc>
      </w:tr>
      <w:tr w:rsidR="00A83FF1" w:rsidRPr="00957991" w:rsidTr="00A83FF1">
        <w:trPr>
          <w:trHeight w:val="445"/>
        </w:trPr>
        <w:tc>
          <w:tcPr>
            <w:tcW w:w="2832" w:type="pct"/>
            <w:gridSpan w:val="3"/>
          </w:tcPr>
          <w:p w:rsidR="00A83FF1" w:rsidRPr="00957991" w:rsidRDefault="00A83FF1" w:rsidP="00A83FF1">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2168" w:type="pct"/>
            <w:gridSpan w:val="2"/>
          </w:tcPr>
          <w:p w:rsidR="00A83FF1" w:rsidRPr="00957991" w:rsidRDefault="00A83FF1" w:rsidP="00A83FF1">
            <w:pPr>
              <w:jc w:val="both"/>
              <w:rPr>
                <w:bCs/>
              </w:rPr>
            </w:pPr>
            <w:r w:rsidRPr="00957991">
              <w:rPr>
                <w:bCs/>
              </w:rPr>
              <w:t>Указать применяемую</w:t>
            </w:r>
            <w:r>
              <w:rPr>
                <w:bCs/>
              </w:rPr>
              <w:t xml:space="preserve"> участником </w:t>
            </w:r>
            <w:r w:rsidRPr="00957991">
              <w:rPr>
                <w:bCs/>
              </w:rPr>
              <w:t>ставку Н</w:t>
            </w:r>
            <w:proofErr w:type="gramStart"/>
            <w:r w:rsidRPr="00957991">
              <w:rPr>
                <w:bCs/>
              </w:rPr>
              <w:t>ДС в пр</w:t>
            </w:r>
            <w:proofErr w:type="gramEnd"/>
            <w:r w:rsidRPr="00957991">
              <w:rPr>
                <w:bCs/>
              </w:rPr>
              <w:t>оцентах</w:t>
            </w:r>
          </w:p>
        </w:tc>
      </w:tr>
      <w:tr w:rsidR="00A83FF1" w:rsidRPr="00957991" w:rsidTr="00A83FF1">
        <w:trPr>
          <w:trHeight w:val="551"/>
        </w:trPr>
        <w:tc>
          <w:tcPr>
            <w:tcW w:w="5000" w:type="pct"/>
            <w:gridSpan w:val="5"/>
          </w:tcPr>
          <w:p w:rsidR="00A83FF1" w:rsidRDefault="00A83FF1" w:rsidP="00A83FF1">
            <w:pPr>
              <w:jc w:val="both"/>
              <w:rPr>
                <w:b/>
                <w:bCs/>
              </w:rPr>
            </w:pPr>
            <w:r>
              <w:rPr>
                <w:b/>
                <w:bCs/>
              </w:rPr>
              <w:t>5</w:t>
            </w:r>
            <w:r w:rsidRPr="00957991">
              <w:rPr>
                <w:b/>
                <w:bCs/>
              </w:rPr>
              <w:t>.</w:t>
            </w:r>
            <w:r>
              <w:rPr>
                <w:b/>
                <w:bCs/>
              </w:rPr>
              <w:t xml:space="preserve"> </w:t>
            </w:r>
            <w:r w:rsidRPr="00957991">
              <w:rPr>
                <w:b/>
                <w:bCs/>
              </w:rPr>
              <w:t>Хара</w:t>
            </w:r>
            <w:r>
              <w:rPr>
                <w:b/>
                <w:bCs/>
              </w:rPr>
              <w:t>ктеристики предлагаемых товаров</w:t>
            </w:r>
          </w:p>
        </w:tc>
      </w:tr>
      <w:tr w:rsidR="00A83FF1" w:rsidRPr="00957991" w:rsidTr="00A83FF1">
        <w:trPr>
          <w:trHeight w:val="1701"/>
        </w:trPr>
        <w:tc>
          <w:tcPr>
            <w:tcW w:w="2108" w:type="pct"/>
            <w:gridSpan w:val="2"/>
          </w:tcPr>
          <w:p w:rsidR="00A83FF1" w:rsidRPr="00957991" w:rsidRDefault="00A83FF1" w:rsidP="00A83FF1">
            <w:pPr>
              <w:jc w:val="both"/>
            </w:pPr>
            <w:r>
              <w:t xml:space="preserve">Указать наименование товара </w:t>
            </w:r>
            <w:r w:rsidRPr="00957991">
              <w:t>с указанием марки</w:t>
            </w:r>
            <w:r>
              <w:t xml:space="preserve"> (при наличии), модели (при наличии)</w:t>
            </w:r>
            <w:r w:rsidRPr="00957991">
              <w:t>.</w:t>
            </w:r>
          </w:p>
          <w:p w:rsidR="00A83FF1" w:rsidRPr="00957991" w:rsidRDefault="00A83FF1" w:rsidP="00A83FF1">
            <w:pPr>
              <w:jc w:val="both"/>
              <w:rPr>
                <w:bCs/>
              </w:rPr>
            </w:pPr>
          </w:p>
        </w:tc>
        <w:tc>
          <w:tcPr>
            <w:tcW w:w="724" w:type="pct"/>
          </w:tcPr>
          <w:p w:rsidR="00A83FF1" w:rsidRPr="00957991" w:rsidRDefault="00A83FF1" w:rsidP="00A83FF1">
            <w:pPr>
              <w:jc w:val="both"/>
              <w:rPr>
                <w:bCs/>
              </w:rPr>
            </w:pPr>
            <w:r w:rsidRPr="00957991">
              <w:rPr>
                <w:bCs/>
              </w:rPr>
              <w:t>Технические и функциональные характеристики тов</w:t>
            </w:r>
            <w:r>
              <w:rPr>
                <w:bCs/>
              </w:rPr>
              <w:t>ара</w:t>
            </w:r>
          </w:p>
        </w:tc>
        <w:tc>
          <w:tcPr>
            <w:tcW w:w="2168" w:type="pct"/>
            <w:gridSpan w:val="2"/>
          </w:tcPr>
          <w:p w:rsidR="00A83FF1" w:rsidRPr="00957991" w:rsidRDefault="00A83FF1" w:rsidP="00A83FF1">
            <w:pPr>
              <w:jc w:val="both"/>
              <w:rPr>
                <w:bCs/>
                <w:i/>
              </w:rPr>
            </w:pPr>
            <w:r w:rsidRPr="00957991">
              <w:rPr>
                <w:bCs/>
              </w:rPr>
              <w:t>Участник должен пере</w:t>
            </w:r>
            <w:r>
              <w:rPr>
                <w:bCs/>
              </w:rPr>
              <w:t xml:space="preserve">числить характеристики товаров </w:t>
            </w:r>
            <w:r w:rsidRPr="00957991">
              <w:rPr>
                <w:bCs/>
              </w:rPr>
              <w:t>в соответствии с требованиями технического задания документации и  указать их конкретные значения</w:t>
            </w:r>
            <w:r>
              <w:rPr>
                <w:bCs/>
              </w:rPr>
              <w:t xml:space="preserve"> </w:t>
            </w:r>
            <w:r w:rsidRPr="00C92806">
              <w:rPr>
                <w:bCs/>
              </w:rPr>
              <w:t>в соответствии с требованиями технического задания аукционной документации</w:t>
            </w:r>
            <w:r>
              <w:rPr>
                <w:bCs/>
              </w:rPr>
              <w:t>.</w:t>
            </w:r>
          </w:p>
        </w:tc>
      </w:tr>
    </w:tbl>
    <w:p w:rsidR="00A83FF1" w:rsidRPr="00342795" w:rsidRDefault="00A83FF1" w:rsidP="00A83FF1">
      <w:pPr>
        <w:jc w:val="center"/>
        <w:rPr>
          <w:b/>
          <w:color w:val="000000"/>
          <w:sz w:val="28"/>
          <w:szCs w:val="28"/>
        </w:rPr>
      </w:pPr>
    </w:p>
    <w:p w:rsidR="00A83FF1" w:rsidRDefault="00A83FF1" w:rsidP="00A83FF1">
      <w:pPr>
        <w:pStyle w:val="110"/>
        <w:spacing w:line="240" w:lineRule="exact"/>
        <w:ind w:left="10620" w:firstLine="0"/>
        <w:rPr>
          <w:rFonts w:eastAsia="MS Mincho"/>
          <w:color w:val="000000"/>
          <w:szCs w:val="28"/>
        </w:rPr>
        <w:sectPr w:rsidR="00A83FF1" w:rsidSect="00A83FF1">
          <w:pgSz w:w="16838" w:h="11906" w:orient="landscape"/>
          <w:pgMar w:top="1701" w:right="1134" w:bottom="851" w:left="1134" w:header="709" w:footer="709" w:gutter="0"/>
          <w:cols w:space="708"/>
          <w:docGrid w:linePitch="360"/>
        </w:sectPr>
      </w:pPr>
    </w:p>
    <w:p w:rsidR="00A83FF1" w:rsidRPr="004A657E" w:rsidRDefault="00A83FF1" w:rsidP="00A83FF1">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A83FF1" w:rsidRPr="004A657E" w:rsidRDefault="00A83FF1" w:rsidP="00A83FF1">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A83FF1" w:rsidRDefault="00A83FF1" w:rsidP="00A83FF1">
      <w:pPr>
        <w:pStyle w:val="a6"/>
        <w:jc w:val="center"/>
        <w:rPr>
          <w:b/>
          <w:sz w:val="28"/>
          <w:szCs w:val="28"/>
        </w:rPr>
      </w:pPr>
    </w:p>
    <w:p w:rsidR="00A83FF1" w:rsidRPr="009D25EE" w:rsidRDefault="00A83FF1" w:rsidP="00A83FF1">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A83FF1" w:rsidRDefault="00A83FF1" w:rsidP="00A83FF1">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A83FF1" w:rsidRDefault="00A83FF1" w:rsidP="00A83FF1">
      <w:pPr>
        <w:pStyle w:val="a6"/>
        <w:rPr>
          <w:sz w:val="28"/>
          <w:szCs w:val="28"/>
        </w:rPr>
      </w:pPr>
    </w:p>
    <w:p w:rsidR="00A83FF1" w:rsidRPr="009D25EE" w:rsidRDefault="00A83FF1" w:rsidP="00A83FF1">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p>
    <w:p w:rsidR="00A83FF1" w:rsidRDefault="00A83FF1" w:rsidP="00A83FF1">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A83FF1" w:rsidRPr="0065742D" w:rsidTr="00A83FF1">
        <w:tc>
          <w:tcPr>
            <w:tcW w:w="1426" w:type="pct"/>
          </w:tcPr>
          <w:p w:rsidR="00A83FF1" w:rsidRPr="005779E9" w:rsidRDefault="00A83FF1" w:rsidP="00A83FF1">
            <w:pPr>
              <w:jc w:val="center"/>
              <w:rPr>
                <w:b/>
                <w:szCs w:val="22"/>
              </w:rPr>
            </w:pPr>
            <w:r w:rsidRPr="005779E9">
              <w:rPr>
                <w:b/>
                <w:szCs w:val="22"/>
              </w:rPr>
              <w:t>Наименование товара</w:t>
            </w:r>
          </w:p>
        </w:tc>
        <w:tc>
          <w:tcPr>
            <w:tcW w:w="1125" w:type="pct"/>
          </w:tcPr>
          <w:p w:rsidR="00A83FF1" w:rsidRPr="005779E9" w:rsidRDefault="00A83FF1" w:rsidP="00A83FF1">
            <w:pPr>
              <w:jc w:val="center"/>
              <w:rPr>
                <w:b/>
                <w:szCs w:val="22"/>
              </w:rPr>
            </w:pPr>
            <w:proofErr w:type="spellStart"/>
            <w:r w:rsidRPr="005779E9">
              <w:rPr>
                <w:b/>
                <w:szCs w:val="22"/>
              </w:rPr>
              <w:t>Ед</w:t>
            </w:r>
            <w:proofErr w:type="gramStart"/>
            <w:r w:rsidRPr="005779E9">
              <w:rPr>
                <w:b/>
                <w:szCs w:val="22"/>
              </w:rPr>
              <w:t>.и</w:t>
            </w:r>
            <w:proofErr w:type="gramEnd"/>
            <w:r w:rsidRPr="005779E9">
              <w:rPr>
                <w:b/>
                <w:szCs w:val="22"/>
              </w:rPr>
              <w:t>зм</w:t>
            </w:r>
            <w:proofErr w:type="spellEnd"/>
            <w:r w:rsidRPr="005779E9">
              <w:rPr>
                <w:b/>
                <w:szCs w:val="22"/>
              </w:rPr>
              <w:t>.</w:t>
            </w:r>
          </w:p>
        </w:tc>
        <w:tc>
          <w:tcPr>
            <w:tcW w:w="1173" w:type="pct"/>
          </w:tcPr>
          <w:p w:rsidR="00A83FF1" w:rsidRPr="005779E9" w:rsidRDefault="00A83FF1" w:rsidP="00A83FF1">
            <w:pPr>
              <w:jc w:val="center"/>
              <w:rPr>
                <w:b/>
                <w:szCs w:val="22"/>
              </w:rPr>
            </w:pPr>
            <w:r w:rsidRPr="005779E9">
              <w:rPr>
                <w:b/>
                <w:szCs w:val="22"/>
              </w:rPr>
              <w:t>Количество</w:t>
            </w:r>
          </w:p>
        </w:tc>
        <w:tc>
          <w:tcPr>
            <w:tcW w:w="1276" w:type="pct"/>
          </w:tcPr>
          <w:p w:rsidR="00A83FF1" w:rsidRPr="0065742D" w:rsidRDefault="00A83FF1" w:rsidP="00A83FF1">
            <w:pPr>
              <w:jc w:val="center"/>
              <w:rPr>
                <w:b/>
                <w:sz w:val="22"/>
                <w:szCs w:val="22"/>
              </w:rPr>
            </w:pPr>
            <w:r>
              <w:rPr>
                <w:b/>
              </w:rPr>
              <w:t>Наименование страны происхождения товара</w:t>
            </w:r>
          </w:p>
        </w:tc>
      </w:tr>
      <w:tr w:rsidR="00A83FF1" w:rsidRPr="0065742D" w:rsidTr="00A83FF1">
        <w:tc>
          <w:tcPr>
            <w:tcW w:w="1426" w:type="pct"/>
          </w:tcPr>
          <w:p w:rsidR="00A83FF1" w:rsidRPr="00A25DDF" w:rsidRDefault="00A83FF1" w:rsidP="00A83FF1">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A83FF1" w:rsidRPr="00A25DDF" w:rsidRDefault="00A83FF1" w:rsidP="00A83FF1">
            <w:pPr>
              <w:jc w:val="both"/>
              <w:rPr>
                <w:szCs w:val="22"/>
              </w:rPr>
            </w:pPr>
            <w:r w:rsidRPr="00A25DDF">
              <w:rPr>
                <w:szCs w:val="22"/>
              </w:rPr>
              <w:t>Указать ед. изм. согласно ОКЕИ</w:t>
            </w:r>
          </w:p>
        </w:tc>
        <w:tc>
          <w:tcPr>
            <w:tcW w:w="1173" w:type="pct"/>
          </w:tcPr>
          <w:p w:rsidR="00A83FF1" w:rsidRPr="00A25DDF" w:rsidRDefault="00A83FF1" w:rsidP="00A83FF1">
            <w:pPr>
              <w:jc w:val="both"/>
              <w:rPr>
                <w:szCs w:val="22"/>
              </w:rPr>
            </w:pPr>
            <w:r w:rsidRPr="00A25DDF">
              <w:rPr>
                <w:szCs w:val="22"/>
              </w:rPr>
              <w:t>Указать количество согласно единицам измерения</w:t>
            </w:r>
          </w:p>
        </w:tc>
        <w:tc>
          <w:tcPr>
            <w:tcW w:w="1276" w:type="pct"/>
          </w:tcPr>
          <w:p w:rsidR="00A83FF1" w:rsidRPr="0065742D" w:rsidRDefault="00A83FF1" w:rsidP="00A83FF1">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A83FF1" w:rsidTr="00A83FF1">
        <w:tblPrEx>
          <w:tblLook w:val="0000" w:firstRow="0" w:lastRow="0" w:firstColumn="0" w:lastColumn="0" w:noHBand="0" w:noVBand="0"/>
        </w:tblPrEx>
        <w:trPr>
          <w:trHeight w:val="497"/>
        </w:trPr>
        <w:tc>
          <w:tcPr>
            <w:tcW w:w="1426" w:type="pct"/>
          </w:tcPr>
          <w:p w:rsidR="00A83FF1" w:rsidRDefault="00A83FF1" w:rsidP="00A83FF1">
            <w:pPr>
              <w:pStyle w:val="a6"/>
              <w:ind w:firstLine="0"/>
              <w:rPr>
                <w:sz w:val="28"/>
                <w:szCs w:val="28"/>
              </w:rPr>
            </w:pPr>
          </w:p>
        </w:tc>
        <w:tc>
          <w:tcPr>
            <w:tcW w:w="1125" w:type="pct"/>
          </w:tcPr>
          <w:p w:rsidR="00A83FF1" w:rsidRDefault="00A83FF1" w:rsidP="00A83FF1">
            <w:pPr>
              <w:pStyle w:val="a6"/>
              <w:ind w:firstLine="0"/>
              <w:rPr>
                <w:sz w:val="28"/>
                <w:szCs w:val="28"/>
              </w:rPr>
            </w:pPr>
          </w:p>
        </w:tc>
        <w:tc>
          <w:tcPr>
            <w:tcW w:w="1173" w:type="pct"/>
          </w:tcPr>
          <w:p w:rsidR="00A83FF1" w:rsidRDefault="00A83FF1" w:rsidP="00A83FF1">
            <w:pPr>
              <w:pStyle w:val="a6"/>
              <w:ind w:firstLine="0"/>
              <w:rPr>
                <w:sz w:val="28"/>
                <w:szCs w:val="28"/>
              </w:rPr>
            </w:pPr>
          </w:p>
        </w:tc>
        <w:tc>
          <w:tcPr>
            <w:tcW w:w="1276" w:type="pct"/>
          </w:tcPr>
          <w:p w:rsidR="00A83FF1" w:rsidRDefault="00A83FF1" w:rsidP="00A83FF1">
            <w:pPr>
              <w:pStyle w:val="a6"/>
              <w:ind w:firstLine="0"/>
              <w:rPr>
                <w:sz w:val="28"/>
                <w:szCs w:val="28"/>
              </w:rPr>
            </w:pPr>
          </w:p>
        </w:tc>
      </w:tr>
      <w:tr w:rsidR="00A83FF1" w:rsidTr="00A83FF1">
        <w:tblPrEx>
          <w:tblLook w:val="0000" w:firstRow="0" w:lastRow="0" w:firstColumn="0" w:lastColumn="0" w:noHBand="0" w:noVBand="0"/>
        </w:tblPrEx>
        <w:trPr>
          <w:trHeight w:val="497"/>
        </w:trPr>
        <w:tc>
          <w:tcPr>
            <w:tcW w:w="1426" w:type="pct"/>
          </w:tcPr>
          <w:p w:rsidR="00A83FF1" w:rsidRDefault="00A83FF1" w:rsidP="00A83FF1">
            <w:pPr>
              <w:pStyle w:val="a6"/>
              <w:ind w:firstLine="0"/>
              <w:rPr>
                <w:sz w:val="28"/>
                <w:szCs w:val="28"/>
              </w:rPr>
            </w:pPr>
          </w:p>
        </w:tc>
        <w:tc>
          <w:tcPr>
            <w:tcW w:w="1125" w:type="pct"/>
          </w:tcPr>
          <w:p w:rsidR="00A83FF1" w:rsidRDefault="00A83FF1" w:rsidP="00A83FF1">
            <w:pPr>
              <w:pStyle w:val="a6"/>
              <w:ind w:firstLine="0"/>
              <w:rPr>
                <w:sz w:val="28"/>
                <w:szCs w:val="28"/>
              </w:rPr>
            </w:pPr>
          </w:p>
        </w:tc>
        <w:tc>
          <w:tcPr>
            <w:tcW w:w="1173" w:type="pct"/>
          </w:tcPr>
          <w:p w:rsidR="00A83FF1" w:rsidRDefault="00A83FF1" w:rsidP="00A83FF1">
            <w:pPr>
              <w:pStyle w:val="a6"/>
              <w:ind w:firstLine="0"/>
              <w:rPr>
                <w:sz w:val="28"/>
                <w:szCs w:val="28"/>
              </w:rPr>
            </w:pPr>
          </w:p>
        </w:tc>
        <w:tc>
          <w:tcPr>
            <w:tcW w:w="1276" w:type="pct"/>
          </w:tcPr>
          <w:p w:rsidR="00A83FF1" w:rsidRDefault="00A83FF1" w:rsidP="00A83FF1">
            <w:pPr>
              <w:pStyle w:val="a6"/>
              <w:ind w:firstLine="0"/>
              <w:rPr>
                <w:sz w:val="28"/>
                <w:szCs w:val="28"/>
              </w:rPr>
            </w:pPr>
          </w:p>
        </w:tc>
      </w:tr>
      <w:tr w:rsidR="00A83FF1" w:rsidTr="00A83FF1">
        <w:tblPrEx>
          <w:tblLook w:val="0000" w:firstRow="0" w:lastRow="0" w:firstColumn="0" w:lastColumn="0" w:noHBand="0" w:noVBand="0"/>
        </w:tblPrEx>
        <w:trPr>
          <w:trHeight w:val="497"/>
        </w:trPr>
        <w:tc>
          <w:tcPr>
            <w:tcW w:w="1426" w:type="pct"/>
          </w:tcPr>
          <w:p w:rsidR="00A83FF1" w:rsidRDefault="00A83FF1" w:rsidP="00A83FF1">
            <w:pPr>
              <w:pStyle w:val="a6"/>
              <w:ind w:firstLine="0"/>
              <w:rPr>
                <w:sz w:val="28"/>
                <w:szCs w:val="28"/>
              </w:rPr>
            </w:pPr>
          </w:p>
        </w:tc>
        <w:tc>
          <w:tcPr>
            <w:tcW w:w="1125" w:type="pct"/>
          </w:tcPr>
          <w:p w:rsidR="00A83FF1" w:rsidRDefault="00A83FF1" w:rsidP="00A83FF1">
            <w:pPr>
              <w:pStyle w:val="a6"/>
              <w:ind w:firstLine="0"/>
              <w:rPr>
                <w:sz w:val="28"/>
                <w:szCs w:val="28"/>
              </w:rPr>
            </w:pPr>
          </w:p>
        </w:tc>
        <w:tc>
          <w:tcPr>
            <w:tcW w:w="1173" w:type="pct"/>
          </w:tcPr>
          <w:p w:rsidR="00A83FF1" w:rsidRDefault="00A83FF1" w:rsidP="00A83FF1">
            <w:pPr>
              <w:pStyle w:val="a6"/>
              <w:ind w:firstLine="0"/>
              <w:rPr>
                <w:sz w:val="28"/>
                <w:szCs w:val="28"/>
              </w:rPr>
            </w:pPr>
          </w:p>
        </w:tc>
        <w:tc>
          <w:tcPr>
            <w:tcW w:w="1276" w:type="pct"/>
          </w:tcPr>
          <w:p w:rsidR="00A83FF1" w:rsidRDefault="00A83FF1" w:rsidP="00A83FF1">
            <w:pPr>
              <w:pStyle w:val="a6"/>
              <w:ind w:firstLine="0"/>
              <w:rPr>
                <w:sz w:val="28"/>
                <w:szCs w:val="28"/>
              </w:rPr>
            </w:pPr>
          </w:p>
        </w:tc>
      </w:tr>
    </w:tbl>
    <w:p w:rsidR="00A83FF1" w:rsidRDefault="00A83FF1" w:rsidP="00A83FF1">
      <w:pPr>
        <w:pStyle w:val="12"/>
        <w:ind w:left="10632" w:firstLine="0"/>
        <w:rPr>
          <w:rFonts w:eastAsia="MS Mincho"/>
          <w:szCs w:val="28"/>
        </w:rPr>
        <w:sectPr w:rsidR="00A83FF1" w:rsidSect="00A83FF1">
          <w:pgSz w:w="16838" w:h="11906" w:orient="landscape"/>
          <w:pgMar w:top="1701" w:right="1134" w:bottom="851" w:left="1134" w:header="709" w:footer="709" w:gutter="0"/>
          <w:cols w:space="708"/>
          <w:docGrid w:linePitch="360"/>
        </w:sectPr>
      </w:pPr>
    </w:p>
    <w:p w:rsidR="00A83FF1" w:rsidRDefault="00A83FF1" w:rsidP="00A83FF1">
      <w:pPr>
        <w:spacing w:after="200" w:line="276" w:lineRule="auto"/>
        <w:rPr>
          <w:rFonts w:eastAsiaTheme="majorEastAsia"/>
          <w:b/>
          <w:bCs/>
          <w:color w:val="4F81BD" w:themeColor="accent1"/>
          <w:sz w:val="26"/>
          <w:szCs w:val="26"/>
        </w:rPr>
      </w:pPr>
    </w:p>
    <w:p w:rsidR="00A83FF1" w:rsidRPr="00440E01" w:rsidRDefault="00A83FF1" w:rsidP="00A83FF1">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t>Часть 2. Сроки проведения закупки, контактные данные</w:t>
      </w:r>
    </w:p>
    <w:p w:rsidR="00A83FF1" w:rsidRPr="00440E01" w:rsidRDefault="00A83FF1" w:rsidP="00A83F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4"/>
        <w:gridCol w:w="9964"/>
      </w:tblGrid>
      <w:tr w:rsidR="00A83FF1" w:rsidRPr="00440E01" w:rsidTr="00A83FF1">
        <w:tc>
          <w:tcPr>
            <w:tcW w:w="898" w:type="dxa"/>
          </w:tcPr>
          <w:p w:rsidR="00A83FF1" w:rsidRPr="00440E01" w:rsidRDefault="00A83FF1" w:rsidP="00A83FF1">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4" w:type="dxa"/>
          </w:tcPr>
          <w:p w:rsidR="00A83FF1" w:rsidRPr="00440E01" w:rsidRDefault="00A83FF1" w:rsidP="00A83FF1">
            <w:pPr>
              <w:rPr>
                <w:b/>
                <w:sz w:val="28"/>
                <w:szCs w:val="28"/>
              </w:rPr>
            </w:pPr>
            <w:r w:rsidRPr="00440E01">
              <w:rPr>
                <w:b/>
                <w:sz w:val="28"/>
                <w:szCs w:val="28"/>
              </w:rPr>
              <w:t>Параметры закупки</w:t>
            </w:r>
          </w:p>
        </w:tc>
        <w:tc>
          <w:tcPr>
            <w:tcW w:w="9964" w:type="dxa"/>
          </w:tcPr>
          <w:p w:rsidR="00A83FF1" w:rsidRPr="00440E01" w:rsidRDefault="00A83FF1" w:rsidP="00A83FF1">
            <w:pPr>
              <w:rPr>
                <w:b/>
                <w:sz w:val="28"/>
                <w:szCs w:val="28"/>
              </w:rPr>
            </w:pPr>
            <w:r w:rsidRPr="00440E01">
              <w:rPr>
                <w:b/>
                <w:sz w:val="28"/>
                <w:szCs w:val="28"/>
              </w:rPr>
              <w:t>Сведения о закупке</w:t>
            </w:r>
          </w:p>
        </w:tc>
      </w:tr>
      <w:tr w:rsidR="00A83FF1" w:rsidRPr="00440E01" w:rsidTr="00A83FF1">
        <w:tc>
          <w:tcPr>
            <w:tcW w:w="898" w:type="dxa"/>
          </w:tcPr>
          <w:p w:rsidR="00A83FF1" w:rsidRPr="00440E01" w:rsidRDefault="00A83FF1" w:rsidP="00A83FF1">
            <w:pPr>
              <w:rPr>
                <w:sz w:val="28"/>
                <w:szCs w:val="28"/>
              </w:rPr>
            </w:pPr>
            <w:r w:rsidRPr="00440E01">
              <w:rPr>
                <w:sz w:val="28"/>
                <w:szCs w:val="28"/>
              </w:rPr>
              <w:t>2.1</w:t>
            </w:r>
          </w:p>
        </w:tc>
        <w:tc>
          <w:tcPr>
            <w:tcW w:w="3924" w:type="dxa"/>
          </w:tcPr>
          <w:p w:rsidR="00A83FF1" w:rsidRPr="00440E01" w:rsidRDefault="00A83FF1" w:rsidP="00A83FF1">
            <w:pPr>
              <w:rPr>
                <w:sz w:val="28"/>
                <w:szCs w:val="28"/>
              </w:rPr>
            </w:pPr>
            <w:r w:rsidRPr="00440E01">
              <w:rPr>
                <w:sz w:val="28"/>
                <w:szCs w:val="28"/>
              </w:rPr>
              <w:t>Сведения о заказчике</w:t>
            </w:r>
          </w:p>
        </w:tc>
        <w:tc>
          <w:tcPr>
            <w:tcW w:w="9964" w:type="dxa"/>
          </w:tcPr>
          <w:p w:rsidR="00A83FF1" w:rsidRPr="00440E01" w:rsidRDefault="00A83FF1" w:rsidP="00A83FF1">
            <w:pPr>
              <w:jc w:val="both"/>
              <w:rPr>
                <w:bCs/>
                <w:sz w:val="28"/>
                <w:szCs w:val="28"/>
              </w:rPr>
            </w:pPr>
            <w:r w:rsidRPr="00440E01">
              <w:rPr>
                <w:bCs/>
                <w:sz w:val="28"/>
                <w:szCs w:val="28"/>
              </w:rPr>
              <w:t>Заказчик – АО «Пассажирская компания «Сахалин».</w:t>
            </w:r>
          </w:p>
          <w:p w:rsidR="00A83FF1" w:rsidRPr="00440E01" w:rsidRDefault="00A83FF1" w:rsidP="00A83FF1">
            <w:pPr>
              <w:jc w:val="both"/>
              <w:rPr>
                <w:bCs/>
                <w:sz w:val="28"/>
                <w:szCs w:val="28"/>
              </w:rPr>
            </w:pPr>
            <w:proofErr w:type="gramStart"/>
            <w:r w:rsidRPr="00440E01">
              <w:rPr>
                <w:bCs/>
                <w:sz w:val="28"/>
                <w:szCs w:val="28"/>
              </w:rPr>
              <w:t>Место нахождения: 693000, Россия, Сахалинская область, г. Южно-Сахалинск, ул. Вокзальная, 54-А.</w:t>
            </w:r>
            <w:proofErr w:type="gramEnd"/>
          </w:p>
          <w:p w:rsidR="00A83FF1" w:rsidRPr="00212E48" w:rsidRDefault="00A83FF1" w:rsidP="00A83FF1">
            <w:pPr>
              <w:jc w:val="both"/>
              <w:rPr>
                <w:bCs/>
                <w:sz w:val="28"/>
                <w:szCs w:val="28"/>
              </w:rPr>
            </w:pPr>
            <w:r w:rsidRPr="00440E01">
              <w:rPr>
                <w:bCs/>
                <w:sz w:val="28"/>
                <w:szCs w:val="28"/>
              </w:rPr>
              <w:t xml:space="preserve">Почтовый адрес: 693000, Россия, Сахалинская область, г. Южно-Сахалинск, </w:t>
            </w:r>
          </w:p>
          <w:p w:rsidR="00A83FF1" w:rsidRPr="00440E01" w:rsidRDefault="00A83FF1" w:rsidP="00A83FF1">
            <w:pPr>
              <w:jc w:val="both"/>
              <w:rPr>
                <w:bCs/>
                <w:sz w:val="28"/>
                <w:szCs w:val="28"/>
              </w:rPr>
            </w:pPr>
            <w:r w:rsidRPr="00440E01">
              <w:rPr>
                <w:bCs/>
                <w:sz w:val="28"/>
                <w:szCs w:val="28"/>
              </w:rPr>
              <w:t>ул. Вокзальная, 54-А.</w:t>
            </w:r>
          </w:p>
          <w:p w:rsidR="00A83FF1" w:rsidRPr="00440E01" w:rsidRDefault="00A83FF1" w:rsidP="00A83FF1">
            <w:pPr>
              <w:jc w:val="both"/>
              <w:rPr>
                <w:bCs/>
                <w:sz w:val="28"/>
                <w:szCs w:val="28"/>
              </w:rPr>
            </w:pPr>
            <w:r w:rsidRPr="00440E01">
              <w:rPr>
                <w:bCs/>
                <w:sz w:val="28"/>
                <w:szCs w:val="28"/>
              </w:rPr>
              <w:t>Адрес электронной почты: oao@pk-sakhalin.ru.</w:t>
            </w:r>
          </w:p>
          <w:p w:rsidR="00A83FF1" w:rsidRPr="00440E01" w:rsidRDefault="00A83FF1" w:rsidP="00A83FF1">
            <w:pPr>
              <w:jc w:val="both"/>
              <w:rPr>
                <w:bCs/>
                <w:sz w:val="28"/>
                <w:szCs w:val="28"/>
              </w:rPr>
            </w:pPr>
            <w:r w:rsidRPr="00440E01">
              <w:rPr>
                <w:bCs/>
                <w:sz w:val="28"/>
                <w:szCs w:val="28"/>
              </w:rPr>
              <w:t>Номер телефона/факса: 8 (4242) 71-31-99/71-30-89.</w:t>
            </w:r>
          </w:p>
          <w:p w:rsidR="00A83FF1" w:rsidRPr="00440E01" w:rsidRDefault="00A83FF1" w:rsidP="00A83FF1">
            <w:pPr>
              <w:jc w:val="both"/>
              <w:rPr>
                <w:bCs/>
                <w:sz w:val="28"/>
                <w:szCs w:val="28"/>
              </w:rPr>
            </w:pPr>
            <w:r w:rsidRPr="00440E01">
              <w:rPr>
                <w:bCs/>
                <w:sz w:val="28"/>
                <w:szCs w:val="28"/>
              </w:rPr>
              <w:t>Контактные данные:</w:t>
            </w:r>
          </w:p>
          <w:p w:rsidR="00A83FF1" w:rsidRPr="00440E01" w:rsidRDefault="00A83FF1" w:rsidP="00A83FF1">
            <w:pPr>
              <w:jc w:val="both"/>
              <w:rPr>
                <w:bCs/>
                <w:i/>
                <w:sz w:val="28"/>
                <w:szCs w:val="28"/>
              </w:rPr>
            </w:pPr>
            <w:r w:rsidRPr="00440E01">
              <w:rPr>
                <w:bCs/>
                <w:sz w:val="28"/>
                <w:szCs w:val="28"/>
              </w:rPr>
              <w:t>Контактное лицо: Митрофанова Марина Николаевна</w:t>
            </w:r>
            <w:r w:rsidRPr="00440E01">
              <w:rPr>
                <w:bCs/>
                <w:i/>
                <w:sz w:val="28"/>
                <w:szCs w:val="28"/>
              </w:rPr>
              <w:t>.</w:t>
            </w:r>
          </w:p>
          <w:p w:rsidR="00A83FF1" w:rsidRPr="00440E01" w:rsidRDefault="00A83FF1" w:rsidP="00A83FF1">
            <w:pPr>
              <w:jc w:val="both"/>
              <w:rPr>
                <w:bCs/>
                <w:sz w:val="28"/>
                <w:szCs w:val="28"/>
              </w:rPr>
            </w:pPr>
            <w:r w:rsidRPr="00440E01">
              <w:rPr>
                <w:bCs/>
                <w:sz w:val="28"/>
                <w:szCs w:val="28"/>
              </w:rPr>
              <w:t xml:space="preserve">Адрес электронной почты </w:t>
            </w:r>
            <w:hyperlink r:id="rId25" w:history="1">
              <w:r w:rsidRPr="00440E01">
                <w:rPr>
                  <w:rStyle w:val="ac"/>
                  <w:bCs/>
                  <w:sz w:val="28"/>
                  <w:szCs w:val="28"/>
                  <w:lang w:val="en-US"/>
                </w:rPr>
                <w:t>MitrofanovaMN</w:t>
              </w:r>
              <w:r w:rsidRPr="00440E01">
                <w:rPr>
                  <w:rStyle w:val="ac"/>
                  <w:bCs/>
                  <w:sz w:val="28"/>
                  <w:szCs w:val="28"/>
                </w:rPr>
                <w:t>@</w:t>
              </w:r>
              <w:r w:rsidRPr="00440E01">
                <w:rPr>
                  <w:rStyle w:val="ac"/>
                  <w:bCs/>
                  <w:sz w:val="28"/>
                  <w:szCs w:val="28"/>
                  <w:lang w:val="en-US"/>
                </w:rPr>
                <w:t>pk</w:t>
              </w:r>
              <w:r w:rsidRPr="00440E01">
                <w:rPr>
                  <w:rStyle w:val="ac"/>
                  <w:bCs/>
                  <w:sz w:val="28"/>
                  <w:szCs w:val="28"/>
                </w:rPr>
                <w:t>-</w:t>
              </w:r>
              <w:r w:rsidRPr="00440E01">
                <w:rPr>
                  <w:rStyle w:val="ac"/>
                  <w:bCs/>
                  <w:sz w:val="28"/>
                  <w:szCs w:val="28"/>
                  <w:lang w:val="en-US"/>
                </w:rPr>
                <w:t>sakhalin</w:t>
              </w:r>
              <w:r w:rsidRPr="00440E01">
                <w:rPr>
                  <w:rStyle w:val="ac"/>
                  <w:bCs/>
                  <w:sz w:val="28"/>
                  <w:szCs w:val="28"/>
                </w:rPr>
                <w:t>.</w:t>
              </w:r>
              <w:proofErr w:type="spellStart"/>
              <w:r w:rsidRPr="00440E01">
                <w:rPr>
                  <w:rStyle w:val="ac"/>
                  <w:bCs/>
                  <w:sz w:val="28"/>
                  <w:szCs w:val="28"/>
                  <w:lang w:val="en-US"/>
                </w:rPr>
                <w:t>ru</w:t>
              </w:r>
              <w:proofErr w:type="spellEnd"/>
            </w:hyperlink>
            <w:r w:rsidRPr="00440E01">
              <w:rPr>
                <w:bCs/>
                <w:i/>
                <w:sz w:val="28"/>
                <w:szCs w:val="28"/>
              </w:rPr>
              <w:t xml:space="preserve">. </w:t>
            </w:r>
          </w:p>
          <w:p w:rsidR="00A83FF1" w:rsidRPr="00440E01" w:rsidRDefault="00A83FF1" w:rsidP="00A83FF1">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Pr="00440E01">
              <w:rPr>
                <w:bCs/>
                <w:sz w:val="28"/>
                <w:szCs w:val="28"/>
                <w:lang w:val="en-US"/>
              </w:rPr>
              <w:t>29</w:t>
            </w:r>
            <w:r w:rsidRPr="00440E01">
              <w:rPr>
                <w:bCs/>
                <w:sz w:val="28"/>
                <w:szCs w:val="28"/>
              </w:rPr>
              <w:t>)</w:t>
            </w:r>
            <w:r w:rsidRPr="00440E01">
              <w:rPr>
                <w:bCs/>
                <w:i/>
                <w:sz w:val="28"/>
                <w:szCs w:val="28"/>
              </w:rPr>
              <w:t>.</w:t>
            </w:r>
          </w:p>
        </w:tc>
      </w:tr>
      <w:tr w:rsidR="00A83FF1" w:rsidRPr="00440E01" w:rsidTr="00A83FF1">
        <w:tc>
          <w:tcPr>
            <w:tcW w:w="898" w:type="dxa"/>
          </w:tcPr>
          <w:p w:rsidR="00A83FF1" w:rsidRPr="00440E01" w:rsidRDefault="00A83FF1" w:rsidP="00A83FF1">
            <w:pPr>
              <w:rPr>
                <w:sz w:val="28"/>
                <w:szCs w:val="28"/>
              </w:rPr>
            </w:pPr>
            <w:r w:rsidRPr="00440E01">
              <w:rPr>
                <w:sz w:val="28"/>
                <w:szCs w:val="28"/>
              </w:rPr>
              <w:t>2.2</w:t>
            </w:r>
          </w:p>
        </w:tc>
        <w:tc>
          <w:tcPr>
            <w:tcW w:w="3924" w:type="dxa"/>
          </w:tcPr>
          <w:p w:rsidR="00A83FF1" w:rsidRPr="00440E01" w:rsidRDefault="00A83FF1" w:rsidP="00A83FF1">
            <w:pPr>
              <w:rPr>
                <w:sz w:val="28"/>
                <w:szCs w:val="28"/>
              </w:rPr>
            </w:pPr>
            <w:r w:rsidRPr="00440E01">
              <w:rPr>
                <w:sz w:val="28"/>
                <w:szCs w:val="28"/>
              </w:rPr>
              <w:t>Порядок, место, дата начала и окончания срока подачи заявок</w:t>
            </w:r>
          </w:p>
        </w:tc>
        <w:tc>
          <w:tcPr>
            <w:tcW w:w="9964" w:type="dxa"/>
          </w:tcPr>
          <w:p w:rsidR="00A83FF1" w:rsidRPr="00280B51" w:rsidRDefault="00A83FF1" w:rsidP="00A83FF1">
            <w:pPr>
              <w:ind w:firstLine="63"/>
              <w:jc w:val="both"/>
              <w:rPr>
                <w:bCs/>
                <w:i/>
                <w:sz w:val="28"/>
                <w:szCs w:val="28"/>
              </w:rPr>
            </w:pPr>
            <w:r w:rsidRPr="00280B51">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280B51">
              <w:rPr>
                <w:sz w:val="28"/>
                <w:szCs w:val="28"/>
              </w:rPr>
              <w:t xml:space="preserve"> </w:t>
            </w:r>
            <w:r w:rsidRPr="00280B51">
              <w:rPr>
                <w:bCs/>
                <w:sz w:val="28"/>
                <w:szCs w:val="28"/>
              </w:rPr>
              <w:t xml:space="preserve">https://www.rts-tender.ru) (далее – электронная площадка, ЭТЗП, сайт ЭТЗП). </w:t>
            </w:r>
          </w:p>
          <w:p w:rsidR="00A83FF1" w:rsidRPr="00280B51" w:rsidRDefault="00A83FF1" w:rsidP="00A83FF1">
            <w:pPr>
              <w:ind w:firstLine="63"/>
              <w:jc w:val="both"/>
              <w:rPr>
                <w:bCs/>
                <w:i/>
                <w:sz w:val="28"/>
                <w:szCs w:val="28"/>
              </w:rPr>
            </w:pPr>
            <w:r w:rsidRPr="00280B5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280B51">
              <w:rPr>
                <w:sz w:val="28"/>
                <w:szCs w:val="28"/>
              </w:rPr>
              <w:t>далее – единая информационная система, ЕИС</w:t>
            </w:r>
            <w:r w:rsidRPr="00280B51">
              <w:rPr>
                <w:bCs/>
                <w:sz w:val="28"/>
                <w:szCs w:val="28"/>
              </w:rPr>
              <w:t>), на сайте</w:t>
            </w:r>
            <w:r w:rsidRPr="00280B51">
              <w:rPr>
                <w:sz w:val="28"/>
                <w:szCs w:val="28"/>
              </w:rPr>
              <w:t xml:space="preserve"> </w:t>
            </w:r>
            <w:r w:rsidRPr="00280B51">
              <w:rPr>
                <w:bCs/>
                <w:sz w:val="28"/>
                <w:szCs w:val="28"/>
              </w:rPr>
              <w:t>Заказчика</w:t>
            </w:r>
            <w:r w:rsidRPr="00280B51">
              <w:rPr>
                <w:bCs/>
                <w:i/>
                <w:sz w:val="28"/>
                <w:szCs w:val="28"/>
              </w:rPr>
              <w:t xml:space="preserve"> </w:t>
            </w:r>
            <w:hyperlink r:id="rId26" w:history="1">
              <w:r w:rsidRPr="00280B51">
                <w:rPr>
                  <w:bCs/>
                  <w:color w:val="0000FF"/>
                  <w:sz w:val="28"/>
                  <w:szCs w:val="28"/>
                  <w:u w:val="single"/>
                  <w:lang w:val="en-US"/>
                </w:rPr>
                <w:t>www</w:t>
              </w:r>
              <w:r w:rsidRPr="00280B51">
                <w:rPr>
                  <w:bCs/>
                  <w:color w:val="0000FF"/>
                  <w:sz w:val="28"/>
                  <w:szCs w:val="28"/>
                  <w:u w:val="single"/>
                </w:rPr>
                <w:t>.</w:t>
              </w:r>
              <w:proofErr w:type="spellStart"/>
              <w:r w:rsidRPr="00280B51">
                <w:rPr>
                  <w:bCs/>
                  <w:color w:val="0000FF"/>
                  <w:sz w:val="28"/>
                  <w:szCs w:val="28"/>
                  <w:u w:val="single"/>
                  <w:lang w:val="en-US"/>
                </w:rPr>
                <w:t>pk</w:t>
              </w:r>
              <w:proofErr w:type="spellEnd"/>
              <w:r w:rsidRPr="00280B51">
                <w:rPr>
                  <w:bCs/>
                  <w:color w:val="0000FF"/>
                  <w:sz w:val="28"/>
                  <w:szCs w:val="28"/>
                  <w:u w:val="single"/>
                </w:rPr>
                <w:t>-</w:t>
              </w:r>
              <w:proofErr w:type="spellStart"/>
              <w:r w:rsidRPr="00280B51">
                <w:rPr>
                  <w:bCs/>
                  <w:color w:val="0000FF"/>
                  <w:sz w:val="28"/>
                  <w:szCs w:val="28"/>
                  <w:u w:val="single"/>
                  <w:lang w:val="en-US"/>
                </w:rPr>
                <w:t>sakhalin</w:t>
              </w:r>
              <w:proofErr w:type="spellEnd"/>
              <w:r w:rsidRPr="00280B51">
                <w:rPr>
                  <w:bCs/>
                  <w:color w:val="0000FF"/>
                  <w:sz w:val="28"/>
                  <w:szCs w:val="28"/>
                  <w:u w:val="single"/>
                </w:rPr>
                <w:t>.</w:t>
              </w:r>
              <w:proofErr w:type="spellStart"/>
              <w:r w:rsidRPr="00280B51">
                <w:rPr>
                  <w:bCs/>
                  <w:color w:val="0000FF"/>
                  <w:sz w:val="28"/>
                  <w:szCs w:val="28"/>
                  <w:u w:val="single"/>
                  <w:lang w:val="en-US"/>
                </w:rPr>
                <w:t>ru</w:t>
              </w:r>
              <w:proofErr w:type="spellEnd"/>
            </w:hyperlink>
            <w:r w:rsidRPr="00280B51">
              <w:rPr>
                <w:bCs/>
                <w:sz w:val="28"/>
                <w:szCs w:val="28"/>
              </w:rPr>
              <w:t xml:space="preserve"> (раздел «Сотрудничество»), (далее – сайты)</w:t>
            </w:r>
            <w:r w:rsidRPr="00280B51">
              <w:rPr>
                <w:bCs/>
                <w:i/>
                <w:sz w:val="28"/>
                <w:szCs w:val="28"/>
              </w:rPr>
              <w:t xml:space="preserve"> </w:t>
            </w:r>
            <w:r w:rsidRPr="00280B51">
              <w:rPr>
                <w:b/>
                <w:iCs/>
                <w:sz w:val="28"/>
                <w:szCs w:val="28"/>
              </w:rPr>
              <w:t>«</w:t>
            </w:r>
            <w:r w:rsidR="00BE1B97">
              <w:rPr>
                <w:b/>
                <w:iCs/>
                <w:sz w:val="28"/>
                <w:szCs w:val="28"/>
              </w:rPr>
              <w:t>28</w:t>
            </w:r>
            <w:r w:rsidRPr="00280B51">
              <w:rPr>
                <w:b/>
                <w:iCs/>
                <w:sz w:val="28"/>
                <w:szCs w:val="28"/>
              </w:rPr>
              <w:t xml:space="preserve">» </w:t>
            </w:r>
            <w:r w:rsidR="00F96850">
              <w:rPr>
                <w:b/>
                <w:iCs/>
                <w:sz w:val="28"/>
                <w:szCs w:val="28"/>
              </w:rPr>
              <w:t>апреля</w:t>
            </w:r>
            <w:r w:rsidRPr="00280B51">
              <w:rPr>
                <w:b/>
                <w:bCs/>
                <w:sz w:val="28"/>
                <w:szCs w:val="28"/>
              </w:rPr>
              <w:t xml:space="preserve"> </w:t>
            </w:r>
            <w:r>
              <w:rPr>
                <w:b/>
                <w:bCs/>
                <w:sz w:val="28"/>
                <w:szCs w:val="28"/>
              </w:rPr>
              <w:t>2023</w:t>
            </w:r>
            <w:r w:rsidRPr="00280B51">
              <w:rPr>
                <w:b/>
                <w:bCs/>
                <w:sz w:val="28"/>
                <w:szCs w:val="28"/>
              </w:rPr>
              <w:t xml:space="preserve"> года</w:t>
            </w:r>
            <w:r w:rsidRPr="00280B51">
              <w:rPr>
                <w:bCs/>
                <w:i/>
                <w:sz w:val="28"/>
                <w:szCs w:val="28"/>
              </w:rPr>
              <w:t>.</w:t>
            </w:r>
          </w:p>
          <w:p w:rsidR="00A83FF1" w:rsidRPr="00280B51" w:rsidRDefault="00A83FF1" w:rsidP="00F96850">
            <w:pPr>
              <w:ind w:firstLine="63"/>
              <w:jc w:val="both"/>
              <w:rPr>
                <w:sz w:val="28"/>
                <w:szCs w:val="28"/>
              </w:rPr>
            </w:pPr>
            <w:r w:rsidRPr="00280B51">
              <w:rPr>
                <w:bCs/>
                <w:sz w:val="28"/>
                <w:szCs w:val="28"/>
              </w:rPr>
              <w:t xml:space="preserve">Дата окончания срока подачи аукционных заявок – </w:t>
            </w:r>
            <w:r w:rsidRPr="00280B51">
              <w:rPr>
                <w:b/>
                <w:sz w:val="28"/>
                <w:szCs w:val="28"/>
              </w:rPr>
              <w:t>02:00</w:t>
            </w:r>
            <w:r w:rsidRPr="00280B51">
              <w:rPr>
                <w:sz w:val="28"/>
                <w:szCs w:val="28"/>
              </w:rPr>
              <w:t xml:space="preserve"> часов московского времени </w:t>
            </w:r>
            <w:r w:rsidRPr="00280B51">
              <w:rPr>
                <w:b/>
                <w:sz w:val="28"/>
                <w:szCs w:val="28"/>
              </w:rPr>
              <w:t>«</w:t>
            </w:r>
            <w:r w:rsidR="00BE1B97">
              <w:rPr>
                <w:b/>
                <w:sz w:val="28"/>
                <w:szCs w:val="28"/>
              </w:rPr>
              <w:t>15</w:t>
            </w:r>
            <w:r>
              <w:rPr>
                <w:b/>
                <w:sz w:val="28"/>
                <w:szCs w:val="28"/>
              </w:rPr>
              <w:t>»</w:t>
            </w:r>
            <w:r w:rsidRPr="00280B51">
              <w:rPr>
                <w:b/>
                <w:bCs/>
                <w:sz w:val="28"/>
                <w:szCs w:val="28"/>
              </w:rPr>
              <w:t xml:space="preserve"> </w:t>
            </w:r>
            <w:r w:rsidR="00F96850">
              <w:rPr>
                <w:b/>
                <w:bCs/>
                <w:sz w:val="28"/>
                <w:szCs w:val="28"/>
              </w:rPr>
              <w:t>мая</w:t>
            </w:r>
            <w:r w:rsidRPr="00280B51">
              <w:rPr>
                <w:b/>
                <w:bCs/>
                <w:sz w:val="28"/>
                <w:szCs w:val="28"/>
              </w:rPr>
              <w:t xml:space="preserve"> </w:t>
            </w:r>
            <w:r>
              <w:rPr>
                <w:b/>
                <w:bCs/>
                <w:sz w:val="28"/>
                <w:szCs w:val="28"/>
              </w:rPr>
              <w:t>2023</w:t>
            </w:r>
            <w:r w:rsidRPr="00280B51">
              <w:rPr>
                <w:b/>
                <w:bCs/>
                <w:sz w:val="28"/>
                <w:szCs w:val="28"/>
              </w:rPr>
              <w:t xml:space="preserve"> года.</w:t>
            </w:r>
          </w:p>
        </w:tc>
      </w:tr>
      <w:tr w:rsidR="00A83FF1" w:rsidRPr="00440E01" w:rsidTr="00A83FF1">
        <w:tc>
          <w:tcPr>
            <w:tcW w:w="898" w:type="dxa"/>
          </w:tcPr>
          <w:p w:rsidR="00A83FF1" w:rsidRPr="00440E01" w:rsidRDefault="00A83FF1" w:rsidP="00A83FF1">
            <w:pPr>
              <w:rPr>
                <w:sz w:val="28"/>
                <w:szCs w:val="28"/>
              </w:rPr>
            </w:pPr>
            <w:r w:rsidRPr="00440E01">
              <w:rPr>
                <w:sz w:val="28"/>
                <w:szCs w:val="28"/>
              </w:rPr>
              <w:t>2.3</w:t>
            </w:r>
          </w:p>
        </w:tc>
        <w:tc>
          <w:tcPr>
            <w:tcW w:w="3924" w:type="dxa"/>
          </w:tcPr>
          <w:p w:rsidR="00A83FF1" w:rsidRPr="00440E01" w:rsidRDefault="00A83FF1" w:rsidP="00A83FF1">
            <w:pPr>
              <w:rPr>
                <w:sz w:val="28"/>
                <w:szCs w:val="28"/>
              </w:rPr>
            </w:pPr>
            <w:r w:rsidRPr="00440E01">
              <w:rPr>
                <w:sz w:val="28"/>
                <w:szCs w:val="28"/>
              </w:rPr>
              <w:t xml:space="preserve">Дата рассмотрения заявок участников аукциона, проведения аукциона </w:t>
            </w:r>
          </w:p>
        </w:tc>
        <w:tc>
          <w:tcPr>
            <w:tcW w:w="9964" w:type="dxa"/>
          </w:tcPr>
          <w:p w:rsidR="00A83FF1" w:rsidRPr="00280B51" w:rsidRDefault="00A83FF1" w:rsidP="00A83FF1">
            <w:pPr>
              <w:ind w:firstLine="63"/>
              <w:jc w:val="both"/>
              <w:rPr>
                <w:b/>
                <w:bCs/>
                <w:sz w:val="28"/>
                <w:szCs w:val="28"/>
              </w:rPr>
            </w:pPr>
            <w:r w:rsidRPr="00280B51">
              <w:rPr>
                <w:bCs/>
                <w:sz w:val="28"/>
                <w:szCs w:val="28"/>
              </w:rPr>
              <w:t xml:space="preserve">Рассмотрение первых частей аукционных заявок осуществляется </w:t>
            </w:r>
            <w:r w:rsidRPr="00280B51">
              <w:rPr>
                <w:b/>
                <w:bCs/>
                <w:sz w:val="28"/>
                <w:szCs w:val="28"/>
              </w:rPr>
              <w:t>«</w:t>
            </w:r>
            <w:r>
              <w:rPr>
                <w:b/>
                <w:bCs/>
                <w:sz w:val="28"/>
                <w:szCs w:val="28"/>
              </w:rPr>
              <w:t>1</w:t>
            </w:r>
            <w:r w:rsidR="00BE1B97">
              <w:rPr>
                <w:b/>
                <w:bCs/>
                <w:sz w:val="28"/>
                <w:szCs w:val="28"/>
              </w:rPr>
              <w:t>7</w:t>
            </w:r>
            <w:r w:rsidRPr="00280B51">
              <w:rPr>
                <w:b/>
                <w:bCs/>
                <w:sz w:val="28"/>
                <w:szCs w:val="28"/>
              </w:rPr>
              <w:t xml:space="preserve">» </w:t>
            </w:r>
            <w:r>
              <w:rPr>
                <w:b/>
                <w:bCs/>
                <w:sz w:val="28"/>
                <w:szCs w:val="28"/>
              </w:rPr>
              <w:t>ма</w:t>
            </w:r>
            <w:r w:rsidR="00F96850">
              <w:rPr>
                <w:b/>
                <w:bCs/>
                <w:sz w:val="28"/>
                <w:szCs w:val="28"/>
              </w:rPr>
              <w:t>я</w:t>
            </w:r>
            <w:r w:rsidRPr="00280B51">
              <w:rPr>
                <w:b/>
                <w:bCs/>
                <w:sz w:val="28"/>
                <w:szCs w:val="28"/>
              </w:rPr>
              <w:t xml:space="preserve"> </w:t>
            </w:r>
            <w:r>
              <w:rPr>
                <w:b/>
                <w:bCs/>
                <w:sz w:val="28"/>
                <w:szCs w:val="28"/>
              </w:rPr>
              <w:t>2023</w:t>
            </w:r>
            <w:r w:rsidRPr="00280B51">
              <w:rPr>
                <w:b/>
                <w:bCs/>
                <w:sz w:val="28"/>
                <w:szCs w:val="28"/>
              </w:rPr>
              <w:t xml:space="preserve"> года.</w:t>
            </w:r>
          </w:p>
          <w:p w:rsidR="00A83FF1" w:rsidRPr="00280B51" w:rsidRDefault="00A83FF1" w:rsidP="00A83FF1">
            <w:pPr>
              <w:ind w:firstLine="63"/>
              <w:jc w:val="both"/>
              <w:rPr>
                <w:bCs/>
                <w:sz w:val="28"/>
                <w:szCs w:val="28"/>
              </w:rPr>
            </w:pPr>
            <w:r w:rsidRPr="00280B51">
              <w:rPr>
                <w:bCs/>
                <w:sz w:val="28"/>
                <w:szCs w:val="28"/>
              </w:rPr>
              <w:t xml:space="preserve">Дата и время начала аукциона (дата сопоставления ценовых предложений) </w:t>
            </w:r>
            <w:r w:rsidRPr="00280B51">
              <w:rPr>
                <w:b/>
                <w:sz w:val="28"/>
                <w:szCs w:val="28"/>
              </w:rPr>
              <w:lastRenderedPageBreak/>
              <w:t>09:00</w:t>
            </w:r>
            <w:r w:rsidRPr="00280B51">
              <w:rPr>
                <w:sz w:val="28"/>
                <w:szCs w:val="28"/>
              </w:rPr>
              <w:t xml:space="preserve"> часов московского времени </w:t>
            </w:r>
            <w:r w:rsidRPr="00280B51">
              <w:rPr>
                <w:b/>
                <w:bCs/>
                <w:sz w:val="28"/>
                <w:szCs w:val="28"/>
              </w:rPr>
              <w:t>«</w:t>
            </w:r>
            <w:r w:rsidR="00BE1B97">
              <w:rPr>
                <w:b/>
                <w:bCs/>
                <w:sz w:val="28"/>
                <w:szCs w:val="28"/>
              </w:rPr>
              <w:t>19</w:t>
            </w:r>
            <w:r w:rsidRPr="00280B51">
              <w:rPr>
                <w:b/>
                <w:bCs/>
                <w:sz w:val="28"/>
                <w:szCs w:val="28"/>
              </w:rPr>
              <w:t xml:space="preserve">» </w:t>
            </w:r>
            <w:r>
              <w:rPr>
                <w:b/>
                <w:bCs/>
                <w:sz w:val="28"/>
                <w:szCs w:val="28"/>
              </w:rPr>
              <w:t>ма</w:t>
            </w:r>
            <w:r w:rsidR="00F96850">
              <w:rPr>
                <w:b/>
                <w:bCs/>
                <w:sz w:val="28"/>
                <w:szCs w:val="28"/>
              </w:rPr>
              <w:t>я</w:t>
            </w:r>
            <w:r w:rsidRPr="00280B51">
              <w:rPr>
                <w:b/>
                <w:bCs/>
                <w:sz w:val="28"/>
                <w:szCs w:val="28"/>
              </w:rPr>
              <w:t xml:space="preserve"> </w:t>
            </w:r>
            <w:r>
              <w:rPr>
                <w:b/>
                <w:bCs/>
                <w:sz w:val="28"/>
                <w:szCs w:val="28"/>
              </w:rPr>
              <w:t>2023</w:t>
            </w:r>
            <w:r w:rsidRPr="00280B51">
              <w:rPr>
                <w:b/>
                <w:bCs/>
                <w:sz w:val="28"/>
                <w:szCs w:val="28"/>
              </w:rPr>
              <w:t xml:space="preserve"> года.</w:t>
            </w:r>
          </w:p>
          <w:p w:rsidR="00A83FF1" w:rsidRPr="00280B51" w:rsidRDefault="00A83FF1" w:rsidP="00A83FF1">
            <w:pPr>
              <w:ind w:firstLine="63"/>
              <w:jc w:val="both"/>
              <w:rPr>
                <w:bCs/>
                <w:i/>
                <w:sz w:val="28"/>
                <w:szCs w:val="28"/>
              </w:rPr>
            </w:pPr>
            <w:r w:rsidRPr="00280B51">
              <w:rPr>
                <w:bCs/>
                <w:sz w:val="28"/>
                <w:szCs w:val="28"/>
              </w:rPr>
              <w:t xml:space="preserve">Дата начала рассмотрения вторых частей заявок </w:t>
            </w:r>
            <w:r w:rsidRPr="00280B51">
              <w:rPr>
                <w:b/>
                <w:bCs/>
                <w:sz w:val="28"/>
                <w:szCs w:val="28"/>
              </w:rPr>
              <w:t>«</w:t>
            </w:r>
            <w:r w:rsidR="00BE1B97">
              <w:rPr>
                <w:b/>
                <w:bCs/>
                <w:sz w:val="28"/>
                <w:szCs w:val="28"/>
              </w:rPr>
              <w:t>22</w:t>
            </w:r>
            <w:r w:rsidRPr="00280B51">
              <w:rPr>
                <w:b/>
                <w:bCs/>
                <w:sz w:val="28"/>
                <w:szCs w:val="28"/>
              </w:rPr>
              <w:t xml:space="preserve">» </w:t>
            </w:r>
            <w:r>
              <w:rPr>
                <w:b/>
                <w:bCs/>
                <w:sz w:val="28"/>
                <w:szCs w:val="28"/>
              </w:rPr>
              <w:t>ма</w:t>
            </w:r>
            <w:r w:rsidR="00F96850">
              <w:rPr>
                <w:b/>
                <w:bCs/>
                <w:sz w:val="28"/>
                <w:szCs w:val="28"/>
              </w:rPr>
              <w:t>я</w:t>
            </w:r>
            <w:r w:rsidRPr="00280B51">
              <w:rPr>
                <w:b/>
                <w:bCs/>
                <w:sz w:val="28"/>
                <w:szCs w:val="28"/>
              </w:rPr>
              <w:t xml:space="preserve"> 202</w:t>
            </w:r>
            <w:r>
              <w:rPr>
                <w:b/>
                <w:bCs/>
                <w:sz w:val="28"/>
                <w:szCs w:val="28"/>
              </w:rPr>
              <w:t>3</w:t>
            </w:r>
            <w:r w:rsidRPr="00280B51">
              <w:rPr>
                <w:b/>
                <w:bCs/>
                <w:sz w:val="28"/>
                <w:szCs w:val="28"/>
              </w:rPr>
              <w:t xml:space="preserve"> года.</w:t>
            </w:r>
          </w:p>
          <w:p w:rsidR="00A83FF1" w:rsidRPr="00280B51" w:rsidRDefault="00A83FF1" w:rsidP="00BE1B97">
            <w:pPr>
              <w:ind w:firstLine="63"/>
              <w:jc w:val="both"/>
              <w:rPr>
                <w:bCs/>
                <w:i/>
                <w:sz w:val="28"/>
                <w:szCs w:val="28"/>
              </w:rPr>
            </w:pPr>
            <w:r w:rsidRPr="00280B51">
              <w:rPr>
                <w:bCs/>
                <w:sz w:val="28"/>
                <w:szCs w:val="28"/>
              </w:rPr>
              <w:t>Подведение итогов аукциона осуществляется</w:t>
            </w:r>
            <w:r w:rsidRPr="00280B51">
              <w:rPr>
                <w:bCs/>
                <w:i/>
                <w:sz w:val="28"/>
                <w:szCs w:val="28"/>
              </w:rPr>
              <w:t xml:space="preserve"> </w:t>
            </w:r>
            <w:r w:rsidRPr="00280B51">
              <w:rPr>
                <w:b/>
                <w:bCs/>
                <w:iCs/>
                <w:sz w:val="28"/>
                <w:szCs w:val="28"/>
              </w:rPr>
              <w:t>«</w:t>
            </w:r>
            <w:r w:rsidR="00BE1B97">
              <w:rPr>
                <w:b/>
                <w:bCs/>
                <w:iCs/>
                <w:sz w:val="28"/>
                <w:szCs w:val="28"/>
              </w:rPr>
              <w:t>22</w:t>
            </w:r>
            <w:r w:rsidRPr="00280B51">
              <w:rPr>
                <w:b/>
                <w:bCs/>
                <w:iCs/>
                <w:sz w:val="28"/>
                <w:szCs w:val="28"/>
              </w:rPr>
              <w:t xml:space="preserve">» </w:t>
            </w:r>
            <w:r>
              <w:rPr>
                <w:b/>
                <w:bCs/>
                <w:iCs/>
                <w:sz w:val="28"/>
                <w:szCs w:val="28"/>
              </w:rPr>
              <w:t>ма</w:t>
            </w:r>
            <w:r w:rsidR="00F96850">
              <w:rPr>
                <w:b/>
                <w:bCs/>
                <w:iCs/>
                <w:sz w:val="28"/>
                <w:szCs w:val="28"/>
              </w:rPr>
              <w:t>я</w:t>
            </w:r>
            <w:r>
              <w:rPr>
                <w:b/>
                <w:bCs/>
                <w:iCs/>
                <w:sz w:val="28"/>
                <w:szCs w:val="28"/>
              </w:rPr>
              <w:t xml:space="preserve"> 2023</w:t>
            </w:r>
            <w:r w:rsidRPr="00280B51">
              <w:rPr>
                <w:b/>
                <w:bCs/>
                <w:iCs/>
                <w:sz w:val="28"/>
                <w:szCs w:val="28"/>
              </w:rPr>
              <w:t xml:space="preserve"> года.</w:t>
            </w:r>
          </w:p>
        </w:tc>
      </w:tr>
      <w:tr w:rsidR="00A83FF1" w:rsidRPr="00440E01" w:rsidTr="00A83FF1">
        <w:tc>
          <w:tcPr>
            <w:tcW w:w="898" w:type="dxa"/>
          </w:tcPr>
          <w:p w:rsidR="00A83FF1" w:rsidRPr="00440E01" w:rsidRDefault="00A83FF1" w:rsidP="00A83FF1">
            <w:pPr>
              <w:rPr>
                <w:sz w:val="28"/>
                <w:szCs w:val="28"/>
              </w:rPr>
            </w:pPr>
            <w:r w:rsidRPr="00440E01">
              <w:rPr>
                <w:sz w:val="28"/>
                <w:szCs w:val="28"/>
              </w:rPr>
              <w:lastRenderedPageBreak/>
              <w:t>2.4</w:t>
            </w:r>
          </w:p>
        </w:tc>
        <w:tc>
          <w:tcPr>
            <w:tcW w:w="3924" w:type="dxa"/>
          </w:tcPr>
          <w:p w:rsidR="00A83FF1" w:rsidRPr="00440E01" w:rsidRDefault="00A83FF1" w:rsidP="00A83FF1">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A83FF1" w:rsidRPr="00440E01" w:rsidRDefault="00A83FF1" w:rsidP="00A83FF1">
            <w:pPr>
              <w:rPr>
                <w:sz w:val="28"/>
                <w:szCs w:val="28"/>
              </w:rPr>
            </w:pPr>
          </w:p>
        </w:tc>
        <w:tc>
          <w:tcPr>
            <w:tcW w:w="9964" w:type="dxa"/>
          </w:tcPr>
          <w:p w:rsidR="00A83FF1" w:rsidRPr="00280B51" w:rsidRDefault="00A83FF1" w:rsidP="00A83FF1">
            <w:pPr>
              <w:ind w:firstLine="63"/>
              <w:jc w:val="both"/>
              <w:rPr>
                <w:bCs/>
                <w:sz w:val="28"/>
                <w:szCs w:val="28"/>
              </w:rPr>
            </w:pPr>
            <w:r w:rsidRPr="00280B51">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A83FF1" w:rsidRPr="00280B51" w:rsidRDefault="00A83FF1" w:rsidP="00A83FF1">
            <w:pPr>
              <w:ind w:firstLine="63"/>
              <w:jc w:val="both"/>
              <w:rPr>
                <w:bCs/>
                <w:sz w:val="28"/>
                <w:szCs w:val="28"/>
              </w:rPr>
            </w:pPr>
            <w:r w:rsidRPr="00280B51">
              <w:rPr>
                <w:bCs/>
                <w:sz w:val="28"/>
                <w:szCs w:val="28"/>
              </w:rPr>
              <w:t>Срок направления участниками запросов на разъяснение положений аукционной документации: с «</w:t>
            </w:r>
            <w:r w:rsidR="00F96850">
              <w:rPr>
                <w:bCs/>
                <w:sz w:val="28"/>
                <w:szCs w:val="28"/>
              </w:rPr>
              <w:t>2</w:t>
            </w:r>
            <w:r w:rsidR="00BE1B97">
              <w:rPr>
                <w:bCs/>
                <w:sz w:val="28"/>
                <w:szCs w:val="28"/>
              </w:rPr>
              <w:t>8</w:t>
            </w:r>
            <w:r w:rsidRPr="00280B51">
              <w:rPr>
                <w:bCs/>
                <w:sz w:val="28"/>
                <w:szCs w:val="28"/>
              </w:rPr>
              <w:t xml:space="preserve">» </w:t>
            </w:r>
            <w:r w:rsidR="00F96850">
              <w:rPr>
                <w:bCs/>
                <w:sz w:val="28"/>
                <w:szCs w:val="28"/>
              </w:rPr>
              <w:t>апреля</w:t>
            </w:r>
            <w:r w:rsidRPr="00280B51">
              <w:rPr>
                <w:bCs/>
                <w:sz w:val="28"/>
                <w:szCs w:val="28"/>
              </w:rPr>
              <w:t xml:space="preserve"> </w:t>
            </w:r>
            <w:r>
              <w:rPr>
                <w:bCs/>
                <w:sz w:val="28"/>
                <w:szCs w:val="28"/>
              </w:rPr>
              <w:t xml:space="preserve">2023 г. по </w:t>
            </w:r>
            <w:r w:rsidRPr="00280B51">
              <w:rPr>
                <w:bCs/>
                <w:sz w:val="28"/>
                <w:szCs w:val="28"/>
              </w:rPr>
              <w:t>«</w:t>
            </w:r>
            <w:r w:rsidR="00BE1B97">
              <w:rPr>
                <w:bCs/>
                <w:sz w:val="28"/>
                <w:szCs w:val="28"/>
              </w:rPr>
              <w:t>10</w:t>
            </w:r>
            <w:r w:rsidRPr="00280B51">
              <w:rPr>
                <w:bCs/>
                <w:sz w:val="28"/>
                <w:szCs w:val="28"/>
              </w:rPr>
              <w:t xml:space="preserve">» </w:t>
            </w:r>
            <w:r w:rsidR="00F96850">
              <w:rPr>
                <w:bCs/>
                <w:sz w:val="28"/>
                <w:szCs w:val="28"/>
              </w:rPr>
              <w:t>мая</w:t>
            </w:r>
            <w:r w:rsidRPr="00280B51">
              <w:rPr>
                <w:bCs/>
                <w:sz w:val="28"/>
                <w:szCs w:val="28"/>
              </w:rPr>
              <w:t xml:space="preserve"> </w:t>
            </w:r>
            <w:r>
              <w:rPr>
                <w:bCs/>
                <w:sz w:val="28"/>
                <w:szCs w:val="28"/>
              </w:rPr>
              <w:t>2023</w:t>
            </w:r>
            <w:r w:rsidRPr="00280B51">
              <w:rPr>
                <w:bCs/>
                <w:sz w:val="28"/>
                <w:szCs w:val="28"/>
              </w:rPr>
              <w:t xml:space="preserve"> г. (включительно).</w:t>
            </w:r>
          </w:p>
          <w:p w:rsidR="00A83FF1" w:rsidRPr="00280B51" w:rsidRDefault="00A83FF1" w:rsidP="00A83FF1">
            <w:pPr>
              <w:ind w:firstLine="63"/>
              <w:jc w:val="both"/>
              <w:rPr>
                <w:bCs/>
                <w:sz w:val="28"/>
                <w:szCs w:val="28"/>
              </w:rPr>
            </w:pPr>
            <w:r w:rsidRPr="00280B51">
              <w:rPr>
                <w:bCs/>
                <w:sz w:val="28"/>
                <w:szCs w:val="28"/>
              </w:rPr>
              <w:t>Дата начала срока предоставления участникам разъяснений положений аукционной документации: «</w:t>
            </w:r>
            <w:r w:rsidR="00F96850">
              <w:rPr>
                <w:bCs/>
                <w:sz w:val="28"/>
                <w:szCs w:val="28"/>
              </w:rPr>
              <w:t>2</w:t>
            </w:r>
            <w:r w:rsidR="00BE1B97">
              <w:rPr>
                <w:bCs/>
                <w:sz w:val="28"/>
                <w:szCs w:val="28"/>
              </w:rPr>
              <w:t>8</w:t>
            </w:r>
            <w:r w:rsidRPr="00280B51">
              <w:rPr>
                <w:bCs/>
                <w:sz w:val="28"/>
                <w:szCs w:val="28"/>
              </w:rPr>
              <w:t xml:space="preserve">» </w:t>
            </w:r>
            <w:r w:rsidR="00F96850">
              <w:rPr>
                <w:bCs/>
                <w:sz w:val="28"/>
                <w:szCs w:val="28"/>
              </w:rPr>
              <w:t>апреля</w:t>
            </w:r>
            <w:r w:rsidRPr="00280B51">
              <w:rPr>
                <w:bCs/>
                <w:sz w:val="28"/>
                <w:szCs w:val="28"/>
              </w:rPr>
              <w:t xml:space="preserve"> </w:t>
            </w:r>
            <w:r>
              <w:rPr>
                <w:bCs/>
                <w:sz w:val="28"/>
                <w:szCs w:val="28"/>
              </w:rPr>
              <w:t>2023</w:t>
            </w:r>
            <w:r w:rsidRPr="00280B51">
              <w:rPr>
                <w:bCs/>
                <w:sz w:val="28"/>
                <w:szCs w:val="28"/>
              </w:rPr>
              <w:t xml:space="preserve"> г.</w:t>
            </w:r>
          </w:p>
          <w:p w:rsidR="00A83FF1" w:rsidRPr="00280B51" w:rsidRDefault="00A83FF1" w:rsidP="00BE1B97">
            <w:pPr>
              <w:ind w:firstLine="63"/>
              <w:jc w:val="both"/>
              <w:rPr>
                <w:sz w:val="28"/>
                <w:szCs w:val="28"/>
              </w:rPr>
            </w:pPr>
            <w:r w:rsidRPr="00280B5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BE1B97">
              <w:rPr>
                <w:bCs/>
                <w:sz w:val="28"/>
                <w:szCs w:val="28"/>
              </w:rPr>
              <w:t>12</w:t>
            </w:r>
            <w:r>
              <w:rPr>
                <w:bCs/>
                <w:sz w:val="28"/>
                <w:szCs w:val="28"/>
              </w:rPr>
              <w:t>»</w:t>
            </w:r>
            <w:r w:rsidRPr="00280B51">
              <w:rPr>
                <w:bCs/>
                <w:sz w:val="28"/>
                <w:szCs w:val="28"/>
              </w:rPr>
              <w:t xml:space="preserve"> </w:t>
            </w:r>
            <w:r w:rsidR="00F96850">
              <w:rPr>
                <w:bCs/>
                <w:sz w:val="28"/>
                <w:szCs w:val="28"/>
              </w:rPr>
              <w:t>мая</w:t>
            </w:r>
            <w:r w:rsidRPr="00280B51">
              <w:rPr>
                <w:bCs/>
                <w:sz w:val="28"/>
                <w:szCs w:val="28"/>
              </w:rPr>
              <w:t xml:space="preserve"> </w:t>
            </w:r>
            <w:r>
              <w:rPr>
                <w:bCs/>
                <w:sz w:val="28"/>
                <w:szCs w:val="28"/>
              </w:rPr>
              <w:t>2023</w:t>
            </w:r>
            <w:r w:rsidRPr="00280B51">
              <w:rPr>
                <w:bCs/>
                <w:sz w:val="28"/>
                <w:szCs w:val="28"/>
              </w:rPr>
              <w:t xml:space="preserve"> г.</w:t>
            </w:r>
          </w:p>
        </w:tc>
      </w:tr>
    </w:tbl>
    <w:p w:rsidR="00A83FF1" w:rsidRPr="00440E01" w:rsidRDefault="00A83FF1" w:rsidP="00A83FF1">
      <w:pPr>
        <w:rPr>
          <w:sz w:val="26"/>
          <w:szCs w:val="26"/>
        </w:rPr>
      </w:pPr>
    </w:p>
    <w:p w:rsidR="00A83FF1" w:rsidRPr="00440E01" w:rsidRDefault="00A83FF1" w:rsidP="00A83FF1">
      <w:pPr>
        <w:pStyle w:val="a6"/>
        <w:rPr>
          <w:szCs w:val="26"/>
        </w:rPr>
      </w:pPr>
    </w:p>
    <w:p w:rsidR="00A83FF1" w:rsidRDefault="00A83FF1" w:rsidP="00A83FF1"/>
    <w:p w:rsidR="00A83FF1" w:rsidRDefault="00A83FF1" w:rsidP="00A83FF1"/>
    <w:p w:rsidR="00A83FF1" w:rsidRDefault="00A83FF1" w:rsidP="00A83FF1"/>
    <w:p w:rsidR="00A83FF1" w:rsidRDefault="00A83FF1" w:rsidP="00A83FF1"/>
    <w:p w:rsidR="00F017C1" w:rsidRDefault="00F017C1"/>
    <w:sectPr w:rsidR="00F017C1" w:rsidSect="00A83FF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E0F" w:rsidRDefault="00C04E0F" w:rsidP="00A83FF1">
      <w:r>
        <w:separator/>
      </w:r>
    </w:p>
  </w:endnote>
  <w:endnote w:type="continuationSeparator" w:id="0">
    <w:p w:rsidR="00C04E0F" w:rsidRDefault="00C04E0F" w:rsidP="00A8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CF" w:rsidRDefault="005B12C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CF" w:rsidRDefault="005B12CF">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5B12CF" w:rsidTr="00A83FF1">
      <w:tc>
        <w:tcPr>
          <w:tcW w:w="4809" w:type="dxa"/>
        </w:tcPr>
        <w:p w:rsidR="005B12CF" w:rsidRPr="003E2752" w:rsidRDefault="005B12CF" w:rsidP="00A83FF1">
          <w:pPr>
            <w:pStyle w:val="aa"/>
            <w:tabs>
              <w:tab w:val="left" w:pos="567"/>
            </w:tabs>
            <w:spacing w:line="360" w:lineRule="auto"/>
            <w:rPr>
              <w:b/>
            </w:rPr>
          </w:pPr>
          <w:r w:rsidRPr="003E2752">
            <w:rPr>
              <w:b/>
            </w:rPr>
            <w:t>Поставщик</w:t>
          </w:r>
          <w:r>
            <w:t>___________________ А.А. Чугунов</w:t>
          </w:r>
        </w:p>
      </w:tc>
      <w:tc>
        <w:tcPr>
          <w:tcW w:w="4795" w:type="dxa"/>
        </w:tcPr>
        <w:p w:rsidR="005B12CF" w:rsidRDefault="005B12CF" w:rsidP="00A83FF1">
          <w:pPr>
            <w:pStyle w:val="aa"/>
            <w:tabs>
              <w:tab w:val="left" w:pos="567"/>
            </w:tabs>
            <w:spacing w:line="360" w:lineRule="auto"/>
          </w:pPr>
          <w:r w:rsidRPr="003E2752">
            <w:rPr>
              <w:b/>
            </w:rPr>
            <w:t>Заказчик</w:t>
          </w:r>
          <w:r>
            <w:t>___________________ Е.А. Ермаков</w:t>
          </w:r>
        </w:p>
        <w:p w:rsidR="005B12CF" w:rsidRPr="003E2752" w:rsidRDefault="005B12CF" w:rsidP="00A83FF1">
          <w:pPr>
            <w:pStyle w:val="aa"/>
            <w:tabs>
              <w:tab w:val="left" w:pos="567"/>
            </w:tabs>
            <w:spacing w:line="360" w:lineRule="auto"/>
            <w:rPr>
              <w:b/>
            </w:rPr>
          </w:pPr>
        </w:p>
      </w:tc>
    </w:tr>
  </w:tbl>
  <w:p w:rsidR="005B12CF" w:rsidRDefault="005B12CF">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CF" w:rsidRPr="00697A98" w:rsidRDefault="005B12CF">
    <w:pPr>
      <w:pStyle w:val="aa"/>
      <w:ind w:right="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5B12CF">
      <w:tc>
        <w:tcPr>
          <w:tcW w:w="4809" w:type="dxa"/>
        </w:tcPr>
        <w:p w:rsidR="005B12CF" w:rsidRPr="003E2752" w:rsidRDefault="005B12CF" w:rsidP="00A83FF1">
          <w:pPr>
            <w:pStyle w:val="aa"/>
            <w:tabs>
              <w:tab w:val="left" w:pos="567"/>
            </w:tabs>
            <w:spacing w:line="360" w:lineRule="auto"/>
            <w:rPr>
              <w:b/>
            </w:rPr>
          </w:pPr>
        </w:p>
      </w:tc>
      <w:tc>
        <w:tcPr>
          <w:tcW w:w="4795" w:type="dxa"/>
        </w:tcPr>
        <w:p w:rsidR="005B12CF" w:rsidRPr="003E2752" w:rsidRDefault="005B12CF" w:rsidP="00A83FF1">
          <w:pPr>
            <w:pStyle w:val="aa"/>
            <w:tabs>
              <w:tab w:val="left" w:pos="567"/>
            </w:tabs>
            <w:spacing w:line="360" w:lineRule="auto"/>
            <w:rPr>
              <w:b/>
            </w:rPr>
          </w:pPr>
        </w:p>
      </w:tc>
    </w:tr>
  </w:tbl>
  <w:p w:rsidR="005B12CF" w:rsidRPr="00697A98" w:rsidRDefault="005B12CF">
    <w:pPr>
      <w:pStyle w:val="a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CF" w:rsidRDefault="005B12CF">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5B12CF" w:rsidTr="00A83FF1">
      <w:tc>
        <w:tcPr>
          <w:tcW w:w="4809" w:type="dxa"/>
        </w:tcPr>
        <w:p w:rsidR="005B12CF" w:rsidRPr="003E2752" w:rsidRDefault="005B12CF" w:rsidP="00A83FF1">
          <w:pPr>
            <w:pStyle w:val="aa"/>
            <w:tabs>
              <w:tab w:val="left" w:pos="567"/>
            </w:tabs>
            <w:spacing w:line="360" w:lineRule="auto"/>
            <w:rPr>
              <w:b/>
            </w:rPr>
          </w:pPr>
          <w:r w:rsidRPr="003E2752">
            <w:rPr>
              <w:b/>
            </w:rPr>
            <w:t>Поставщик</w:t>
          </w:r>
          <w:r>
            <w:t>___________________ А.А. Чугунов</w:t>
          </w:r>
        </w:p>
      </w:tc>
      <w:tc>
        <w:tcPr>
          <w:tcW w:w="4795" w:type="dxa"/>
        </w:tcPr>
        <w:p w:rsidR="005B12CF" w:rsidRDefault="005B12CF" w:rsidP="00A83FF1">
          <w:pPr>
            <w:pStyle w:val="aa"/>
            <w:tabs>
              <w:tab w:val="left" w:pos="567"/>
            </w:tabs>
            <w:spacing w:line="360" w:lineRule="auto"/>
          </w:pPr>
          <w:r w:rsidRPr="003E2752">
            <w:rPr>
              <w:b/>
            </w:rPr>
            <w:t>Заказчик</w:t>
          </w:r>
          <w:r>
            <w:t>___________________ Е.А. Ермаков</w:t>
          </w:r>
        </w:p>
        <w:p w:rsidR="005B12CF" w:rsidRPr="003E2752" w:rsidRDefault="005B12CF" w:rsidP="00A83FF1">
          <w:pPr>
            <w:pStyle w:val="aa"/>
            <w:tabs>
              <w:tab w:val="left" w:pos="567"/>
            </w:tabs>
            <w:spacing w:line="360" w:lineRule="auto"/>
            <w:rPr>
              <w:b/>
            </w:rPr>
          </w:pPr>
        </w:p>
      </w:tc>
    </w:tr>
  </w:tbl>
  <w:p w:rsidR="005B12CF" w:rsidRDefault="005B12CF">
    <w:pPr>
      <w:pStyle w:val="a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CF" w:rsidRPr="00697A98" w:rsidRDefault="005B12CF">
    <w:pPr>
      <w:pStyle w:val="aa"/>
      <w:ind w:right="360"/>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5B12CF">
      <w:tc>
        <w:tcPr>
          <w:tcW w:w="4809" w:type="dxa"/>
        </w:tcPr>
        <w:p w:rsidR="005B12CF" w:rsidRPr="003E2752" w:rsidRDefault="005B12CF" w:rsidP="00A83FF1">
          <w:pPr>
            <w:pStyle w:val="aa"/>
            <w:tabs>
              <w:tab w:val="left" w:pos="567"/>
            </w:tabs>
            <w:spacing w:line="360" w:lineRule="auto"/>
            <w:rPr>
              <w:b/>
            </w:rPr>
          </w:pPr>
        </w:p>
      </w:tc>
      <w:tc>
        <w:tcPr>
          <w:tcW w:w="4795" w:type="dxa"/>
        </w:tcPr>
        <w:p w:rsidR="005B12CF" w:rsidRPr="003E2752" w:rsidRDefault="005B12CF" w:rsidP="00A83FF1">
          <w:pPr>
            <w:pStyle w:val="aa"/>
            <w:tabs>
              <w:tab w:val="left" w:pos="567"/>
            </w:tabs>
            <w:spacing w:line="360" w:lineRule="auto"/>
            <w:rPr>
              <w:b/>
            </w:rPr>
          </w:pPr>
        </w:p>
      </w:tc>
    </w:tr>
  </w:tbl>
  <w:p w:rsidR="005B12CF" w:rsidRPr="00697A98" w:rsidRDefault="005B12CF">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E0F" w:rsidRDefault="00C04E0F" w:rsidP="00A83FF1">
      <w:r>
        <w:separator/>
      </w:r>
    </w:p>
  </w:footnote>
  <w:footnote w:type="continuationSeparator" w:id="0">
    <w:p w:rsidR="00C04E0F" w:rsidRDefault="00C04E0F" w:rsidP="00A83FF1">
      <w:r>
        <w:continuationSeparator/>
      </w:r>
    </w:p>
  </w:footnote>
  <w:footnote w:id="1">
    <w:p w:rsidR="005B12CF" w:rsidRDefault="005B12CF" w:rsidP="00A83FF1">
      <w:pPr>
        <w:pStyle w:val="ae"/>
      </w:pPr>
      <w:r>
        <w:rPr>
          <w:rStyle w:val="ad"/>
        </w:rPr>
        <w:footnoteRef/>
      </w:r>
      <w:r>
        <w:t xml:space="preserve"> При наличии технической возможности  у Поставщика</w:t>
      </w:r>
    </w:p>
  </w:footnote>
  <w:footnote w:id="2">
    <w:p w:rsidR="005B12CF" w:rsidRDefault="005B12CF" w:rsidP="00A83FF1">
      <w:pPr>
        <w:pStyle w:val="ae"/>
      </w:pPr>
      <w:r>
        <w:rPr>
          <w:rStyle w:val="ad"/>
        </w:rPr>
        <w:footnoteRef/>
      </w:r>
      <w:r>
        <w:t xml:space="preserve"> Информация может быть представлена участником дополнительно.</w:t>
      </w:r>
    </w:p>
  </w:footnote>
  <w:footnote w:id="3">
    <w:p w:rsidR="005B12CF" w:rsidRDefault="005B12CF" w:rsidP="00A83FF1">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4">
    <w:p w:rsidR="005B12CF" w:rsidRPr="004A0906" w:rsidRDefault="005B12CF" w:rsidP="00A83FF1">
      <w:pPr>
        <w:pStyle w:val="ae"/>
        <w:spacing w:line="200" w:lineRule="exact"/>
        <w:jc w:val="both"/>
      </w:pPr>
      <w:r w:rsidRPr="004A0906">
        <w:rPr>
          <w:rStyle w:val="ad"/>
          <w:i/>
        </w:rPr>
        <w:footnoteRef/>
      </w:r>
      <w:r w:rsidRPr="004A0906">
        <w:rPr>
          <w:i/>
        </w:rPr>
        <w:t xml:space="preserve"> </w:t>
      </w:r>
      <w:r w:rsidRPr="004A0906">
        <w:rPr>
          <w:color w:val="000000"/>
        </w:rPr>
        <w:t xml:space="preserve">Разбивка по годам указывается в том случае, если по итогам </w:t>
      </w:r>
      <w:r>
        <w:rPr>
          <w:color w:val="000000"/>
        </w:rPr>
        <w:t>закупки</w:t>
      </w:r>
      <w:r w:rsidRPr="004A0906">
        <w:rPr>
          <w:color w:val="000000"/>
        </w:rPr>
        <w:t xml:space="preserve"> заключается многолетний договор или договор, срок действия которого </w:t>
      </w:r>
      <w:proofErr w:type="gramStart"/>
      <w:r w:rsidRPr="004A0906">
        <w:rPr>
          <w:color w:val="000000"/>
        </w:rPr>
        <w:t>начинается в текущем году и заканчивается</w:t>
      </w:r>
      <w:proofErr w:type="gramEnd"/>
      <w:r w:rsidRPr="004A0906">
        <w:rPr>
          <w:color w:val="000000"/>
        </w:rPr>
        <w:t xml:space="preserve"> в следующем.</w:t>
      </w:r>
    </w:p>
  </w:footnote>
  <w:footnote w:id="5">
    <w:p w:rsidR="005B12CF" w:rsidRPr="004A0906" w:rsidRDefault="005B12CF" w:rsidP="00A83FF1">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rsidR="005B12CF" w:rsidRDefault="005B12CF" w:rsidP="00A83FF1">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CF" w:rsidRDefault="005B12CF" w:rsidP="00A83FF1">
    <w:pPr>
      <w:pStyle w:val="a8"/>
      <w:jc w:val="center"/>
    </w:pPr>
    <w:r>
      <w:fldChar w:fldCharType="begin"/>
    </w:r>
    <w:r>
      <w:instrText xml:space="preserve"> PAGE   \* MERGEFORMAT </w:instrText>
    </w:r>
    <w:r>
      <w:fldChar w:fldCharType="separate"/>
    </w:r>
    <w:r w:rsidR="00B90E85">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CF" w:rsidRDefault="005B12CF" w:rsidP="00A83FF1">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CF" w:rsidRDefault="005B12CF">
    <w:pPr>
      <w:pStyle w:val="a8"/>
      <w:framePr w:wrap="around" w:vAnchor="text" w:hAnchor="margin" w:xAlign="center" w:y="1"/>
      <w:rPr>
        <w:rStyle w:val="aff4"/>
      </w:rPr>
    </w:pPr>
  </w:p>
  <w:p w:rsidR="005B12CF" w:rsidRDefault="005B12CF">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CF" w:rsidRPr="00C60E1D" w:rsidRDefault="005B12CF" w:rsidP="00A83FF1">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CF" w:rsidRDefault="005B12CF" w:rsidP="00A83FF1">
    <w:pPr>
      <w:pStyle w:val="a8"/>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CF" w:rsidRDefault="005B12CF">
    <w:pPr>
      <w:pStyle w:val="a8"/>
      <w:framePr w:wrap="around" w:vAnchor="text" w:hAnchor="margin" w:xAlign="center" w:y="1"/>
      <w:rPr>
        <w:rStyle w:val="aff4"/>
      </w:rPr>
    </w:pPr>
  </w:p>
  <w:p w:rsidR="005B12CF" w:rsidRDefault="005B12CF">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CF" w:rsidRPr="00C60E1D" w:rsidRDefault="005B12CF" w:rsidP="00A83F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2A651F7"/>
    <w:multiLevelType w:val="hybridMultilevel"/>
    <w:tmpl w:val="6546A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81E1E4F"/>
    <w:multiLevelType w:val="hybridMultilevel"/>
    <w:tmpl w:val="64C4249C"/>
    <w:lvl w:ilvl="0" w:tplc="A69410F2">
      <w:start w:val="5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85BE8"/>
    <w:multiLevelType w:val="multilevel"/>
    <w:tmpl w:val="5DA2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8">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9">
    <w:nsid w:val="1AE336A4"/>
    <w:multiLevelType w:val="multilevel"/>
    <w:tmpl w:val="D652C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BB07D4"/>
    <w:multiLevelType w:val="hybridMultilevel"/>
    <w:tmpl w:val="0D50F856"/>
    <w:lvl w:ilvl="0" w:tplc="DEA4C136">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8F7E40"/>
    <w:multiLevelType w:val="hybridMultilevel"/>
    <w:tmpl w:val="6546A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23">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CAE5709"/>
    <w:multiLevelType w:val="hybridMultilevel"/>
    <w:tmpl w:val="2682CA88"/>
    <w:lvl w:ilvl="0" w:tplc="AFE0A4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2">
    <w:nsid w:val="63AA3CD2"/>
    <w:multiLevelType w:val="hybridMultilevel"/>
    <w:tmpl w:val="D4DCB628"/>
    <w:lvl w:ilvl="0" w:tplc="9E825322">
      <w:start w:val="1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8">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31"/>
  </w:num>
  <w:num w:numId="4">
    <w:abstractNumId w:val="33"/>
  </w:num>
  <w:num w:numId="5">
    <w:abstractNumId w:val="35"/>
  </w:num>
  <w:num w:numId="6">
    <w:abstractNumId w:val="30"/>
  </w:num>
  <w:num w:numId="7">
    <w:abstractNumId w:val="39"/>
  </w:num>
  <w:num w:numId="8">
    <w:abstractNumId w:val="37"/>
  </w:num>
  <w:num w:numId="9">
    <w:abstractNumId w:val="7"/>
  </w:num>
  <w:num w:numId="10">
    <w:abstractNumId w:val="26"/>
  </w:num>
  <w:num w:numId="11">
    <w:abstractNumId w:val="38"/>
  </w:num>
  <w:num w:numId="12">
    <w:abstractNumId w:val="16"/>
  </w:num>
  <w:num w:numId="13">
    <w:abstractNumId w:val="24"/>
  </w:num>
  <w:num w:numId="14">
    <w:abstractNumId w:val="5"/>
  </w:num>
  <w:num w:numId="15">
    <w:abstractNumId w:val="25"/>
  </w:num>
  <w:num w:numId="16">
    <w:abstractNumId w:val="14"/>
  </w:num>
  <w:num w:numId="17">
    <w:abstractNumId w:val="2"/>
  </w:num>
  <w:num w:numId="18">
    <w:abstractNumId w:val="10"/>
  </w:num>
  <w:num w:numId="19">
    <w:abstractNumId w:val="22"/>
  </w:num>
  <w:num w:numId="20">
    <w:abstractNumId w:val="0"/>
  </w:num>
  <w:num w:numId="21">
    <w:abstractNumId w:val="34"/>
  </w:num>
  <w:num w:numId="22">
    <w:abstractNumId w:val="12"/>
  </w:num>
  <w:num w:numId="23">
    <w:abstractNumId w:val="3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6"/>
  </w:num>
  <w:num w:numId="28">
    <w:abstractNumId w:val="29"/>
  </w:num>
  <w:num w:numId="29">
    <w:abstractNumId w:val="28"/>
  </w:num>
  <w:num w:numId="30">
    <w:abstractNumId w:val="18"/>
  </w:num>
  <w:num w:numId="31">
    <w:abstractNumId w:val="15"/>
  </w:num>
  <w:num w:numId="32">
    <w:abstractNumId w:val="8"/>
  </w:num>
  <w:num w:numId="33">
    <w:abstractNumId w:val="23"/>
  </w:num>
  <w:num w:numId="34">
    <w:abstractNumId w:val="19"/>
  </w:num>
  <w:num w:numId="35">
    <w:abstractNumId w:val="41"/>
  </w:num>
  <w:num w:numId="36">
    <w:abstractNumId w:val="20"/>
  </w:num>
  <w:num w:numId="37">
    <w:abstractNumId w:val="32"/>
  </w:num>
  <w:num w:numId="38">
    <w:abstractNumId w:val="1"/>
  </w:num>
  <w:num w:numId="39">
    <w:abstractNumId w:val="13"/>
  </w:num>
  <w:num w:numId="40">
    <w:abstractNumId w:val="4"/>
  </w:num>
  <w:num w:numId="41">
    <w:abstractNumId w:val="27"/>
  </w:num>
  <w:num w:numId="42">
    <w:abstractNumId w:val="1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F1"/>
    <w:rsid w:val="001150D7"/>
    <w:rsid w:val="00184D31"/>
    <w:rsid w:val="001A7692"/>
    <w:rsid w:val="002248A5"/>
    <w:rsid w:val="003033FA"/>
    <w:rsid w:val="00316B79"/>
    <w:rsid w:val="00341630"/>
    <w:rsid w:val="0041508D"/>
    <w:rsid w:val="00483908"/>
    <w:rsid w:val="004A0CB9"/>
    <w:rsid w:val="004C0834"/>
    <w:rsid w:val="00534A4E"/>
    <w:rsid w:val="005624F1"/>
    <w:rsid w:val="005B12CF"/>
    <w:rsid w:val="00675A25"/>
    <w:rsid w:val="006A1C27"/>
    <w:rsid w:val="006B654E"/>
    <w:rsid w:val="00813F04"/>
    <w:rsid w:val="00870AB6"/>
    <w:rsid w:val="009D7480"/>
    <w:rsid w:val="00A50C24"/>
    <w:rsid w:val="00A83FF1"/>
    <w:rsid w:val="00B62645"/>
    <w:rsid w:val="00B73331"/>
    <w:rsid w:val="00B90E85"/>
    <w:rsid w:val="00BE1B97"/>
    <w:rsid w:val="00BF6915"/>
    <w:rsid w:val="00C04E0F"/>
    <w:rsid w:val="00C30F88"/>
    <w:rsid w:val="00E3523E"/>
    <w:rsid w:val="00E81BE3"/>
    <w:rsid w:val="00F017C1"/>
    <w:rsid w:val="00F96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83FF1"/>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A83FF1"/>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A83F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A83FF1"/>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A83FF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A83FF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A83FF1"/>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A83FF1"/>
    <w:pPr>
      <w:tabs>
        <w:tab w:val="num" w:pos="1296"/>
      </w:tabs>
      <w:spacing w:before="240" w:after="60"/>
      <w:ind w:left="1296" w:hanging="1296"/>
      <w:outlineLvl w:val="6"/>
    </w:pPr>
  </w:style>
  <w:style w:type="paragraph" w:styleId="8">
    <w:name w:val="heading 8"/>
    <w:basedOn w:val="a0"/>
    <w:next w:val="a0"/>
    <w:link w:val="80"/>
    <w:uiPriority w:val="99"/>
    <w:unhideWhenUsed/>
    <w:qFormat/>
    <w:rsid w:val="00A83FF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A83FF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A83FF1"/>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A83FF1"/>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A83FF1"/>
    <w:rPr>
      <w:rFonts w:ascii="Arial" w:eastAsia="Times New Roman" w:hAnsi="Arial" w:cs="Arial"/>
      <w:b/>
      <w:bCs/>
      <w:sz w:val="26"/>
      <w:szCs w:val="26"/>
      <w:lang w:eastAsia="ru-RU"/>
    </w:rPr>
  </w:style>
  <w:style w:type="character" w:customStyle="1" w:styleId="40">
    <w:name w:val="Заголовок 4 Знак"/>
    <w:basedOn w:val="a1"/>
    <w:link w:val="4"/>
    <w:rsid w:val="00A83FF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A83FF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A83FF1"/>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A83FF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A83FF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A83FF1"/>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A83FF1"/>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A83FF1"/>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A83FF1"/>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A83FF1"/>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A83FF1"/>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A83FF1"/>
    <w:pPr>
      <w:tabs>
        <w:tab w:val="center" w:pos="4677"/>
        <w:tab w:val="right" w:pos="9355"/>
      </w:tabs>
    </w:pPr>
  </w:style>
  <w:style w:type="character" w:customStyle="1" w:styleId="ab">
    <w:name w:val="Нижний колонтитул Знак"/>
    <w:basedOn w:val="a1"/>
    <w:link w:val="aa"/>
    <w:uiPriority w:val="99"/>
    <w:rsid w:val="00A83FF1"/>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A83FF1"/>
    <w:rPr>
      <w:rFonts w:ascii="Times New Roman" w:eastAsia="Times New Roman" w:hAnsi="Times New Roman" w:cs="Times New Roman"/>
      <w:sz w:val="24"/>
      <w:szCs w:val="24"/>
      <w:lang w:eastAsia="ru-RU"/>
    </w:rPr>
  </w:style>
  <w:style w:type="character" w:styleId="ac">
    <w:name w:val="Hyperlink"/>
    <w:basedOn w:val="a1"/>
    <w:uiPriority w:val="99"/>
    <w:unhideWhenUsed/>
    <w:rsid w:val="00A83FF1"/>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A83FF1"/>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A83FF1"/>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A83FF1"/>
    <w:rPr>
      <w:rFonts w:ascii="Times New Roman" w:eastAsia="Times New Roman" w:hAnsi="Times New Roman" w:cs="Times New Roman"/>
      <w:sz w:val="20"/>
      <w:szCs w:val="20"/>
      <w:lang w:eastAsia="ru-RU"/>
    </w:rPr>
  </w:style>
  <w:style w:type="paragraph" w:customStyle="1" w:styleId="12">
    <w:name w:val="Обычный1"/>
    <w:link w:val="Normal"/>
    <w:rsid w:val="00A83FF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A83FF1"/>
    <w:rPr>
      <w:rFonts w:ascii="Times New Roman" w:eastAsia="Times New Roman" w:hAnsi="Times New Roman" w:cs="Times New Roman"/>
      <w:sz w:val="28"/>
      <w:szCs w:val="20"/>
      <w:lang w:eastAsia="ru-RU"/>
    </w:rPr>
  </w:style>
  <w:style w:type="paragraph" w:styleId="af0">
    <w:name w:val="Body Text Indent"/>
    <w:basedOn w:val="a0"/>
    <w:link w:val="af1"/>
    <w:rsid w:val="00A83FF1"/>
    <w:pPr>
      <w:spacing w:after="120"/>
      <w:ind w:left="283"/>
    </w:pPr>
  </w:style>
  <w:style w:type="character" w:customStyle="1" w:styleId="af1">
    <w:name w:val="Основной текст с отступом Знак"/>
    <w:basedOn w:val="a1"/>
    <w:link w:val="af0"/>
    <w:rsid w:val="00A83FF1"/>
    <w:rPr>
      <w:rFonts w:ascii="Times New Roman" w:eastAsia="Times New Roman" w:hAnsi="Times New Roman" w:cs="Times New Roman"/>
      <w:sz w:val="24"/>
      <w:szCs w:val="24"/>
      <w:lang w:eastAsia="ru-RU"/>
    </w:rPr>
  </w:style>
  <w:style w:type="paragraph" w:customStyle="1" w:styleId="110">
    <w:name w:val="Обычный11"/>
    <w:rsid w:val="00A83FF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A83FF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A83FF1"/>
    <w:rPr>
      <w:rFonts w:ascii="Tahoma" w:hAnsi="Tahoma" w:cs="Tahoma"/>
      <w:sz w:val="16"/>
      <w:szCs w:val="16"/>
    </w:rPr>
  </w:style>
  <w:style w:type="character" w:customStyle="1" w:styleId="af3">
    <w:name w:val="Текст выноски Знак"/>
    <w:basedOn w:val="a1"/>
    <w:link w:val="af2"/>
    <w:uiPriority w:val="99"/>
    <w:rsid w:val="00A83FF1"/>
    <w:rPr>
      <w:rFonts w:ascii="Tahoma" w:eastAsia="Times New Roman" w:hAnsi="Tahoma" w:cs="Tahoma"/>
      <w:sz w:val="16"/>
      <w:szCs w:val="16"/>
      <w:lang w:eastAsia="ru-RU"/>
    </w:rPr>
  </w:style>
  <w:style w:type="character" w:styleId="af4">
    <w:name w:val="annotation reference"/>
    <w:basedOn w:val="a1"/>
    <w:uiPriority w:val="99"/>
    <w:unhideWhenUsed/>
    <w:rsid w:val="00A83FF1"/>
    <w:rPr>
      <w:sz w:val="16"/>
      <w:szCs w:val="16"/>
    </w:rPr>
  </w:style>
  <w:style w:type="paragraph" w:styleId="af5">
    <w:name w:val="annotation text"/>
    <w:basedOn w:val="a0"/>
    <w:link w:val="af6"/>
    <w:uiPriority w:val="99"/>
    <w:unhideWhenUsed/>
    <w:rsid w:val="00A83FF1"/>
    <w:rPr>
      <w:sz w:val="20"/>
      <w:szCs w:val="20"/>
    </w:rPr>
  </w:style>
  <w:style w:type="character" w:customStyle="1" w:styleId="af6">
    <w:name w:val="Текст примечания Знак"/>
    <w:basedOn w:val="a1"/>
    <w:link w:val="af5"/>
    <w:uiPriority w:val="99"/>
    <w:rsid w:val="00A83FF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A83FF1"/>
    <w:rPr>
      <w:b/>
      <w:bCs/>
    </w:rPr>
  </w:style>
  <w:style w:type="character" w:customStyle="1" w:styleId="af8">
    <w:name w:val="Тема примечания Знак"/>
    <w:basedOn w:val="af6"/>
    <w:link w:val="af7"/>
    <w:uiPriority w:val="99"/>
    <w:rsid w:val="00A83FF1"/>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A83FF1"/>
    <w:pPr>
      <w:spacing w:after="120"/>
    </w:pPr>
    <w:rPr>
      <w:sz w:val="16"/>
      <w:szCs w:val="16"/>
    </w:rPr>
  </w:style>
  <w:style w:type="character" w:customStyle="1" w:styleId="33">
    <w:name w:val="Основной текст 3 Знак"/>
    <w:basedOn w:val="a1"/>
    <w:link w:val="32"/>
    <w:uiPriority w:val="99"/>
    <w:rsid w:val="00A83FF1"/>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A83FF1"/>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A83FF1"/>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A83FF1"/>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A83FF1"/>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A83FF1"/>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A83FF1"/>
    <w:rPr>
      <w:rFonts w:ascii="Cambria" w:hAnsi="Cambria" w:cs="Cambria"/>
      <w:b/>
      <w:bCs/>
      <w:i/>
      <w:iCs/>
      <w:sz w:val="28"/>
      <w:szCs w:val="28"/>
      <w:lang w:val="ru-RU" w:eastAsia="ru-RU" w:bidi="ar-SA"/>
    </w:rPr>
  </w:style>
  <w:style w:type="paragraph" w:styleId="afb">
    <w:name w:val="Title"/>
    <w:basedOn w:val="a0"/>
    <w:link w:val="afc"/>
    <w:uiPriority w:val="99"/>
    <w:qFormat/>
    <w:rsid w:val="00A83FF1"/>
    <w:pPr>
      <w:jc w:val="center"/>
    </w:pPr>
    <w:rPr>
      <w:b/>
      <w:bCs/>
      <w:sz w:val="28"/>
      <w:szCs w:val="28"/>
      <w:lang w:val="en-US"/>
    </w:rPr>
  </w:style>
  <w:style w:type="character" w:customStyle="1" w:styleId="afc">
    <w:name w:val="Название Знак"/>
    <w:basedOn w:val="a1"/>
    <w:link w:val="afb"/>
    <w:uiPriority w:val="99"/>
    <w:rsid w:val="00A83FF1"/>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A83FF1"/>
    <w:rPr>
      <w:b/>
      <w:bCs/>
    </w:rPr>
  </w:style>
  <w:style w:type="paragraph" w:styleId="34">
    <w:name w:val="Body Text Indent 3"/>
    <w:basedOn w:val="a0"/>
    <w:link w:val="35"/>
    <w:uiPriority w:val="99"/>
    <w:rsid w:val="00A83FF1"/>
    <w:pPr>
      <w:spacing w:after="120"/>
      <w:ind w:left="283"/>
    </w:pPr>
    <w:rPr>
      <w:sz w:val="16"/>
      <w:szCs w:val="16"/>
    </w:rPr>
  </w:style>
  <w:style w:type="character" w:customStyle="1" w:styleId="35">
    <w:name w:val="Основной текст с отступом 3 Знак"/>
    <w:basedOn w:val="a1"/>
    <w:link w:val="34"/>
    <w:uiPriority w:val="99"/>
    <w:rsid w:val="00A83FF1"/>
    <w:rPr>
      <w:rFonts w:ascii="Times New Roman" w:eastAsia="Times New Roman" w:hAnsi="Times New Roman" w:cs="Times New Roman"/>
      <w:sz w:val="16"/>
      <w:szCs w:val="16"/>
      <w:lang w:eastAsia="ru-RU"/>
    </w:rPr>
  </w:style>
  <w:style w:type="paragraph" w:styleId="afe">
    <w:name w:val="List Bullet"/>
    <w:basedOn w:val="a0"/>
    <w:autoRedefine/>
    <w:uiPriority w:val="99"/>
    <w:rsid w:val="00A83FF1"/>
    <w:pPr>
      <w:autoSpaceDE w:val="0"/>
      <w:autoSpaceDN w:val="0"/>
      <w:adjustRightInd w:val="0"/>
      <w:ind w:firstLine="720"/>
      <w:jc w:val="both"/>
    </w:pPr>
    <w:rPr>
      <w:b/>
      <w:bCs/>
      <w:i/>
      <w:sz w:val="28"/>
      <w:szCs w:val="28"/>
    </w:rPr>
  </w:style>
  <w:style w:type="paragraph" w:customStyle="1" w:styleId="23">
    <w:name w:val="Обычный2"/>
    <w:uiPriority w:val="99"/>
    <w:rsid w:val="00A83FF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A83FF1"/>
    <w:pPr>
      <w:keepNext/>
      <w:spacing w:before="240" w:after="60"/>
      <w:jc w:val="center"/>
    </w:pPr>
    <w:rPr>
      <w:b/>
      <w:kern w:val="28"/>
      <w:sz w:val="28"/>
      <w:szCs w:val="20"/>
    </w:rPr>
  </w:style>
  <w:style w:type="paragraph" w:styleId="aff">
    <w:name w:val="Subtitle"/>
    <w:basedOn w:val="a0"/>
    <w:link w:val="aff0"/>
    <w:uiPriority w:val="99"/>
    <w:qFormat/>
    <w:rsid w:val="00A83FF1"/>
    <w:rPr>
      <w:b/>
      <w:bCs/>
    </w:rPr>
  </w:style>
  <w:style w:type="character" w:customStyle="1" w:styleId="aff0">
    <w:name w:val="Подзаголовок Знак"/>
    <w:basedOn w:val="a1"/>
    <w:link w:val="aff"/>
    <w:uiPriority w:val="99"/>
    <w:rsid w:val="00A83FF1"/>
    <w:rPr>
      <w:rFonts w:ascii="Times New Roman" w:eastAsia="Times New Roman" w:hAnsi="Times New Roman" w:cs="Times New Roman"/>
      <w:b/>
      <w:bCs/>
      <w:sz w:val="24"/>
      <w:szCs w:val="24"/>
      <w:lang w:eastAsia="ru-RU"/>
    </w:rPr>
  </w:style>
  <w:style w:type="paragraph" w:styleId="aff1">
    <w:name w:val="Revision"/>
    <w:hidden/>
    <w:uiPriority w:val="99"/>
    <w:semiHidden/>
    <w:rsid w:val="00A83FF1"/>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A83F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A83FF1"/>
    <w:pPr>
      <w:widowControl w:val="0"/>
      <w:autoSpaceDE w:val="0"/>
      <w:autoSpaceDN w:val="0"/>
      <w:adjustRightInd w:val="0"/>
    </w:pPr>
  </w:style>
  <w:style w:type="paragraph" w:customStyle="1" w:styleId="Style14">
    <w:name w:val="Style14"/>
    <w:basedOn w:val="a0"/>
    <w:uiPriority w:val="99"/>
    <w:rsid w:val="00A83FF1"/>
    <w:pPr>
      <w:widowControl w:val="0"/>
      <w:autoSpaceDE w:val="0"/>
      <w:autoSpaceDN w:val="0"/>
      <w:adjustRightInd w:val="0"/>
    </w:pPr>
  </w:style>
  <w:style w:type="paragraph" w:customStyle="1" w:styleId="Style15">
    <w:name w:val="Style15"/>
    <w:basedOn w:val="a0"/>
    <w:uiPriority w:val="99"/>
    <w:rsid w:val="00A83FF1"/>
    <w:pPr>
      <w:widowControl w:val="0"/>
      <w:autoSpaceDE w:val="0"/>
      <w:autoSpaceDN w:val="0"/>
      <w:adjustRightInd w:val="0"/>
    </w:pPr>
  </w:style>
  <w:style w:type="character" w:customStyle="1" w:styleId="FontStyle21">
    <w:name w:val="Font Style21"/>
    <w:basedOn w:val="a1"/>
    <w:rsid w:val="00A83FF1"/>
    <w:rPr>
      <w:rFonts w:ascii="Times New Roman" w:hAnsi="Times New Roman" w:cs="Times New Roman"/>
      <w:b/>
      <w:bCs/>
      <w:color w:val="000000"/>
      <w:sz w:val="26"/>
      <w:szCs w:val="26"/>
    </w:rPr>
  </w:style>
  <w:style w:type="character" w:customStyle="1" w:styleId="FontStyle22">
    <w:name w:val="Font Style22"/>
    <w:basedOn w:val="a1"/>
    <w:rsid w:val="00A83FF1"/>
    <w:rPr>
      <w:rFonts w:ascii="Times New Roman" w:hAnsi="Times New Roman" w:cs="Times New Roman"/>
      <w:b/>
      <w:bCs/>
      <w:color w:val="000000"/>
      <w:sz w:val="28"/>
      <w:szCs w:val="28"/>
    </w:rPr>
  </w:style>
  <w:style w:type="character" w:customStyle="1" w:styleId="FontStyle23">
    <w:name w:val="Font Style23"/>
    <w:basedOn w:val="a1"/>
    <w:rsid w:val="00A83FF1"/>
    <w:rPr>
      <w:rFonts w:ascii="Times New Roman" w:hAnsi="Times New Roman" w:cs="Times New Roman"/>
      <w:color w:val="000000"/>
      <w:sz w:val="26"/>
      <w:szCs w:val="26"/>
    </w:rPr>
  </w:style>
  <w:style w:type="paragraph" w:styleId="aff3">
    <w:name w:val="No Spacing"/>
    <w:uiPriority w:val="1"/>
    <w:qFormat/>
    <w:rsid w:val="00A83FF1"/>
    <w:pPr>
      <w:spacing w:after="0" w:line="240" w:lineRule="auto"/>
    </w:pPr>
    <w:rPr>
      <w:rFonts w:ascii="Calibri" w:eastAsia="Calibri" w:hAnsi="Calibri" w:cs="Times New Roman"/>
    </w:rPr>
  </w:style>
  <w:style w:type="paragraph" w:customStyle="1" w:styleId="Style3">
    <w:name w:val="Style3"/>
    <w:basedOn w:val="a0"/>
    <w:uiPriority w:val="99"/>
    <w:rsid w:val="00A83FF1"/>
    <w:pPr>
      <w:widowControl w:val="0"/>
      <w:autoSpaceDE w:val="0"/>
      <w:autoSpaceDN w:val="0"/>
      <w:adjustRightInd w:val="0"/>
    </w:pPr>
  </w:style>
  <w:style w:type="character" w:customStyle="1" w:styleId="FontStyle11">
    <w:name w:val="Font Style11"/>
    <w:basedOn w:val="a1"/>
    <w:rsid w:val="00A83FF1"/>
    <w:rPr>
      <w:rFonts w:ascii="Times New Roman" w:hAnsi="Times New Roman" w:cs="Times New Roman"/>
      <w:sz w:val="26"/>
      <w:szCs w:val="26"/>
    </w:rPr>
  </w:style>
  <w:style w:type="character" w:customStyle="1" w:styleId="FontStyle12">
    <w:name w:val="Font Style12"/>
    <w:basedOn w:val="a1"/>
    <w:uiPriority w:val="99"/>
    <w:rsid w:val="00A83FF1"/>
    <w:rPr>
      <w:rFonts w:ascii="Times New Roman" w:hAnsi="Times New Roman" w:cs="Times New Roman"/>
      <w:sz w:val="26"/>
      <w:szCs w:val="26"/>
    </w:rPr>
  </w:style>
  <w:style w:type="character" w:styleId="aff4">
    <w:name w:val="page number"/>
    <w:basedOn w:val="a1"/>
    <w:rsid w:val="00A83FF1"/>
  </w:style>
  <w:style w:type="paragraph" w:styleId="aff5">
    <w:name w:val="Document Map"/>
    <w:basedOn w:val="a0"/>
    <w:link w:val="aff6"/>
    <w:uiPriority w:val="99"/>
    <w:semiHidden/>
    <w:rsid w:val="00A83FF1"/>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A83FF1"/>
    <w:rPr>
      <w:rFonts w:ascii="Tahoma" w:eastAsia="Times New Roman" w:hAnsi="Tahoma" w:cs="Tahoma"/>
      <w:sz w:val="20"/>
      <w:szCs w:val="20"/>
      <w:shd w:val="clear" w:color="auto" w:fill="000080"/>
      <w:lang w:eastAsia="ru-RU"/>
    </w:rPr>
  </w:style>
  <w:style w:type="paragraph" w:customStyle="1" w:styleId="aff7">
    <w:name w:val="áû÷íûé"/>
    <w:rsid w:val="00A83F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A83FF1"/>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A83FF1"/>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A83FF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A83FF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A83FF1"/>
    <w:pPr>
      <w:widowControl w:val="0"/>
    </w:pPr>
    <w:rPr>
      <w:snapToGrid w:val="0"/>
      <w:sz w:val="20"/>
      <w:szCs w:val="20"/>
    </w:rPr>
  </w:style>
  <w:style w:type="paragraph" w:customStyle="1" w:styleId="Style1">
    <w:name w:val="Style 1"/>
    <w:basedOn w:val="a0"/>
    <w:uiPriority w:val="99"/>
    <w:rsid w:val="00A83FF1"/>
    <w:pPr>
      <w:autoSpaceDE w:val="0"/>
      <w:autoSpaceDN w:val="0"/>
    </w:pPr>
    <w:rPr>
      <w:sz w:val="20"/>
      <w:szCs w:val="20"/>
    </w:rPr>
  </w:style>
  <w:style w:type="paragraph" w:customStyle="1" w:styleId="Text">
    <w:name w:val="Text"/>
    <w:basedOn w:val="a0"/>
    <w:uiPriority w:val="99"/>
    <w:rsid w:val="00A83FF1"/>
    <w:pPr>
      <w:spacing w:after="240"/>
    </w:pPr>
    <w:rPr>
      <w:szCs w:val="20"/>
      <w:lang w:val="en-US" w:eastAsia="en-US"/>
    </w:rPr>
  </w:style>
  <w:style w:type="paragraph" w:customStyle="1" w:styleId="14">
    <w:name w:val="Абзац списка1"/>
    <w:basedOn w:val="a0"/>
    <w:uiPriority w:val="99"/>
    <w:rsid w:val="00A83FF1"/>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A83FF1"/>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A83FF1"/>
    <w:pPr>
      <w:spacing w:before="100" w:beforeAutospacing="1" w:after="100" w:afterAutospacing="1"/>
    </w:pPr>
  </w:style>
  <w:style w:type="paragraph" w:customStyle="1" w:styleId="211">
    <w:name w:val="Основной текст 21"/>
    <w:basedOn w:val="a0"/>
    <w:uiPriority w:val="99"/>
    <w:rsid w:val="00A83FF1"/>
    <w:pPr>
      <w:widowControl w:val="0"/>
    </w:pPr>
    <w:rPr>
      <w:szCs w:val="20"/>
    </w:rPr>
  </w:style>
  <w:style w:type="paragraph" w:customStyle="1" w:styleId="caaieiaie1">
    <w:name w:val="caaieiaie 1"/>
    <w:basedOn w:val="a0"/>
    <w:next w:val="a0"/>
    <w:uiPriority w:val="99"/>
    <w:rsid w:val="00A83FF1"/>
    <w:pPr>
      <w:keepNext/>
      <w:jc w:val="both"/>
    </w:pPr>
    <w:rPr>
      <w:szCs w:val="20"/>
    </w:rPr>
  </w:style>
  <w:style w:type="paragraph" w:customStyle="1" w:styleId="120">
    <w:name w:val="Обычный12"/>
    <w:uiPriority w:val="99"/>
    <w:rsid w:val="00A83FF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A83FF1"/>
    <w:rPr>
      <w:color w:val="605E5C"/>
      <w:shd w:val="clear" w:color="auto" w:fill="E1DFDD"/>
    </w:rPr>
  </w:style>
  <w:style w:type="paragraph" w:styleId="aff9">
    <w:name w:val="endnote text"/>
    <w:basedOn w:val="a0"/>
    <w:link w:val="affa"/>
    <w:uiPriority w:val="99"/>
    <w:semiHidden/>
    <w:unhideWhenUsed/>
    <w:rsid w:val="00A83FF1"/>
    <w:rPr>
      <w:sz w:val="20"/>
      <w:szCs w:val="20"/>
    </w:rPr>
  </w:style>
  <w:style w:type="character" w:customStyle="1" w:styleId="affa">
    <w:name w:val="Текст концевой сноски Знак"/>
    <w:basedOn w:val="a1"/>
    <w:link w:val="aff9"/>
    <w:uiPriority w:val="99"/>
    <w:semiHidden/>
    <w:rsid w:val="00A83FF1"/>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83FF1"/>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A83FF1"/>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A83FF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A83FF1"/>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A83FF1"/>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A83FF1"/>
    <w:rPr>
      <w:spacing w:val="1"/>
      <w:shd w:val="clear" w:color="auto" w:fill="FFFFFF"/>
    </w:rPr>
  </w:style>
  <w:style w:type="paragraph" w:customStyle="1" w:styleId="26">
    <w:name w:val="Основной текст2"/>
    <w:basedOn w:val="a0"/>
    <w:link w:val="affb"/>
    <w:rsid w:val="00A83FF1"/>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A83FF1"/>
    <w:rPr>
      <w:b/>
      <w:bCs/>
      <w:i/>
      <w:iCs/>
      <w:sz w:val="23"/>
      <w:szCs w:val="23"/>
      <w:shd w:val="clear" w:color="auto" w:fill="FFFFFF"/>
    </w:rPr>
  </w:style>
  <w:style w:type="paragraph" w:customStyle="1" w:styleId="37">
    <w:name w:val="Основной текст (3)"/>
    <w:basedOn w:val="a0"/>
    <w:link w:val="36"/>
    <w:rsid w:val="00A83FF1"/>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A83FF1"/>
    <w:rPr>
      <w:b/>
      <w:bCs/>
      <w:spacing w:val="2"/>
      <w:shd w:val="clear" w:color="auto" w:fill="FFFFFF"/>
    </w:rPr>
  </w:style>
  <w:style w:type="paragraph" w:customStyle="1" w:styleId="28">
    <w:name w:val="Основной текст (2)"/>
    <w:basedOn w:val="a0"/>
    <w:link w:val="27"/>
    <w:rsid w:val="00A83FF1"/>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A83FF1"/>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A83FF1"/>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A83FF1"/>
    <w:rPr>
      <w:rFonts w:ascii="Arial" w:eastAsia="Arial" w:hAnsi="Arial" w:cs="Arial"/>
      <w:shd w:val="clear" w:color="auto" w:fill="FFFFFF"/>
    </w:rPr>
  </w:style>
  <w:style w:type="character" w:customStyle="1" w:styleId="10105pt">
    <w:name w:val="Основной текст (10) + 10;5 pt"/>
    <w:basedOn w:val="100"/>
    <w:rsid w:val="00A83FF1"/>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A83FF1"/>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A83FF1"/>
    <w:rPr>
      <w:spacing w:val="3"/>
      <w:sz w:val="19"/>
      <w:szCs w:val="19"/>
      <w:shd w:val="clear" w:color="auto" w:fill="FFFFFF"/>
    </w:rPr>
  </w:style>
  <w:style w:type="paragraph" w:customStyle="1" w:styleId="62">
    <w:name w:val="Основной текст (6)"/>
    <w:basedOn w:val="a0"/>
    <w:link w:val="61"/>
    <w:rsid w:val="00A83FF1"/>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A83FF1"/>
    <w:rPr>
      <w:b/>
      <w:bCs/>
      <w:spacing w:val="2"/>
      <w:shd w:val="clear" w:color="auto" w:fill="FFFFFF"/>
    </w:rPr>
  </w:style>
  <w:style w:type="paragraph" w:customStyle="1" w:styleId="103">
    <w:name w:val="Заголовок №10"/>
    <w:basedOn w:val="a0"/>
    <w:link w:val="102"/>
    <w:rsid w:val="00A83FF1"/>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A83FF1"/>
    <w:rPr>
      <w:b/>
      <w:bCs/>
      <w:spacing w:val="2"/>
      <w:shd w:val="clear" w:color="auto" w:fill="FFFFFF"/>
    </w:rPr>
  </w:style>
  <w:style w:type="paragraph" w:customStyle="1" w:styleId="92">
    <w:name w:val="Заголовок №9"/>
    <w:basedOn w:val="a0"/>
    <w:link w:val="91"/>
    <w:rsid w:val="00A83FF1"/>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A83FF1"/>
    <w:rPr>
      <w:spacing w:val="1"/>
      <w:shd w:val="clear" w:color="auto" w:fill="FFFFFF"/>
    </w:rPr>
  </w:style>
  <w:style w:type="paragraph" w:customStyle="1" w:styleId="2a">
    <w:name w:val="Подпись к таблице (2)"/>
    <w:basedOn w:val="a0"/>
    <w:link w:val="29"/>
    <w:rsid w:val="00A83FF1"/>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A83FF1"/>
    <w:rPr>
      <w:sz w:val="26"/>
      <w:szCs w:val="20"/>
    </w:rPr>
  </w:style>
  <w:style w:type="numbering" w:customStyle="1" w:styleId="18">
    <w:name w:val="Нет списка1"/>
    <w:next w:val="a3"/>
    <w:uiPriority w:val="99"/>
    <w:semiHidden/>
    <w:unhideWhenUsed/>
    <w:rsid w:val="00A83FF1"/>
  </w:style>
  <w:style w:type="character" w:styleId="affc">
    <w:name w:val="Placeholder Text"/>
    <w:basedOn w:val="a1"/>
    <w:uiPriority w:val="99"/>
    <w:semiHidden/>
    <w:rsid w:val="00A83FF1"/>
    <w:rPr>
      <w:color w:val="808080"/>
    </w:rPr>
  </w:style>
  <w:style w:type="numbering" w:customStyle="1" w:styleId="2b">
    <w:name w:val="Нет списка2"/>
    <w:next w:val="a3"/>
    <w:uiPriority w:val="99"/>
    <w:semiHidden/>
    <w:unhideWhenUsed/>
    <w:rsid w:val="00A83FF1"/>
  </w:style>
  <w:style w:type="character" w:customStyle="1" w:styleId="b-hide3">
    <w:name w:val="b-hide3"/>
    <w:basedOn w:val="a1"/>
    <w:rsid w:val="00A83FF1"/>
  </w:style>
  <w:style w:type="character" w:customStyle="1" w:styleId="b-show3">
    <w:name w:val="b-show3"/>
    <w:basedOn w:val="a1"/>
    <w:rsid w:val="00A83FF1"/>
  </w:style>
  <w:style w:type="paragraph" w:styleId="z-">
    <w:name w:val="HTML Top of Form"/>
    <w:basedOn w:val="a0"/>
    <w:next w:val="a0"/>
    <w:link w:val="z-0"/>
    <w:hidden/>
    <w:uiPriority w:val="99"/>
    <w:semiHidden/>
    <w:unhideWhenUsed/>
    <w:rsid w:val="00A83FF1"/>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A83FF1"/>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83FF1"/>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A83FF1"/>
    <w:rPr>
      <w:rFonts w:ascii="Arial" w:eastAsia="Times New Roman" w:hAnsi="Arial" w:cs="Arial"/>
      <w:vanish/>
      <w:sz w:val="16"/>
      <w:szCs w:val="16"/>
      <w:lang w:eastAsia="ru-RU"/>
    </w:rPr>
  </w:style>
  <w:style w:type="character" w:customStyle="1" w:styleId="b-number2">
    <w:name w:val="b-number2"/>
    <w:basedOn w:val="a1"/>
    <w:rsid w:val="00A83FF1"/>
    <w:rPr>
      <w:color w:val="464646"/>
      <w:sz w:val="27"/>
      <w:szCs w:val="27"/>
    </w:rPr>
  </w:style>
  <w:style w:type="character" w:customStyle="1" w:styleId="b-hide4">
    <w:name w:val="b-hide4"/>
    <w:basedOn w:val="a1"/>
    <w:rsid w:val="00A83FF1"/>
    <w:rPr>
      <w:color w:val="B20E3A"/>
    </w:rPr>
  </w:style>
  <w:style w:type="character" w:customStyle="1" w:styleId="b-show4">
    <w:name w:val="b-show4"/>
    <w:basedOn w:val="a1"/>
    <w:rsid w:val="00A83FF1"/>
    <w:rPr>
      <w:vanish/>
      <w:webHidden w:val="0"/>
      <w:color w:val="2F6809"/>
      <w:specVanish w:val="0"/>
    </w:rPr>
  </w:style>
  <w:style w:type="character" w:customStyle="1" w:styleId="commformsbmt">
    <w:name w:val="commformsbmt"/>
    <w:basedOn w:val="a1"/>
    <w:rsid w:val="00A83FF1"/>
  </w:style>
  <w:style w:type="character" w:customStyle="1" w:styleId="b-date7">
    <w:name w:val="b-date7"/>
    <w:basedOn w:val="a1"/>
    <w:rsid w:val="00A83FF1"/>
    <w:rPr>
      <w:color w:val="8F8F8F"/>
    </w:rPr>
  </w:style>
  <w:style w:type="character" w:customStyle="1" w:styleId="b-num4">
    <w:name w:val="b-num4"/>
    <w:basedOn w:val="a1"/>
    <w:rsid w:val="00A83FF1"/>
    <w:rPr>
      <w:b/>
      <w:bCs/>
      <w:color w:val="A9A9A9"/>
    </w:rPr>
  </w:style>
  <w:style w:type="character" w:customStyle="1" w:styleId="b-comment-it2">
    <w:name w:val="b-comment-it2"/>
    <w:basedOn w:val="a1"/>
    <w:rsid w:val="00A83FF1"/>
    <w:rPr>
      <w:b/>
      <w:bCs/>
      <w:color w:val="142E97"/>
    </w:rPr>
  </w:style>
  <w:style w:type="character" w:customStyle="1" w:styleId="b-tra">
    <w:name w:val="b-tra"/>
    <w:basedOn w:val="a1"/>
    <w:rsid w:val="00A83FF1"/>
  </w:style>
  <w:style w:type="character" w:customStyle="1" w:styleId="b-collapse-thread2">
    <w:name w:val="b-collapse-thread2"/>
    <w:basedOn w:val="a1"/>
    <w:rsid w:val="00A83FF1"/>
    <w:rPr>
      <w:b/>
      <w:bCs/>
      <w:color w:val="B50937"/>
    </w:rPr>
  </w:style>
  <w:style w:type="character" w:customStyle="1" w:styleId="b-thread-action-text2">
    <w:name w:val="b-thread-action-text2"/>
    <w:basedOn w:val="a1"/>
    <w:rsid w:val="00A83FF1"/>
    <w:rPr>
      <w:b w:val="0"/>
      <w:bCs w:val="0"/>
      <w:color w:val="142E97"/>
    </w:rPr>
  </w:style>
  <w:style w:type="character" w:customStyle="1" w:styleId="b-expand-thread2">
    <w:name w:val="b-expand-thread2"/>
    <w:basedOn w:val="a1"/>
    <w:rsid w:val="00A83FF1"/>
    <w:rPr>
      <w:b/>
      <w:bCs/>
      <w:color w:val="142E97"/>
    </w:rPr>
  </w:style>
  <w:style w:type="character" w:customStyle="1" w:styleId="b-styled-button4">
    <w:name w:val="b-styled-button4"/>
    <w:basedOn w:val="a1"/>
    <w:rsid w:val="00A83FF1"/>
    <w:rPr>
      <w:strike w:val="0"/>
      <w:dstrike w:val="0"/>
      <w:color w:val="094578"/>
      <w:sz w:val="17"/>
      <w:szCs w:val="17"/>
      <w:u w:val="none"/>
      <w:effect w:val="none"/>
    </w:rPr>
  </w:style>
  <w:style w:type="character" w:customStyle="1" w:styleId="b-styled-button5">
    <w:name w:val="b-styled-button5"/>
    <w:basedOn w:val="a1"/>
    <w:rsid w:val="00A83FF1"/>
    <w:rPr>
      <w:strike w:val="0"/>
      <w:dstrike w:val="0"/>
      <w:color w:val="094578"/>
      <w:sz w:val="17"/>
      <w:szCs w:val="17"/>
      <w:u w:val="none"/>
      <w:effect w:val="none"/>
    </w:rPr>
  </w:style>
  <w:style w:type="table" w:customStyle="1" w:styleId="19">
    <w:name w:val="Сетка таблицы1"/>
    <w:basedOn w:val="a2"/>
    <w:next w:val="aff2"/>
    <w:uiPriority w:val="59"/>
    <w:rsid w:val="00A8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A83FF1"/>
    <w:pPr>
      <w:jc w:val="center"/>
    </w:pPr>
    <w:rPr>
      <w:b/>
      <w:szCs w:val="20"/>
    </w:rPr>
  </w:style>
  <w:style w:type="character" w:styleId="affe">
    <w:name w:val="FollowedHyperlink"/>
    <w:basedOn w:val="a1"/>
    <w:uiPriority w:val="99"/>
    <w:semiHidden/>
    <w:unhideWhenUsed/>
    <w:rsid w:val="00A83FF1"/>
    <w:rPr>
      <w:color w:val="954F72"/>
      <w:u w:val="single"/>
    </w:rPr>
  </w:style>
  <w:style w:type="paragraph" w:customStyle="1" w:styleId="font5">
    <w:name w:val="font5"/>
    <w:basedOn w:val="a0"/>
    <w:rsid w:val="00A83FF1"/>
    <w:pPr>
      <w:spacing w:before="100" w:beforeAutospacing="1" w:after="100" w:afterAutospacing="1"/>
    </w:pPr>
    <w:rPr>
      <w:color w:val="000000"/>
    </w:rPr>
  </w:style>
  <w:style w:type="paragraph" w:customStyle="1" w:styleId="xl65">
    <w:name w:val="xl65"/>
    <w:basedOn w:val="a0"/>
    <w:rsid w:val="00A83FF1"/>
    <w:pPr>
      <w:spacing w:before="100" w:beforeAutospacing="1" w:after="100" w:afterAutospacing="1"/>
    </w:pPr>
  </w:style>
  <w:style w:type="paragraph" w:customStyle="1" w:styleId="xl66">
    <w:name w:val="xl66"/>
    <w:basedOn w:val="a0"/>
    <w:rsid w:val="00A83FF1"/>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A83FF1"/>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A83FF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A83FF1"/>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A83FF1"/>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A83FF1"/>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A83FF1"/>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A83FF1"/>
    <w:pPr>
      <w:spacing w:before="100" w:beforeAutospacing="1" w:after="100" w:afterAutospacing="1"/>
      <w:jc w:val="center"/>
    </w:pPr>
  </w:style>
  <w:style w:type="paragraph" w:customStyle="1" w:styleId="xl76">
    <w:name w:val="xl76"/>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A83FF1"/>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A83FF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A83FF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A83FF1"/>
    <w:pPr>
      <w:spacing w:before="100" w:beforeAutospacing="1" w:after="100" w:afterAutospacing="1"/>
    </w:pPr>
  </w:style>
  <w:style w:type="paragraph" w:customStyle="1" w:styleId="xl84">
    <w:name w:val="xl84"/>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A83FF1"/>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A83FF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A83FF1"/>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A83FF1"/>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A83FF1"/>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A83FF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A83FF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A83FF1"/>
  </w:style>
  <w:style w:type="paragraph" w:styleId="2c">
    <w:name w:val="toc 2"/>
    <w:basedOn w:val="a0"/>
    <w:next w:val="a0"/>
    <w:autoRedefine/>
    <w:uiPriority w:val="99"/>
    <w:unhideWhenUsed/>
    <w:rsid w:val="00A83FF1"/>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A83FF1"/>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A83FF1"/>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A83FF1"/>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A83FF1"/>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A83FF1"/>
    <w:rPr>
      <w:color w:val="605E5C"/>
      <w:shd w:val="clear" w:color="auto" w:fill="E1DFDD"/>
    </w:rPr>
  </w:style>
  <w:style w:type="table" w:customStyle="1" w:styleId="112">
    <w:name w:val="Сетка таблицы11"/>
    <w:basedOn w:val="a2"/>
    <w:uiPriority w:val="59"/>
    <w:rsid w:val="00A83F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A83FF1"/>
    <w:rPr>
      <w:color w:val="605E5C"/>
      <w:shd w:val="clear" w:color="auto" w:fill="E1DFDD"/>
    </w:rPr>
  </w:style>
  <w:style w:type="table" w:customStyle="1" w:styleId="2e">
    <w:name w:val="Сетка таблицы2"/>
    <w:basedOn w:val="a2"/>
    <w:next w:val="aff2"/>
    <w:rsid w:val="00A83F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A83FF1"/>
    <w:rPr>
      <w:color w:val="605E5C"/>
      <w:shd w:val="clear" w:color="auto" w:fill="E1DFDD"/>
    </w:rPr>
  </w:style>
  <w:style w:type="paragraph" w:customStyle="1" w:styleId="2">
    <w:name w:val="список_2"/>
    <w:basedOn w:val="a"/>
    <w:uiPriority w:val="99"/>
    <w:rsid w:val="00A83FF1"/>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A83FF1"/>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A83FF1"/>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A83FF1"/>
    <w:pPr>
      <w:jc w:val="center"/>
    </w:pPr>
  </w:style>
  <w:style w:type="paragraph" w:customStyle="1" w:styleId="afff1">
    <w:name w:val="Таймс_Текст"/>
    <w:basedOn w:val="a0"/>
    <w:link w:val="afff3"/>
    <w:uiPriority w:val="99"/>
    <w:rsid w:val="00A83FF1"/>
    <w:pPr>
      <w:spacing w:line="360" w:lineRule="auto"/>
      <w:ind w:left="-180" w:firstLine="180"/>
      <w:jc w:val="both"/>
    </w:pPr>
    <w:rPr>
      <w:sz w:val="28"/>
      <w:szCs w:val="20"/>
    </w:rPr>
  </w:style>
  <w:style w:type="character" w:customStyle="1" w:styleId="afff3">
    <w:name w:val="Таймс_Текст Знак"/>
    <w:link w:val="afff1"/>
    <w:uiPriority w:val="99"/>
    <w:locked/>
    <w:rsid w:val="00A83FF1"/>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A83FF1"/>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A83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A83FF1"/>
    <w:rPr>
      <w:rFonts w:ascii="Courier New" w:eastAsiaTheme="minorEastAsia" w:hAnsi="Courier New" w:cs="Courier New"/>
      <w:sz w:val="20"/>
      <w:szCs w:val="20"/>
      <w:lang w:eastAsia="ru-RU"/>
    </w:rPr>
  </w:style>
  <w:style w:type="paragraph" w:customStyle="1" w:styleId="1">
    <w:name w:val="Ариал Заг1"/>
    <w:basedOn w:val="a0"/>
    <w:link w:val="1c"/>
    <w:rsid w:val="00A83FF1"/>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A83FF1"/>
    <w:rPr>
      <w:rFonts w:ascii="Times New Roman" w:eastAsia="Times New Roman" w:hAnsi="Times New Roman" w:cs="Times New Roman"/>
      <w:sz w:val="28"/>
      <w:szCs w:val="20"/>
      <w:lang w:eastAsia="ru-RU"/>
    </w:rPr>
  </w:style>
  <w:style w:type="paragraph" w:customStyle="1" w:styleId="20">
    <w:name w:val="Ариал Заг2"/>
    <w:basedOn w:val="a0"/>
    <w:rsid w:val="00A83FF1"/>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A83FF1"/>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A83FF1"/>
    <w:pPr>
      <w:jc w:val="center"/>
    </w:pPr>
    <w:rPr>
      <w:b/>
      <w:sz w:val="28"/>
      <w:szCs w:val="28"/>
    </w:rPr>
  </w:style>
  <w:style w:type="paragraph" w:customStyle="1" w:styleId="1e">
    <w:name w:val="Таймс_Утв1"/>
    <w:basedOn w:val="a0"/>
    <w:uiPriority w:val="99"/>
    <w:rsid w:val="00A83FF1"/>
    <w:rPr>
      <w:b/>
      <w:bCs/>
      <w:caps/>
      <w:sz w:val="28"/>
      <w:szCs w:val="20"/>
    </w:rPr>
  </w:style>
  <w:style w:type="paragraph" w:customStyle="1" w:styleId="2f">
    <w:name w:val="Таймс_Утв2"/>
    <w:basedOn w:val="a0"/>
    <w:uiPriority w:val="99"/>
    <w:rsid w:val="00A83FF1"/>
    <w:rPr>
      <w:sz w:val="28"/>
      <w:szCs w:val="28"/>
    </w:rPr>
  </w:style>
  <w:style w:type="paragraph" w:customStyle="1" w:styleId="afff4">
    <w:name w:val="Таймс_Таблица"/>
    <w:basedOn w:val="a0"/>
    <w:uiPriority w:val="99"/>
    <w:rsid w:val="00A83FF1"/>
    <w:rPr>
      <w:sz w:val="28"/>
      <w:szCs w:val="28"/>
    </w:rPr>
  </w:style>
  <w:style w:type="paragraph" w:customStyle="1" w:styleId="afff5">
    <w:name w:val="Таймс_ТаблЦентр"/>
    <w:basedOn w:val="a0"/>
    <w:uiPriority w:val="99"/>
    <w:rsid w:val="00A83FF1"/>
    <w:pPr>
      <w:jc w:val="center"/>
    </w:pPr>
    <w:rPr>
      <w:sz w:val="28"/>
      <w:szCs w:val="28"/>
    </w:rPr>
  </w:style>
  <w:style w:type="paragraph" w:customStyle="1" w:styleId="43">
    <w:name w:val="Таймс_Титул4"/>
    <w:basedOn w:val="a0"/>
    <w:uiPriority w:val="99"/>
    <w:rsid w:val="00A83FF1"/>
    <w:pPr>
      <w:jc w:val="center"/>
    </w:pPr>
    <w:rPr>
      <w:sz w:val="28"/>
      <w:szCs w:val="20"/>
    </w:rPr>
  </w:style>
  <w:style w:type="character" w:styleId="afff6">
    <w:name w:val="Emphasis"/>
    <w:basedOn w:val="a1"/>
    <w:uiPriority w:val="99"/>
    <w:qFormat/>
    <w:rsid w:val="00A83FF1"/>
    <w:rPr>
      <w:rFonts w:cs="Times New Roman"/>
      <w:i/>
    </w:rPr>
  </w:style>
  <w:style w:type="paragraph" w:customStyle="1" w:styleId="afff7">
    <w:name w:val="таблица"/>
    <w:basedOn w:val="a0"/>
    <w:uiPriority w:val="99"/>
    <w:rsid w:val="00A83FF1"/>
    <w:rPr>
      <w:rFonts w:ascii="Arial" w:hAnsi="Arial"/>
      <w:sz w:val="20"/>
      <w:szCs w:val="20"/>
    </w:rPr>
  </w:style>
  <w:style w:type="paragraph" w:styleId="afff8">
    <w:name w:val="TOC Heading"/>
    <w:basedOn w:val="10"/>
    <w:next w:val="a0"/>
    <w:uiPriority w:val="99"/>
    <w:qFormat/>
    <w:rsid w:val="00A83FF1"/>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A83FF1"/>
    <w:pPr>
      <w:autoSpaceDE w:val="0"/>
      <w:autoSpaceDN w:val="0"/>
      <w:ind w:left="600"/>
    </w:pPr>
    <w:rPr>
      <w:rFonts w:ascii="Calibri" w:hAnsi="Calibri"/>
      <w:sz w:val="18"/>
      <w:szCs w:val="18"/>
    </w:rPr>
  </w:style>
  <w:style w:type="paragraph" w:styleId="51">
    <w:name w:val="toc 5"/>
    <w:basedOn w:val="a0"/>
    <w:next w:val="a0"/>
    <w:autoRedefine/>
    <w:uiPriority w:val="99"/>
    <w:rsid w:val="00A83FF1"/>
    <w:pPr>
      <w:autoSpaceDE w:val="0"/>
      <w:autoSpaceDN w:val="0"/>
      <w:ind w:left="800"/>
    </w:pPr>
    <w:rPr>
      <w:rFonts w:ascii="Calibri" w:hAnsi="Calibri"/>
      <w:sz w:val="18"/>
      <w:szCs w:val="18"/>
    </w:rPr>
  </w:style>
  <w:style w:type="paragraph" w:styleId="63">
    <w:name w:val="toc 6"/>
    <w:basedOn w:val="a0"/>
    <w:next w:val="a0"/>
    <w:autoRedefine/>
    <w:uiPriority w:val="99"/>
    <w:rsid w:val="00A83FF1"/>
    <w:pPr>
      <w:autoSpaceDE w:val="0"/>
      <w:autoSpaceDN w:val="0"/>
      <w:ind w:left="1000"/>
    </w:pPr>
    <w:rPr>
      <w:rFonts w:ascii="Calibri" w:hAnsi="Calibri"/>
      <w:sz w:val="18"/>
      <w:szCs w:val="18"/>
    </w:rPr>
  </w:style>
  <w:style w:type="paragraph" w:styleId="71">
    <w:name w:val="toc 7"/>
    <w:basedOn w:val="a0"/>
    <w:next w:val="a0"/>
    <w:autoRedefine/>
    <w:uiPriority w:val="99"/>
    <w:rsid w:val="00A83FF1"/>
    <w:pPr>
      <w:autoSpaceDE w:val="0"/>
      <w:autoSpaceDN w:val="0"/>
      <w:ind w:left="1200"/>
    </w:pPr>
    <w:rPr>
      <w:rFonts w:ascii="Calibri" w:hAnsi="Calibri"/>
      <w:sz w:val="18"/>
      <w:szCs w:val="18"/>
    </w:rPr>
  </w:style>
  <w:style w:type="paragraph" w:styleId="81">
    <w:name w:val="toc 8"/>
    <w:basedOn w:val="a0"/>
    <w:next w:val="a0"/>
    <w:autoRedefine/>
    <w:uiPriority w:val="99"/>
    <w:rsid w:val="00A83FF1"/>
    <w:pPr>
      <w:autoSpaceDE w:val="0"/>
      <w:autoSpaceDN w:val="0"/>
      <w:ind w:left="1400"/>
    </w:pPr>
    <w:rPr>
      <w:rFonts w:ascii="Calibri" w:hAnsi="Calibri"/>
      <w:sz w:val="18"/>
      <w:szCs w:val="18"/>
    </w:rPr>
  </w:style>
  <w:style w:type="paragraph" w:styleId="93">
    <w:name w:val="toc 9"/>
    <w:basedOn w:val="a0"/>
    <w:next w:val="a0"/>
    <w:autoRedefine/>
    <w:uiPriority w:val="99"/>
    <w:rsid w:val="00A83FF1"/>
    <w:pPr>
      <w:autoSpaceDE w:val="0"/>
      <w:autoSpaceDN w:val="0"/>
      <w:ind w:left="1600"/>
    </w:pPr>
    <w:rPr>
      <w:rFonts w:ascii="Calibri" w:hAnsi="Calibri"/>
      <w:sz w:val="18"/>
      <w:szCs w:val="18"/>
    </w:rPr>
  </w:style>
  <w:style w:type="paragraph" w:customStyle="1" w:styleId="1f">
    <w:name w:val="Без интервала1"/>
    <w:rsid w:val="00A83FF1"/>
    <w:pPr>
      <w:spacing w:after="0" w:line="240" w:lineRule="auto"/>
    </w:pPr>
    <w:rPr>
      <w:rFonts w:ascii="Calibri" w:eastAsia="Times New Roman" w:hAnsi="Calibri" w:cs="Calibri"/>
    </w:rPr>
  </w:style>
  <w:style w:type="paragraph" w:customStyle="1" w:styleId="headertext">
    <w:name w:val="headertext"/>
    <w:basedOn w:val="a0"/>
    <w:rsid w:val="00A83FF1"/>
    <w:pPr>
      <w:spacing w:before="100" w:beforeAutospacing="1" w:after="100" w:afterAutospacing="1"/>
    </w:pPr>
  </w:style>
  <w:style w:type="character" w:customStyle="1" w:styleId="responsetext">
    <w:name w:val="response__text"/>
    <w:rsid w:val="00184D31"/>
  </w:style>
  <w:style w:type="character" w:customStyle="1" w:styleId="responsequery">
    <w:name w:val="response__query"/>
    <w:rsid w:val="00184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83FF1"/>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A83FF1"/>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A83F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A83FF1"/>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A83FF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A83FF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A83FF1"/>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A83FF1"/>
    <w:pPr>
      <w:tabs>
        <w:tab w:val="num" w:pos="1296"/>
      </w:tabs>
      <w:spacing w:before="240" w:after="60"/>
      <w:ind w:left="1296" w:hanging="1296"/>
      <w:outlineLvl w:val="6"/>
    </w:pPr>
  </w:style>
  <w:style w:type="paragraph" w:styleId="8">
    <w:name w:val="heading 8"/>
    <w:basedOn w:val="a0"/>
    <w:next w:val="a0"/>
    <w:link w:val="80"/>
    <w:uiPriority w:val="99"/>
    <w:unhideWhenUsed/>
    <w:qFormat/>
    <w:rsid w:val="00A83FF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A83FF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A83FF1"/>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A83FF1"/>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A83FF1"/>
    <w:rPr>
      <w:rFonts w:ascii="Arial" w:eastAsia="Times New Roman" w:hAnsi="Arial" w:cs="Arial"/>
      <w:b/>
      <w:bCs/>
      <w:sz w:val="26"/>
      <w:szCs w:val="26"/>
      <w:lang w:eastAsia="ru-RU"/>
    </w:rPr>
  </w:style>
  <w:style w:type="character" w:customStyle="1" w:styleId="40">
    <w:name w:val="Заголовок 4 Знак"/>
    <w:basedOn w:val="a1"/>
    <w:link w:val="4"/>
    <w:rsid w:val="00A83FF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A83FF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A83FF1"/>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A83FF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A83FF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A83FF1"/>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A83FF1"/>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A83FF1"/>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A83FF1"/>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A83FF1"/>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A83FF1"/>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A83FF1"/>
    <w:pPr>
      <w:tabs>
        <w:tab w:val="center" w:pos="4677"/>
        <w:tab w:val="right" w:pos="9355"/>
      </w:tabs>
    </w:pPr>
  </w:style>
  <w:style w:type="character" w:customStyle="1" w:styleId="ab">
    <w:name w:val="Нижний колонтитул Знак"/>
    <w:basedOn w:val="a1"/>
    <w:link w:val="aa"/>
    <w:uiPriority w:val="99"/>
    <w:rsid w:val="00A83FF1"/>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A83FF1"/>
    <w:rPr>
      <w:rFonts w:ascii="Times New Roman" w:eastAsia="Times New Roman" w:hAnsi="Times New Roman" w:cs="Times New Roman"/>
      <w:sz w:val="24"/>
      <w:szCs w:val="24"/>
      <w:lang w:eastAsia="ru-RU"/>
    </w:rPr>
  </w:style>
  <w:style w:type="character" w:styleId="ac">
    <w:name w:val="Hyperlink"/>
    <w:basedOn w:val="a1"/>
    <w:uiPriority w:val="99"/>
    <w:unhideWhenUsed/>
    <w:rsid w:val="00A83FF1"/>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A83FF1"/>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A83FF1"/>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A83FF1"/>
    <w:rPr>
      <w:rFonts w:ascii="Times New Roman" w:eastAsia="Times New Roman" w:hAnsi="Times New Roman" w:cs="Times New Roman"/>
      <w:sz w:val="20"/>
      <w:szCs w:val="20"/>
      <w:lang w:eastAsia="ru-RU"/>
    </w:rPr>
  </w:style>
  <w:style w:type="paragraph" w:customStyle="1" w:styleId="12">
    <w:name w:val="Обычный1"/>
    <w:link w:val="Normal"/>
    <w:rsid w:val="00A83FF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A83FF1"/>
    <w:rPr>
      <w:rFonts w:ascii="Times New Roman" w:eastAsia="Times New Roman" w:hAnsi="Times New Roman" w:cs="Times New Roman"/>
      <w:sz w:val="28"/>
      <w:szCs w:val="20"/>
      <w:lang w:eastAsia="ru-RU"/>
    </w:rPr>
  </w:style>
  <w:style w:type="paragraph" w:styleId="af0">
    <w:name w:val="Body Text Indent"/>
    <w:basedOn w:val="a0"/>
    <w:link w:val="af1"/>
    <w:rsid w:val="00A83FF1"/>
    <w:pPr>
      <w:spacing w:after="120"/>
      <w:ind w:left="283"/>
    </w:pPr>
  </w:style>
  <w:style w:type="character" w:customStyle="1" w:styleId="af1">
    <w:name w:val="Основной текст с отступом Знак"/>
    <w:basedOn w:val="a1"/>
    <w:link w:val="af0"/>
    <w:rsid w:val="00A83FF1"/>
    <w:rPr>
      <w:rFonts w:ascii="Times New Roman" w:eastAsia="Times New Roman" w:hAnsi="Times New Roman" w:cs="Times New Roman"/>
      <w:sz w:val="24"/>
      <w:szCs w:val="24"/>
      <w:lang w:eastAsia="ru-RU"/>
    </w:rPr>
  </w:style>
  <w:style w:type="paragraph" w:customStyle="1" w:styleId="110">
    <w:name w:val="Обычный11"/>
    <w:rsid w:val="00A83FF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A83FF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A83FF1"/>
    <w:rPr>
      <w:rFonts w:ascii="Tahoma" w:hAnsi="Tahoma" w:cs="Tahoma"/>
      <w:sz w:val="16"/>
      <w:szCs w:val="16"/>
    </w:rPr>
  </w:style>
  <w:style w:type="character" w:customStyle="1" w:styleId="af3">
    <w:name w:val="Текст выноски Знак"/>
    <w:basedOn w:val="a1"/>
    <w:link w:val="af2"/>
    <w:uiPriority w:val="99"/>
    <w:rsid w:val="00A83FF1"/>
    <w:rPr>
      <w:rFonts w:ascii="Tahoma" w:eastAsia="Times New Roman" w:hAnsi="Tahoma" w:cs="Tahoma"/>
      <w:sz w:val="16"/>
      <w:szCs w:val="16"/>
      <w:lang w:eastAsia="ru-RU"/>
    </w:rPr>
  </w:style>
  <w:style w:type="character" w:styleId="af4">
    <w:name w:val="annotation reference"/>
    <w:basedOn w:val="a1"/>
    <w:uiPriority w:val="99"/>
    <w:unhideWhenUsed/>
    <w:rsid w:val="00A83FF1"/>
    <w:rPr>
      <w:sz w:val="16"/>
      <w:szCs w:val="16"/>
    </w:rPr>
  </w:style>
  <w:style w:type="paragraph" w:styleId="af5">
    <w:name w:val="annotation text"/>
    <w:basedOn w:val="a0"/>
    <w:link w:val="af6"/>
    <w:uiPriority w:val="99"/>
    <w:unhideWhenUsed/>
    <w:rsid w:val="00A83FF1"/>
    <w:rPr>
      <w:sz w:val="20"/>
      <w:szCs w:val="20"/>
    </w:rPr>
  </w:style>
  <w:style w:type="character" w:customStyle="1" w:styleId="af6">
    <w:name w:val="Текст примечания Знак"/>
    <w:basedOn w:val="a1"/>
    <w:link w:val="af5"/>
    <w:uiPriority w:val="99"/>
    <w:rsid w:val="00A83FF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A83FF1"/>
    <w:rPr>
      <w:b/>
      <w:bCs/>
    </w:rPr>
  </w:style>
  <w:style w:type="character" w:customStyle="1" w:styleId="af8">
    <w:name w:val="Тема примечания Знак"/>
    <w:basedOn w:val="af6"/>
    <w:link w:val="af7"/>
    <w:uiPriority w:val="99"/>
    <w:rsid w:val="00A83FF1"/>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A83FF1"/>
    <w:pPr>
      <w:spacing w:after="120"/>
    </w:pPr>
    <w:rPr>
      <w:sz w:val="16"/>
      <w:szCs w:val="16"/>
    </w:rPr>
  </w:style>
  <w:style w:type="character" w:customStyle="1" w:styleId="33">
    <w:name w:val="Основной текст 3 Знак"/>
    <w:basedOn w:val="a1"/>
    <w:link w:val="32"/>
    <w:uiPriority w:val="99"/>
    <w:rsid w:val="00A83FF1"/>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A83FF1"/>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A83FF1"/>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A83FF1"/>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A83FF1"/>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A83FF1"/>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A83FF1"/>
    <w:rPr>
      <w:rFonts w:ascii="Cambria" w:hAnsi="Cambria" w:cs="Cambria"/>
      <w:b/>
      <w:bCs/>
      <w:i/>
      <w:iCs/>
      <w:sz w:val="28"/>
      <w:szCs w:val="28"/>
      <w:lang w:val="ru-RU" w:eastAsia="ru-RU" w:bidi="ar-SA"/>
    </w:rPr>
  </w:style>
  <w:style w:type="paragraph" w:styleId="afb">
    <w:name w:val="Title"/>
    <w:basedOn w:val="a0"/>
    <w:link w:val="afc"/>
    <w:uiPriority w:val="99"/>
    <w:qFormat/>
    <w:rsid w:val="00A83FF1"/>
    <w:pPr>
      <w:jc w:val="center"/>
    </w:pPr>
    <w:rPr>
      <w:b/>
      <w:bCs/>
      <w:sz w:val="28"/>
      <w:szCs w:val="28"/>
      <w:lang w:val="en-US"/>
    </w:rPr>
  </w:style>
  <w:style w:type="character" w:customStyle="1" w:styleId="afc">
    <w:name w:val="Название Знак"/>
    <w:basedOn w:val="a1"/>
    <w:link w:val="afb"/>
    <w:uiPriority w:val="99"/>
    <w:rsid w:val="00A83FF1"/>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A83FF1"/>
    <w:rPr>
      <w:b/>
      <w:bCs/>
    </w:rPr>
  </w:style>
  <w:style w:type="paragraph" w:styleId="34">
    <w:name w:val="Body Text Indent 3"/>
    <w:basedOn w:val="a0"/>
    <w:link w:val="35"/>
    <w:uiPriority w:val="99"/>
    <w:rsid w:val="00A83FF1"/>
    <w:pPr>
      <w:spacing w:after="120"/>
      <w:ind w:left="283"/>
    </w:pPr>
    <w:rPr>
      <w:sz w:val="16"/>
      <w:szCs w:val="16"/>
    </w:rPr>
  </w:style>
  <w:style w:type="character" w:customStyle="1" w:styleId="35">
    <w:name w:val="Основной текст с отступом 3 Знак"/>
    <w:basedOn w:val="a1"/>
    <w:link w:val="34"/>
    <w:uiPriority w:val="99"/>
    <w:rsid w:val="00A83FF1"/>
    <w:rPr>
      <w:rFonts w:ascii="Times New Roman" w:eastAsia="Times New Roman" w:hAnsi="Times New Roman" w:cs="Times New Roman"/>
      <w:sz w:val="16"/>
      <w:szCs w:val="16"/>
      <w:lang w:eastAsia="ru-RU"/>
    </w:rPr>
  </w:style>
  <w:style w:type="paragraph" w:styleId="afe">
    <w:name w:val="List Bullet"/>
    <w:basedOn w:val="a0"/>
    <w:autoRedefine/>
    <w:uiPriority w:val="99"/>
    <w:rsid w:val="00A83FF1"/>
    <w:pPr>
      <w:autoSpaceDE w:val="0"/>
      <w:autoSpaceDN w:val="0"/>
      <w:adjustRightInd w:val="0"/>
      <w:ind w:firstLine="720"/>
      <w:jc w:val="both"/>
    </w:pPr>
    <w:rPr>
      <w:b/>
      <w:bCs/>
      <w:i/>
      <w:sz w:val="28"/>
      <w:szCs w:val="28"/>
    </w:rPr>
  </w:style>
  <w:style w:type="paragraph" w:customStyle="1" w:styleId="23">
    <w:name w:val="Обычный2"/>
    <w:uiPriority w:val="99"/>
    <w:rsid w:val="00A83FF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A83FF1"/>
    <w:pPr>
      <w:keepNext/>
      <w:spacing w:before="240" w:after="60"/>
      <w:jc w:val="center"/>
    </w:pPr>
    <w:rPr>
      <w:b/>
      <w:kern w:val="28"/>
      <w:sz w:val="28"/>
      <w:szCs w:val="20"/>
    </w:rPr>
  </w:style>
  <w:style w:type="paragraph" w:styleId="aff">
    <w:name w:val="Subtitle"/>
    <w:basedOn w:val="a0"/>
    <w:link w:val="aff0"/>
    <w:uiPriority w:val="99"/>
    <w:qFormat/>
    <w:rsid w:val="00A83FF1"/>
    <w:rPr>
      <w:b/>
      <w:bCs/>
    </w:rPr>
  </w:style>
  <w:style w:type="character" w:customStyle="1" w:styleId="aff0">
    <w:name w:val="Подзаголовок Знак"/>
    <w:basedOn w:val="a1"/>
    <w:link w:val="aff"/>
    <w:uiPriority w:val="99"/>
    <w:rsid w:val="00A83FF1"/>
    <w:rPr>
      <w:rFonts w:ascii="Times New Roman" w:eastAsia="Times New Roman" w:hAnsi="Times New Roman" w:cs="Times New Roman"/>
      <w:b/>
      <w:bCs/>
      <w:sz w:val="24"/>
      <w:szCs w:val="24"/>
      <w:lang w:eastAsia="ru-RU"/>
    </w:rPr>
  </w:style>
  <w:style w:type="paragraph" w:styleId="aff1">
    <w:name w:val="Revision"/>
    <w:hidden/>
    <w:uiPriority w:val="99"/>
    <w:semiHidden/>
    <w:rsid w:val="00A83FF1"/>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A83F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A83FF1"/>
    <w:pPr>
      <w:widowControl w:val="0"/>
      <w:autoSpaceDE w:val="0"/>
      <w:autoSpaceDN w:val="0"/>
      <w:adjustRightInd w:val="0"/>
    </w:pPr>
  </w:style>
  <w:style w:type="paragraph" w:customStyle="1" w:styleId="Style14">
    <w:name w:val="Style14"/>
    <w:basedOn w:val="a0"/>
    <w:uiPriority w:val="99"/>
    <w:rsid w:val="00A83FF1"/>
    <w:pPr>
      <w:widowControl w:val="0"/>
      <w:autoSpaceDE w:val="0"/>
      <w:autoSpaceDN w:val="0"/>
      <w:adjustRightInd w:val="0"/>
    </w:pPr>
  </w:style>
  <w:style w:type="paragraph" w:customStyle="1" w:styleId="Style15">
    <w:name w:val="Style15"/>
    <w:basedOn w:val="a0"/>
    <w:uiPriority w:val="99"/>
    <w:rsid w:val="00A83FF1"/>
    <w:pPr>
      <w:widowControl w:val="0"/>
      <w:autoSpaceDE w:val="0"/>
      <w:autoSpaceDN w:val="0"/>
      <w:adjustRightInd w:val="0"/>
    </w:pPr>
  </w:style>
  <w:style w:type="character" w:customStyle="1" w:styleId="FontStyle21">
    <w:name w:val="Font Style21"/>
    <w:basedOn w:val="a1"/>
    <w:rsid w:val="00A83FF1"/>
    <w:rPr>
      <w:rFonts w:ascii="Times New Roman" w:hAnsi="Times New Roman" w:cs="Times New Roman"/>
      <w:b/>
      <w:bCs/>
      <w:color w:val="000000"/>
      <w:sz w:val="26"/>
      <w:szCs w:val="26"/>
    </w:rPr>
  </w:style>
  <w:style w:type="character" w:customStyle="1" w:styleId="FontStyle22">
    <w:name w:val="Font Style22"/>
    <w:basedOn w:val="a1"/>
    <w:rsid w:val="00A83FF1"/>
    <w:rPr>
      <w:rFonts w:ascii="Times New Roman" w:hAnsi="Times New Roman" w:cs="Times New Roman"/>
      <w:b/>
      <w:bCs/>
      <w:color w:val="000000"/>
      <w:sz w:val="28"/>
      <w:szCs w:val="28"/>
    </w:rPr>
  </w:style>
  <w:style w:type="character" w:customStyle="1" w:styleId="FontStyle23">
    <w:name w:val="Font Style23"/>
    <w:basedOn w:val="a1"/>
    <w:rsid w:val="00A83FF1"/>
    <w:rPr>
      <w:rFonts w:ascii="Times New Roman" w:hAnsi="Times New Roman" w:cs="Times New Roman"/>
      <w:color w:val="000000"/>
      <w:sz w:val="26"/>
      <w:szCs w:val="26"/>
    </w:rPr>
  </w:style>
  <w:style w:type="paragraph" w:styleId="aff3">
    <w:name w:val="No Spacing"/>
    <w:uiPriority w:val="1"/>
    <w:qFormat/>
    <w:rsid w:val="00A83FF1"/>
    <w:pPr>
      <w:spacing w:after="0" w:line="240" w:lineRule="auto"/>
    </w:pPr>
    <w:rPr>
      <w:rFonts w:ascii="Calibri" w:eastAsia="Calibri" w:hAnsi="Calibri" w:cs="Times New Roman"/>
    </w:rPr>
  </w:style>
  <w:style w:type="paragraph" w:customStyle="1" w:styleId="Style3">
    <w:name w:val="Style3"/>
    <w:basedOn w:val="a0"/>
    <w:uiPriority w:val="99"/>
    <w:rsid w:val="00A83FF1"/>
    <w:pPr>
      <w:widowControl w:val="0"/>
      <w:autoSpaceDE w:val="0"/>
      <w:autoSpaceDN w:val="0"/>
      <w:adjustRightInd w:val="0"/>
    </w:pPr>
  </w:style>
  <w:style w:type="character" w:customStyle="1" w:styleId="FontStyle11">
    <w:name w:val="Font Style11"/>
    <w:basedOn w:val="a1"/>
    <w:rsid w:val="00A83FF1"/>
    <w:rPr>
      <w:rFonts w:ascii="Times New Roman" w:hAnsi="Times New Roman" w:cs="Times New Roman"/>
      <w:sz w:val="26"/>
      <w:szCs w:val="26"/>
    </w:rPr>
  </w:style>
  <w:style w:type="character" w:customStyle="1" w:styleId="FontStyle12">
    <w:name w:val="Font Style12"/>
    <w:basedOn w:val="a1"/>
    <w:uiPriority w:val="99"/>
    <w:rsid w:val="00A83FF1"/>
    <w:rPr>
      <w:rFonts w:ascii="Times New Roman" w:hAnsi="Times New Roman" w:cs="Times New Roman"/>
      <w:sz w:val="26"/>
      <w:szCs w:val="26"/>
    </w:rPr>
  </w:style>
  <w:style w:type="character" w:styleId="aff4">
    <w:name w:val="page number"/>
    <w:basedOn w:val="a1"/>
    <w:rsid w:val="00A83FF1"/>
  </w:style>
  <w:style w:type="paragraph" w:styleId="aff5">
    <w:name w:val="Document Map"/>
    <w:basedOn w:val="a0"/>
    <w:link w:val="aff6"/>
    <w:uiPriority w:val="99"/>
    <w:semiHidden/>
    <w:rsid w:val="00A83FF1"/>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A83FF1"/>
    <w:rPr>
      <w:rFonts w:ascii="Tahoma" w:eastAsia="Times New Roman" w:hAnsi="Tahoma" w:cs="Tahoma"/>
      <w:sz w:val="20"/>
      <w:szCs w:val="20"/>
      <w:shd w:val="clear" w:color="auto" w:fill="000080"/>
      <w:lang w:eastAsia="ru-RU"/>
    </w:rPr>
  </w:style>
  <w:style w:type="paragraph" w:customStyle="1" w:styleId="aff7">
    <w:name w:val="áû÷íûé"/>
    <w:rsid w:val="00A83F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A83FF1"/>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A83FF1"/>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A83FF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A83FF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A83FF1"/>
    <w:pPr>
      <w:widowControl w:val="0"/>
    </w:pPr>
    <w:rPr>
      <w:snapToGrid w:val="0"/>
      <w:sz w:val="20"/>
      <w:szCs w:val="20"/>
    </w:rPr>
  </w:style>
  <w:style w:type="paragraph" w:customStyle="1" w:styleId="Style1">
    <w:name w:val="Style 1"/>
    <w:basedOn w:val="a0"/>
    <w:uiPriority w:val="99"/>
    <w:rsid w:val="00A83FF1"/>
    <w:pPr>
      <w:autoSpaceDE w:val="0"/>
      <w:autoSpaceDN w:val="0"/>
    </w:pPr>
    <w:rPr>
      <w:sz w:val="20"/>
      <w:szCs w:val="20"/>
    </w:rPr>
  </w:style>
  <w:style w:type="paragraph" w:customStyle="1" w:styleId="Text">
    <w:name w:val="Text"/>
    <w:basedOn w:val="a0"/>
    <w:uiPriority w:val="99"/>
    <w:rsid w:val="00A83FF1"/>
    <w:pPr>
      <w:spacing w:after="240"/>
    </w:pPr>
    <w:rPr>
      <w:szCs w:val="20"/>
      <w:lang w:val="en-US" w:eastAsia="en-US"/>
    </w:rPr>
  </w:style>
  <w:style w:type="paragraph" w:customStyle="1" w:styleId="14">
    <w:name w:val="Абзац списка1"/>
    <w:basedOn w:val="a0"/>
    <w:uiPriority w:val="99"/>
    <w:rsid w:val="00A83FF1"/>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A83FF1"/>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A83FF1"/>
    <w:pPr>
      <w:spacing w:before="100" w:beforeAutospacing="1" w:after="100" w:afterAutospacing="1"/>
    </w:pPr>
  </w:style>
  <w:style w:type="paragraph" w:customStyle="1" w:styleId="211">
    <w:name w:val="Основной текст 21"/>
    <w:basedOn w:val="a0"/>
    <w:uiPriority w:val="99"/>
    <w:rsid w:val="00A83FF1"/>
    <w:pPr>
      <w:widowControl w:val="0"/>
    </w:pPr>
    <w:rPr>
      <w:szCs w:val="20"/>
    </w:rPr>
  </w:style>
  <w:style w:type="paragraph" w:customStyle="1" w:styleId="caaieiaie1">
    <w:name w:val="caaieiaie 1"/>
    <w:basedOn w:val="a0"/>
    <w:next w:val="a0"/>
    <w:uiPriority w:val="99"/>
    <w:rsid w:val="00A83FF1"/>
    <w:pPr>
      <w:keepNext/>
      <w:jc w:val="both"/>
    </w:pPr>
    <w:rPr>
      <w:szCs w:val="20"/>
    </w:rPr>
  </w:style>
  <w:style w:type="paragraph" w:customStyle="1" w:styleId="120">
    <w:name w:val="Обычный12"/>
    <w:uiPriority w:val="99"/>
    <w:rsid w:val="00A83FF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A83FF1"/>
    <w:rPr>
      <w:color w:val="605E5C"/>
      <w:shd w:val="clear" w:color="auto" w:fill="E1DFDD"/>
    </w:rPr>
  </w:style>
  <w:style w:type="paragraph" w:styleId="aff9">
    <w:name w:val="endnote text"/>
    <w:basedOn w:val="a0"/>
    <w:link w:val="affa"/>
    <w:uiPriority w:val="99"/>
    <w:semiHidden/>
    <w:unhideWhenUsed/>
    <w:rsid w:val="00A83FF1"/>
    <w:rPr>
      <w:sz w:val="20"/>
      <w:szCs w:val="20"/>
    </w:rPr>
  </w:style>
  <w:style w:type="character" w:customStyle="1" w:styleId="affa">
    <w:name w:val="Текст концевой сноски Знак"/>
    <w:basedOn w:val="a1"/>
    <w:link w:val="aff9"/>
    <w:uiPriority w:val="99"/>
    <w:semiHidden/>
    <w:rsid w:val="00A83FF1"/>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83FF1"/>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A83FF1"/>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A83FF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A83FF1"/>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A83FF1"/>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A83FF1"/>
    <w:rPr>
      <w:spacing w:val="1"/>
      <w:shd w:val="clear" w:color="auto" w:fill="FFFFFF"/>
    </w:rPr>
  </w:style>
  <w:style w:type="paragraph" w:customStyle="1" w:styleId="26">
    <w:name w:val="Основной текст2"/>
    <w:basedOn w:val="a0"/>
    <w:link w:val="affb"/>
    <w:rsid w:val="00A83FF1"/>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A83FF1"/>
    <w:rPr>
      <w:b/>
      <w:bCs/>
      <w:i/>
      <w:iCs/>
      <w:sz w:val="23"/>
      <w:szCs w:val="23"/>
      <w:shd w:val="clear" w:color="auto" w:fill="FFFFFF"/>
    </w:rPr>
  </w:style>
  <w:style w:type="paragraph" w:customStyle="1" w:styleId="37">
    <w:name w:val="Основной текст (3)"/>
    <w:basedOn w:val="a0"/>
    <w:link w:val="36"/>
    <w:rsid w:val="00A83FF1"/>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A83FF1"/>
    <w:rPr>
      <w:b/>
      <w:bCs/>
      <w:spacing w:val="2"/>
      <w:shd w:val="clear" w:color="auto" w:fill="FFFFFF"/>
    </w:rPr>
  </w:style>
  <w:style w:type="paragraph" w:customStyle="1" w:styleId="28">
    <w:name w:val="Основной текст (2)"/>
    <w:basedOn w:val="a0"/>
    <w:link w:val="27"/>
    <w:rsid w:val="00A83FF1"/>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A83FF1"/>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A83FF1"/>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A83FF1"/>
    <w:rPr>
      <w:rFonts w:ascii="Arial" w:eastAsia="Arial" w:hAnsi="Arial" w:cs="Arial"/>
      <w:shd w:val="clear" w:color="auto" w:fill="FFFFFF"/>
    </w:rPr>
  </w:style>
  <w:style w:type="character" w:customStyle="1" w:styleId="10105pt">
    <w:name w:val="Основной текст (10) + 10;5 pt"/>
    <w:basedOn w:val="100"/>
    <w:rsid w:val="00A83FF1"/>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A83FF1"/>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A83FF1"/>
    <w:rPr>
      <w:spacing w:val="3"/>
      <w:sz w:val="19"/>
      <w:szCs w:val="19"/>
      <w:shd w:val="clear" w:color="auto" w:fill="FFFFFF"/>
    </w:rPr>
  </w:style>
  <w:style w:type="paragraph" w:customStyle="1" w:styleId="62">
    <w:name w:val="Основной текст (6)"/>
    <w:basedOn w:val="a0"/>
    <w:link w:val="61"/>
    <w:rsid w:val="00A83FF1"/>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A83FF1"/>
    <w:rPr>
      <w:b/>
      <w:bCs/>
      <w:spacing w:val="2"/>
      <w:shd w:val="clear" w:color="auto" w:fill="FFFFFF"/>
    </w:rPr>
  </w:style>
  <w:style w:type="paragraph" w:customStyle="1" w:styleId="103">
    <w:name w:val="Заголовок №10"/>
    <w:basedOn w:val="a0"/>
    <w:link w:val="102"/>
    <w:rsid w:val="00A83FF1"/>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A83FF1"/>
    <w:rPr>
      <w:b/>
      <w:bCs/>
      <w:spacing w:val="2"/>
      <w:shd w:val="clear" w:color="auto" w:fill="FFFFFF"/>
    </w:rPr>
  </w:style>
  <w:style w:type="paragraph" w:customStyle="1" w:styleId="92">
    <w:name w:val="Заголовок №9"/>
    <w:basedOn w:val="a0"/>
    <w:link w:val="91"/>
    <w:rsid w:val="00A83FF1"/>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A83FF1"/>
    <w:rPr>
      <w:spacing w:val="1"/>
      <w:shd w:val="clear" w:color="auto" w:fill="FFFFFF"/>
    </w:rPr>
  </w:style>
  <w:style w:type="paragraph" w:customStyle="1" w:styleId="2a">
    <w:name w:val="Подпись к таблице (2)"/>
    <w:basedOn w:val="a0"/>
    <w:link w:val="29"/>
    <w:rsid w:val="00A83FF1"/>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A83FF1"/>
    <w:rPr>
      <w:sz w:val="26"/>
      <w:szCs w:val="20"/>
    </w:rPr>
  </w:style>
  <w:style w:type="numbering" w:customStyle="1" w:styleId="18">
    <w:name w:val="Нет списка1"/>
    <w:next w:val="a3"/>
    <w:uiPriority w:val="99"/>
    <w:semiHidden/>
    <w:unhideWhenUsed/>
    <w:rsid w:val="00A83FF1"/>
  </w:style>
  <w:style w:type="character" w:styleId="affc">
    <w:name w:val="Placeholder Text"/>
    <w:basedOn w:val="a1"/>
    <w:uiPriority w:val="99"/>
    <w:semiHidden/>
    <w:rsid w:val="00A83FF1"/>
    <w:rPr>
      <w:color w:val="808080"/>
    </w:rPr>
  </w:style>
  <w:style w:type="numbering" w:customStyle="1" w:styleId="2b">
    <w:name w:val="Нет списка2"/>
    <w:next w:val="a3"/>
    <w:uiPriority w:val="99"/>
    <w:semiHidden/>
    <w:unhideWhenUsed/>
    <w:rsid w:val="00A83FF1"/>
  </w:style>
  <w:style w:type="character" w:customStyle="1" w:styleId="b-hide3">
    <w:name w:val="b-hide3"/>
    <w:basedOn w:val="a1"/>
    <w:rsid w:val="00A83FF1"/>
  </w:style>
  <w:style w:type="character" w:customStyle="1" w:styleId="b-show3">
    <w:name w:val="b-show3"/>
    <w:basedOn w:val="a1"/>
    <w:rsid w:val="00A83FF1"/>
  </w:style>
  <w:style w:type="paragraph" w:styleId="z-">
    <w:name w:val="HTML Top of Form"/>
    <w:basedOn w:val="a0"/>
    <w:next w:val="a0"/>
    <w:link w:val="z-0"/>
    <w:hidden/>
    <w:uiPriority w:val="99"/>
    <w:semiHidden/>
    <w:unhideWhenUsed/>
    <w:rsid w:val="00A83FF1"/>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A83FF1"/>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83FF1"/>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A83FF1"/>
    <w:rPr>
      <w:rFonts w:ascii="Arial" w:eastAsia="Times New Roman" w:hAnsi="Arial" w:cs="Arial"/>
      <w:vanish/>
      <w:sz w:val="16"/>
      <w:szCs w:val="16"/>
      <w:lang w:eastAsia="ru-RU"/>
    </w:rPr>
  </w:style>
  <w:style w:type="character" w:customStyle="1" w:styleId="b-number2">
    <w:name w:val="b-number2"/>
    <w:basedOn w:val="a1"/>
    <w:rsid w:val="00A83FF1"/>
    <w:rPr>
      <w:color w:val="464646"/>
      <w:sz w:val="27"/>
      <w:szCs w:val="27"/>
    </w:rPr>
  </w:style>
  <w:style w:type="character" w:customStyle="1" w:styleId="b-hide4">
    <w:name w:val="b-hide4"/>
    <w:basedOn w:val="a1"/>
    <w:rsid w:val="00A83FF1"/>
    <w:rPr>
      <w:color w:val="B20E3A"/>
    </w:rPr>
  </w:style>
  <w:style w:type="character" w:customStyle="1" w:styleId="b-show4">
    <w:name w:val="b-show4"/>
    <w:basedOn w:val="a1"/>
    <w:rsid w:val="00A83FF1"/>
    <w:rPr>
      <w:vanish/>
      <w:webHidden w:val="0"/>
      <w:color w:val="2F6809"/>
      <w:specVanish w:val="0"/>
    </w:rPr>
  </w:style>
  <w:style w:type="character" w:customStyle="1" w:styleId="commformsbmt">
    <w:name w:val="commformsbmt"/>
    <w:basedOn w:val="a1"/>
    <w:rsid w:val="00A83FF1"/>
  </w:style>
  <w:style w:type="character" w:customStyle="1" w:styleId="b-date7">
    <w:name w:val="b-date7"/>
    <w:basedOn w:val="a1"/>
    <w:rsid w:val="00A83FF1"/>
    <w:rPr>
      <w:color w:val="8F8F8F"/>
    </w:rPr>
  </w:style>
  <w:style w:type="character" w:customStyle="1" w:styleId="b-num4">
    <w:name w:val="b-num4"/>
    <w:basedOn w:val="a1"/>
    <w:rsid w:val="00A83FF1"/>
    <w:rPr>
      <w:b/>
      <w:bCs/>
      <w:color w:val="A9A9A9"/>
    </w:rPr>
  </w:style>
  <w:style w:type="character" w:customStyle="1" w:styleId="b-comment-it2">
    <w:name w:val="b-comment-it2"/>
    <w:basedOn w:val="a1"/>
    <w:rsid w:val="00A83FF1"/>
    <w:rPr>
      <w:b/>
      <w:bCs/>
      <w:color w:val="142E97"/>
    </w:rPr>
  </w:style>
  <w:style w:type="character" w:customStyle="1" w:styleId="b-tra">
    <w:name w:val="b-tra"/>
    <w:basedOn w:val="a1"/>
    <w:rsid w:val="00A83FF1"/>
  </w:style>
  <w:style w:type="character" w:customStyle="1" w:styleId="b-collapse-thread2">
    <w:name w:val="b-collapse-thread2"/>
    <w:basedOn w:val="a1"/>
    <w:rsid w:val="00A83FF1"/>
    <w:rPr>
      <w:b/>
      <w:bCs/>
      <w:color w:val="B50937"/>
    </w:rPr>
  </w:style>
  <w:style w:type="character" w:customStyle="1" w:styleId="b-thread-action-text2">
    <w:name w:val="b-thread-action-text2"/>
    <w:basedOn w:val="a1"/>
    <w:rsid w:val="00A83FF1"/>
    <w:rPr>
      <w:b w:val="0"/>
      <w:bCs w:val="0"/>
      <w:color w:val="142E97"/>
    </w:rPr>
  </w:style>
  <w:style w:type="character" w:customStyle="1" w:styleId="b-expand-thread2">
    <w:name w:val="b-expand-thread2"/>
    <w:basedOn w:val="a1"/>
    <w:rsid w:val="00A83FF1"/>
    <w:rPr>
      <w:b/>
      <w:bCs/>
      <w:color w:val="142E97"/>
    </w:rPr>
  </w:style>
  <w:style w:type="character" w:customStyle="1" w:styleId="b-styled-button4">
    <w:name w:val="b-styled-button4"/>
    <w:basedOn w:val="a1"/>
    <w:rsid w:val="00A83FF1"/>
    <w:rPr>
      <w:strike w:val="0"/>
      <w:dstrike w:val="0"/>
      <w:color w:val="094578"/>
      <w:sz w:val="17"/>
      <w:szCs w:val="17"/>
      <w:u w:val="none"/>
      <w:effect w:val="none"/>
    </w:rPr>
  </w:style>
  <w:style w:type="character" w:customStyle="1" w:styleId="b-styled-button5">
    <w:name w:val="b-styled-button5"/>
    <w:basedOn w:val="a1"/>
    <w:rsid w:val="00A83FF1"/>
    <w:rPr>
      <w:strike w:val="0"/>
      <w:dstrike w:val="0"/>
      <w:color w:val="094578"/>
      <w:sz w:val="17"/>
      <w:szCs w:val="17"/>
      <w:u w:val="none"/>
      <w:effect w:val="none"/>
    </w:rPr>
  </w:style>
  <w:style w:type="table" w:customStyle="1" w:styleId="19">
    <w:name w:val="Сетка таблицы1"/>
    <w:basedOn w:val="a2"/>
    <w:next w:val="aff2"/>
    <w:uiPriority w:val="59"/>
    <w:rsid w:val="00A8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A83FF1"/>
    <w:pPr>
      <w:jc w:val="center"/>
    </w:pPr>
    <w:rPr>
      <w:b/>
      <w:szCs w:val="20"/>
    </w:rPr>
  </w:style>
  <w:style w:type="character" w:styleId="affe">
    <w:name w:val="FollowedHyperlink"/>
    <w:basedOn w:val="a1"/>
    <w:uiPriority w:val="99"/>
    <w:semiHidden/>
    <w:unhideWhenUsed/>
    <w:rsid w:val="00A83FF1"/>
    <w:rPr>
      <w:color w:val="954F72"/>
      <w:u w:val="single"/>
    </w:rPr>
  </w:style>
  <w:style w:type="paragraph" w:customStyle="1" w:styleId="font5">
    <w:name w:val="font5"/>
    <w:basedOn w:val="a0"/>
    <w:rsid w:val="00A83FF1"/>
    <w:pPr>
      <w:spacing w:before="100" w:beforeAutospacing="1" w:after="100" w:afterAutospacing="1"/>
    </w:pPr>
    <w:rPr>
      <w:color w:val="000000"/>
    </w:rPr>
  </w:style>
  <w:style w:type="paragraph" w:customStyle="1" w:styleId="xl65">
    <w:name w:val="xl65"/>
    <w:basedOn w:val="a0"/>
    <w:rsid w:val="00A83FF1"/>
    <w:pPr>
      <w:spacing w:before="100" w:beforeAutospacing="1" w:after="100" w:afterAutospacing="1"/>
    </w:pPr>
  </w:style>
  <w:style w:type="paragraph" w:customStyle="1" w:styleId="xl66">
    <w:name w:val="xl66"/>
    <w:basedOn w:val="a0"/>
    <w:rsid w:val="00A83FF1"/>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A83FF1"/>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A83FF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A83FF1"/>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A83FF1"/>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A83FF1"/>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A83FF1"/>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A83FF1"/>
    <w:pPr>
      <w:spacing w:before="100" w:beforeAutospacing="1" w:after="100" w:afterAutospacing="1"/>
      <w:jc w:val="center"/>
    </w:pPr>
  </w:style>
  <w:style w:type="paragraph" w:customStyle="1" w:styleId="xl76">
    <w:name w:val="xl76"/>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A83FF1"/>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A83FF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A83FF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A83FF1"/>
    <w:pPr>
      <w:spacing w:before="100" w:beforeAutospacing="1" w:after="100" w:afterAutospacing="1"/>
    </w:pPr>
  </w:style>
  <w:style w:type="paragraph" w:customStyle="1" w:styleId="xl84">
    <w:name w:val="xl84"/>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A83FF1"/>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A83FF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A83FF1"/>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A83FF1"/>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A83FF1"/>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A83F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A83FF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A83FF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A83FF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A83FF1"/>
  </w:style>
  <w:style w:type="paragraph" w:styleId="2c">
    <w:name w:val="toc 2"/>
    <w:basedOn w:val="a0"/>
    <w:next w:val="a0"/>
    <w:autoRedefine/>
    <w:uiPriority w:val="99"/>
    <w:unhideWhenUsed/>
    <w:rsid w:val="00A83FF1"/>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A83FF1"/>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A83FF1"/>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A83FF1"/>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A83FF1"/>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A83FF1"/>
    <w:rPr>
      <w:color w:val="605E5C"/>
      <w:shd w:val="clear" w:color="auto" w:fill="E1DFDD"/>
    </w:rPr>
  </w:style>
  <w:style w:type="table" w:customStyle="1" w:styleId="112">
    <w:name w:val="Сетка таблицы11"/>
    <w:basedOn w:val="a2"/>
    <w:uiPriority w:val="59"/>
    <w:rsid w:val="00A83F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A83FF1"/>
    <w:rPr>
      <w:color w:val="605E5C"/>
      <w:shd w:val="clear" w:color="auto" w:fill="E1DFDD"/>
    </w:rPr>
  </w:style>
  <w:style w:type="table" w:customStyle="1" w:styleId="2e">
    <w:name w:val="Сетка таблицы2"/>
    <w:basedOn w:val="a2"/>
    <w:next w:val="aff2"/>
    <w:rsid w:val="00A83F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A83FF1"/>
    <w:rPr>
      <w:color w:val="605E5C"/>
      <w:shd w:val="clear" w:color="auto" w:fill="E1DFDD"/>
    </w:rPr>
  </w:style>
  <w:style w:type="paragraph" w:customStyle="1" w:styleId="2">
    <w:name w:val="список_2"/>
    <w:basedOn w:val="a"/>
    <w:uiPriority w:val="99"/>
    <w:rsid w:val="00A83FF1"/>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A83FF1"/>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A83FF1"/>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A83FF1"/>
    <w:pPr>
      <w:jc w:val="center"/>
    </w:pPr>
  </w:style>
  <w:style w:type="paragraph" w:customStyle="1" w:styleId="afff1">
    <w:name w:val="Таймс_Текст"/>
    <w:basedOn w:val="a0"/>
    <w:link w:val="afff3"/>
    <w:uiPriority w:val="99"/>
    <w:rsid w:val="00A83FF1"/>
    <w:pPr>
      <w:spacing w:line="360" w:lineRule="auto"/>
      <w:ind w:left="-180" w:firstLine="180"/>
      <w:jc w:val="both"/>
    </w:pPr>
    <w:rPr>
      <w:sz w:val="28"/>
      <w:szCs w:val="20"/>
    </w:rPr>
  </w:style>
  <w:style w:type="character" w:customStyle="1" w:styleId="afff3">
    <w:name w:val="Таймс_Текст Знак"/>
    <w:link w:val="afff1"/>
    <w:uiPriority w:val="99"/>
    <w:locked/>
    <w:rsid w:val="00A83FF1"/>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A83FF1"/>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A83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A83FF1"/>
    <w:rPr>
      <w:rFonts w:ascii="Courier New" w:eastAsiaTheme="minorEastAsia" w:hAnsi="Courier New" w:cs="Courier New"/>
      <w:sz w:val="20"/>
      <w:szCs w:val="20"/>
      <w:lang w:eastAsia="ru-RU"/>
    </w:rPr>
  </w:style>
  <w:style w:type="paragraph" w:customStyle="1" w:styleId="1">
    <w:name w:val="Ариал Заг1"/>
    <w:basedOn w:val="a0"/>
    <w:link w:val="1c"/>
    <w:rsid w:val="00A83FF1"/>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A83FF1"/>
    <w:rPr>
      <w:rFonts w:ascii="Times New Roman" w:eastAsia="Times New Roman" w:hAnsi="Times New Roman" w:cs="Times New Roman"/>
      <w:sz w:val="28"/>
      <w:szCs w:val="20"/>
      <w:lang w:eastAsia="ru-RU"/>
    </w:rPr>
  </w:style>
  <w:style w:type="paragraph" w:customStyle="1" w:styleId="20">
    <w:name w:val="Ариал Заг2"/>
    <w:basedOn w:val="a0"/>
    <w:rsid w:val="00A83FF1"/>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A83FF1"/>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A83FF1"/>
    <w:pPr>
      <w:jc w:val="center"/>
    </w:pPr>
    <w:rPr>
      <w:b/>
      <w:sz w:val="28"/>
      <w:szCs w:val="28"/>
    </w:rPr>
  </w:style>
  <w:style w:type="paragraph" w:customStyle="1" w:styleId="1e">
    <w:name w:val="Таймс_Утв1"/>
    <w:basedOn w:val="a0"/>
    <w:uiPriority w:val="99"/>
    <w:rsid w:val="00A83FF1"/>
    <w:rPr>
      <w:b/>
      <w:bCs/>
      <w:caps/>
      <w:sz w:val="28"/>
      <w:szCs w:val="20"/>
    </w:rPr>
  </w:style>
  <w:style w:type="paragraph" w:customStyle="1" w:styleId="2f">
    <w:name w:val="Таймс_Утв2"/>
    <w:basedOn w:val="a0"/>
    <w:uiPriority w:val="99"/>
    <w:rsid w:val="00A83FF1"/>
    <w:rPr>
      <w:sz w:val="28"/>
      <w:szCs w:val="28"/>
    </w:rPr>
  </w:style>
  <w:style w:type="paragraph" w:customStyle="1" w:styleId="afff4">
    <w:name w:val="Таймс_Таблица"/>
    <w:basedOn w:val="a0"/>
    <w:uiPriority w:val="99"/>
    <w:rsid w:val="00A83FF1"/>
    <w:rPr>
      <w:sz w:val="28"/>
      <w:szCs w:val="28"/>
    </w:rPr>
  </w:style>
  <w:style w:type="paragraph" w:customStyle="1" w:styleId="afff5">
    <w:name w:val="Таймс_ТаблЦентр"/>
    <w:basedOn w:val="a0"/>
    <w:uiPriority w:val="99"/>
    <w:rsid w:val="00A83FF1"/>
    <w:pPr>
      <w:jc w:val="center"/>
    </w:pPr>
    <w:rPr>
      <w:sz w:val="28"/>
      <w:szCs w:val="28"/>
    </w:rPr>
  </w:style>
  <w:style w:type="paragraph" w:customStyle="1" w:styleId="43">
    <w:name w:val="Таймс_Титул4"/>
    <w:basedOn w:val="a0"/>
    <w:uiPriority w:val="99"/>
    <w:rsid w:val="00A83FF1"/>
    <w:pPr>
      <w:jc w:val="center"/>
    </w:pPr>
    <w:rPr>
      <w:sz w:val="28"/>
      <w:szCs w:val="20"/>
    </w:rPr>
  </w:style>
  <w:style w:type="character" w:styleId="afff6">
    <w:name w:val="Emphasis"/>
    <w:basedOn w:val="a1"/>
    <w:uiPriority w:val="99"/>
    <w:qFormat/>
    <w:rsid w:val="00A83FF1"/>
    <w:rPr>
      <w:rFonts w:cs="Times New Roman"/>
      <w:i/>
    </w:rPr>
  </w:style>
  <w:style w:type="paragraph" w:customStyle="1" w:styleId="afff7">
    <w:name w:val="таблица"/>
    <w:basedOn w:val="a0"/>
    <w:uiPriority w:val="99"/>
    <w:rsid w:val="00A83FF1"/>
    <w:rPr>
      <w:rFonts w:ascii="Arial" w:hAnsi="Arial"/>
      <w:sz w:val="20"/>
      <w:szCs w:val="20"/>
    </w:rPr>
  </w:style>
  <w:style w:type="paragraph" w:styleId="afff8">
    <w:name w:val="TOC Heading"/>
    <w:basedOn w:val="10"/>
    <w:next w:val="a0"/>
    <w:uiPriority w:val="99"/>
    <w:qFormat/>
    <w:rsid w:val="00A83FF1"/>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A83FF1"/>
    <w:pPr>
      <w:autoSpaceDE w:val="0"/>
      <w:autoSpaceDN w:val="0"/>
      <w:ind w:left="600"/>
    </w:pPr>
    <w:rPr>
      <w:rFonts w:ascii="Calibri" w:hAnsi="Calibri"/>
      <w:sz w:val="18"/>
      <w:szCs w:val="18"/>
    </w:rPr>
  </w:style>
  <w:style w:type="paragraph" w:styleId="51">
    <w:name w:val="toc 5"/>
    <w:basedOn w:val="a0"/>
    <w:next w:val="a0"/>
    <w:autoRedefine/>
    <w:uiPriority w:val="99"/>
    <w:rsid w:val="00A83FF1"/>
    <w:pPr>
      <w:autoSpaceDE w:val="0"/>
      <w:autoSpaceDN w:val="0"/>
      <w:ind w:left="800"/>
    </w:pPr>
    <w:rPr>
      <w:rFonts w:ascii="Calibri" w:hAnsi="Calibri"/>
      <w:sz w:val="18"/>
      <w:szCs w:val="18"/>
    </w:rPr>
  </w:style>
  <w:style w:type="paragraph" w:styleId="63">
    <w:name w:val="toc 6"/>
    <w:basedOn w:val="a0"/>
    <w:next w:val="a0"/>
    <w:autoRedefine/>
    <w:uiPriority w:val="99"/>
    <w:rsid w:val="00A83FF1"/>
    <w:pPr>
      <w:autoSpaceDE w:val="0"/>
      <w:autoSpaceDN w:val="0"/>
      <w:ind w:left="1000"/>
    </w:pPr>
    <w:rPr>
      <w:rFonts w:ascii="Calibri" w:hAnsi="Calibri"/>
      <w:sz w:val="18"/>
      <w:szCs w:val="18"/>
    </w:rPr>
  </w:style>
  <w:style w:type="paragraph" w:styleId="71">
    <w:name w:val="toc 7"/>
    <w:basedOn w:val="a0"/>
    <w:next w:val="a0"/>
    <w:autoRedefine/>
    <w:uiPriority w:val="99"/>
    <w:rsid w:val="00A83FF1"/>
    <w:pPr>
      <w:autoSpaceDE w:val="0"/>
      <w:autoSpaceDN w:val="0"/>
      <w:ind w:left="1200"/>
    </w:pPr>
    <w:rPr>
      <w:rFonts w:ascii="Calibri" w:hAnsi="Calibri"/>
      <w:sz w:val="18"/>
      <w:szCs w:val="18"/>
    </w:rPr>
  </w:style>
  <w:style w:type="paragraph" w:styleId="81">
    <w:name w:val="toc 8"/>
    <w:basedOn w:val="a0"/>
    <w:next w:val="a0"/>
    <w:autoRedefine/>
    <w:uiPriority w:val="99"/>
    <w:rsid w:val="00A83FF1"/>
    <w:pPr>
      <w:autoSpaceDE w:val="0"/>
      <w:autoSpaceDN w:val="0"/>
      <w:ind w:left="1400"/>
    </w:pPr>
    <w:rPr>
      <w:rFonts w:ascii="Calibri" w:hAnsi="Calibri"/>
      <w:sz w:val="18"/>
      <w:szCs w:val="18"/>
    </w:rPr>
  </w:style>
  <w:style w:type="paragraph" w:styleId="93">
    <w:name w:val="toc 9"/>
    <w:basedOn w:val="a0"/>
    <w:next w:val="a0"/>
    <w:autoRedefine/>
    <w:uiPriority w:val="99"/>
    <w:rsid w:val="00A83FF1"/>
    <w:pPr>
      <w:autoSpaceDE w:val="0"/>
      <w:autoSpaceDN w:val="0"/>
      <w:ind w:left="1600"/>
    </w:pPr>
    <w:rPr>
      <w:rFonts w:ascii="Calibri" w:hAnsi="Calibri"/>
      <w:sz w:val="18"/>
      <w:szCs w:val="18"/>
    </w:rPr>
  </w:style>
  <w:style w:type="paragraph" w:customStyle="1" w:styleId="1f">
    <w:name w:val="Без интервала1"/>
    <w:rsid w:val="00A83FF1"/>
    <w:pPr>
      <w:spacing w:after="0" w:line="240" w:lineRule="auto"/>
    </w:pPr>
    <w:rPr>
      <w:rFonts w:ascii="Calibri" w:eastAsia="Times New Roman" w:hAnsi="Calibri" w:cs="Calibri"/>
    </w:rPr>
  </w:style>
  <w:style w:type="paragraph" w:customStyle="1" w:styleId="headertext">
    <w:name w:val="headertext"/>
    <w:basedOn w:val="a0"/>
    <w:rsid w:val="00A83FF1"/>
    <w:pPr>
      <w:spacing w:before="100" w:beforeAutospacing="1" w:after="100" w:afterAutospacing="1"/>
    </w:pPr>
  </w:style>
  <w:style w:type="character" w:customStyle="1" w:styleId="responsetext">
    <w:name w:val="response__text"/>
    <w:rsid w:val="00184D31"/>
  </w:style>
  <w:style w:type="character" w:customStyle="1" w:styleId="responsequery">
    <w:name w:val="response__query"/>
    <w:rsid w:val="00184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ialog@pk-sakhalin.ru" TargetMode="External"/><Relationship Id="rId18" Type="http://schemas.openxmlformats.org/officeDocument/2006/relationships/footer" Target="footer4.xml"/><Relationship Id="rId26" Type="http://schemas.openxmlformats.org/officeDocument/2006/relationships/hyperlink" Target="http://www.pk-sakhalin.ru" TargetMode="Externa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antikorr@pk-sakhalin.ru" TargetMode="External"/><Relationship Id="rId17" Type="http://schemas.openxmlformats.org/officeDocument/2006/relationships/footer" Target="footer3.xml"/><Relationship Id="rId25" Type="http://schemas.openxmlformats.org/officeDocument/2006/relationships/hyperlink" Target="mailto:MitrofanovaMN@pk-sakhalin.ru"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mailto:MitrofanovaMN@pk-sakhalin.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10970</Words>
  <Characters>62529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3</cp:revision>
  <dcterms:created xsi:type="dcterms:W3CDTF">2023-04-28T00:02:00Z</dcterms:created>
  <dcterms:modified xsi:type="dcterms:W3CDTF">2023-04-28T00:23:00Z</dcterms:modified>
</cp:coreProperties>
</file>