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5584BB93"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182F2A">
        <w:rPr>
          <w:b/>
          <w:bCs/>
          <w:sz w:val="28"/>
          <w:szCs w:val="28"/>
        </w:rPr>
        <w:t>5</w:t>
      </w:r>
      <w:r w:rsidR="0021657F">
        <w:rPr>
          <w:b/>
          <w:bCs/>
          <w:sz w:val="28"/>
          <w:szCs w:val="28"/>
        </w:rPr>
        <w:t>9</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21657F">
        <w:rPr>
          <w:b/>
          <w:bCs/>
          <w:sz w:val="28"/>
          <w:szCs w:val="28"/>
        </w:rPr>
        <w:t xml:space="preserve">компьютерной техники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0A77C718"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1657F">
              <w:rPr>
                <w:b/>
                <w:bCs/>
                <w:sz w:val="28"/>
                <w:szCs w:val="28"/>
              </w:rPr>
              <w:t>29</w:t>
            </w:r>
            <w:r w:rsidR="00AE65B4" w:rsidRPr="005B3E5A">
              <w:rPr>
                <w:b/>
                <w:bCs/>
                <w:sz w:val="28"/>
                <w:szCs w:val="28"/>
              </w:rPr>
              <w:t xml:space="preserve">» </w:t>
            </w:r>
            <w:r w:rsidR="0021657F">
              <w:rPr>
                <w:b/>
                <w:bCs/>
                <w:sz w:val="28"/>
                <w:szCs w:val="28"/>
              </w:rPr>
              <w:t xml:space="preserve">апреля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7AFBE24C"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182F2A">
              <w:rPr>
                <w:b/>
                <w:bCs/>
                <w:sz w:val="28"/>
                <w:szCs w:val="28"/>
              </w:rPr>
              <w:t>5</w:t>
            </w:r>
            <w:r w:rsidR="0021657F">
              <w:rPr>
                <w:b/>
                <w:bCs/>
                <w:sz w:val="28"/>
                <w:szCs w:val="28"/>
              </w:rPr>
              <w:t>9</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34C2ED09"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182F2A">
              <w:rPr>
                <w:b/>
                <w:bCs/>
                <w:sz w:val="28"/>
                <w:szCs w:val="28"/>
              </w:rPr>
              <w:t>5</w:t>
            </w:r>
            <w:r w:rsidR="0021657F">
              <w:rPr>
                <w:b/>
                <w:bCs/>
                <w:sz w:val="28"/>
                <w:szCs w:val="28"/>
              </w:rPr>
              <w:t>9</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1994DAC5" w:rsidR="0021657F" w:rsidRPr="0021657F" w:rsidRDefault="0021657F" w:rsidP="0021657F">
            <w:pPr>
              <w:jc w:val="both"/>
              <w:rPr>
                <w:bCs/>
                <w:color w:val="000000"/>
                <w:sz w:val="28"/>
                <w:szCs w:val="28"/>
              </w:rPr>
            </w:pPr>
            <w:r w:rsidRPr="0021657F">
              <w:rPr>
                <w:bCs/>
                <w:color w:val="000000"/>
                <w:sz w:val="28"/>
                <w:szCs w:val="28"/>
              </w:rPr>
              <w:t>Размер обеспечения исполнения договора составляет 173 499,</w:t>
            </w:r>
            <w:r w:rsidR="009F1657">
              <w:rPr>
                <w:bCs/>
                <w:color w:val="000000"/>
                <w:sz w:val="28"/>
                <w:szCs w:val="28"/>
              </w:rPr>
              <w:t>59</w:t>
            </w:r>
            <w:r w:rsidRPr="0021657F">
              <w:rPr>
                <w:bCs/>
                <w:color w:val="000000"/>
                <w:sz w:val="28"/>
                <w:szCs w:val="28"/>
              </w:rPr>
              <w:t xml:space="preserve"> руб. (сто семьдесят три тысячи четыреста девяносто девять рублей </w:t>
            </w:r>
            <w:r w:rsidR="009F1657">
              <w:rPr>
                <w:bCs/>
                <w:color w:val="000000"/>
                <w:sz w:val="28"/>
                <w:szCs w:val="28"/>
              </w:rPr>
              <w:t>59</w:t>
            </w:r>
            <w:bookmarkStart w:id="1" w:name="_GoBack"/>
            <w:bookmarkEnd w:id="1"/>
            <w:r w:rsidRPr="0021657F">
              <w:rPr>
                <w:bCs/>
                <w:color w:val="000000"/>
                <w:sz w:val="28"/>
                <w:szCs w:val="28"/>
              </w:rPr>
              <w:t xml:space="preserve"> копеек).</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8A92D99"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6C9ED212"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на поставку </w:t>
            </w:r>
            <w:r w:rsidR="00FE475B">
              <w:rPr>
                <w:b/>
                <w:bCs/>
                <w:iCs/>
                <w:color w:val="000000"/>
                <w:sz w:val="28"/>
                <w:szCs w:val="28"/>
              </w:rPr>
              <w:t xml:space="preserve">компьютерной техники </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2F7E0F99" w14:textId="77777777" w:rsidR="00FE475B" w:rsidRPr="00FE475B" w:rsidRDefault="00FE475B" w:rsidP="00FE475B">
            <w:pPr>
              <w:jc w:val="both"/>
              <w:rPr>
                <w:sz w:val="28"/>
                <w:szCs w:val="28"/>
              </w:rPr>
            </w:pPr>
            <w:r w:rsidRPr="00FE475B">
              <w:rPr>
                <w:sz w:val="28"/>
                <w:szCs w:val="28"/>
              </w:rPr>
              <w:t>Установлено ограничение закупок товаров, происходящих из иностранных государств.</w:t>
            </w:r>
          </w:p>
          <w:p w14:paraId="2F338E46" w14:textId="12293BB3" w:rsidR="008C2210" w:rsidRPr="008C2210" w:rsidRDefault="00FE475B" w:rsidP="00FE475B">
            <w:pPr>
              <w:jc w:val="both"/>
              <w:rPr>
                <w:sz w:val="28"/>
                <w:szCs w:val="28"/>
              </w:rPr>
            </w:pPr>
            <w:r w:rsidRPr="00FE475B">
              <w:rPr>
                <w:sz w:val="28"/>
                <w:szCs w:val="28"/>
              </w:rPr>
              <w:t>Перечень позиций товаров, в отношении которых установлено ограничение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19BA99F" w:rsidR="00B02027" w:rsidRDefault="006F05A3">
            <w:pPr>
              <w:jc w:val="both"/>
              <w:rPr>
                <w:bCs/>
                <w:sz w:val="28"/>
                <w:szCs w:val="28"/>
              </w:rPr>
            </w:pPr>
            <w:r>
              <w:rPr>
                <w:bCs/>
                <w:sz w:val="28"/>
                <w:szCs w:val="28"/>
              </w:rPr>
              <w:t xml:space="preserve">- </w:t>
            </w:r>
            <w:r w:rsidR="00FE475B" w:rsidRPr="00FE475B">
              <w:rPr>
                <w:b/>
                <w:bCs/>
                <w:sz w:val="28"/>
                <w:szCs w:val="28"/>
              </w:rPr>
              <w:t xml:space="preserve">4 233 390,17 </w:t>
            </w:r>
            <w:r w:rsidR="00566C91" w:rsidRPr="00566C91">
              <w:rPr>
                <w:sz w:val="28"/>
                <w:szCs w:val="28"/>
              </w:rPr>
              <w:t>(</w:t>
            </w:r>
            <w:r w:rsidR="00FE475B">
              <w:rPr>
                <w:sz w:val="28"/>
                <w:szCs w:val="28"/>
              </w:rPr>
              <w:t xml:space="preserve">четыре миллиона двести тридцать три тысячи триста девяносто </w:t>
            </w:r>
            <w:r w:rsidR="00566C91" w:rsidRPr="00566C91">
              <w:rPr>
                <w:sz w:val="28"/>
                <w:szCs w:val="28"/>
              </w:rPr>
              <w:t>рубл</w:t>
            </w:r>
            <w:r w:rsidR="00FE475B">
              <w:rPr>
                <w:sz w:val="28"/>
                <w:szCs w:val="28"/>
              </w:rPr>
              <w:t>ей</w:t>
            </w:r>
            <w:r w:rsidR="00566C91" w:rsidRPr="00566C91">
              <w:rPr>
                <w:sz w:val="28"/>
                <w:szCs w:val="28"/>
              </w:rPr>
              <w:t xml:space="preserve"> </w:t>
            </w:r>
            <w:r w:rsidR="00FE475B">
              <w:rPr>
                <w:sz w:val="28"/>
                <w:szCs w:val="28"/>
              </w:rPr>
              <w:t>17</w:t>
            </w:r>
            <w:r w:rsidR="00566C91" w:rsidRPr="00566C91">
              <w:rPr>
                <w:sz w:val="28"/>
                <w:szCs w:val="28"/>
              </w:rPr>
              <w:t xml:space="preserve"> копе</w:t>
            </w:r>
            <w:r w:rsidR="00B263D2">
              <w:rPr>
                <w:sz w:val="28"/>
                <w:szCs w:val="28"/>
              </w:rPr>
              <w:t>ек</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685438BA" w:rsidR="006C66CA" w:rsidRDefault="006F05A3">
            <w:pPr>
              <w:jc w:val="both"/>
              <w:rPr>
                <w:bCs/>
                <w:i/>
                <w:sz w:val="28"/>
                <w:szCs w:val="28"/>
              </w:rPr>
            </w:pPr>
            <w:r>
              <w:rPr>
                <w:b/>
                <w:bCs/>
                <w:sz w:val="28"/>
                <w:szCs w:val="28"/>
              </w:rPr>
              <w:t xml:space="preserve">- </w:t>
            </w:r>
            <w:r w:rsidR="00FE475B" w:rsidRPr="00FE475B">
              <w:rPr>
                <w:b/>
                <w:bCs/>
                <w:sz w:val="28"/>
                <w:szCs w:val="28"/>
              </w:rPr>
              <w:t xml:space="preserve">3 469 991,94 </w:t>
            </w:r>
            <w:r w:rsidR="00566C91" w:rsidRPr="00566C91">
              <w:rPr>
                <w:sz w:val="28"/>
                <w:szCs w:val="28"/>
              </w:rPr>
              <w:t>(</w:t>
            </w:r>
            <w:r w:rsidR="00FE475B">
              <w:rPr>
                <w:sz w:val="28"/>
                <w:szCs w:val="28"/>
              </w:rPr>
              <w:t xml:space="preserve">три миллиона четыреста шестьдесят девять тысяч девятьсот девяносто один </w:t>
            </w:r>
            <w:r w:rsidR="00566C91" w:rsidRPr="00566C91">
              <w:rPr>
                <w:sz w:val="28"/>
                <w:szCs w:val="28"/>
              </w:rPr>
              <w:t>рубл</w:t>
            </w:r>
            <w:r w:rsidR="00FE475B">
              <w:rPr>
                <w:sz w:val="28"/>
                <w:szCs w:val="28"/>
              </w:rPr>
              <w:t>ь</w:t>
            </w:r>
            <w:r w:rsidR="00566C91" w:rsidRPr="00566C91">
              <w:rPr>
                <w:sz w:val="28"/>
                <w:szCs w:val="28"/>
              </w:rPr>
              <w:t xml:space="preserve"> </w:t>
            </w:r>
            <w:r w:rsidR="00FE475B">
              <w:rPr>
                <w:sz w:val="28"/>
                <w:szCs w:val="28"/>
              </w:rPr>
              <w:t>94</w:t>
            </w:r>
            <w:r w:rsidR="00566C91" w:rsidRPr="00566C91">
              <w:rPr>
                <w:sz w:val="28"/>
                <w:szCs w:val="28"/>
              </w:rPr>
              <w:t xml:space="preserve"> копе</w:t>
            </w:r>
            <w:r w:rsidR="00FE475B">
              <w:rPr>
                <w:sz w:val="28"/>
                <w:szCs w:val="28"/>
              </w:rPr>
              <w:t>й</w:t>
            </w:r>
            <w:r w:rsidR="00566C91" w:rsidRPr="00566C91">
              <w:rPr>
                <w:sz w:val="28"/>
                <w:szCs w:val="28"/>
              </w:rPr>
              <w:t>к</w:t>
            </w:r>
            <w:r w:rsidR="00FE475B">
              <w:rPr>
                <w:sz w:val="28"/>
                <w:szCs w:val="28"/>
              </w:rPr>
              <w:t>и</w:t>
            </w:r>
            <w:r w:rsidR="00566C91" w:rsidRPr="00566C91">
              <w:rPr>
                <w:sz w:val="28"/>
                <w:szCs w:val="28"/>
              </w:rPr>
              <w:t>)</w:t>
            </w:r>
            <w:r w:rsidR="006C66CA" w:rsidRPr="006C66CA">
              <w:rPr>
                <w:bCs/>
                <w:sz w:val="28"/>
                <w:szCs w:val="28"/>
              </w:rPr>
              <w:t>, без учета НДС.</w:t>
            </w:r>
          </w:p>
          <w:p w14:paraId="3612E80D" w14:textId="44098C53" w:rsidR="006D7D15" w:rsidRPr="00DE6E5A" w:rsidRDefault="00FE475B" w:rsidP="0093750E">
            <w:pPr>
              <w:jc w:val="both"/>
              <w:rPr>
                <w:bCs/>
                <w:i/>
                <w:sz w:val="28"/>
                <w:szCs w:val="28"/>
              </w:rPr>
            </w:pPr>
            <w:r w:rsidRPr="00FE475B">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товара, погрузку и разгрузку товара, его доставку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A56DD1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FE475B">
              <w:rPr>
                <w:b/>
                <w:bCs/>
                <w:sz w:val="28"/>
                <w:szCs w:val="28"/>
              </w:rPr>
              <w:t>29</w:t>
            </w:r>
            <w:r w:rsidR="00372E52" w:rsidRPr="00372E52">
              <w:rPr>
                <w:b/>
                <w:bCs/>
                <w:sz w:val="28"/>
                <w:szCs w:val="28"/>
              </w:rPr>
              <w:t>»</w:t>
            </w:r>
            <w:r w:rsidR="00A8780F">
              <w:rPr>
                <w:b/>
                <w:bCs/>
                <w:sz w:val="28"/>
                <w:szCs w:val="28"/>
              </w:rPr>
              <w:t xml:space="preserve"> </w:t>
            </w:r>
            <w:r w:rsidR="00FE475B">
              <w:rPr>
                <w:b/>
                <w:bCs/>
                <w:sz w:val="28"/>
                <w:szCs w:val="28"/>
              </w:rPr>
              <w:t xml:space="preserve">апреля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67D8E01C"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FE475B">
              <w:rPr>
                <w:b/>
                <w:bCs/>
                <w:sz w:val="28"/>
                <w:szCs w:val="28"/>
              </w:rPr>
              <w:t>15</w:t>
            </w:r>
            <w:r w:rsidR="004469A8" w:rsidRPr="009A14CD">
              <w:rPr>
                <w:b/>
                <w:bCs/>
                <w:sz w:val="28"/>
                <w:szCs w:val="28"/>
              </w:rPr>
              <w:t>»</w:t>
            </w:r>
            <w:r w:rsidR="006E30ED">
              <w:rPr>
                <w:b/>
                <w:bCs/>
                <w:sz w:val="28"/>
                <w:szCs w:val="28"/>
              </w:rPr>
              <w:t xml:space="preserve"> </w:t>
            </w:r>
            <w:r w:rsidR="00FE475B">
              <w:rPr>
                <w:b/>
                <w:bCs/>
                <w:sz w:val="28"/>
                <w:szCs w:val="28"/>
              </w:rPr>
              <w:t>мая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02B503A9"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1142FE">
              <w:rPr>
                <w:b/>
                <w:bCs/>
                <w:sz w:val="28"/>
                <w:szCs w:val="28"/>
              </w:rPr>
              <w:t>5</w:t>
            </w:r>
            <w:r w:rsidR="00FE475B">
              <w:rPr>
                <w:b/>
                <w:bCs/>
                <w:sz w:val="28"/>
                <w:szCs w:val="28"/>
              </w:rPr>
              <w:t>9</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5C8388C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FE475B">
              <w:rPr>
                <w:b/>
                <w:bCs/>
                <w:sz w:val="28"/>
                <w:szCs w:val="28"/>
              </w:rPr>
              <w:t>19</w:t>
            </w:r>
            <w:r w:rsidR="00C06C5D" w:rsidRPr="00C06C5D">
              <w:rPr>
                <w:b/>
                <w:bCs/>
                <w:sz w:val="28"/>
                <w:szCs w:val="28"/>
              </w:rPr>
              <w:t>»</w:t>
            </w:r>
            <w:r w:rsidR="00A8780F">
              <w:rPr>
                <w:b/>
                <w:bCs/>
                <w:sz w:val="28"/>
                <w:szCs w:val="28"/>
              </w:rPr>
              <w:t xml:space="preserve"> </w:t>
            </w:r>
            <w:r w:rsidR="00FE475B">
              <w:rPr>
                <w:b/>
                <w:bCs/>
                <w:sz w:val="28"/>
                <w:szCs w:val="28"/>
              </w:rPr>
              <w:t xml:space="preserve">мая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212BD4A0"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FE475B">
              <w:rPr>
                <w:b/>
                <w:bCs/>
                <w:sz w:val="28"/>
                <w:szCs w:val="28"/>
              </w:rPr>
              <w:t>21</w:t>
            </w:r>
            <w:r w:rsidR="00C06C5D" w:rsidRPr="009A14CD">
              <w:rPr>
                <w:b/>
                <w:bCs/>
                <w:sz w:val="28"/>
                <w:szCs w:val="28"/>
              </w:rPr>
              <w:t>»</w:t>
            </w:r>
            <w:r w:rsidR="00C06C5D">
              <w:rPr>
                <w:b/>
                <w:bCs/>
                <w:sz w:val="28"/>
                <w:szCs w:val="28"/>
              </w:rPr>
              <w:t xml:space="preserve"> </w:t>
            </w:r>
            <w:r w:rsidR="00FE475B">
              <w:rPr>
                <w:b/>
                <w:bCs/>
                <w:sz w:val="28"/>
                <w:szCs w:val="28"/>
              </w:rPr>
              <w:t xml:space="preserve">мая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01DB352"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142FE">
              <w:rPr>
                <w:b/>
                <w:bCs/>
                <w:sz w:val="28"/>
                <w:szCs w:val="28"/>
              </w:rPr>
              <w:t>2</w:t>
            </w:r>
            <w:r w:rsidR="00FE475B">
              <w:rPr>
                <w:b/>
                <w:bCs/>
                <w:sz w:val="28"/>
                <w:szCs w:val="28"/>
              </w:rPr>
              <w:t>2</w:t>
            </w:r>
            <w:r w:rsidR="00C06C5D" w:rsidRPr="007446C6">
              <w:rPr>
                <w:b/>
                <w:bCs/>
                <w:sz w:val="28"/>
                <w:szCs w:val="28"/>
              </w:rPr>
              <w:t>»</w:t>
            </w:r>
            <w:r w:rsidR="006C539E">
              <w:rPr>
                <w:b/>
                <w:bCs/>
                <w:sz w:val="28"/>
                <w:szCs w:val="28"/>
              </w:rPr>
              <w:t xml:space="preserve"> </w:t>
            </w:r>
            <w:r w:rsidR="00FE475B">
              <w:rPr>
                <w:b/>
                <w:bCs/>
                <w:sz w:val="28"/>
                <w:szCs w:val="28"/>
              </w:rPr>
              <w:t xml:space="preserve">мая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29F9DDCE"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1142FE">
              <w:rPr>
                <w:b/>
                <w:bCs/>
                <w:sz w:val="28"/>
                <w:szCs w:val="28"/>
              </w:rPr>
              <w:t>2</w:t>
            </w:r>
            <w:r w:rsidR="00FE475B">
              <w:rPr>
                <w:b/>
                <w:bCs/>
                <w:sz w:val="28"/>
                <w:szCs w:val="28"/>
              </w:rPr>
              <w:t>2</w:t>
            </w:r>
            <w:r w:rsidR="00C06C5D" w:rsidRPr="001F37C5">
              <w:rPr>
                <w:b/>
                <w:bCs/>
                <w:sz w:val="28"/>
                <w:szCs w:val="28"/>
              </w:rPr>
              <w:t xml:space="preserve">» </w:t>
            </w:r>
            <w:r w:rsidR="00FE475B">
              <w:rPr>
                <w:b/>
                <w:bCs/>
                <w:sz w:val="28"/>
                <w:szCs w:val="28"/>
              </w:rPr>
              <w:t>мая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5E56C" w14:textId="77777777" w:rsidR="00E51074" w:rsidRDefault="00E51074">
      <w:r>
        <w:separator/>
      </w:r>
    </w:p>
  </w:endnote>
  <w:endnote w:type="continuationSeparator" w:id="0">
    <w:p w14:paraId="455F255A" w14:textId="77777777" w:rsidR="00E51074" w:rsidRDefault="00E5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F5975" w14:textId="77777777" w:rsidR="00E51074" w:rsidRDefault="00E51074">
      <w:r>
        <w:separator/>
      </w:r>
    </w:p>
  </w:footnote>
  <w:footnote w:type="continuationSeparator" w:id="0">
    <w:p w14:paraId="736F84F9" w14:textId="77777777" w:rsidR="00E51074" w:rsidRDefault="00E51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9F1657">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9F1657"/>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0FCE"/>
    <w:rsid w:val="00DE5F71"/>
    <w:rsid w:val="00DE6E5A"/>
    <w:rsid w:val="00DF78B9"/>
    <w:rsid w:val="00E00F75"/>
    <w:rsid w:val="00E010A6"/>
    <w:rsid w:val="00E04FFF"/>
    <w:rsid w:val="00E51074"/>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CB16-C83F-412D-943D-AF0ECBE8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2026-04-29T06:57:00Z</dcterms:created>
  <dcterms:modified xsi:type="dcterms:W3CDTF">2026-04-29T06:57:00Z</dcterms:modified>
</cp:coreProperties>
</file>