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9D" w:rsidRDefault="002B5CD2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проведения электронного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аукциона № 3896744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8A359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8A359D" w:rsidRDefault="002B5CD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2B5CD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693020, Российская Федерация, Сахалинская обл., г. Южно-Сахалинск, ул.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Вокзальная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, ДОМ 54А, ОКАТО: 64401000000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A359D" w:rsidRDefault="002B5CD2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09.06.2026</w:t>
            </w:r>
          </w:p>
        </w:tc>
      </w:tr>
    </w:tbl>
    <w:p w:rsidR="008A359D" w:rsidRDefault="002B5CD2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"Пассажирская компания "Сахалин".</w:t>
      </w:r>
    </w:p>
    <w:p w:rsidR="008A359D" w:rsidRDefault="002B5CD2">
      <w:pPr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Заказчик(и), заключающие договор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8A359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A359D" w:rsidRDefault="002B5CD2">
            <w:pPr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Акционерное общество</w:t>
            </w:r>
            <w:r>
              <w:t xml:space="preserve"> "Пассажирская компания "Сахалин"</w:t>
            </w:r>
          </w:p>
        </w:tc>
      </w:tr>
    </w:tbl>
    <w:p w:rsidR="008A359D" w:rsidRPr="002B5CD2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2B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2B5C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Митрофанова М Н, 714555 доб. 129, MitrofanovaMN@pk-sakhalin.ru</w:t>
      </w:r>
      <w:r w:rsidRPr="002B5CD2">
        <w:rPr>
          <w:rFonts w:ascii="Times New Roman" w:hAnsi="Times New Roman" w:cs="Times New Roman"/>
          <w:sz w:val="24"/>
          <w:szCs w:val="24"/>
        </w:rPr>
        <w:t>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266/ОАЭ-ПКС/Т Поставка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брендированной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продукции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2B5CD2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266/ОАЭ-ПКС/Т Поставка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брендированной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продукции</w:t>
      </w:r>
      <w:r w:rsidRPr="002B5CD2">
        <w:rPr>
          <w:rFonts w:ascii="Times New Roman" w:hAnsi="Times New Roman"/>
          <w:lang w:eastAsia="zh-CN" w:bidi="hi-IN"/>
        </w:rPr>
        <w:t>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сроке исполнения договора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: .</w:t>
      </w:r>
      <w:proofErr w:type="gramEnd"/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19.05.2026 по 29.05.2026.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подачи заявок: </w:t>
      </w:r>
      <w:r>
        <w:rPr>
          <w:rFonts w:ascii="Times New Roman" w:hAnsi="Times New Roman" w:cs="Times New Roman"/>
          <w:sz w:val="24"/>
          <w:szCs w:val="24"/>
        </w:rPr>
        <w:t>19.05.2026.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05.06.2026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693020, Российская Федерация, Сахалинская обл., г. Южно-Сахалинск, ул. Вокзальная, ДОМ 54А, ОКАТО: 64401000000.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A359D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 (ед. измерения)</w:t>
            </w:r>
          </w:p>
        </w:tc>
      </w:tr>
      <w:tr w:rsidR="008A359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14.39.10 Джемперы, пуловеры, кардиганы, жилеты и аналогичные изделия трикотажные или вязаные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46.49 Торговля оптовая прочими бытовыми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  <w:tr w:rsidR="008A359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22.22.14.130 Бутыли, бутылки, флаконы и аналогичные изделия из </w:t>
            </w:r>
            <w:r>
              <w:t>полиэтилентерефталата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46.49 Торговля оптовая прочими бытовыми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  <w:tr w:rsidR="008A359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17.23.13.191 Блокноты, записные книжки и книги для записей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46.49 Торговля оптовая прочими бытовыми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  <w:tr w:rsidR="008A359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17.23.13.193 Папки и обложки из бумаги или </w:t>
            </w:r>
            <w:r>
              <w:t>картона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46.49 Торговля оптовая прочими бытовыми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  <w:tr w:rsidR="008A359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15.12.12.192 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</w:t>
            </w:r>
            <w:r>
              <w:t xml:space="preserve"> или картона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46.49 Торговля оптовая прочими бытовыми товарами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59D" w:rsidRDefault="002B5C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50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Начальная (максимальная) цена договора: 1 234 350,00 (Российский рубль), без НДС</w:t>
      </w:r>
    </w:p>
    <w:p w:rsidR="008A359D" w:rsidRDefault="002B5CD2">
      <w:pPr>
        <w:pStyle w:val="ad"/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="008A359D" w:rsidRPr="002B5CD2" w:rsidRDefault="002B5CD2">
      <w:pPr>
        <w:pStyle w:val="ad"/>
        <w:tabs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t>Формирование и публикация протокола осуществлялась комиссией, правомочной</w:t>
      </w:r>
      <w:r>
        <w:t xml:space="preserve"> на осуществление своей функции.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аукциона определение победителя осуществляется по заявкам следующих участников аукциона</w:t>
      </w:r>
      <w:r>
        <w:rPr>
          <w:rFonts w:ascii="Times New Roman" w:hAnsi="Times New Roman" w:cs="Times New Roman"/>
          <w:sz w:val="24"/>
          <w:szCs w:val="24"/>
          <w:lang w:eastAsia="ru-RU" w:bidi="hi-IN"/>
        </w:rPr>
        <w:t>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6"/>
        <w:gridCol w:w="2050"/>
        <w:gridCol w:w="1842"/>
        <w:gridCol w:w="1817"/>
        <w:gridCol w:w="1856"/>
      </w:tblGrid>
      <w:tr w:rsidR="008A359D">
        <w:trPr>
          <w:trHeight w:val="113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59D" w:rsidRDefault="002B5CD2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участника электронного аукциона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Страна производителя</w:t>
            </w:r>
          </w:p>
        </w:tc>
      </w:tr>
      <w:tr w:rsidR="008A359D">
        <w:trPr>
          <w:trHeight w:val="207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ОБЩЕСТВО С ОГРАНИЧЕННОЙ ОТВЕТСТВЕННОСТЬЮ "ЛЕВЕЛ АП"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1 005 995,25 руб., без НДС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РФ или ЕАЭС</w:t>
            </w:r>
          </w:p>
        </w:tc>
      </w:tr>
      <w:tr w:rsidR="008A359D">
        <w:trPr>
          <w:trHeight w:val="207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ОБЩЕСТВО С ОГРАНИЧЕННОЙ ОТВЕТСТВЕННОСТЬЮ "Д.О.Н."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1 067 712,75 руб., без НДС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OLE_LINK3"/>
            <w:bookmarkStart w:id="10" w:name="OLE_LINK2"/>
            <w:r>
              <w:t>Второе место</w:t>
            </w:r>
            <w:bookmarkEnd w:id="9"/>
            <w:bookmarkEnd w:id="10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59D" w:rsidRDefault="002B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РФ или ЕАЭС</w:t>
            </w:r>
          </w:p>
        </w:tc>
      </w:tr>
    </w:tbl>
    <w:p w:rsidR="008A359D" w:rsidRDefault="008A359D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На основании результатов проведения электронного аукциона договор заключается с участником – ОБЩЕСТВО С ОГРАНИЧЕННОЙ ОТВЕТСТВЕННОСТЬЮ "ЛЕВЕЛ АП", который предложил наиболее </w:t>
      </w:r>
      <w:bookmarkStart w:id="11" w:name="_GoBack"/>
      <w:bookmarkEnd w:id="11"/>
      <w:r>
        <w:t>низкую цену договора,</w:t>
      </w:r>
      <w:r>
        <w:t xml:space="preserve"> и заявка на участие в аукционе которого соответствует требован</w:t>
      </w:r>
      <w:r>
        <w:t>иям, установленным документацией об аукционе.</w:t>
      </w:r>
    </w:p>
    <w:p w:rsidR="008A359D" w:rsidRDefault="002B5C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проведения электронного аукциона подписан всеми присутствующими на заседании членами аукционной комиссии.</w:t>
      </w:r>
    </w:p>
    <w:p w:rsidR="008A359D" w:rsidRDefault="008A359D">
      <w:pPr>
        <w:spacing w:after="0" w:line="240" w:lineRule="auto"/>
        <w:ind w:hanging="567"/>
        <w:contextualSpacing/>
        <w:rPr>
          <w:szCs w:val="28"/>
        </w:rPr>
      </w:pPr>
    </w:p>
    <w:sectPr w:rsidR="008A359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F6476"/>
    <w:multiLevelType w:val="multilevel"/>
    <w:tmpl w:val="B9D8438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D80D9E"/>
    <w:multiLevelType w:val="multilevel"/>
    <w:tmpl w:val="10A28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6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8A359D"/>
    <w:rsid w:val="002B5CD2"/>
    <w:rsid w:val="008A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3D35D-7BC8-42B0-9CB2-1BECCB88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AD5908"/>
    <w:rPr>
      <w:color w:val="0000FF"/>
      <w:u w:val="single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AD5908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95D20-EE65-4FFF-B306-E2472267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Ждановских Валентина Сергеевна</cp:lastModifiedBy>
  <cp:revision>71</cp:revision>
  <dcterms:created xsi:type="dcterms:W3CDTF">2014-06-02T03:03:00Z</dcterms:created>
  <dcterms:modified xsi:type="dcterms:W3CDTF">2026-06-09T04:07:00Z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