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F03D0" w14:textId="77777777" w:rsidR="003153DC" w:rsidRPr="00342795" w:rsidRDefault="003153DC" w:rsidP="003153DC">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10A2094C" w14:textId="0CBBDD19" w:rsidR="003153DC" w:rsidRDefault="003153DC" w:rsidP="003153DC">
      <w:pPr>
        <w:jc w:val="center"/>
        <w:rPr>
          <w:bCs/>
          <w:color w:val="000000"/>
          <w:sz w:val="28"/>
          <w:szCs w:val="28"/>
        </w:rPr>
      </w:pPr>
      <w:r w:rsidRPr="006C16B5">
        <w:rPr>
          <w:bCs/>
          <w:color w:val="000000"/>
          <w:sz w:val="28"/>
          <w:szCs w:val="28"/>
        </w:rPr>
        <w:t xml:space="preserve">№ </w:t>
      </w:r>
      <w:r w:rsidR="00951E3D">
        <w:rPr>
          <w:bCs/>
          <w:color w:val="000000"/>
          <w:sz w:val="28"/>
          <w:szCs w:val="28"/>
        </w:rPr>
        <w:t>269</w:t>
      </w:r>
      <w:r w:rsidRPr="006C16B5">
        <w:rPr>
          <w:bCs/>
          <w:sz w:val="28"/>
          <w:szCs w:val="28"/>
        </w:rPr>
        <w:t>/ОАЭ-ПКС/</w:t>
      </w:r>
      <w:r>
        <w:rPr>
          <w:bCs/>
          <w:sz w:val="28"/>
          <w:szCs w:val="28"/>
        </w:rPr>
        <w:t>МСП</w:t>
      </w:r>
      <w:r w:rsidRPr="006C16B5">
        <w:rPr>
          <w:bCs/>
          <w:sz w:val="28"/>
          <w:szCs w:val="28"/>
        </w:rPr>
        <w:t xml:space="preserve"> </w:t>
      </w:r>
      <w:r w:rsidRPr="002F3056">
        <w:rPr>
          <w:bCs/>
          <w:sz w:val="28"/>
          <w:szCs w:val="28"/>
        </w:rPr>
        <w:t>на право заключения договора</w:t>
      </w:r>
      <w:r w:rsidRPr="006C16B5">
        <w:t xml:space="preserve"> </w:t>
      </w:r>
    </w:p>
    <w:p w14:paraId="334B6E12" w14:textId="2025846C" w:rsidR="003153DC" w:rsidRPr="006C16B5" w:rsidRDefault="003153DC" w:rsidP="003153DC">
      <w:pPr>
        <w:jc w:val="center"/>
        <w:rPr>
          <w:bCs/>
          <w:color w:val="000000"/>
          <w:sz w:val="28"/>
          <w:szCs w:val="28"/>
        </w:rPr>
      </w:pPr>
      <w:r>
        <w:rPr>
          <w:bCs/>
          <w:sz w:val="28"/>
          <w:szCs w:val="28"/>
        </w:rPr>
        <w:t>на оказание услуг по химчистке пассажирских вагонов и рельсовых автобусов</w:t>
      </w:r>
    </w:p>
    <w:p w14:paraId="6FCA6AA0" w14:textId="77777777" w:rsidR="003153DC" w:rsidRPr="00342795" w:rsidRDefault="003153DC" w:rsidP="003153DC">
      <w:pPr>
        <w:rPr>
          <w:color w:val="000000"/>
          <w:sz w:val="28"/>
          <w:szCs w:val="28"/>
        </w:rPr>
      </w:pPr>
    </w:p>
    <w:p w14:paraId="43695DE8" w14:textId="77777777" w:rsidR="003153DC" w:rsidRPr="00342795" w:rsidRDefault="003153DC" w:rsidP="003153DC">
      <w:pPr>
        <w:jc w:val="both"/>
        <w:rPr>
          <w:bCs/>
          <w:color w:val="000000"/>
          <w:sz w:val="28"/>
          <w:szCs w:val="28"/>
        </w:rPr>
      </w:pPr>
      <w:r w:rsidRPr="00342795">
        <w:rPr>
          <w:bCs/>
          <w:color w:val="000000"/>
          <w:sz w:val="28"/>
          <w:szCs w:val="28"/>
        </w:rPr>
        <w:t>Содержание:</w:t>
      </w:r>
    </w:p>
    <w:p w14:paraId="3C4468C5" w14:textId="77777777" w:rsidR="003153DC" w:rsidRPr="00342795" w:rsidRDefault="003153DC" w:rsidP="003153DC">
      <w:pPr>
        <w:jc w:val="both"/>
        <w:rPr>
          <w:bCs/>
          <w:color w:val="000000"/>
          <w:sz w:val="28"/>
          <w:szCs w:val="28"/>
        </w:rPr>
      </w:pPr>
    </w:p>
    <w:p w14:paraId="27741F17" w14:textId="77777777" w:rsidR="003153DC" w:rsidRPr="00342795" w:rsidRDefault="003153DC" w:rsidP="003153DC">
      <w:pPr>
        <w:jc w:val="both"/>
        <w:rPr>
          <w:b/>
          <w:bCs/>
          <w:color w:val="000000"/>
          <w:sz w:val="28"/>
          <w:szCs w:val="28"/>
        </w:rPr>
      </w:pPr>
      <w:r w:rsidRPr="00342795">
        <w:rPr>
          <w:b/>
          <w:bCs/>
          <w:color w:val="000000"/>
          <w:sz w:val="28"/>
          <w:szCs w:val="28"/>
        </w:rPr>
        <w:t>Часть 1: Условия проведения аукциона</w:t>
      </w:r>
    </w:p>
    <w:p w14:paraId="2CD980CF" w14:textId="77777777" w:rsidR="003153DC" w:rsidRPr="00342795" w:rsidRDefault="003153DC" w:rsidP="003153DC">
      <w:pPr>
        <w:rPr>
          <w:color w:val="000000"/>
          <w:sz w:val="28"/>
          <w:szCs w:val="28"/>
        </w:rPr>
      </w:pPr>
      <w:r w:rsidRPr="00342795">
        <w:rPr>
          <w:color w:val="000000"/>
          <w:sz w:val="28"/>
          <w:szCs w:val="28"/>
        </w:rPr>
        <w:t>Приложение 1.1: Техническое задание</w:t>
      </w:r>
    </w:p>
    <w:p w14:paraId="2F2F5BAB" w14:textId="77777777" w:rsidR="003153DC" w:rsidRPr="00342795" w:rsidRDefault="003153DC" w:rsidP="003153DC">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14:paraId="46DC7A20" w14:textId="77777777" w:rsidR="003153DC" w:rsidRPr="00342795" w:rsidRDefault="003153DC" w:rsidP="003153DC">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14:paraId="1345F0A6" w14:textId="77777777" w:rsidR="003153DC" w:rsidRPr="00342795" w:rsidRDefault="003153DC" w:rsidP="003153DC">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7D2DCDAB" w14:textId="77777777" w:rsidR="003153DC" w:rsidRDefault="003153DC" w:rsidP="003153DC">
      <w:pPr>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14:paraId="61381041" w14:textId="77777777" w:rsidR="003153DC" w:rsidRPr="00342795" w:rsidRDefault="003153DC" w:rsidP="003153DC">
      <w:pPr>
        <w:rPr>
          <w:color w:val="000000"/>
          <w:sz w:val="28"/>
          <w:szCs w:val="28"/>
        </w:rPr>
      </w:pPr>
      <w:r w:rsidRPr="009C2C23">
        <w:rPr>
          <w:color w:val="000000"/>
          <w:sz w:val="28"/>
          <w:szCs w:val="28"/>
        </w:rPr>
        <w:t>Форма сведений о персонале участника</w:t>
      </w:r>
      <w:r w:rsidRPr="00342795">
        <w:rPr>
          <w:color w:val="000000"/>
          <w:sz w:val="28"/>
          <w:szCs w:val="28"/>
        </w:rPr>
        <w:t xml:space="preserve"> </w:t>
      </w:r>
    </w:p>
    <w:p w14:paraId="3ED4869F" w14:textId="77777777" w:rsidR="003153DC" w:rsidRPr="00342795" w:rsidRDefault="003153DC" w:rsidP="003153DC">
      <w:pPr>
        <w:rPr>
          <w:color w:val="000000"/>
          <w:sz w:val="28"/>
          <w:szCs w:val="28"/>
        </w:rPr>
      </w:pPr>
    </w:p>
    <w:p w14:paraId="7A3D6902" w14:textId="77777777" w:rsidR="003153DC" w:rsidRPr="00342795" w:rsidRDefault="003153DC" w:rsidP="003153DC">
      <w:pPr>
        <w:rPr>
          <w:b/>
          <w:color w:val="000000"/>
          <w:sz w:val="28"/>
          <w:szCs w:val="28"/>
        </w:rPr>
      </w:pPr>
      <w:r w:rsidRPr="00342795">
        <w:rPr>
          <w:b/>
          <w:color w:val="000000"/>
          <w:sz w:val="28"/>
          <w:szCs w:val="28"/>
        </w:rPr>
        <w:t>Часть 2: Сроки проведения аукциона, контактные данные</w:t>
      </w:r>
    </w:p>
    <w:p w14:paraId="20F27D78" w14:textId="77777777" w:rsidR="003153DC" w:rsidRPr="00342795" w:rsidRDefault="003153DC" w:rsidP="003153DC">
      <w:pPr>
        <w:rPr>
          <w:b/>
          <w:color w:val="000000"/>
          <w:sz w:val="28"/>
          <w:szCs w:val="28"/>
        </w:rPr>
      </w:pPr>
    </w:p>
    <w:p w14:paraId="11C4354B" w14:textId="77777777" w:rsidR="003153DC" w:rsidRPr="00342795" w:rsidRDefault="003153DC" w:rsidP="003153DC">
      <w:pPr>
        <w:rPr>
          <w:b/>
          <w:color w:val="000000"/>
          <w:sz w:val="28"/>
          <w:szCs w:val="28"/>
        </w:rPr>
      </w:pPr>
      <w:r w:rsidRPr="00342795">
        <w:rPr>
          <w:b/>
          <w:color w:val="000000"/>
          <w:sz w:val="28"/>
          <w:szCs w:val="28"/>
        </w:rPr>
        <w:t>Часть 3: Порядок проведения аукциона</w:t>
      </w:r>
    </w:p>
    <w:p w14:paraId="2F3D49C6" w14:textId="77777777" w:rsidR="003153DC" w:rsidRPr="00342795" w:rsidRDefault="003153DC" w:rsidP="003153DC">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5D440E5D" w14:textId="77777777" w:rsidR="003153DC" w:rsidRDefault="003153DC" w:rsidP="003153DC">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16E7F309" w14:textId="77777777" w:rsidR="003153DC" w:rsidRPr="00342795" w:rsidRDefault="003153DC" w:rsidP="003153DC">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5B634D4D" w14:textId="77777777" w:rsidR="003153DC" w:rsidRPr="00342795" w:rsidRDefault="003153DC" w:rsidP="003153DC">
      <w:pPr>
        <w:rPr>
          <w:color w:val="000000"/>
          <w:sz w:val="28"/>
          <w:szCs w:val="28"/>
        </w:rPr>
      </w:pPr>
    </w:p>
    <w:p w14:paraId="0B99632F" w14:textId="77777777" w:rsidR="003153DC" w:rsidRPr="00342795" w:rsidRDefault="003153DC" w:rsidP="003153DC">
      <w:pPr>
        <w:rPr>
          <w:color w:val="000000"/>
          <w:sz w:val="28"/>
          <w:szCs w:val="28"/>
        </w:rPr>
        <w:sectPr w:rsidR="003153DC" w:rsidRPr="00342795" w:rsidSect="006835FA">
          <w:headerReference w:type="default" r:id="rId7"/>
          <w:pgSz w:w="11906" w:h="16838"/>
          <w:pgMar w:top="1134" w:right="851" w:bottom="1134" w:left="1134" w:header="709" w:footer="709" w:gutter="0"/>
          <w:cols w:space="708"/>
          <w:titlePg/>
          <w:docGrid w:linePitch="360"/>
        </w:sectPr>
      </w:pPr>
    </w:p>
    <w:p w14:paraId="167EBE3F" w14:textId="77777777" w:rsidR="003153DC" w:rsidRPr="004B34D5" w:rsidRDefault="003153DC" w:rsidP="003153DC">
      <w:pPr>
        <w:ind w:left="9214"/>
        <w:jc w:val="both"/>
        <w:rPr>
          <w:bCs/>
          <w:sz w:val="28"/>
          <w:szCs w:val="28"/>
        </w:rPr>
      </w:pPr>
      <w:r w:rsidRPr="004B34D5">
        <w:rPr>
          <w:bCs/>
          <w:sz w:val="28"/>
          <w:szCs w:val="28"/>
        </w:rPr>
        <w:lastRenderedPageBreak/>
        <w:t>УТВЕРЖДАЮ</w:t>
      </w:r>
    </w:p>
    <w:p w14:paraId="175524E5" w14:textId="77777777" w:rsidR="003153DC" w:rsidRDefault="003153DC" w:rsidP="003153DC">
      <w:pPr>
        <w:ind w:left="9214"/>
        <w:jc w:val="both"/>
        <w:rPr>
          <w:bCs/>
          <w:sz w:val="28"/>
          <w:szCs w:val="28"/>
        </w:rPr>
      </w:pPr>
    </w:p>
    <w:p w14:paraId="38752CE6" w14:textId="77777777" w:rsidR="003153DC" w:rsidRDefault="003153DC" w:rsidP="003153DC">
      <w:pPr>
        <w:ind w:left="9214"/>
        <w:jc w:val="both"/>
        <w:rPr>
          <w:bCs/>
          <w:sz w:val="28"/>
          <w:szCs w:val="28"/>
        </w:rPr>
      </w:pPr>
      <w:r w:rsidRPr="006C16B5">
        <w:rPr>
          <w:bCs/>
          <w:sz w:val="28"/>
          <w:szCs w:val="28"/>
        </w:rPr>
        <w:t>Председатель Комиссии по осуществлению закупок АО «ПКС»</w:t>
      </w:r>
    </w:p>
    <w:p w14:paraId="024846E1" w14:textId="77777777" w:rsidR="003153DC" w:rsidRPr="004B34D5" w:rsidRDefault="003153DC" w:rsidP="003153DC">
      <w:pPr>
        <w:ind w:left="9214"/>
        <w:jc w:val="both"/>
        <w:rPr>
          <w:bCs/>
          <w:sz w:val="28"/>
          <w:szCs w:val="28"/>
        </w:rPr>
      </w:pPr>
      <w:r w:rsidRPr="004B34D5">
        <w:rPr>
          <w:bCs/>
          <w:sz w:val="28"/>
          <w:szCs w:val="28"/>
        </w:rPr>
        <w:t xml:space="preserve">__________________ </w:t>
      </w:r>
    </w:p>
    <w:p w14:paraId="29D3D89E" w14:textId="77777777" w:rsidR="003153DC" w:rsidRPr="001F6608" w:rsidRDefault="003153DC" w:rsidP="003153DC"/>
    <w:p w14:paraId="3F29E5B1" w14:textId="77777777" w:rsidR="003153DC" w:rsidRPr="00342795" w:rsidRDefault="003153DC" w:rsidP="003153DC">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14:paraId="455D7BEF" w14:textId="77777777" w:rsidR="003153DC" w:rsidRPr="00342795" w:rsidRDefault="003153DC" w:rsidP="003153D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3153DC" w:rsidRPr="00342795" w14:paraId="29CF33BD" w14:textId="77777777" w:rsidTr="00A94105">
        <w:tc>
          <w:tcPr>
            <w:tcW w:w="0" w:type="auto"/>
          </w:tcPr>
          <w:p w14:paraId="2E68685A" w14:textId="77777777" w:rsidR="003153DC" w:rsidRPr="00342795" w:rsidRDefault="003153DC" w:rsidP="00A94105">
            <w:pPr>
              <w:rPr>
                <w:b/>
                <w:color w:val="000000"/>
                <w:sz w:val="28"/>
                <w:szCs w:val="28"/>
              </w:rPr>
            </w:pPr>
            <w:r w:rsidRPr="00342795">
              <w:rPr>
                <w:b/>
                <w:color w:val="000000"/>
                <w:sz w:val="28"/>
                <w:szCs w:val="28"/>
              </w:rPr>
              <w:t>№ п/п</w:t>
            </w:r>
          </w:p>
        </w:tc>
        <w:tc>
          <w:tcPr>
            <w:tcW w:w="3463" w:type="dxa"/>
          </w:tcPr>
          <w:p w14:paraId="76780714" w14:textId="77777777" w:rsidR="003153DC" w:rsidRPr="00342795" w:rsidRDefault="003153DC" w:rsidP="00A94105">
            <w:pPr>
              <w:rPr>
                <w:b/>
                <w:color w:val="000000"/>
                <w:sz w:val="28"/>
                <w:szCs w:val="28"/>
              </w:rPr>
            </w:pPr>
            <w:r w:rsidRPr="00342795">
              <w:rPr>
                <w:b/>
                <w:color w:val="000000"/>
                <w:sz w:val="28"/>
                <w:szCs w:val="28"/>
              </w:rPr>
              <w:t>Параметры закупки</w:t>
            </w:r>
          </w:p>
        </w:tc>
        <w:tc>
          <w:tcPr>
            <w:tcW w:w="10149" w:type="dxa"/>
          </w:tcPr>
          <w:p w14:paraId="75B487EB" w14:textId="77777777" w:rsidR="003153DC" w:rsidRPr="00342795" w:rsidRDefault="003153DC" w:rsidP="00A94105">
            <w:pPr>
              <w:rPr>
                <w:b/>
                <w:color w:val="000000"/>
                <w:sz w:val="28"/>
                <w:szCs w:val="28"/>
              </w:rPr>
            </w:pPr>
            <w:r w:rsidRPr="00342795">
              <w:rPr>
                <w:b/>
                <w:color w:val="000000"/>
                <w:sz w:val="28"/>
                <w:szCs w:val="28"/>
              </w:rPr>
              <w:t>Условия закупки</w:t>
            </w:r>
          </w:p>
        </w:tc>
      </w:tr>
      <w:tr w:rsidR="003153DC" w:rsidRPr="00342795" w14:paraId="6D188AEC" w14:textId="77777777" w:rsidTr="00A94105">
        <w:tc>
          <w:tcPr>
            <w:tcW w:w="0" w:type="auto"/>
          </w:tcPr>
          <w:p w14:paraId="0D00ACC2" w14:textId="77777777" w:rsidR="003153DC" w:rsidRPr="00342795" w:rsidRDefault="003153DC" w:rsidP="00A94105">
            <w:pPr>
              <w:rPr>
                <w:color w:val="000000"/>
                <w:sz w:val="28"/>
                <w:szCs w:val="28"/>
              </w:rPr>
            </w:pPr>
            <w:r w:rsidRPr="00342795">
              <w:rPr>
                <w:color w:val="000000"/>
                <w:sz w:val="28"/>
                <w:szCs w:val="28"/>
              </w:rPr>
              <w:t>1.1</w:t>
            </w:r>
          </w:p>
        </w:tc>
        <w:tc>
          <w:tcPr>
            <w:tcW w:w="3463" w:type="dxa"/>
          </w:tcPr>
          <w:p w14:paraId="6DF052CF" w14:textId="77777777" w:rsidR="003153DC" w:rsidRPr="00342795" w:rsidRDefault="003153DC" w:rsidP="00A94105">
            <w:pPr>
              <w:rPr>
                <w:color w:val="000000"/>
                <w:sz w:val="28"/>
                <w:szCs w:val="28"/>
              </w:rPr>
            </w:pPr>
            <w:r w:rsidRPr="00342795">
              <w:rPr>
                <w:color w:val="000000"/>
                <w:sz w:val="28"/>
                <w:szCs w:val="28"/>
              </w:rPr>
              <w:t>Способ проведения закупки</w:t>
            </w:r>
          </w:p>
        </w:tc>
        <w:tc>
          <w:tcPr>
            <w:tcW w:w="10149" w:type="dxa"/>
          </w:tcPr>
          <w:p w14:paraId="37A5C237" w14:textId="384CF54B" w:rsidR="003153DC" w:rsidRPr="00342795" w:rsidRDefault="003153DC" w:rsidP="00A94105">
            <w:pPr>
              <w:ind w:left="-36" w:firstLine="36"/>
              <w:rPr>
                <w:color w:val="000000"/>
                <w:sz w:val="28"/>
                <w:szCs w:val="28"/>
              </w:rPr>
            </w:pPr>
            <w:r>
              <w:rPr>
                <w:color w:val="000000"/>
                <w:sz w:val="28"/>
                <w:szCs w:val="28"/>
              </w:rPr>
              <w:t>А</w:t>
            </w:r>
            <w:r w:rsidRPr="00342795">
              <w:rPr>
                <w:color w:val="000000"/>
                <w:sz w:val="28"/>
                <w:szCs w:val="28"/>
              </w:rPr>
              <w:t>укцион в электронной форме</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 </w:t>
            </w:r>
            <w:r w:rsidR="00951E3D">
              <w:rPr>
                <w:color w:val="000000"/>
                <w:sz w:val="28"/>
                <w:szCs w:val="28"/>
              </w:rPr>
              <w:t>269</w:t>
            </w:r>
            <w:r w:rsidRPr="001A11DE">
              <w:rPr>
                <w:color w:val="000000"/>
                <w:sz w:val="28"/>
                <w:szCs w:val="28"/>
              </w:rPr>
              <w:t>/ОАЭ-ПКС/</w:t>
            </w:r>
            <w:r>
              <w:rPr>
                <w:color w:val="000000"/>
                <w:sz w:val="28"/>
                <w:szCs w:val="28"/>
              </w:rPr>
              <w:t>МСП</w:t>
            </w:r>
            <w:r w:rsidRPr="00342795">
              <w:rPr>
                <w:color w:val="000000"/>
                <w:sz w:val="28"/>
                <w:szCs w:val="28"/>
              </w:rPr>
              <w:t xml:space="preserve"> (далее – аукцион</w:t>
            </w:r>
            <w:r>
              <w:rPr>
                <w:color w:val="000000"/>
                <w:sz w:val="28"/>
                <w:szCs w:val="28"/>
              </w:rPr>
              <w:t>, закупка</w:t>
            </w:r>
            <w:r w:rsidRPr="00342795">
              <w:rPr>
                <w:color w:val="000000"/>
                <w:sz w:val="28"/>
                <w:szCs w:val="28"/>
              </w:rPr>
              <w:t>)</w:t>
            </w:r>
          </w:p>
        </w:tc>
      </w:tr>
      <w:tr w:rsidR="003153DC" w:rsidRPr="00342795" w14:paraId="359A9D49" w14:textId="77777777" w:rsidTr="00A94105">
        <w:tc>
          <w:tcPr>
            <w:tcW w:w="0" w:type="auto"/>
          </w:tcPr>
          <w:p w14:paraId="619682DB" w14:textId="77777777" w:rsidR="003153DC" w:rsidRPr="00342795" w:rsidRDefault="003153DC" w:rsidP="00A94105">
            <w:pPr>
              <w:rPr>
                <w:color w:val="000000"/>
                <w:sz w:val="28"/>
                <w:szCs w:val="28"/>
              </w:rPr>
            </w:pPr>
            <w:r w:rsidRPr="00342795">
              <w:rPr>
                <w:color w:val="000000"/>
                <w:sz w:val="28"/>
                <w:szCs w:val="28"/>
              </w:rPr>
              <w:t>1.2</w:t>
            </w:r>
          </w:p>
        </w:tc>
        <w:tc>
          <w:tcPr>
            <w:tcW w:w="3463" w:type="dxa"/>
          </w:tcPr>
          <w:p w14:paraId="662706F7" w14:textId="77777777" w:rsidR="003153DC" w:rsidRPr="00342795" w:rsidRDefault="003153DC" w:rsidP="00A94105">
            <w:pPr>
              <w:rPr>
                <w:color w:val="000000"/>
                <w:sz w:val="28"/>
                <w:szCs w:val="28"/>
              </w:rPr>
            </w:pPr>
            <w:r w:rsidRPr="00342795">
              <w:rPr>
                <w:color w:val="000000"/>
                <w:sz w:val="28"/>
                <w:szCs w:val="28"/>
              </w:rPr>
              <w:t>Предмет закупки</w:t>
            </w:r>
          </w:p>
        </w:tc>
        <w:tc>
          <w:tcPr>
            <w:tcW w:w="10149" w:type="dxa"/>
          </w:tcPr>
          <w:p w14:paraId="024311CB" w14:textId="7AEC425B" w:rsidR="003153DC" w:rsidRPr="003153DC" w:rsidRDefault="003153DC" w:rsidP="00A94105">
            <w:pPr>
              <w:ind w:firstLine="36"/>
              <w:jc w:val="both"/>
              <w:rPr>
                <w:b/>
                <w:bCs/>
                <w:sz w:val="28"/>
                <w:szCs w:val="28"/>
              </w:rPr>
            </w:pPr>
            <w:r w:rsidRPr="001259BB">
              <w:rPr>
                <w:b/>
                <w:bCs/>
                <w:sz w:val="28"/>
                <w:szCs w:val="28"/>
              </w:rPr>
              <w:t xml:space="preserve">Оказание услуг по </w:t>
            </w:r>
            <w:r w:rsidRPr="003153DC">
              <w:rPr>
                <w:b/>
                <w:bCs/>
                <w:sz w:val="28"/>
                <w:szCs w:val="28"/>
              </w:rPr>
              <w:t>химчистке пассажирских вагонов и рельсовых автобусов</w:t>
            </w:r>
            <w:r w:rsidRPr="001259BB">
              <w:rPr>
                <w:b/>
                <w:bCs/>
                <w:sz w:val="28"/>
                <w:szCs w:val="28"/>
              </w:rPr>
              <w:t>.</w:t>
            </w:r>
          </w:p>
          <w:p w14:paraId="620E46FA" w14:textId="77777777" w:rsidR="003153DC" w:rsidRDefault="003153DC" w:rsidP="00A94105">
            <w:pPr>
              <w:ind w:left="-36" w:firstLine="36"/>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объеме, ценах за единицу </w:t>
            </w:r>
            <w:r>
              <w:rPr>
                <w:color w:val="000000"/>
                <w:sz w:val="28"/>
                <w:szCs w:val="28"/>
              </w:rPr>
              <w:t>услуг</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 xml:space="preserve">технических и функциональных характеристиках </w:t>
            </w:r>
            <w:r>
              <w:rPr>
                <w:bCs/>
                <w:color w:val="000000"/>
                <w:sz w:val="28"/>
                <w:szCs w:val="28"/>
              </w:rPr>
              <w:t>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w:t>
            </w:r>
            <w:r>
              <w:rPr>
                <w:bCs/>
                <w:color w:val="000000"/>
                <w:sz w:val="28"/>
                <w:szCs w:val="28"/>
              </w:rPr>
              <w:t>оказываемых услуг</w:t>
            </w:r>
            <w:r w:rsidRPr="00342795">
              <w:rPr>
                <w:bCs/>
                <w:color w:val="000000"/>
                <w:sz w:val="28"/>
                <w:szCs w:val="28"/>
              </w:rPr>
              <w:t xml:space="preserve"> потребностям заказчика, место, условия и сроки </w:t>
            </w:r>
            <w:r>
              <w:rPr>
                <w:bCs/>
                <w:color w:val="000000"/>
                <w:sz w:val="28"/>
                <w:szCs w:val="28"/>
              </w:rPr>
              <w:t>оказания услуг</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14:paraId="58C5C16F" w14:textId="77777777" w:rsidR="003153DC" w:rsidRPr="00342795" w:rsidRDefault="003153DC" w:rsidP="00A94105">
            <w:pPr>
              <w:ind w:left="-36" w:firstLine="36"/>
              <w:jc w:val="both"/>
              <w:rPr>
                <w:color w:val="000000"/>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3153DC" w:rsidRPr="00342795" w14:paraId="2DF98548" w14:textId="77777777" w:rsidTr="00A94105">
        <w:tc>
          <w:tcPr>
            <w:tcW w:w="0" w:type="auto"/>
          </w:tcPr>
          <w:p w14:paraId="0790CAD2" w14:textId="77777777" w:rsidR="003153DC" w:rsidRPr="00342795" w:rsidRDefault="003153DC" w:rsidP="00A94105">
            <w:pPr>
              <w:rPr>
                <w:color w:val="000000"/>
                <w:sz w:val="28"/>
                <w:szCs w:val="28"/>
              </w:rPr>
            </w:pPr>
            <w:r w:rsidRPr="00342795">
              <w:rPr>
                <w:color w:val="000000"/>
                <w:sz w:val="28"/>
                <w:szCs w:val="28"/>
              </w:rPr>
              <w:t>1.3</w:t>
            </w:r>
          </w:p>
        </w:tc>
        <w:tc>
          <w:tcPr>
            <w:tcW w:w="3463" w:type="dxa"/>
          </w:tcPr>
          <w:p w14:paraId="58C190D6" w14:textId="77777777" w:rsidR="003153DC" w:rsidRPr="00342795" w:rsidRDefault="003153DC" w:rsidP="00A94105">
            <w:pPr>
              <w:rPr>
                <w:color w:val="000000"/>
                <w:sz w:val="28"/>
                <w:szCs w:val="28"/>
              </w:rPr>
            </w:pPr>
            <w:r w:rsidRPr="00342795">
              <w:rPr>
                <w:color w:val="000000"/>
                <w:sz w:val="28"/>
                <w:szCs w:val="28"/>
              </w:rPr>
              <w:t>Антидемпинговые меры</w:t>
            </w:r>
          </w:p>
        </w:tc>
        <w:tc>
          <w:tcPr>
            <w:tcW w:w="10149" w:type="dxa"/>
          </w:tcPr>
          <w:p w14:paraId="14DE4493" w14:textId="77777777" w:rsidR="003153DC" w:rsidRPr="00721E94" w:rsidRDefault="003153DC" w:rsidP="00A94105">
            <w:pPr>
              <w:ind w:left="-36" w:firstLine="36"/>
              <w:jc w:val="both"/>
              <w:rPr>
                <w:bCs/>
                <w:i/>
                <w:color w:val="000000"/>
                <w:sz w:val="28"/>
                <w:szCs w:val="28"/>
              </w:rPr>
            </w:pPr>
            <w:r w:rsidRPr="00342795">
              <w:rPr>
                <w:bCs/>
                <w:color w:val="000000"/>
                <w:sz w:val="28"/>
                <w:szCs w:val="28"/>
              </w:rPr>
              <w:t>Антидемпинговые меры не предусмотрены.</w:t>
            </w:r>
          </w:p>
        </w:tc>
      </w:tr>
      <w:tr w:rsidR="003153DC" w:rsidRPr="00342795" w14:paraId="270FE6B9" w14:textId="77777777" w:rsidTr="00A94105">
        <w:tc>
          <w:tcPr>
            <w:tcW w:w="0" w:type="auto"/>
          </w:tcPr>
          <w:p w14:paraId="587AF8BE" w14:textId="77777777" w:rsidR="003153DC" w:rsidRPr="00342795" w:rsidRDefault="003153DC" w:rsidP="00A94105">
            <w:pPr>
              <w:rPr>
                <w:color w:val="000000"/>
                <w:sz w:val="28"/>
                <w:szCs w:val="28"/>
              </w:rPr>
            </w:pPr>
            <w:r w:rsidRPr="00342795">
              <w:rPr>
                <w:color w:val="000000"/>
                <w:sz w:val="28"/>
                <w:szCs w:val="28"/>
              </w:rPr>
              <w:t>1.4</w:t>
            </w:r>
          </w:p>
        </w:tc>
        <w:tc>
          <w:tcPr>
            <w:tcW w:w="3463" w:type="dxa"/>
          </w:tcPr>
          <w:p w14:paraId="00A565D9" w14:textId="77777777" w:rsidR="003153DC" w:rsidRPr="00342795" w:rsidRDefault="003153DC" w:rsidP="00A94105">
            <w:pPr>
              <w:rPr>
                <w:color w:val="000000"/>
                <w:sz w:val="28"/>
                <w:szCs w:val="28"/>
              </w:rPr>
            </w:pPr>
            <w:r w:rsidRPr="00342795">
              <w:rPr>
                <w:color w:val="000000"/>
                <w:sz w:val="28"/>
                <w:szCs w:val="28"/>
              </w:rPr>
              <w:t>Обеспечение заявок</w:t>
            </w:r>
          </w:p>
        </w:tc>
        <w:tc>
          <w:tcPr>
            <w:tcW w:w="10149" w:type="dxa"/>
          </w:tcPr>
          <w:p w14:paraId="6440DA9F" w14:textId="77777777" w:rsidR="003153DC" w:rsidRPr="00342795" w:rsidRDefault="003153DC" w:rsidP="00A94105">
            <w:pPr>
              <w:ind w:left="-36" w:firstLine="36"/>
              <w:jc w:val="both"/>
              <w:rPr>
                <w:bCs/>
                <w:color w:val="000000"/>
                <w:sz w:val="28"/>
                <w:szCs w:val="28"/>
              </w:rPr>
            </w:pPr>
            <w:r w:rsidRPr="00342795">
              <w:rPr>
                <w:bCs/>
                <w:color w:val="000000"/>
                <w:sz w:val="28"/>
                <w:szCs w:val="28"/>
              </w:rPr>
              <w:t>Обеспечение заявок не предусмотрено.</w:t>
            </w:r>
          </w:p>
        </w:tc>
      </w:tr>
      <w:tr w:rsidR="003153DC" w:rsidRPr="00342795" w14:paraId="3A9BB907" w14:textId="77777777" w:rsidTr="00A94105">
        <w:tc>
          <w:tcPr>
            <w:tcW w:w="0" w:type="auto"/>
          </w:tcPr>
          <w:p w14:paraId="281307CC" w14:textId="77777777" w:rsidR="003153DC" w:rsidRPr="00342795" w:rsidRDefault="003153DC" w:rsidP="00A94105">
            <w:pPr>
              <w:rPr>
                <w:color w:val="000000"/>
                <w:sz w:val="28"/>
                <w:szCs w:val="28"/>
              </w:rPr>
            </w:pPr>
            <w:r w:rsidRPr="00342795">
              <w:rPr>
                <w:color w:val="000000"/>
                <w:sz w:val="28"/>
                <w:szCs w:val="28"/>
              </w:rPr>
              <w:t>1.5</w:t>
            </w:r>
          </w:p>
        </w:tc>
        <w:tc>
          <w:tcPr>
            <w:tcW w:w="3463" w:type="dxa"/>
          </w:tcPr>
          <w:p w14:paraId="7D1EE69C" w14:textId="77777777" w:rsidR="003153DC" w:rsidRPr="00342795" w:rsidRDefault="003153DC" w:rsidP="00A94105">
            <w:pPr>
              <w:rPr>
                <w:color w:val="000000"/>
                <w:sz w:val="28"/>
                <w:szCs w:val="28"/>
              </w:rPr>
            </w:pPr>
            <w:r w:rsidRPr="00342795">
              <w:rPr>
                <w:color w:val="000000"/>
                <w:sz w:val="28"/>
                <w:szCs w:val="28"/>
              </w:rPr>
              <w:t>Обеспечение исполнения договора</w:t>
            </w:r>
          </w:p>
        </w:tc>
        <w:tc>
          <w:tcPr>
            <w:tcW w:w="10149" w:type="dxa"/>
          </w:tcPr>
          <w:p w14:paraId="2581F625" w14:textId="101529DA" w:rsidR="003153DC" w:rsidRDefault="003153DC" w:rsidP="00A94105">
            <w:pPr>
              <w:ind w:left="-36" w:firstLine="36"/>
              <w:jc w:val="both"/>
              <w:rPr>
                <w:bCs/>
                <w:sz w:val="28"/>
                <w:szCs w:val="28"/>
              </w:rPr>
            </w:pPr>
            <w:r w:rsidRPr="00721E94">
              <w:rPr>
                <w:bCs/>
                <w:color w:val="000000"/>
                <w:sz w:val="28"/>
                <w:szCs w:val="28"/>
              </w:rPr>
              <w:t>Обеспечение</w:t>
            </w:r>
            <w:r>
              <w:rPr>
                <w:bCs/>
                <w:sz w:val="28"/>
                <w:szCs w:val="28"/>
              </w:rPr>
              <w:t xml:space="preserve"> исполнения договора не предусмотрено. </w:t>
            </w:r>
          </w:p>
          <w:p w14:paraId="6977F916" w14:textId="1224E8F2" w:rsidR="003153DC" w:rsidRPr="00342795" w:rsidRDefault="003153DC" w:rsidP="00A94105">
            <w:pPr>
              <w:ind w:left="-36" w:firstLine="36"/>
              <w:jc w:val="both"/>
              <w:rPr>
                <w:bCs/>
                <w:color w:val="000000"/>
                <w:sz w:val="28"/>
                <w:szCs w:val="28"/>
              </w:rPr>
            </w:pPr>
          </w:p>
        </w:tc>
      </w:tr>
      <w:tr w:rsidR="003153DC" w:rsidRPr="00342795" w14:paraId="335255C9" w14:textId="77777777" w:rsidTr="00A94105">
        <w:tc>
          <w:tcPr>
            <w:tcW w:w="0" w:type="auto"/>
          </w:tcPr>
          <w:p w14:paraId="03161AF0" w14:textId="77777777" w:rsidR="003153DC" w:rsidRPr="00342795" w:rsidRDefault="003153DC" w:rsidP="00A94105">
            <w:pPr>
              <w:rPr>
                <w:color w:val="000000"/>
                <w:sz w:val="28"/>
                <w:szCs w:val="28"/>
              </w:rPr>
            </w:pPr>
            <w:r w:rsidRPr="00342795">
              <w:rPr>
                <w:color w:val="000000"/>
                <w:sz w:val="28"/>
                <w:szCs w:val="28"/>
              </w:rPr>
              <w:t>1.6</w:t>
            </w:r>
          </w:p>
        </w:tc>
        <w:tc>
          <w:tcPr>
            <w:tcW w:w="3463" w:type="dxa"/>
          </w:tcPr>
          <w:p w14:paraId="0214110E" w14:textId="77777777" w:rsidR="003153DC" w:rsidRPr="00342795" w:rsidRDefault="003153DC" w:rsidP="00A94105">
            <w:pPr>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0149" w:type="dxa"/>
          </w:tcPr>
          <w:p w14:paraId="56DEEB7A" w14:textId="77777777" w:rsidR="003153DC" w:rsidRDefault="003153DC" w:rsidP="00A94105">
            <w:pPr>
              <w:ind w:firstLine="36"/>
              <w:jc w:val="both"/>
              <w:rPr>
                <w:sz w:val="28"/>
                <w:szCs w:val="28"/>
              </w:rPr>
            </w:pPr>
            <w:r>
              <w:rPr>
                <w:sz w:val="28"/>
                <w:szCs w:val="28"/>
              </w:rPr>
              <w:t>Не установлен.</w:t>
            </w:r>
          </w:p>
          <w:p w14:paraId="40FC8A4C" w14:textId="77777777" w:rsidR="003153DC" w:rsidRPr="00342795" w:rsidRDefault="003153DC" w:rsidP="00A94105">
            <w:pPr>
              <w:ind w:firstLine="36"/>
              <w:jc w:val="both"/>
              <w:rPr>
                <w:color w:val="000000"/>
                <w:sz w:val="28"/>
                <w:szCs w:val="28"/>
              </w:rPr>
            </w:pPr>
            <w:r w:rsidRPr="00A46294">
              <w:rPr>
                <w:color w:val="000000"/>
                <w:sz w:val="28"/>
                <w:szCs w:val="28"/>
              </w:rPr>
              <w:t>Осуществляется закупка работ, услуг, не указанных в приложении № 1 и приложении № 2 к постановлению Правительства Российской Федерации от 23 декабря 2025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153DC" w:rsidRPr="00342795" w14:paraId="43CEF9FC" w14:textId="77777777" w:rsidTr="00A94105">
        <w:tc>
          <w:tcPr>
            <w:tcW w:w="0" w:type="auto"/>
          </w:tcPr>
          <w:p w14:paraId="78B1C121" w14:textId="77777777" w:rsidR="003153DC" w:rsidRPr="00342795" w:rsidRDefault="003153DC" w:rsidP="00A94105">
            <w:pPr>
              <w:rPr>
                <w:color w:val="000000"/>
                <w:sz w:val="28"/>
                <w:szCs w:val="28"/>
              </w:rPr>
            </w:pPr>
            <w:r>
              <w:rPr>
                <w:color w:val="000000"/>
                <w:sz w:val="28"/>
                <w:szCs w:val="28"/>
              </w:rPr>
              <w:t>1.7</w:t>
            </w:r>
          </w:p>
        </w:tc>
        <w:tc>
          <w:tcPr>
            <w:tcW w:w="3463" w:type="dxa"/>
          </w:tcPr>
          <w:p w14:paraId="564B0945" w14:textId="77777777" w:rsidR="003153DC" w:rsidRPr="006E646B" w:rsidRDefault="003153DC" w:rsidP="00A94105">
            <w:pPr>
              <w:rPr>
                <w:color w:val="000000"/>
                <w:sz w:val="28"/>
                <w:szCs w:val="28"/>
              </w:rPr>
            </w:pPr>
            <w:r w:rsidRPr="006E646B">
              <w:rPr>
                <w:sz w:val="28"/>
              </w:rPr>
              <w:t>Требования законодательства Российской Федерации к лицам, осуществляющим поставку товара, выполнение работы, оказание услуги</w:t>
            </w:r>
          </w:p>
        </w:tc>
        <w:tc>
          <w:tcPr>
            <w:tcW w:w="10149" w:type="dxa"/>
          </w:tcPr>
          <w:p w14:paraId="17AF86B1" w14:textId="77777777" w:rsidR="003153DC" w:rsidRPr="00342795" w:rsidRDefault="003153DC" w:rsidP="00A94105">
            <w:pPr>
              <w:pStyle w:val="a6"/>
              <w:ind w:left="-36" w:firstLine="36"/>
              <w:jc w:val="both"/>
              <w:rPr>
                <w:bCs/>
                <w:color w:val="000000"/>
                <w:sz w:val="28"/>
                <w:szCs w:val="28"/>
                <w:lang w:val="ru-RU" w:eastAsia="ru-RU"/>
              </w:rPr>
            </w:pPr>
            <w:r>
              <w:rPr>
                <w:bCs/>
                <w:color w:val="000000"/>
                <w:sz w:val="28"/>
                <w:szCs w:val="28"/>
                <w:lang w:val="ru-RU" w:eastAsia="ru-RU"/>
              </w:rPr>
              <w:t>Не предусмотрено.</w:t>
            </w:r>
          </w:p>
        </w:tc>
      </w:tr>
      <w:tr w:rsidR="003153DC" w:rsidRPr="00342795" w14:paraId="0A8D07D5" w14:textId="77777777" w:rsidTr="00A94105">
        <w:tc>
          <w:tcPr>
            <w:tcW w:w="0" w:type="auto"/>
          </w:tcPr>
          <w:p w14:paraId="76590F89" w14:textId="77777777" w:rsidR="003153DC" w:rsidRPr="00342795" w:rsidRDefault="003153DC" w:rsidP="00A94105">
            <w:pPr>
              <w:rPr>
                <w:color w:val="000000"/>
                <w:sz w:val="28"/>
                <w:szCs w:val="28"/>
              </w:rPr>
            </w:pPr>
            <w:r w:rsidRPr="00342795">
              <w:rPr>
                <w:color w:val="000000"/>
                <w:sz w:val="28"/>
                <w:szCs w:val="28"/>
              </w:rPr>
              <w:t>1.8</w:t>
            </w:r>
          </w:p>
        </w:tc>
        <w:tc>
          <w:tcPr>
            <w:tcW w:w="3463" w:type="dxa"/>
          </w:tcPr>
          <w:p w14:paraId="51B5F68D" w14:textId="77777777" w:rsidR="003153DC" w:rsidRPr="00342795" w:rsidRDefault="003153DC" w:rsidP="00A94105">
            <w:pPr>
              <w:rPr>
                <w:color w:val="000000"/>
                <w:sz w:val="28"/>
                <w:szCs w:val="28"/>
              </w:rPr>
            </w:pPr>
            <w:r w:rsidRPr="00342795">
              <w:rPr>
                <w:color w:val="000000"/>
                <w:sz w:val="28"/>
                <w:szCs w:val="28"/>
              </w:rPr>
              <w:t>Изменение количества предусмотренных договором услуг при изменении потребности</w:t>
            </w:r>
          </w:p>
        </w:tc>
        <w:tc>
          <w:tcPr>
            <w:tcW w:w="10149" w:type="dxa"/>
          </w:tcPr>
          <w:p w14:paraId="4CC05BC2" w14:textId="77777777" w:rsidR="003153DC" w:rsidRPr="00342795" w:rsidRDefault="003153DC" w:rsidP="00A94105">
            <w:pPr>
              <w:pStyle w:val="a6"/>
              <w:ind w:left="-36" w:firstLine="36"/>
              <w:jc w:val="both"/>
              <w:rPr>
                <w:bCs/>
                <w:i/>
                <w:color w:val="000000"/>
                <w:sz w:val="28"/>
                <w:szCs w:val="28"/>
                <w:lang w:val="ru-RU" w:eastAsia="ru-RU"/>
              </w:rPr>
            </w:pPr>
            <w:r w:rsidRPr="00342795">
              <w:rPr>
                <w:bCs/>
                <w:color w:val="000000"/>
                <w:sz w:val="28"/>
                <w:szCs w:val="28"/>
                <w:lang w:val="ru-RU" w:eastAsia="ru-RU"/>
              </w:rPr>
              <w:t>Изменение объема услуг при изменении потребности в услугах</w:t>
            </w:r>
            <w:r>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 </w:t>
            </w:r>
            <w:r w:rsidRPr="003B549E">
              <w:rPr>
                <w:bCs/>
                <w:color w:val="000000"/>
                <w:sz w:val="28"/>
                <w:szCs w:val="28"/>
                <w:lang w:val="ru-RU" w:eastAsia="ru-RU"/>
              </w:rPr>
              <w:t xml:space="preserve">30% </w:t>
            </w:r>
            <w:r w:rsidRPr="003B549E">
              <w:rPr>
                <w:bCs/>
                <w:sz w:val="28"/>
                <w:szCs w:val="28"/>
              </w:rPr>
              <w:t>от начальной (максимальной) цены договора (цены лота) без учета НДС.</w:t>
            </w:r>
          </w:p>
        </w:tc>
      </w:tr>
      <w:tr w:rsidR="003153DC" w:rsidRPr="00342795" w14:paraId="4733C05E" w14:textId="77777777" w:rsidTr="00A94105">
        <w:tc>
          <w:tcPr>
            <w:tcW w:w="0" w:type="auto"/>
          </w:tcPr>
          <w:p w14:paraId="5F722E80" w14:textId="77777777" w:rsidR="003153DC" w:rsidRPr="00342795" w:rsidRDefault="003153DC" w:rsidP="00A94105">
            <w:pPr>
              <w:rPr>
                <w:color w:val="000000"/>
                <w:sz w:val="28"/>
                <w:szCs w:val="28"/>
              </w:rPr>
            </w:pPr>
            <w:r w:rsidRPr="00342795">
              <w:rPr>
                <w:color w:val="000000"/>
                <w:sz w:val="28"/>
                <w:szCs w:val="28"/>
              </w:rPr>
              <w:t>1.9</w:t>
            </w:r>
          </w:p>
        </w:tc>
        <w:tc>
          <w:tcPr>
            <w:tcW w:w="3463" w:type="dxa"/>
          </w:tcPr>
          <w:p w14:paraId="3A6EC037" w14:textId="77777777" w:rsidR="003153DC" w:rsidRPr="00342795" w:rsidRDefault="003153DC" w:rsidP="00A94105">
            <w:pPr>
              <w:rPr>
                <w:color w:val="000000"/>
                <w:sz w:val="28"/>
                <w:szCs w:val="28"/>
              </w:rPr>
            </w:pPr>
            <w:r w:rsidRPr="00342795">
              <w:rPr>
                <w:color w:val="000000"/>
                <w:sz w:val="28"/>
                <w:szCs w:val="28"/>
              </w:rPr>
              <w:t>Выбор победителя</w:t>
            </w:r>
          </w:p>
        </w:tc>
        <w:tc>
          <w:tcPr>
            <w:tcW w:w="10149" w:type="dxa"/>
          </w:tcPr>
          <w:p w14:paraId="45D0BE0B" w14:textId="77777777" w:rsidR="003153DC" w:rsidRPr="00342795" w:rsidRDefault="003153DC" w:rsidP="00A94105">
            <w:pPr>
              <w:ind w:left="-36" w:firstLine="36"/>
              <w:rPr>
                <w:color w:val="000000"/>
                <w:sz w:val="28"/>
                <w:szCs w:val="28"/>
              </w:rPr>
            </w:pPr>
            <w:r>
              <w:rPr>
                <w:color w:val="000000"/>
                <w:sz w:val="28"/>
                <w:szCs w:val="28"/>
              </w:rPr>
              <w:t>П</w:t>
            </w:r>
            <w:r w:rsidRPr="00342795">
              <w:rPr>
                <w:color w:val="000000"/>
                <w:sz w:val="28"/>
                <w:szCs w:val="28"/>
              </w:rPr>
              <w:t>о итогам аукциона определяется один победитель по каждому лоту</w:t>
            </w:r>
          </w:p>
          <w:p w14:paraId="74179172" w14:textId="77777777" w:rsidR="003153DC" w:rsidRPr="00342795" w:rsidRDefault="003153DC" w:rsidP="00A94105">
            <w:pPr>
              <w:ind w:left="-36" w:firstLine="36"/>
              <w:rPr>
                <w:i/>
                <w:color w:val="000000"/>
                <w:sz w:val="28"/>
                <w:szCs w:val="28"/>
              </w:rPr>
            </w:pPr>
          </w:p>
        </w:tc>
      </w:tr>
      <w:tr w:rsidR="003153DC" w:rsidRPr="00342795" w14:paraId="4416D6D3" w14:textId="77777777" w:rsidTr="00A94105">
        <w:tc>
          <w:tcPr>
            <w:tcW w:w="0" w:type="auto"/>
          </w:tcPr>
          <w:p w14:paraId="2767BD07" w14:textId="77777777" w:rsidR="003153DC" w:rsidRPr="00342795" w:rsidRDefault="003153DC" w:rsidP="00A94105">
            <w:pPr>
              <w:rPr>
                <w:color w:val="000000"/>
                <w:sz w:val="28"/>
                <w:szCs w:val="28"/>
              </w:rPr>
            </w:pPr>
            <w:r w:rsidRPr="00342795">
              <w:rPr>
                <w:color w:val="000000"/>
                <w:sz w:val="28"/>
                <w:szCs w:val="28"/>
              </w:rPr>
              <w:t>1.10</w:t>
            </w:r>
          </w:p>
        </w:tc>
        <w:tc>
          <w:tcPr>
            <w:tcW w:w="3463" w:type="dxa"/>
          </w:tcPr>
          <w:p w14:paraId="51CB7814" w14:textId="77777777" w:rsidR="003153DC" w:rsidRPr="00342795" w:rsidRDefault="003153DC" w:rsidP="00A94105">
            <w:pPr>
              <w:rPr>
                <w:color w:val="000000"/>
                <w:sz w:val="28"/>
                <w:szCs w:val="28"/>
              </w:rPr>
            </w:pPr>
            <w:r w:rsidRPr="00342795">
              <w:rPr>
                <w:color w:val="000000"/>
                <w:sz w:val="28"/>
                <w:szCs w:val="28"/>
              </w:rPr>
              <w:t>Количество договоров и их виды</w:t>
            </w:r>
          </w:p>
        </w:tc>
        <w:tc>
          <w:tcPr>
            <w:tcW w:w="10149" w:type="dxa"/>
          </w:tcPr>
          <w:p w14:paraId="05CA7C7F" w14:textId="77777777" w:rsidR="003153DC" w:rsidRPr="00342795" w:rsidRDefault="003153DC" w:rsidP="00A94105">
            <w:pPr>
              <w:ind w:left="-36" w:firstLine="36"/>
              <w:rPr>
                <w:i/>
                <w:color w:val="000000"/>
                <w:sz w:val="28"/>
                <w:szCs w:val="28"/>
              </w:rPr>
            </w:pPr>
            <w:r>
              <w:rPr>
                <w:sz w:val="28"/>
                <w:szCs w:val="28"/>
              </w:rPr>
              <w:t>По итогам аукциона заключается 1 (один) договор оказания услуг.</w:t>
            </w:r>
          </w:p>
        </w:tc>
      </w:tr>
      <w:tr w:rsidR="003153DC" w:rsidRPr="00342795" w14:paraId="1CE838C8" w14:textId="77777777" w:rsidTr="00A94105">
        <w:tc>
          <w:tcPr>
            <w:tcW w:w="0" w:type="auto"/>
          </w:tcPr>
          <w:p w14:paraId="3B3C2974" w14:textId="77777777" w:rsidR="003153DC" w:rsidRPr="00342795" w:rsidRDefault="003153DC" w:rsidP="00A94105">
            <w:pPr>
              <w:rPr>
                <w:color w:val="000000"/>
                <w:sz w:val="28"/>
                <w:szCs w:val="28"/>
              </w:rPr>
            </w:pPr>
            <w:r w:rsidRPr="00342795">
              <w:rPr>
                <w:color w:val="000000"/>
                <w:sz w:val="28"/>
                <w:szCs w:val="28"/>
              </w:rPr>
              <w:t>1.11</w:t>
            </w:r>
          </w:p>
        </w:tc>
        <w:tc>
          <w:tcPr>
            <w:tcW w:w="3463" w:type="dxa"/>
          </w:tcPr>
          <w:p w14:paraId="0E0F27F4" w14:textId="77777777" w:rsidR="003153DC" w:rsidRPr="00342795" w:rsidRDefault="003153DC" w:rsidP="00A94105">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14:paraId="767C62D3" w14:textId="77777777" w:rsidR="003153DC" w:rsidRPr="008D41C3" w:rsidRDefault="003153DC" w:rsidP="00A94105">
            <w:pPr>
              <w:ind w:left="-36" w:firstLine="36"/>
              <w:jc w:val="both"/>
              <w:rPr>
                <w:i/>
                <w:color w:val="000000"/>
                <w:sz w:val="25"/>
                <w:szCs w:val="25"/>
              </w:rPr>
            </w:pPr>
            <w:r w:rsidRPr="008D41C3">
              <w:rPr>
                <w:sz w:val="25"/>
                <w:szCs w:val="25"/>
              </w:rPr>
              <w:t>Во исполнение требований Федерального закона от 09.02.2007 г. № 16-ФЗ «О транспортной безопасности», постановлений Правительства Российской Федерации от 08.10.2020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заказчика, при заключении договора участник предоставляет сведения о задействованном (привлеченном) персонале с указанием ФИО, даты рождения, ИНН, СНИЛС, реквизитов паспорта гражданина Российской Федерации, по форме приложения № 1.3 к документации «Форма сведений о персонале участника»</w:t>
            </w:r>
          </w:p>
        </w:tc>
      </w:tr>
      <w:tr w:rsidR="003153DC" w:rsidRPr="00342795" w14:paraId="12CB1EBC" w14:textId="77777777" w:rsidTr="00A94105">
        <w:tc>
          <w:tcPr>
            <w:tcW w:w="0" w:type="auto"/>
          </w:tcPr>
          <w:p w14:paraId="13D71B83" w14:textId="77777777" w:rsidR="003153DC" w:rsidRPr="00342795" w:rsidRDefault="003153DC" w:rsidP="00A94105">
            <w:pPr>
              <w:rPr>
                <w:color w:val="000000"/>
                <w:sz w:val="28"/>
                <w:szCs w:val="28"/>
              </w:rPr>
            </w:pPr>
            <w:r w:rsidRPr="00342795">
              <w:rPr>
                <w:color w:val="000000"/>
                <w:sz w:val="28"/>
                <w:szCs w:val="28"/>
              </w:rPr>
              <w:t>1.12</w:t>
            </w:r>
          </w:p>
        </w:tc>
        <w:tc>
          <w:tcPr>
            <w:tcW w:w="3463" w:type="dxa"/>
          </w:tcPr>
          <w:p w14:paraId="3E4735AD" w14:textId="77777777" w:rsidR="003153DC" w:rsidRPr="00342795" w:rsidRDefault="003153DC" w:rsidP="00A94105">
            <w:pPr>
              <w:rPr>
                <w:color w:val="000000"/>
                <w:sz w:val="28"/>
                <w:szCs w:val="28"/>
              </w:rPr>
            </w:pPr>
            <w:r w:rsidRPr="00342795">
              <w:rPr>
                <w:color w:val="000000"/>
                <w:sz w:val="28"/>
                <w:szCs w:val="28"/>
              </w:rPr>
              <w:t>Приложения</w:t>
            </w:r>
          </w:p>
        </w:tc>
        <w:tc>
          <w:tcPr>
            <w:tcW w:w="10149" w:type="dxa"/>
          </w:tcPr>
          <w:p w14:paraId="4CE2F375" w14:textId="77777777" w:rsidR="003153DC" w:rsidRPr="00342795" w:rsidRDefault="003153DC" w:rsidP="00A94105">
            <w:pPr>
              <w:numPr>
                <w:ilvl w:val="1"/>
                <w:numId w:val="1"/>
              </w:numPr>
              <w:ind w:left="-36" w:firstLine="36"/>
              <w:rPr>
                <w:color w:val="000000"/>
                <w:sz w:val="28"/>
                <w:szCs w:val="28"/>
              </w:rPr>
            </w:pPr>
            <w:r w:rsidRPr="00342795">
              <w:rPr>
                <w:color w:val="000000"/>
                <w:sz w:val="28"/>
                <w:szCs w:val="28"/>
              </w:rPr>
              <w:t>Техническое задание</w:t>
            </w:r>
          </w:p>
          <w:p w14:paraId="39A29F87" w14:textId="77777777" w:rsidR="003153DC" w:rsidRPr="00342795" w:rsidRDefault="003153DC" w:rsidP="00A94105">
            <w:pPr>
              <w:numPr>
                <w:ilvl w:val="1"/>
                <w:numId w:val="1"/>
              </w:numPr>
              <w:ind w:left="-36" w:firstLine="36"/>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14:paraId="2ECED795" w14:textId="77777777" w:rsidR="003153DC" w:rsidRPr="00342795" w:rsidRDefault="003153DC" w:rsidP="00A94105">
            <w:pPr>
              <w:numPr>
                <w:ilvl w:val="1"/>
                <w:numId w:val="1"/>
              </w:numPr>
              <w:ind w:left="-36" w:firstLine="36"/>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14:paraId="50314B4A" w14:textId="77777777" w:rsidR="003153DC" w:rsidRPr="00342795" w:rsidRDefault="003153DC" w:rsidP="00A94105">
            <w:pPr>
              <w:ind w:left="-36" w:firstLine="36"/>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0E223FC3" w14:textId="77777777" w:rsidR="003153DC" w:rsidRDefault="003153DC" w:rsidP="00A94105">
            <w:pPr>
              <w:ind w:left="-36" w:firstLine="36"/>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14:paraId="52F4C234" w14:textId="77777777" w:rsidR="003153DC" w:rsidRPr="00342795" w:rsidRDefault="003153DC" w:rsidP="00A94105">
            <w:pPr>
              <w:rPr>
                <w:color w:val="000000"/>
                <w:sz w:val="28"/>
                <w:szCs w:val="28"/>
              </w:rPr>
            </w:pPr>
            <w:r w:rsidRPr="009C2C23">
              <w:rPr>
                <w:color w:val="000000"/>
                <w:sz w:val="28"/>
                <w:szCs w:val="28"/>
              </w:rPr>
              <w:t>Форма сведений о персонале участника</w:t>
            </w:r>
            <w:r>
              <w:rPr>
                <w:color w:val="000000"/>
                <w:sz w:val="28"/>
                <w:szCs w:val="28"/>
              </w:rPr>
              <w:t>.</w:t>
            </w:r>
          </w:p>
        </w:tc>
      </w:tr>
    </w:tbl>
    <w:p w14:paraId="1566BD9C" w14:textId="77777777" w:rsidR="003153DC" w:rsidRPr="00342795" w:rsidRDefault="003153DC" w:rsidP="003153DC">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r w:rsidRPr="00342795">
        <w:rPr>
          <w:rFonts w:ascii="Times New Roman" w:hAnsi="Times New Roman"/>
          <w:b w:val="0"/>
          <w:bCs w:val="0"/>
          <w:i w:val="0"/>
          <w:iCs w:val="0"/>
          <w:color w:val="000000"/>
        </w:rPr>
        <w:t>Приложение № 1.1</w:t>
      </w:r>
    </w:p>
    <w:p w14:paraId="2184BCB3" w14:textId="77777777" w:rsidR="003153DC" w:rsidRPr="00D41134" w:rsidRDefault="003153DC" w:rsidP="003153DC">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14:paraId="7C47ED40" w14:textId="77777777" w:rsidR="003153DC" w:rsidRPr="00342795" w:rsidRDefault="003153DC" w:rsidP="003153DC">
      <w:pPr>
        <w:jc w:val="center"/>
        <w:rPr>
          <w:bCs/>
          <w:color w:val="000000"/>
          <w:sz w:val="28"/>
          <w:szCs w:val="28"/>
        </w:rPr>
      </w:pPr>
    </w:p>
    <w:p w14:paraId="6E65A25D" w14:textId="77777777" w:rsidR="003153DC" w:rsidRPr="00BB3A74" w:rsidRDefault="003153DC" w:rsidP="003153DC">
      <w:pPr>
        <w:pStyle w:val="2"/>
        <w:suppressAutoHyphens/>
        <w:spacing w:before="0" w:after="0"/>
        <w:jc w:val="center"/>
        <w:rPr>
          <w:rFonts w:ascii="Times New Roman" w:hAnsi="Times New Roman"/>
          <w:bCs w:val="0"/>
          <w:i w:val="0"/>
          <w:sz w:val="24"/>
          <w:szCs w:val="24"/>
        </w:rPr>
      </w:pPr>
      <w:r w:rsidRPr="00BB3A74">
        <w:rPr>
          <w:rFonts w:ascii="Times New Roman" w:hAnsi="Times New Roman"/>
          <w:i w:val="0"/>
          <w:sz w:val="24"/>
          <w:szCs w:val="24"/>
        </w:rPr>
        <w:t>Техническое задание</w:t>
      </w:r>
    </w:p>
    <w:p w14:paraId="4C12BC33" w14:textId="77777777" w:rsidR="003153DC" w:rsidRPr="00BB3A74" w:rsidRDefault="003153DC" w:rsidP="003153DC"/>
    <w:tbl>
      <w:tblPr>
        <w:tblpPr w:leftFromText="180" w:rightFromText="180" w:vertAnchor="text" w:tblpXSpec="center" w:tblpY="1"/>
        <w:tblOverlap w:val="neve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
        <w:gridCol w:w="1977"/>
        <w:gridCol w:w="1889"/>
        <w:gridCol w:w="1699"/>
        <w:gridCol w:w="1298"/>
        <w:gridCol w:w="1028"/>
        <w:gridCol w:w="1720"/>
        <w:gridCol w:w="1518"/>
        <w:gridCol w:w="2023"/>
      </w:tblGrid>
      <w:tr w:rsidR="003153DC" w:rsidRPr="00BB3A74" w14:paraId="51DEB182" w14:textId="77777777" w:rsidTr="00045124">
        <w:trPr>
          <w:trHeight w:val="414"/>
        </w:trPr>
        <w:tc>
          <w:tcPr>
            <w:tcW w:w="5000" w:type="pct"/>
            <w:gridSpan w:val="10"/>
          </w:tcPr>
          <w:p w14:paraId="05CAD875" w14:textId="77777777" w:rsidR="003153DC" w:rsidRPr="00030CA4" w:rsidRDefault="003153DC" w:rsidP="00A94105">
            <w:pPr>
              <w:jc w:val="both"/>
              <w:rPr>
                <w:b/>
              </w:rPr>
            </w:pPr>
            <w:r w:rsidRPr="00030CA4">
              <w:rPr>
                <w:b/>
              </w:rPr>
              <w:t>1. Наименование закупаемых услуг, их количество (объем), цены за единицу услуги и начальная (максимальная) цена договора</w:t>
            </w:r>
          </w:p>
        </w:tc>
      </w:tr>
      <w:tr w:rsidR="00045124" w:rsidRPr="00BB3A74" w14:paraId="7EE32E25" w14:textId="77777777" w:rsidTr="00045124">
        <w:trPr>
          <w:trHeight w:val="70"/>
        </w:trPr>
        <w:tc>
          <w:tcPr>
            <w:tcW w:w="1349" w:type="pct"/>
            <w:gridSpan w:val="3"/>
            <w:vAlign w:val="center"/>
          </w:tcPr>
          <w:p w14:paraId="674C9A1F" w14:textId="77777777" w:rsidR="00045124" w:rsidRPr="00030CA4" w:rsidRDefault="00045124" w:rsidP="00A94105">
            <w:pPr>
              <w:jc w:val="center"/>
              <w:rPr>
                <w:b/>
              </w:rPr>
            </w:pPr>
            <w:r w:rsidRPr="00030CA4">
              <w:rPr>
                <w:b/>
              </w:rPr>
              <w:t>Наименование услуги</w:t>
            </w:r>
          </w:p>
        </w:tc>
        <w:tc>
          <w:tcPr>
            <w:tcW w:w="617" w:type="pct"/>
          </w:tcPr>
          <w:p w14:paraId="00C1858F" w14:textId="77777777" w:rsidR="00045124" w:rsidRPr="00030CA4" w:rsidRDefault="00045124" w:rsidP="00A94105">
            <w:pPr>
              <w:jc w:val="center"/>
              <w:rPr>
                <w:b/>
              </w:rPr>
            </w:pPr>
            <w:r w:rsidRPr="00030CA4">
              <w:rPr>
                <w:b/>
                <w:color w:val="000000"/>
                <w:sz w:val="20"/>
                <w:szCs w:val="20"/>
              </w:rPr>
              <w:t>Код товара, работы, услуги по Общероссийскому классификатору продукции по видам экономической деятельности ОК 034-2014 (КПЕС 2008) (ОКПД 2)</w:t>
            </w:r>
          </w:p>
        </w:tc>
        <w:tc>
          <w:tcPr>
            <w:tcW w:w="555" w:type="pct"/>
          </w:tcPr>
          <w:p w14:paraId="1B2D80D0" w14:textId="77777777" w:rsidR="00045124" w:rsidRPr="00030CA4" w:rsidRDefault="00045124" w:rsidP="00A94105">
            <w:pPr>
              <w:jc w:val="center"/>
              <w:rPr>
                <w:b/>
              </w:rPr>
            </w:pPr>
            <w:r w:rsidRPr="00030CA4">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424" w:type="pct"/>
            <w:vAlign w:val="center"/>
          </w:tcPr>
          <w:p w14:paraId="3BB37871" w14:textId="77777777" w:rsidR="00045124" w:rsidRPr="00030CA4" w:rsidRDefault="00045124" w:rsidP="00A94105">
            <w:pPr>
              <w:jc w:val="center"/>
              <w:rPr>
                <w:b/>
              </w:rPr>
            </w:pPr>
            <w:r w:rsidRPr="00030CA4">
              <w:rPr>
                <w:b/>
              </w:rPr>
              <w:t>Ед. изм.</w:t>
            </w:r>
          </w:p>
        </w:tc>
        <w:tc>
          <w:tcPr>
            <w:tcW w:w="336" w:type="pct"/>
            <w:vAlign w:val="center"/>
          </w:tcPr>
          <w:p w14:paraId="6F2053F6" w14:textId="77777777" w:rsidR="00045124" w:rsidRPr="00030CA4" w:rsidRDefault="00045124" w:rsidP="00A94105">
            <w:pPr>
              <w:jc w:val="center"/>
              <w:rPr>
                <w:b/>
              </w:rPr>
            </w:pPr>
            <w:r w:rsidRPr="00030CA4">
              <w:rPr>
                <w:b/>
              </w:rPr>
              <w:t>Кол-во</w:t>
            </w:r>
          </w:p>
        </w:tc>
        <w:tc>
          <w:tcPr>
            <w:tcW w:w="562" w:type="pct"/>
            <w:vAlign w:val="center"/>
          </w:tcPr>
          <w:p w14:paraId="6D7409AF" w14:textId="46259FB6" w:rsidR="00045124" w:rsidRPr="00030CA4" w:rsidRDefault="00045124" w:rsidP="00A94105">
            <w:pPr>
              <w:jc w:val="center"/>
              <w:rPr>
                <w:b/>
              </w:rPr>
            </w:pPr>
            <w:r w:rsidRPr="00030CA4">
              <w:rPr>
                <w:b/>
              </w:rPr>
              <w:t>Цена за единицу</w:t>
            </w:r>
            <w:r>
              <w:rPr>
                <w:b/>
              </w:rPr>
              <w:t xml:space="preserve"> услуг, </w:t>
            </w:r>
            <w:r w:rsidRPr="00030CA4">
              <w:rPr>
                <w:b/>
              </w:rPr>
              <w:t>без учета НДС, руб.</w:t>
            </w:r>
          </w:p>
        </w:tc>
        <w:tc>
          <w:tcPr>
            <w:tcW w:w="496" w:type="pct"/>
            <w:vAlign w:val="center"/>
          </w:tcPr>
          <w:p w14:paraId="17A46A06" w14:textId="78D6ABE3" w:rsidR="00045124" w:rsidRPr="00030CA4" w:rsidRDefault="00045124" w:rsidP="00A94105">
            <w:pPr>
              <w:jc w:val="center"/>
              <w:rPr>
                <w:b/>
              </w:rPr>
            </w:pPr>
            <w:r w:rsidRPr="00030CA4">
              <w:rPr>
                <w:b/>
              </w:rPr>
              <w:t>Всего без учета НДС, руб.</w:t>
            </w:r>
          </w:p>
        </w:tc>
        <w:tc>
          <w:tcPr>
            <w:tcW w:w="661" w:type="pct"/>
            <w:vAlign w:val="center"/>
          </w:tcPr>
          <w:p w14:paraId="19842DF1" w14:textId="3BC9065D" w:rsidR="00045124" w:rsidRPr="00030CA4" w:rsidRDefault="00045124" w:rsidP="00A94105">
            <w:pPr>
              <w:jc w:val="center"/>
              <w:rPr>
                <w:b/>
              </w:rPr>
            </w:pPr>
            <w:r>
              <w:rPr>
                <w:b/>
              </w:rPr>
              <w:t xml:space="preserve">Всего с учетом НДС, </w:t>
            </w:r>
            <w:proofErr w:type="spellStart"/>
            <w:r>
              <w:rPr>
                <w:b/>
              </w:rPr>
              <w:t>руб</w:t>
            </w:r>
            <w:proofErr w:type="spellEnd"/>
          </w:p>
        </w:tc>
      </w:tr>
      <w:tr w:rsidR="00045124" w:rsidRPr="00BB3A74" w14:paraId="53EF3EEA" w14:textId="77777777" w:rsidTr="00045124">
        <w:trPr>
          <w:trHeight w:val="1104"/>
        </w:trPr>
        <w:tc>
          <w:tcPr>
            <w:tcW w:w="1349" w:type="pct"/>
            <w:gridSpan w:val="3"/>
            <w:tcBorders>
              <w:top w:val="nil"/>
              <w:left w:val="single" w:sz="4" w:space="0" w:color="auto"/>
              <w:right w:val="single" w:sz="4" w:space="0" w:color="000000"/>
            </w:tcBorders>
            <w:shd w:val="clear" w:color="auto" w:fill="auto"/>
            <w:vAlign w:val="center"/>
          </w:tcPr>
          <w:p w14:paraId="6C6E3919" w14:textId="0C12F94E" w:rsidR="00045124" w:rsidRPr="00030CA4" w:rsidRDefault="00045124" w:rsidP="00045124">
            <w:pPr>
              <w:pStyle w:val="a6"/>
              <w:tabs>
                <w:tab w:val="left" w:pos="426"/>
              </w:tabs>
              <w:ind w:left="-113"/>
            </w:pPr>
            <w:r w:rsidRPr="008D1CB7">
              <w:t>Химчистка сиденья пассажирского вагон</w:t>
            </w:r>
          </w:p>
        </w:tc>
        <w:tc>
          <w:tcPr>
            <w:tcW w:w="617" w:type="pct"/>
            <w:vAlign w:val="center"/>
          </w:tcPr>
          <w:p w14:paraId="5B91776E" w14:textId="577F9DB2" w:rsidR="00045124" w:rsidRPr="00030CA4" w:rsidRDefault="00045124" w:rsidP="00045124">
            <w:pPr>
              <w:jc w:val="center"/>
            </w:pPr>
            <w:r>
              <w:t>96.01.11.130</w:t>
            </w:r>
          </w:p>
        </w:tc>
        <w:tc>
          <w:tcPr>
            <w:tcW w:w="555" w:type="pct"/>
            <w:vAlign w:val="center"/>
          </w:tcPr>
          <w:p w14:paraId="769FA0D5" w14:textId="65FEFC90" w:rsidR="00045124" w:rsidRPr="00030CA4" w:rsidRDefault="00045124" w:rsidP="00045124">
            <w:pPr>
              <w:ind w:left="32"/>
              <w:jc w:val="center"/>
            </w:pPr>
            <w:r w:rsidRPr="008D1CB7">
              <w:t>Не установлен</w:t>
            </w:r>
          </w:p>
        </w:tc>
        <w:tc>
          <w:tcPr>
            <w:tcW w:w="424" w:type="pct"/>
            <w:vAlign w:val="center"/>
          </w:tcPr>
          <w:p w14:paraId="64E9FE78" w14:textId="2B01288B" w:rsidR="00045124" w:rsidRPr="00030CA4" w:rsidRDefault="00045124" w:rsidP="00045124">
            <w:pPr>
              <w:ind w:left="32"/>
              <w:jc w:val="center"/>
            </w:pPr>
            <w:r w:rsidRPr="008D1CB7">
              <w:t>ед.</w:t>
            </w:r>
          </w:p>
        </w:tc>
        <w:tc>
          <w:tcPr>
            <w:tcW w:w="336" w:type="pct"/>
            <w:vAlign w:val="center"/>
          </w:tcPr>
          <w:p w14:paraId="7FD41B6E" w14:textId="667D1391" w:rsidR="00045124" w:rsidRPr="00030CA4" w:rsidRDefault="00045124" w:rsidP="00045124">
            <w:pPr>
              <w:ind w:left="32"/>
              <w:jc w:val="center"/>
            </w:pPr>
            <w:r w:rsidRPr="008D1CB7">
              <w:t>1744</w:t>
            </w:r>
          </w:p>
        </w:tc>
        <w:tc>
          <w:tcPr>
            <w:tcW w:w="562" w:type="pct"/>
            <w:vAlign w:val="center"/>
          </w:tcPr>
          <w:p w14:paraId="6E700A2C" w14:textId="5A262F70" w:rsidR="00045124" w:rsidRPr="00030CA4" w:rsidRDefault="00045124" w:rsidP="00045124">
            <w:pPr>
              <w:jc w:val="center"/>
            </w:pPr>
            <w:r>
              <w:t>2</w:t>
            </w:r>
            <w:r w:rsidRPr="008D1CB7">
              <w:t>65,45</w:t>
            </w:r>
          </w:p>
        </w:tc>
        <w:tc>
          <w:tcPr>
            <w:tcW w:w="496" w:type="pct"/>
            <w:tcBorders>
              <w:top w:val="nil"/>
              <w:left w:val="nil"/>
              <w:right w:val="single" w:sz="4" w:space="0" w:color="000000"/>
            </w:tcBorders>
            <w:shd w:val="clear" w:color="auto" w:fill="auto"/>
            <w:vAlign w:val="center"/>
          </w:tcPr>
          <w:p w14:paraId="5B433C82" w14:textId="64E6B5F2" w:rsidR="00045124" w:rsidRPr="00030CA4" w:rsidRDefault="00045124" w:rsidP="00045124">
            <w:pPr>
              <w:jc w:val="center"/>
              <w:rPr>
                <w:color w:val="000000"/>
              </w:rPr>
            </w:pPr>
            <w:r w:rsidRPr="008D1CB7">
              <w:t>462 944,80</w:t>
            </w:r>
          </w:p>
        </w:tc>
        <w:tc>
          <w:tcPr>
            <w:tcW w:w="661" w:type="pct"/>
            <w:tcBorders>
              <w:top w:val="nil"/>
              <w:left w:val="nil"/>
              <w:right w:val="single" w:sz="4" w:space="0" w:color="000000"/>
            </w:tcBorders>
            <w:shd w:val="clear" w:color="auto" w:fill="auto"/>
            <w:vAlign w:val="center"/>
          </w:tcPr>
          <w:p w14:paraId="3D753140" w14:textId="5E9E5D93" w:rsidR="00045124" w:rsidRPr="00030CA4" w:rsidRDefault="00045124" w:rsidP="00045124">
            <w:pPr>
              <w:jc w:val="center"/>
              <w:rPr>
                <w:b/>
              </w:rPr>
            </w:pPr>
            <w:r w:rsidRPr="009D33EE">
              <w:t>564 792,66</w:t>
            </w:r>
          </w:p>
        </w:tc>
      </w:tr>
      <w:tr w:rsidR="00045124" w:rsidRPr="00BB3A74" w14:paraId="5F906A69" w14:textId="77777777" w:rsidTr="00045124">
        <w:trPr>
          <w:trHeight w:val="1104"/>
        </w:trPr>
        <w:tc>
          <w:tcPr>
            <w:tcW w:w="1349" w:type="pct"/>
            <w:gridSpan w:val="3"/>
            <w:tcBorders>
              <w:top w:val="nil"/>
              <w:left w:val="single" w:sz="4" w:space="0" w:color="auto"/>
              <w:right w:val="single" w:sz="4" w:space="0" w:color="000000"/>
            </w:tcBorders>
            <w:shd w:val="clear" w:color="auto" w:fill="auto"/>
            <w:vAlign w:val="center"/>
          </w:tcPr>
          <w:p w14:paraId="1C4D689B" w14:textId="40F07E1B" w:rsidR="00045124" w:rsidRPr="00030CA4" w:rsidRDefault="00045124" w:rsidP="00045124">
            <w:pPr>
              <w:pStyle w:val="a6"/>
              <w:tabs>
                <w:tab w:val="left" w:pos="426"/>
              </w:tabs>
              <w:ind w:left="-113"/>
            </w:pPr>
            <w:r w:rsidRPr="008D1CB7">
              <w:t>Химчистка сиденья рельсового автобуса РА-3</w:t>
            </w:r>
          </w:p>
        </w:tc>
        <w:tc>
          <w:tcPr>
            <w:tcW w:w="617" w:type="pct"/>
            <w:vAlign w:val="center"/>
          </w:tcPr>
          <w:p w14:paraId="60B2D4BA" w14:textId="7E14517E" w:rsidR="00045124" w:rsidRPr="00030CA4" w:rsidRDefault="00045124" w:rsidP="00045124">
            <w:pPr>
              <w:jc w:val="center"/>
            </w:pPr>
            <w:r w:rsidRPr="008D1CB7">
              <w:t>96.01.</w:t>
            </w:r>
            <w:r>
              <w:t>11.130</w:t>
            </w:r>
          </w:p>
        </w:tc>
        <w:tc>
          <w:tcPr>
            <w:tcW w:w="555" w:type="pct"/>
            <w:vAlign w:val="center"/>
          </w:tcPr>
          <w:p w14:paraId="4797DC48" w14:textId="1A95051C" w:rsidR="00045124" w:rsidRPr="00030CA4" w:rsidRDefault="00045124" w:rsidP="00045124">
            <w:pPr>
              <w:ind w:left="32"/>
              <w:jc w:val="center"/>
              <w:rPr>
                <w:bCs/>
                <w:color w:val="000000"/>
                <w:sz w:val="22"/>
                <w:szCs w:val="22"/>
              </w:rPr>
            </w:pPr>
            <w:r w:rsidRPr="008D1CB7">
              <w:t>Не установлен</w:t>
            </w:r>
          </w:p>
        </w:tc>
        <w:tc>
          <w:tcPr>
            <w:tcW w:w="424" w:type="pct"/>
            <w:vAlign w:val="center"/>
          </w:tcPr>
          <w:p w14:paraId="27EA8189" w14:textId="67648EEB" w:rsidR="00045124" w:rsidRPr="00030CA4" w:rsidRDefault="00045124" w:rsidP="00045124">
            <w:pPr>
              <w:ind w:left="32"/>
              <w:jc w:val="center"/>
              <w:rPr>
                <w:bCs/>
                <w:color w:val="000000"/>
                <w:sz w:val="22"/>
                <w:szCs w:val="22"/>
              </w:rPr>
            </w:pPr>
            <w:r w:rsidRPr="008D1CB7">
              <w:t>ед.</w:t>
            </w:r>
          </w:p>
        </w:tc>
        <w:tc>
          <w:tcPr>
            <w:tcW w:w="336" w:type="pct"/>
            <w:vAlign w:val="center"/>
          </w:tcPr>
          <w:p w14:paraId="6A783444" w14:textId="17CBC722" w:rsidR="00045124" w:rsidRPr="00030CA4" w:rsidRDefault="00045124" w:rsidP="00045124">
            <w:pPr>
              <w:ind w:left="32"/>
              <w:jc w:val="center"/>
            </w:pPr>
            <w:r w:rsidRPr="008D1CB7">
              <w:t>1159</w:t>
            </w:r>
          </w:p>
        </w:tc>
        <w:tc>
          <w:tcPr>
            <w:tcW w:w="562" w:type="pct"/>
            <w:vAlign w:val="center"/>
          </w:tcPr>
          <w:p w14:paraId="04E5CC73" w14:textId="72E2E1DE" w:rsidR="00045124" w:rsidRPr="00030CA4" w:rsidRDefault="00045124" w:rsidP="00045124">
            <w:pPr>
              <w:jc w:val="center"/>
            </w:pPr>
            <w:r w:rsidRPr="008D1CB7">
              <w:t>54,41</w:t>
            </w:r>
          </w:p>
        </w:tc>
        <w:tc>
          <w:tcPr>
            <w:tcW w:w="496" w:type="pct"/>
            <w:tcBorders>
              <w:top w:val="nil"/>
              <w:left w:val="nil"/>
              <w:right w:val="single" w:sz="4" w:space="0" w:color="000000"/>
            </w:tcBorders>
            <w:shd w:val="clear" w:color="auto" w:fill="auto"/>
            <w:vAlign w:val="center"/>
          </w:tcPr>
          <w:p w14:paraId="7EE118A9" w14:textId="6A377241" w:rsidR="00045124" w:rsidRPr="00030CA4" w:rsidRDefault="00045124" w:rsidP="00045124">
            <w:pPr>
              <w:jc w:val="center"/>
              <w:rPr>
                <w:color w:val="000000"/>
              </w:rPr>
            </w:pPr>
            <w:r w:rsidRPr="008D1CB7">
              <w:t>63 061,19</w:t>
            </w:r>
          </w:p>
        </w:tc>
        <w:tc>
          <w:tcPr>
            <w:tcW w:w="661" w:type="pct"/>
            <w:tcBorders>
              <w:top w:val="nil"/>
              <w:left w:val="nil"/>
              <w:right w:val="single" w:sz="4" w:space="0" w:color="000000"/>
            </w:tcBorders>
            <w:shd w:val="clear" w:color="auto" w:fill="auto"/>
            <w:vAlign w:val="center"/>
          </w:tcPr>
          <w:p w14:paraId="1C7C1723" w14:textId="318918A1" w:rsidR="00045124" w:rsidRPr="00030CA4" w:rsidRDefault="00045124" w:rsidP="00045124">
            <w:pPr>
              <w:jc w:val="center"/>
              <w:rPr>
                <w:b/>
                <w:color w:val="000000"/>
              </w:rPr>
            </w:pPr>
            <w:r w:rsidRPr="009D33EE">
              <w:t>76</w:t>
            </w:r>
            <w:r>
              <w:t xml:space="preserve"> </w:t>
            </w:r>
            <w:r w:rsidRPr="009D33EE">
              <w:t>934,65</w:t>
            </w:r>
          </w:p>
        </w:tc>
      </w:tr>
      <w:tr w:rsidR="00045124" w:rsidRPr="00BB3A74" w14:paraId="09D2CEDC" w14:textId="77777777" w:rsidTr="00045124">
        <w:tc>
          <w:tcPr>
            <w:tcW w:w="1349" w:type="pct"/>
            <w:gridSpan w:val="3"/>
          </w:tcPr>
          <w:p w14:paraId="367E7844" w14:textId="77777777" w:rsidR="00045124" w:rsidRPr="00030CA4" w:rsidRDefault="00045124" w:rsidP="00045124">
            <w:pPr>
              <w:jc w:val="both"/>
              <w:rPr>
                <w:b/>
              </w:rPr>
            </w:pPr>
            <w:r w:rsidRPr="00544FA7">
              <w:rPr>
                <w:b/>
              </w:rPr>
              <w:t>Цена договора (лота) без учета НДС</w:t>
            </w:r>
            <w:r>
              <w:rPr>
                <w:b/>
              </w:rPr>
              <w:t>, руб.</w:t>
            </w:r>
          </w:p>
        </w:tc>
        <w:tc>
          <w:tcPr>
            <w:tcW w:w="3651" w:type="pct"/>
            <w:gridSpan w:val="7"/>
          </w:tcPr>
          <w:p w14:paraId="2CD8877F" w14:textId="429C3514" w:rsidR="00045124" w:rsidRPr="003153DC" w:rsidRDefault="00045124" w:rsidP="00045124">
            <w:pPr>
              <w:rPr>
                <w:b/>
                <w:bCs/>
              </w:rPr>
            </w:pPr>
            <w:r w:rsidRPr="003153DC">
              <w:rPr>
                <w:b/>
                <w:bCs/>
              </w:rPr>
              <w:t xml:space="preserve">526 005,99 рублей (пятьсот двадцать шесть тысяч пять рублей 99 копеек) </w:t>
            </w:r>
          </w:p>
        </w:tc>
      </w:tr>
      <w:tr w:rsidR="00045124" w:rsidRPr="00BB3A74" w14:paraId="2CA73B0C" w14:textId="77777777" w:rsidTr="00045124">
        <w:tc>
          <w:tcPr>
            <w:tcW w:w="1349" w:type="pct"/>
            <w:gridSpan w:val="3"/>
          </w:tcPr>
          <w:p w14:paraId="7756787A" w14:textId="77777777" w:rsidR="00045124" w:rsidRPr="00030CA4" w:rsidRDefault="00045124" w:rsidP="00045124">
            <w:pPr>
              <w:ind w:left="-108"/>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3651" w:type="pct"/>
            <w:gridSpan w:val="7"/>
          </w:tcPr>
          <w:p w14:paraId="4B58E71E" w14:textId="7DAD14A2" w:rsidR="00045124" w:rsidRPr="003153DC" w:rsidRDefault="00045124" w:rsidP="00045124">
            <w:pPr>
              <w:rPr>
                <w:b/>
                <w:bCs/>
              </w:rPr>
            </w:pPr>
            <w:r w:rsidRPr="003153DC">
              <w:rPr>
                <w:b/>
                <w:bCs/>
              </w:rPr>
              <w:t>641 727,31 рублей (шестьсот сорок одна тысяча семьсот двадцать семь рублей 31 копейка)</w:t>
            </w:r>
          </w:p>
        </w:tc>
      </w:tr>
      <w:tr w:rsidR="00045124" w:rsidRPr="00BB3A74" w14:paraId="148FDEC6" w14:textId="77777777" w:rsidTr="00045124">
        <w:tc>
          <w:tcPr>
            <w:tcW w:w="1349" w:type="pct"/>
            <w:gridSpan w:val="3"/>
          </w:tcPr>
          <w:p w14:paraId="26910A56" w14:textId="77777777" w:rsidR="00045124" w:rsidRPr="00030CA4" w:rsidRDefault="00045124" w:rsidP="00045124">
            <w:pPr>
              <w:jc w:val="both"/>
              <w:rPr>
                <w:b/>
              </w:rPr>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651" w:type="pct"/>
            <w:gridSpan w:val="7"/>
          </w:tcPr>
          <w:p w14:paraId="254649F4" w14:textId="77777777" w:rsidR="00045124" w:rsidRPr="00030CA4" w:rsidRDefault="00045124" w:rsidP="00045124">
            <w:pPr>
              <w:jc w:val="both"/>
            </w:pPr>
            <w:r>
              <w:rPr>
                <w:bCs/>
              </w:rPr>
              <w:t xml:space="preserve">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в себя все расходы Исполнителя по оказанию услуг, в том числе </w:t>
            </w:r>
            <w:r>
              <w:t>расходы на оплату труда работников, накладные расходы, транспортные расходы, затраты на расходные материалы (моющие, дезинфицирующие средства, СИЗ, инвентарь), а также все виды налогов Исполнителя.</w:t>
            </w:r>
          </w:p>
        </w:tc>
      </w:tr>
      <w:tr w:rsidR="00045124" w:rsidRPr="00BB3A74" w14:paraId="76FC23EF" w14:textId="77777777" w:rsidTr="00045124">
        <w:tc>
          <w:tcPr>
            <w:tcW w:w="1349" w:type="pct"/>
            <w:gridSpan w:val="3"/>
          </w:tcPr>
          <w:p w14:paraId="6E621031" w14:textId="77777777" w:rsidR="00045124" w:rsidRPr="00030CA4" w:rsidRDefault="00045124" w:rsidP="00045124">
            <w:pPr>
              <w:jc w:val="both"/>
              <w:rPr>
                <w:b/>
                <w:bCs/>
              </w:rPr>
            </w:pPr>
            <w:r w:rsidRPr="00030CA4">
              <w:rPr>
                <w:b/>
                <w:bCs/>
              </w:rPr>
              <w:t>Применяемая при расчете начальной (максимальной) цены ставка НДС</w:t>
            </w:r>
          </w:p>
        </w:tc>
        <w:tc>
          <w:tcPr>
            <w:tcW w:w="3651" w:type="pct"/>
            <w:gridSpan w:val="7"/>
            <w:vAlign w:val="center"/>
          </w:tcPr>
          <w:p w14:paraId="431425D5" w14:textId="77777777" w:rsidR="00045124" w:rsidRPr="00030CA4" w:rsidRDefault="00045124" w:rsidP="00045124">
            <w:pPr>
              <w:tabs>
                <w:tab w:val="left" w:pos="900"/>
              </w:tabs>
              <w:jc w:val="both"/>
              <w:rPr>
                <w:b/>
                <w:bCs/>
              </w:rPr>
            </w:pPr>
            <w:r w:rsidRPr="00030CA4">
              <w:rPr>
                <w:b/>
                <w:bCs/>
              </w:rPr>
              <w:t>2</w:t>
            </w:r>
            <w:r>
              <w:rPr>
                <w:b/>
                <w:bCs/>
              </w:rPr>
              <w:t>2</w:t>
            </w:r>
            <w:r w:rsidRPr="00030CA4">
              <w:rPr>
                <w:b/>
                <w:bCs/>
              </w:rPr>
              <w:t>%</w:t>
            </w:r>
          </w:p>
        </w:tc>
      </w:tr>
      <w:tr w:rsidR="00045124" w:rsidRPr="00BB3A74" w14:paraId="668D89AB" w14:textId="77777777" w:rsidTr="00045124">
        <w:tc>
          <w:tcPr>
            <w:tcW w:w="5000" w:type="pct"/>
            <w:gridSpan w:val="10"/>
          </w:tcPr>
          <w:p w14:paraId="41FB7392" w14:textId="77777777" w:rsidR="00045124" w:rsidRPr="00CA7170" w:rsidRDefault="00045124" w:rsidP="00045124">
            <w:pPr>
              <w:tabs>
                <w:tab w:val="left" w:pos="900"/>
              </w:tabs>
              <w:jc w:val="both"/>
            </w:pPr>
            <w:r w:rsidRPr="00CA7170">
              <w:t>Ставка НДС не включается в цену договора в случая</w:t>
            </w:r>
            <w:r>
              <w:t>х</w:t>
            </w:r>
            <w:r w:rsidRPr="00CA7170">
              <w:t>, предусмотренных законо</w:t>
            </w:r>
            <w:r>
              <w:t>д</w:t>
            </w:r>
            <w:r w:rsidRPr="00CA7170">
              <w:t>ат</w:t>
            </w:r>
            <w:r>
              <w:t>е</w:t>
            </w:r>
            <w:r w:rsidRPr="00CA7170">
              <w:t>л</w:t>
            </w:r>
            <w:r>
              <w:t>ьством</w:t>
            </w:r>
            <w:r w:rsidRPr="00CA7170">
              <w:t xml:space="preserve"> РФ по налогам и сборам</w:t>
            </w:r>
            <w:r>
              <w:t>.</w:t>
            </w:r>
          </w:p>
        </w:tc>
      </w:tr>
      <w:tr w:rsidR="00045124" w:rsidRPr="00BB3A74" w14:paraId="6C4CA829" w14:textId="77777777" w:rsidTr="00045124">
        <w:tc>
          <w:tcPr>
            <w:tcW w:w="5000" w:type="pct"/>
            <w:gridSpan w:val="10"/>
          </w:tcPr>
          <w:p w14:paraId="5EE758F5" w14:textId="77777777" w:rsidR="00045124" w:rsidRPr="00030CA4" w:rsidRDefault="00045124" w:rsidP="00045124">
            <w:pPr>
              <w:jc w:val="both"/>
              <w:rPr>
                <w:b/>
                <w:bCs/>
                <w:i/>
              </w:rPr>
            </w:pPr>
            <w:r w:rsidRPr="00030CA4">
              <w:rPr>
                <w:b/>
              </w:rPr>
              <w:t>2. Требования к услугам</w:t>
            </w:r>
          </w:p>
        </w:tc>
      </w:tr>
      <w:tr w:rsidR="00045124" w:rsidRPr="00BB3A74" w14:paraId="6F7E9747" w14:textId="77777777" w:rsidTr="00045124">
        <w:tc>
          <w:tcPr>
            <w:tcW w:w="703" w:type="pct"/>
            <w:gridSpan w:val="2"/>
            <w:vMerge w:val="restart"/>
          </w:tcPr>
          <w:p w14:paraId="53DC2215" w14:textId="7EE53550" w:rsidR="00045124" w:rsidRPr="00030CA4" w:rsidRDefault="00045124" w:rsidP="00045124">
            <w:r w:rsidRPr="001034E5">
              <w:rPr>
                <w:bCs/>
              </w:rPr>
              <w:t xml:space="preserve">Оказание услуг по </w:t>
            </w:r>
            <w:r w:rsidR="00BE4864">
              <w:rPr>
                <w:bCs/>
              </w:rPr>
              <w:t>химчистке пассажирских вагонов и рельсовых автобусов</w:t>
            </w:r>
          </w:p>
        </w:tc>
        <w:tc>
          <w:tcPr>
            <w:tcW w:w="646" w:type="pct"/>
          </w:tcPr>
          <w:p w14:paraId="3F145CC4" w14:textId="77777777" w:rsidR="00045124" w:rsidRPr="00030CA4" w:rsidRDefault="00045124" w:rsidP="00045124">
            <w:pPr>
              <w:jc w:val="both"/>
            </w:pPr>
            <w:r w:rsidRPr="00030CA4">
              <w:rPr>
                <w:bCs/>
              </w:rPr>
              <w:t>Нормативные документы, согласно которым установлены требования</w:t>
            </w:r>
          </w:p>
        </w:tc>
        <w:tc>
          <w:tcPr>
            <w:tcW w:w="3651" w:type="pct"/>
            <w:gridSpan w:val="7"/>
          </w:tcPr>
          <w:p w14:paraId="5A9E2C5D" w14:textId="77777777" w:rsidR="00045124" w:rsidRPr="009D33EE" w:rsidRDefault="00045124" w:rsidP="00045124">
            <w:pPr>
              <w:autoSpaceDE w:val="0"/>
              <w:autoSpaceDN w:val="0"/>
              <w:adjustRightInd w:val="0"/>
              <w:jc w:val="both"/>
              <w:rPr>
                <w:color w:val="000000" w:themeColor="text1"/>
              </w:rPr>
            </w:pPr>
            <w:r w:rsidRPr="009D33EE">
              <w:rPr>
                <w:color w:val="000000" w:themeColor="text1"/>
              </w:rPr>
              <w:t>ГОСТ Р 51108-2016 «Услуги бытовые. Химическая чистка. Общие технические условия».</w:t>
            </w:r>
          </w:p>
          <w:p w14:paraId="0118DD15" w14:textId="2BB9A6F3" w:rsidR="00045124" w:rsidRDefault="00045124" w:rsidP="00045124">
            <w:pPr>
              <w:autoSpaceDE w:val="0"/>
              <w:autoSpaceDN w:val="0"/>
              <w:adjustRightInd w:val="0"/>
              <w:jc w:val="both"/>
              <w:rPr>
                <w:color w:val="000000" w:themeColor="text1"/>
              </w:rPr>
            </w:pPr>
            <w:r w:rsidRPr="009D33EE">
              <w:rPr>
                <w:color w:val="000000" w:themeColor="text1"/>
              </w:rPr>
              <w:t>СП 2.5.3650-20 «Санитарно-эпидемиологические требования к отдельным видам транспорта и объектам транспортной инфраструктуры», утвержденные Постановлением Главного государственного санитарного врача от 16.10.2020 № 30</w:t>
            </w:r>
          </w:p>
          <w:p w14:paraId="0B379C94" w14:textId="46E71FBE" w:rsidR="00045124" w:rsidRPr="00030CA4" w:rsidRDefault="00045124" w:rsidP="00045124">
            <w:pPr>
              <w:ind w:firstLine="187"/>
              <w:jc w:val="both"/>
            </w:pPr>
          </w:p>
        </w:tc>
      </w:tr>
      <w:tr w:rsidR="00045124" w:rsidRPr="00BB3A74" w14:paraId="09F0505C" w14:textId="77777777" w:rsidTr="00045124">
        <w:tc>
          <w:tcPr>
            <w:tcW w:w="703" w:type="pct"/>
            <w:gridSpan w:val="2"/>
            <w:vMerge/>
          </w:tcPr>
          <w:p w14:paraId="667E83DD" w14:textId="77777777" w:rsidR="00045124" w:rsidRPr="00030CA4" w:rsidRDefault="00045124" w:rsidP="00045124">
            <w:pPr>
              <w:jc w:val="both"/>
              <w:rPr>
                <w:i/>
              </w:rPr>
            </w:pPr>
          </w:p>
        </w:tc>
        <w:tc>
          <w:tcPr>
            <w:tcW w:w="646" w:type="pct"/>
          </w:tcPr>
          <w:p w14:paraId="1E95A5E8" w14:textId="77777777" w:rsidR="00045124" w:rsidRPr="00030CA4" w:rsidRDefault="00045124" w:rsidP="00045124">
            <w:pPr>
              <w:jc w:val="both"/>
              <w:rPr>
                <w:i/>
              </w:rPr>
            </w:pPr>
            <w:r w:rsidRPr="00030CA4">
              <w:rPr>
                <w:bCs/>
              </w:rPr>
              <w:t>Технические и функциональные характеристики услуги</w:t>
            </w:r>
          </w:p>
        </w:tc>
        <w:tc>
          <w:tcPr>
            <w:tcW w:w="3651" w:type="pct"/>
            <w:gridSpan w:val="7"/>
          </w:tcPr>
          <w:p w14:paraId="2E2AEF55" w14:textId="77777777" w:rsidR="00045124" w:rsidRPr="006B51B0" w:rsidRDefault="00045124" w:rsidP="00045124">
            <w:pPr>
              <w:tabs>
                <w:tab w:val="left" w:pos="851"/>
              </w:tabs>
              <w:suppressAutoHyphens/>
              <w:ind w:firstLine="32"/>
              <w:jc w:val="both"/>
              <w:rPr>
                <w:rFonts w:eastAsia="Calibri"/>
                <w:lang w:eastAsia="ar-SA"/>
              </w:rPr>
            </w:pPr>
            <w:r w:rsidRPr="006B51B0">
              <w:rPr>
                <w:rFonts w:eastAsia="Calibri"/>
                <w:lang w:eastAsia="ar-SA"/>
              </w:rPr>
              <w:t>Исполнитель оказывает услуги по химчистке:</w:t>
            </w:r>
          </w:p>
          <w:p w14:paraId="402C50EB" w14:textId="77777777" w:rsidR="00045124" w:rsidRPr="006B51B0" w:rsidRDefault="00045124" w:rsidP="00045124">
            <w:pPr>
              <w:tabs>
                <w:tab w:val="left" w:pos="851"/>
              </w:tabs>
              <w:suppressAutoHyphens/>
              <w:ind w:firstLine="32"/>
              <w:jc w:val="both"/>
              <w:rPr>
                <w:rFonts w:eastAsia="Calibri"/>
                <w:lang w:eastAsia="ar-SA"/>
              </w:rPr>
            </w:pPr>
            <w:r w:rsidRPr="006B51B0">
              <w:rPr>
                <w:rFonts w:eastAsia="Calibri"/>
                <w:lang w:eastAsia="ar-SA"/>
              </w:rPr>
              <w:t xml:space="preserve">- полки в пассажирском вагоне, размер: </w:t>
            </w:r>
            <w:r>
              <w:rPr>
                <w:rFonts w:eastAsia="Calibri"/>
                <w:lang w:eastAsia="ar-SA"/>
              </w:rPr>
              <w:t>сидение</w:t>
            </w:r>
            <w:r w:rsidRPr="006B51B0">
              <w:rPr>
                <w:rFonts w:eastAsia="Calibri"/>
                <w:lang w:eastAsia="ar-SA"/>
              </w:rPr>
              <w:t xml:space="preserve"> (1850 мм*570 мм) и спинка (1850 мм*580 мм);</w:t>
            </w:r>
          </w:p>
          <w:p w14:paraId="7F291452" w14:textId="77777777" w:rsidR="00045124" w:rsidRPr="006B51B0" w:rsidRDefault="00045124" w:rsidP="00045124">
            <w:pPr>
              <w:tabs>
                <w:tab w:val="left" w:pos="851"/>
              </w:tabs>
              <w:suppressAutoHyphens/>
              <w:ind w:firstLine="32"/>
              <w:jc w:val="both"/>
              <w:rPr>
                <w:rFonts w:eastAsia="Calibri"/>
                <w:lang w:eastAsia="ar-SA"/>
              </w:rPr>
            </w:pPr>
            <w:r w:rsidRPr="006B51B0">
              <w:rPr>
                <w:rFonts w:eastAsia="Calibri"/>
                <w:lang w:eastAsia="ar-SA"/>
              </w:rPr>
              <w:t>- сиденья в рельсовом автобусе РА-3 (кресло), размер: сидение (450 мм*450 мм) и спинка (450 мм*510 мм).</w:t>
            </w:r>
          </w:p>
          <w:p w14:paraId="36A242FA" w14:textId="7A5D4BDD" w:rsidR="00045124" w:rsidRPr="00030CA4" w:rsidRDefault="00045124" w:rsidP="00045124">
            <w:pPr>
              <w:jc w:val="both"/>
            </w:pPr>
            <w:r w:rsidRPr="006B51B0">
              <w:rPr>
                <w:rFonts w:eastAsia="Calibri"/>
                <w:lang w:eastAsia="ar-SA"/>
              </w:rPr>
              <w:t xml:space="preserve">Исполнитель оказывает услуги </w:t>
            </w:r>
            <w:r>
              <w:rPr>
                <w:rFonts w:eastAsia="Calibri"/>
                <w:lang w:eastAsia="ar-SA"/>
              </w:rPr>
              <w:t xml:space="preserve">с использованием профессионального оборудования, </w:t>
            </w:r>
            <w:proofErr w:type="spellStart"/>
            <w:r>
              <w:rPr>
                <w:rFonts w:eastAsia="Calibri"/>
                <w:lang w:eastAsia="ar-SA"/>
              </w:rPr>
              <w:t>гипоаллергенных</w:t>
            </w:r>
            <w:proofErr w:type="spellEnd"/>
            <w:r>
              <w:rPr>
                <w:rFonts w:eastAsia="Calibri"/>
                <w:lang w:eastAsia="ar-SA"/>
              </w:rPr>
              <w:t xml:space="preserve"> чистящих и дезинфицирующих средств,</w:t>
            </w:r>
            <w:r w:rsidRPr="006B51B0">
              <w:rPr>
                <w:rFonts w:eastAsia="Calibri"/>
                <w:lang w:eastAsia="ar-SA"/>
              </w:rPr>
              <w:t xml:space="preserve"> </w:t>
            </w:r>
          </w:p>
        </w:tc>
      </w:tr>
      <w:tr w:rsidR="00045124" w:rsidRPr="00BB3A74" w14:paraId="64EB31B6" w14:textId="77777777" w:rsidTr="00045124">
        <w:tc>
          <w:tcPr>
            <w:tcW w:w="703" w:type="pct"/>
            <w:gridSpan w:val="2"/>
            <w:vMerge/>
          </w:tcPr>
          <w:p w14:paraId="63477D3C" w14:textId="77777777" w:rsidR="00045124" w:rsidRPr="00030CA4" w:rsidRDefault="00045124" w:rsidP="00045124">
            <w:pPr>
              <w:jc w:val="both"/>
              <w:rPr>
                <w:i/>
              </w:rPr>
            </w:pPr>
          </w:p>
        </w:tc>
        <w:tc>
          <w:tcPr>
            <w:tcW w:w="646" w:type="pct"/>
          </w:tcPr>
          <w:p w14:paraId="489C6041" w14:textId="77777777" w:rsidR="00045124" w:rsidRPr="00030CA4" w:rsidRDefault="00045124" w:rsidP="00045124">
            <w:pPr>
              <w:jc w:val="both"/>
            </w:pPr>
            <w:r w:rsidRPr="00030CA4">
              <w:t>Требования к безопасности услуги</w:t>
            </w:r>
          </w:p>
        </w:tc>
        <w:tc>
          <w:tcPr>
            <w:tcW w:w="3651" w:type="pct"/>
            <w:gridSpan w:val="7"/>
          </w:tcPr>
          <w:p w14:paraId="32258850" w14:textId="77777777" w:rsidR="00045124" w:rsidRPr="00030CA4" w:rsidRDefault="00045124" w:rsidP="00045124">
            <w:pPr>
              <w:ind w:firstLine="187"/>
              <w:jc w:val="both"/>
            </w:pPr>
            <w:r w:rsidRPr="00030CA4">
              <w:t>Оказываемые услуги должны отвечать требованиям, обеспечивающим безопасность жизни и здоровья населению, охрану окружающей среды. Исполнитель должен обеспечить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w:t>
            </w:r>
          </w:p>
        </w:tc>
      </w:tr>
      <w:tr w:rsidR="00045124" w:rsidRPr="00BB3A74" w14:paraId="2F0AD567" w14:textId="77777777" w:rsidTr="00045124">
        <w:tc>
          <w:tcPr>
            <w:tcW w:w="703" w:type="pct"/>
            <w:gridSpan w:val="2"/>
          </w:tcPr>
          <w:p w14:paraId="2DDF0C5A" w14:textId="77777777" w:rsidR="00045124" w:rsidRPr="00030CA4" w:rsidRDefault="00045124" w:rsidP="00045124">
            <w:pPr>
              <w:jc w:val="both"/>
              <w:rPr>
                <w:i/>
              </w:rPr>
            </w:pPr>
          </w:p>
        </w:tc>
        <w:tc>
          <w:tcPr>
            <w:tcW w:w="646" w:type="pct"/>
          </w:tcPr>
          <w:p w14:paraId="60E9AE7D" w14:textId="77777777" w:rsidR="00045124" w:rsidRPr="00030CA4" w:rsidRDefault="00045124" w:rsidP="00045124">
            <w:pPr>
              <w:jc w:val="both"/>
            </w:pPr>
            <w:r w:rsidRPr="00030CA4">
              <w:t>Требования к качеству услуги</w:t>
            </w:r>
          </w:p>
        </w:tc>
        <w:tc>
          <w:tcPr>
            <w:tcW w:w="3651" w:type="pct"/>
            <w:gridSpan w:val="7"/>
          </w:tcPr>
          <w:p w14:paraId="52C03344" w14:textId="77777777" w:rsidR="00045124" w:rsidRPr="006B51B0" w:rsidRDefault="00045124" w:rsidP="00045124">
            <w:pPr>
              <w:jc w:val="both"/>
              <w:rPr>
                <w:color w:val="000000"/>
              </w:rPr>
            </w:pPr>
            <w:r w:rsidRPr="006B51B0">
              <w:rPr>
                <w:color w:val="000000"/>
              </w:rPr>
              <w:t>При оказании услуг исполнитель обязан:</w:t>
            </w:r>
          </w:p>
          <w:p w14:paraId="327B9331" w14:textId="77777777" w:rsidR="00045124" w:rsidRPr="006B51B0" w:rsidRDefault="00045124" w:rsidP="00045124">
            <w:pPr>
              <w:jc w:val="both"/>
              <w:rPr>
                <w:color w:val="000000"/>
              </w:rPr>
            </w:pPr>
            <w:r w:rsidRPr="006B51B0">
              <w:rPr>
                <w:color w:val="000000"/>
              </w:rPr>
              <w:t>- содержать в чистоте инвентарь, используемый для оказания услуг. Проводить дезинфекцию используемого для оказания услуг инвентаря в соответствии с санитарно-гигиеническими нормами;</w:t>
            </w:r>
          </w:p>
          <w:p w14:paraId="49CA9053" w14:textId="77777777" w:rsidR="00045124" w:rsidRPr="006B51B0" w:rsidRDefault="00045124" w:rsidP="00045124">
            <w:pPr>
              <w:jc w:val="both"/>
              <w:rPr>
                <w:color w:val="000000"/>
              </w:rPr>
            </w:pPr>
            <w:r w:rsidRPr="006B51B0">
              <w:rPr>
                <w:color w:val="000000"/>
              </w:rPr>
              <w:t>- почищенное изделие не должно иметь следов любой грязи и должно быть пригодно для дальнейшего использования;</w:t>
            </w:r>
          </w:p>
          <w:p w14:paraId="7B0F8B9A" w14:textId="77777777" w:rsidR="00045124" w:rsidRPr="006B51B0" w:rsidRDefault="00045124" w:rsidP="00045124">
            <w:pPr>
              <w:jc w:val="both"/>
              <w:rPr>
                <w:color w:val="000000"/>
              </w:rPr>
            </w:pPr>
            <w:r w:rsidRPr="006B51B0">
              <w:rPr>
                <w:color w:val="000000"/>
              </w:rPr>
              <w:t xml:space="preserve">- изделие после химчистки должны быть сухим без морщин, </w:t>
            </w:r>
            <w:proofErr w:type="spellStart"/>
            <w:r w:rsidRPr="006B51B0">
              <w:rPr>
                <w:color w:val="000000"/>
              </w:rPr>
              <w:t>заминов</w:t>
            </w:r>
            <w:proofErr w:type="spellEnd"/>
            <w:r w:rsidRPr="006B51B0">
              <w:rPr>
                <w:color w:val="000000"/>
              </w:rPr>
              <w:t xml:space="preserve"> и заломов;</w:t>
            </w:r>
          </w:p>
          <w:p w14:paraId="1E6B8FC7" w14:textId="77777777" w:rsidR="00045124" w:rsidRPr="006B51B0" w:rsidRDefault="00045124" w:rsidP="00045124">
            <w:pPr>
              <w:jc w:val="both"/>
              <w:rPr>
                <w:color w:val="000000"/>
              </w:rPr>
            </w:pPr>
            <w:r w:rsidRPr="006B51B0">
              <w:rPr>
                <w:color w:val="000000"/>
              </w:rPr>
              <w:t>- в случае некачественной химчистки исполнитель обязан провести повторную обработку изделий без дополнительной оплаты.</w:t>
            </w:r>
          </w:p>
          <w:p w14:paraId="147D8959" w14:textId="1F779073" w:rsidR="00045124" w:rsidRPr="00030CA4" w:rsidRDefault="00045124" w:rsidP="00045124">
            <w:pPr>
              <w:jc w:val="both"/>
              <w:rPr>
                <w:color w:val="000000"/>
              </w:rPr>
            </w:pPr>
            <w:r w:rsidRPr="006B51B0">
              <w:rPr>
                <w:color w:val="000000"/>
              </w:rPr>
              <w:t>Исполнитель несет материальную ответственность за нарушение установленных сроков оказания услуг, а также за сохранность имущества, подвергаемого химчистки.</w:t>
            </w:r>
          </w:p>
        </w:tc>
      </w:tr>
      <w:tr w:rsidR="00045124" w:rsidRPr="00BB3A74" w14:paraId="7FA526C7" w14:textId="77777777" w:rsidTr="00045124">
        <w:tc>
          <w:tcPr>
            <w:tcW w:w="5000" w:type="pct"/>
            <w:gridSpan w:val="10"/>
            <w:vAlign w:val="center"/>
          </w:tcPr>
          <w:p w14:paraId="4DA9A17D" w14:textId="77777777" w:rsidR="00045124" w:rsidRPr="00030CA4" w:rsidRDefault="00045124" w:rsidP="00045124">
            <w:pPr>
              <w:jc w:val="both"/>
              <w:rPr>
                <w:b/>
                <w:i/>
              </w:rPr>
            </w:pPr>
            <w:r w:rsidRPr="00030CA4">
              <w:rPr>
                <w:b/>
              </w:rPr>
              <w:t>3. Требования к результатам</w:t>
            </w:r>
          </w:p>
        </w:tc>
      </w:tr>
      <w:tr w:rsidR="00045124" w:rsidRPr="00BB3A74" w14:paraId="5206772A" w14:textId="77777777" w:rsidTr="00045124">
        <w:tc>
          <w:tcPr>
            <w:tcW w:w="5000" w:type="pct"/>
            <w:gridSpan w:val="10"/>
          </w:tcPr>
          <w:p w14:paraId="7DCD8F7C" w14:textId="77777777" w:rsidR="00045124" w:rsidRPr="00030CA4" w:rsidRDefault="00045124" w:rsidP="00045124">
            <w:pPr>
              <w:jc w:val="both"/>
            </w:pPr>
            <w:r w:rsidRPr="00030CA4">
              <w:rPr>
                <w:bCs/>
              </w:rPr>
              <w:t xml:space="preserve">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 </w:t>
            </w:r>
          </w:p>
        </w:tc>
      </w:tr>
      <w:tr w:rsidR="00045124" w:rsidRPr="00BB3A74" w14:paraId="409957EC" w14:textId="77777777" w:rsidTr="00045124">
        <w:tc>
          <w:tcPr>
            <w:tcW w:w="5000" w:type="pct"/>
            <w:gridSpan w:val="10"/>
          </w:tcPr>
          <w:p w14:paraId="5D166E7B" w14:textId="77777777" w:rsidR="00045124" w:rsidRPr="00030CA4" w:rsidRDefault="00045124" w:rsidP="00045124">
            <w:pPr>
              <w:jc w:val="both"/>
              <w:rPr>
                <w:i/>
              </w:rPr>
            </w:pPr>
            <w:r w:rsidRPr="00030CA4">
              <w:rPr>
                <w:b/>
              </w:rPr>
              <w:t>4.</w:t>
            </w:r>
            <w:r w:rsidRPr="00030CA4">
              <w:rPr>
                <w:i/>
              </w:rPr>
              <w:t xml:space="preserve"> </w:t>
            </w:r>
            <w:r w:rsidRPr="00030CA4">
              <w:rPr>
                <w:b/>
                <w:bCs/>
              </w:rPr>
              <w:t>Место, условия и порядок оказания услуг</w:t>
            </w:r>
          </w:p>
        </w:tc>
      </w:tr>
      <w:tr w:rsidR="00045124" w:rsidRPr="00BB3A74" w14:paraId="008458F6" w14:textId="77777777" w:rsidTr="00045124">
        <w:tc>
          <w:tcPr>
            <w:tcW w:w="696" w:type="pct"/>
          </w:tcPr>
          <w:p w14:paraId="55CEE082" w14:textId="77777777" w:rsidR="00045124" w:rsidRPr="00030CA4" w:rsidRDefault="00045124" w:rsidP="00045124">
            <w:pPr>
              <w:jc w:val="both"/>
            </w:pPr>
            <w:r w:rsidRPr="00030CA4">
              <w:t xml:space="preserve">Место </w:t>
            </w:r>
            <w:r w:rsidRPr="00030CA4">
              <w:rPr>
                <w:bCs/>
              </w:rPr>
              <w:t>оказания услуг</w:t>
            </w:r>
          </w:p>
        </w:tc>
        <w:tc>
          <w:tcPr>
            <w:tcW w:w="4304" w:type="pct"/>
            <w:gridSpan w:val="9"/>
          </w:tcPr>
          <w:p w14:paraId="7C87CB04" w14:textId="7410DBDB" w:rsidR="00045124" w:rsidRPr="00030CA4" w:rsidRDefault="00045124" w:rsidP="00045124">
            <w:pPr>
              <w:jc w:val="both"/>
              <w:rPr>
                <w:bCs/>
              </w:rPr>
            </w:pPr>
            <w:r>
              <w:rPr>
                <w:lang w:eastAsia="en-US"/>
              </w:rPr>
              <w:t>Оказание услуг осуществляется в пассажирских вагонах и вагонах рельсовых автобусов РА-3 на железнодорожной станции Южно-Сахалинск, расположенной по адресу: г. Южно-Сахалинск, ул. Вокзальная, 54Б</w:t>
            </w:r>
          </w:p>
        </w:tc>
      </w:tr>
      <w:tr w:rsidR="00045124" w:rsidRPr="00BB3A74" w14:paraId="18B74306" w14:textId="77777777" w:rsidTr="00045124">
        <w:trPr>
          <w:trHeight w:val="1197"/>
        </w:trPr>
        <w:tc>
          <w:tcPr>
            <w:tcW w:w="696" w:type="pct"/>
          </w:tcPr>
          <w:p w14:paraId="70557642" w14:textId="77777777" w:rsidR="00045124" w:rsidRPr="00030CA4" w:rsidRDefault="00045124" w:rsidP="00045124">
            <w:pPr>
              <w:jc w:val="both"/>
              <w:rPr>
                <w:i/>
              </w:rPr>
            </w:pPr>
            <w:r w:rsidRPr="00030CA4">
              <w:t xml:space="preserve">Условия </w:t>
            </w:r>
            <w:r w:rsidRPr="00030CA4">
              <w:rPr>
                <w:bCs/>
              </w:rPr>
              <w:t>оказания услуг</w:t>
            </w:r>
          </w:p>
        </w:tc>
        <w:tc>
          <w:tcPr>
            <w:tcW w:w="4304" w:type="pct"/>
            <w:gridSpan w:val="9"/>
          </w:tcPr>
          <w:p w14:paraId="569E79E6" w14:textId="72B8D31E" w:rsidR="00045124" w:rsidRPr="00030CA4" w:rsidRDefault="00045124" w:rsidP="00045124">
            <w:pPr>
              <w:jc w:val="both"/>
            </w:pPr>
            <w:r w:rsidRPr="000356F3">
              <w:rPr>
                <w:bCs/>
                <w:iCs/>
              </w:rPr>
              <w:t xml:space="preserve">Выполнение работ осуществляется Исполнителем </w:t>
            </w:r>
            <w:r>
              <w:rPr>
                <w:bCs/>
                <w:iCs/>
              </w:rPr>
              <w:t xml:space="preserve">на </w:t>
            </w:r>
            <w:r w:rsidRPr="004E7FDD">
              <w:rPr>
                <w:bCs/>
                <w:iCs/>
              </w:rPr>
              <w:t>территории Заказчика, с использованием оборудования и материалов Исполнителя</w:t>
            </w:r>
            <w:r>
              <w:rPr>
                <w:bCs/>
                <w:iCs/>
              </w:rPr>
              <w:t xml:space="preserve"> в рабочие дни и часы.</w:t>
            </w:r>
          </w:p>
        </w:tc>
      </w:tr>
      <w:tr w:rsidR="00045124" w:rsidRPr="00CA7170" w14:paraId="58218E8D" w14:textId="77777777" w:rsidTr="00045124">
        <w:tc>
          <w:tcPr>
            <w:tcW w:w="696" w:type="pct"/>
          </w:tcPr>
          <w:p w14:paraId="4993082F" w14:textId="77777777" w:rsidR="00045124" w:rsidRPr="00CA7170" w:rsidRDefault="00045124" w:rsidP="00045124">
            <w:pPr>
              <w:jc w:val="both"/>
              <w:rPr>
                <w:i/>
              </w:rPr>
            </w:pPr>
            <w:r w:rsidRPr="00CA7170">
              <w:t xml:space="preserve">Сроки </w:t>
            </w:r>
            <w:r w:rsidRPr="00CA7170">
              <w:rPr>
                <w:bCs/>
              </w:rPr>
              <w:t>оказания услуг</w:t>
            </w:r>
          </w:p>
        </w:tc>
        <w:tc>
          <w:tcPr>
            <w:tcW w:w="4304" w:type="pct"/>
            <w:gridSpan w:val="9"/>
            <w:vAlign w:val="center"/>
          </w:tcPr>
          <w:p w14:paraId="28ADC619" w14:textId="6D3DC20A" w:rsidR="00045124" w:rsidRPr="00CA7170" w:rsidRDefault="00045124" w:rsidP="00045124">
            <w:pPr>
              <w:jc w:val="both"/>
            </w:pPr>
            <w:r>
              <w:t>С даты заключения договора по 31 декабря 2026 года.</w:t>
            </w:r>
          </w:p>
          <w:p w14:paraId="2D956A73" w14:textId="77777777" w:rsidR="00045124" w:rsidRPr="00CA7170" w:rsidRDefault="00045124" w:rsidP="00045124">
            <w:pPr>
              <w:autoSpaceDE w:val="0"/>
              <w:autoSpaceDN w:val="0"/>
              <w:adjustRightInd w:val="0"/>
              <w:rPr>
                <w:i/>
              </w:rPr>
            </w:pPr>
          </w:p>
        </w:tc>
      </w:tr>
      <w:tr w:rsidR="00045124" w:rsidRPr="00CA7170" w14:paraId="6ABE3128" w14:textId="77777777" w:rsidTr="00045124">
        <w:tc>
          <w:tcPr>
            <w:tcW w:w="5000" w:type="pct"/>
            <w:gridSpan w:val="10"/>
          </w:tcPr>
          <w:p w14:paraId="1A6689B9" w14:textId="77777777" w:rsidR="00045124" w:rsidRDefault="00045124" w:rsidP="00045124">
            <w:pPr>
              <w:jc w:val="both"/>
            </w:pPr>
            <w:r w:rsidRPr="00544FA7">
              <w:rPr>
                <w:b/>
                <w:bCs/>
                <w:color w:val="000000"/>
              </w:rPr>
              <w:t>5. Форма, сроки и порядок оплаты</w:t>
            </w:r>
          </w:p>
        </w:tc>
      </w:tr>
      <w:tr w:rsidR="00045124" w:rsidRPr="00CA7170" w14:paraId="12DBBA9A" w14:textId="77777777" w:rsidTr="00045124">
        <w:tc>
          <w:tcPr>
            <w:tcW w:w="696" w:type="pct"/>
          </w:tcPr>
          <w:p w14:paraId="1D70B927" w14:textId="77777777" w:rsidR="00045124" w:rsidRPr="00CA7170" w:rsidRDefault="00045124" w:rsidP="00045124">
            <w:pPr>
              <w:jc w:val="both"/>
            </w:pPr>
            <w:r w:rsidRPr="00544FA7">
              <w:rPr>
                <w:bCs/>
                <w:color w:val="000000"/>
              </w:rPr>
              <w:t>Форма оплаты</w:t>
            </w:r>
          </w:p>
        </w:tc>
        <w:tc>
          <w:tcPr>
            <w:tcW w:w="4304" w:type="pct"/>
            <w:gridSpan w:val="9"/>
          </w:tcPr>
          <w:p w14:paraId="087BDD0C" w14:textId="77777777" w:rsidR="00045124" w:rsidRDefault="00045124" w:rsidP="00045124">
            <w:pPr>
              <w:jc w:val="both"/>
            </w:pPr>
            <w:r>
              <w:rPr>
                <w:bCs/>
              </w:rPr>
              <w:t>О</w:t>
            </w:r>
            <w:r w:rsidRPr="006A0AD5">
              <w:rPr>
                <w:bCs/>
              </w:rPr>
              <w:t xml:space="preserve">плата осуществляется в безналичной форме путем перечисления </w:t>
            </w:r>
            <w:r w:rsidRPr="003F5153">
              <w:rPr>
                <w:bCs/>
                <w:color w:val="000000"/>
              </w:rPr>
              <w:t>денежных средств</w:t>
            </w:r>
            <w:r w:rsidRPr="006A0AD5">
              <w:rPr>
                <w:bCs/>
              </w:rPr>
              <w:t xml:space="preserve"> на счет контрагента.</w:t>
            </w:r>
            <w:r w:rsidRPr="00544FA7">
              <w:rPr>
                <w:bCs/>
                <w:i/>
                <w:color w:val="000000"/>
              </w:rPr>
              <w:t xml:space="preserve"> </w:t>
            </w:r>
          </w:p>
        </w:tc>
      </w:tr>
      <w:tr w:rsidR="00045124" w:rsidRPr="00CA7170" w14:paraId="071DD142" w14:textId="77777777" w:rsidTr="00045124">
        <w:tc>
          <w:tcPr>
            <w:tcW w:w="696" w:type="pct"/>
          </w:tcPr>
          <w:p w14:paraId="129263FD" w14:textId="77777777" w:rsidR="00045124" w:rsidRPr="00CA7170" w:rsidRDefault="00045124" w:rsidP="00045124">
            <w:pPr>
              <w:jc w:val="both"/>
            </w:pPr>
            <w:r w:rsidRPr="00544FA7">
              <w:rPr>
                <w:bCs/>
                <w:color w:val="000000"/>
              </w:rPr>
              <w:t>Авансирование</w:t>
            </w:r>
          </w:p>
        </w:tc>
        <w:tc>
          <w:tcPr>
            <w:tcW w:w="4304" w:type="pct"/>
            <w:gridSpan w:val="9"/>
          </w:tcPr>
          <w:p w14:paraId="1512A3AD" w14:textId="77777777" w:rsidR="00045124" w:rsidRDefault="00045124" w:rsidP="00045124">
            <w:pPr>
              <w:jc w:val="both"/>
            </w:pPr>
            <w:r w:rsidRPr="00544FA7">
              <w:t>Авансирование не предусмотрено</w:t>
            </w:r>
          </w:p>
        </w:tc>
      </w:tr>
      <w:tr w:rsidR="00045124" w:rsidRPr="00CA7170" w14:paraId="1C3EE7CD" w14:textId="77777777" w:rsidTr="00045124">
        <w:tc>
          <w:tcPr>
            <w:tcW w:w="696" w:type="pct"/>
          </w:tcPr>
          <w:p w14:paraId="1DF1874D" w14:textId="77777777" w:rsidR="00045124" w:rsidRPr="00CA7170" w:rsidRDefault="00045124" w:rsidP="00045124">
            <w:pPr>
              <w:jc w:val="both"/>
            </w:pPr>
            <w:r w:rsidRPr="00544FA7">
              <w:rPr>
                <w:bCs/>
                <w:color w:val="000000"/>
              </w:rPr>
              <w:t>Срок и порядок оплаты</w:t>
            </w:r>
          </w:p>
        </w:tc>
        <w:tc>
          <w:tcPr>
            <w:tcW w:w="4304" w:type="pct"/>
            <w:gridSpan w:val="9"/>
          </w:tcPr>
          <w:p w14:paraId="55E062E6" w14:textId="77777777" w:rsidR="00045124" w:rsidRDefault="00045124" w:rsidP="00045124">
            <w:pPr>
              <w:jc w:val="both"/>
            </w:pPr>
            <w:r w:rsidRPr="00805F17">
              <w:t xml:space="preserve">Оплата оказанных услуг осуществляется после подписания </w:t>
            </w:r>
            <w:r>
              <w:t>сторонами</w:t>
            </w:r>
            <w:r w:rsidRPr="00805F17">
              <w:t xml:space="preserve"> акта оказанных услуг в течение 7 рабочих дней с даты получения от </w:t>
            </w:r>
            <w:r>
              <w:t>Исполнителя</w:t>
            </w:r>
            <w:r w:rsidRPr="00805F17">
              <w:t xml:space="preserve"> полного комплекта документов (в том числе счет, счет-фактура, акт сдачи-приемки оказанных услуг, другие документы, подтверждающие выполнение и приемку оказанных услуг в установленном порядке).</w:t>
            </w:r>
          </w:p>
        </w:tc>
      </w:tr>
      <w:tr w:rsidR="00045124" w:rsidRPr="00CA7170" w14:paraId="632C156C" w14:textId="77777777" w:rsidTr="00045124">
        <w:tc>
          <w:tcPr>
            <w:tcW w:w="5000" w:type="pct"/>
            <w:gridSpan w:val="10"/>
          </w:tcPr>
          <w:p w14:paraId="344F5992" w14:textId="77777777" w:rsidR="00045124" w:rsidRPr="00805F17" w:rsidRDefault="00045124" w:rsidP="00045124">
            <w:pPr>
              <w:jc w:val="both"/>
            </w:pPr>
            <w:r w:rsidRPr="00544FA7">
              <w:rPr>
                <w:b/>
                <w:bCs/>
                <w:color w:val="000000"/>
              </w:rPr>
              <w:t>6. Иные требования</w:t>
            </w:r>
          </w:p>
        </w:tc>
      </w:tr>
      <w:tr w:rsidR="00045124" w:rsidRPr="00CA7170" w14:paraId="595FBD71" w14:textId="77777777" w:rsidTr="00045124">
        <w:tc>
          <w:tcPr>
            <w:tcW w:w="5000" w:type="pct"/>
            <w:gridSpan w:val="10"/>
          </w:tcPr>
          <w:p w14:paraId="2D3EB2D7" w14:textId="77777777" w:rsidR="00045124" w:rsidRPr="00805F17" w:rsidRDefault="00045124" w:rsidP="00045124">
            <w:pPr>
              <w:jc w:val="both"/>
            </w:pPr>
            <w:r w:rsidRPr="00AB4865">
              <w:t xml:space="preserve">Не </w:t>
            </w:r>
            <w:r>
              <w:t>предусмотрены</w:t>
            </w:r>
          </w:p>
        </w:tc>
      </w:tr>
      <w:tr w:rsidR="00045124" w:rsidRPr="00CA7170" w14:paraId="40CF0DB2" w14:textId="77777777" w:rsidTr="00045124">
        <w:tc>
          <w:tcPr>
            <w:tcW w:w="5000" w:type="pct"/>
            <w:gridSpan w:val="10"/>
          </w:tcPr>
          <w:p w14:paraId="48F38200" w14:textId="77777777" w:rsidR="00045124" w:rsidRPr="00805F17" w:rsidRDefault="00045124" w:rsidP="00045124">
            <w:pPr>
              <w:jc w:val="both"/>
            </w:pPr>
            <w:r w:rsidRPr="00AB4865">
              <w:rPr>
                <w:b/>
              </w:rPr>
              <w:t>7. Расчет стоимости услуг за единицу</w:t>
            </w:r>
          </w:p>
        </w:tc>
      </w:tr>
      <w:tr w:rsidR="00045124" w:rsidRPr="00CA7170" w14:paraId="47EBF0A6" w14:textId="77777777" w:rsidTr="00045124">
        <w:tc>
          <w:tcPr>
            <w:tcW w:w="5000" w:type="pct"/>
            <w:gridSpan w:val="10"/>
          </w:tcPr>
          <w:p w14:paraId="624D3B61" w14:textId="77777777" w:rsidR="00045124" w:rsidRPr="00AB4865" w:rsidRDefault="00045124" w:rsidP="00045124">
            <w:pPr>
              <w:jc w:val="both"/>
              <w:rPr>
                <w:b/>
              </w:rPr>
            </w:pPr>
            <w:r w:rsidRPr="00544FA7">
              <w:rPr>
                <w:bCs/>
                <w:color w:val="000000"/>
              </w:rPr>
              <w:t>Цена за единицу каждого наименования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417BE62C" w14:textId="77777777" w:rsidR="003153DC" w:rsidRDefault="003153DC" w:rsidP="003153DC">
      <w:pPr>
        <w:rPr>
          <w:color w:val="000000"/>
        </w:rPr>
      </w:pPr>
    </w:p>
    <w:p w14:paraId="493A05F8" w14:textId="77777777" w:rsidR="003153DC" w:rsidRDefault="003153DC" w:rsidP="003153DC">
      <w:pPr>
        <w:rPr>
          <w:color w:val="000000"/>
        </w:rPr>
      </w:pPr>
    </w:p>
    <w:p w14:paraId="5203C8B8" w14:textId="77777777" w:rsidR="003153DC" w:rsidRDefault="003153DC" w:rsidP="003153DC">
      <w:pPr>
        <w:rPr>
          <w:color w:val="000000"/>
        </w:rPr>
      </w:pPr>
    </w:p>
    <w:p w14:paraId="76381B93" w14:textId="77777777" w:rsidR="003153DC" w:rsidRDefault="003153DC" w:rsidP="003153DC">
      <w:pPr>
        <w:rPr>
          <w:color w:val="000000"/>
        </w:rPr>
      </w:pPr>
    </w:p>
    <w:p w14:paraId="6186C359" w14:textId="77777777" w:rsidR="003153DC" w:rsidRDefault="003153DC" w:rsidP="003153DC">
      <w:pPr>
        <w:rPr>
          <w:color w:val="000000"/>
        </w:rPr>
      </w:pPr>
    </w:p>
    <w:p w14:paraId="0A010B5F" w14:textId="77777777" w:rsidR="003153DC" w:rsidRDefault="003153DC" w:rsidP="003153DC">
      <w:pPr>
        <w:rPr>
          <w:color w:val="000000"/>
        </w:rPr>
      </w:pPr>
    </w:p>
    <w:p w14:paraId="651DED69" w14:textId="77777777" w:rsidR="003153DC" w:rsidRDefault="003153DC" w:rsidP="003153DC">
      <w:pPr>
        <w:spacing w:line="260" w:lineRule="exact"/>
        <w:ind w:left="6237"/>
        <w:jc w:val="right"/>
        <w:rPr>
          <w:color w:val="000000"/>
        </w:rPr>
      </w:pPr>
      <w:r>
        <w:rPr>
          <w:color w:val="000000"/>
        </w:rPr>
        <w:t xml:space="preserve"> </w:t>
      </w:r>
    </w:p>
    <w:p w14:paraId="4829D44C" w14:textId="77777777" w:rsidR="003153DC" w:rsidRPr="00B403AC" w:rsidRDefault="003153DC" w:rsidP="003153DC">
      <w:pPr>
        <w:tabs>
          <w:tab w:val="left" w:pos="8745"/>
        </w:tabs>
        <w:sectPr w:rsidR="003153DC" w:rsidRPr="00B403AC" w:rsidSect="006835FA">
          <w:pgSz w:w="16838" w:h="11906" w:orient="landscape"/>
          <w:pgMar w:top="1134" w:right="1134" w:bottom="709" w:left="1134" w:header="708" w:footer="708" w:gutter="0"/>
          <w:cols w:space="708"/>
          <w:docGrid w:linePitch="360"/>
        </w:sectPr>
      </w:pPr>
    </w:p>
    <w:p w14:paraId="07C24AD1" w14:textId="77777777" w:rsidR="003153DC" w:rsidRPr="00342795" w:rsidRDefault="003153DC" w:rsidP="003153DC">
      <w:pPr>
        <w:spacing w:line="260" w:lineRule="exact"/>
        <w:ind w:left="6237"/>
        <w:rPr>
          <w:color w:val="000000"/>
          <w:sz w:val="28"/>
          <w:szCs w:val="28"/>
        </w:rPr>
      </w:pPr>
      <w:r w:rsidRPr="00342795">
        <w:rPr>
          <w:color w:val="000000"/>
          <w:sz w:val="28"/>
          <w:szCs w:val="28"/>
        </w:rPr>
        <w:t>Приложение № 1.2</w:t>
      </w:r>
    </w:p>
    <w:p w14:paraId="43BCFA49" w14:textId="77777777" w:rsidR="003153DC" w:rsidRPr="00342795" w:rsidRDefault="003153DC" w:rsidP="003153DC">
      <w:pPr>
        <w:spacing w:line="260" w:lineRule="exact"/>
        <w:ind w:left="6237"/>
        <w:rPr>
          <w:color w:val="000000"/>
          <w:sz w:val="28"/>
          <w:szCs w:val="28"/>
        </w:rPr>
      </w:pPr>
      <w:r w:rsidRPr="00342795">
        <w:rPr>
          <w:color w:val="000000"/>
          <w:sz w:val="28"/>
          <w:szCs w:val="28"/>
        </w:rPr>
        <w:t>к документации</w:t>
      </w:r>
      <w:r>
        <w:rPr>
          <w:color w:val="000000"/>
          <w:sz w:val="28"/>
          <w:szCs w:val="28"/>
        </w:rPr>
        <w:t xml:space="preserve"> о закупке</w:t>
      </w:r>
    </w:p>
    <w:p w14:paraId="43DA8B80" w14:textId="77777777" w:rsidR="003153DC" w:rsidRDefault="003153DC" w:rsidP="003153DC">
      <w:pPr>
        <w:widowControl w:val="0"/>
        <w:tabs>
          <w:tab w:val="left" w:pos="2552"/>
        </w:tabs>
        <w:snapToGrid w:val="0"/>
        <w:jc w:val="both"/>
        <w:rPr>
          <w:color w:val="000000"/>
          <w:sz w:val="28"/>
          <w:szCs w:val="28"/>
        </w:rPr>
      </w:pPr>
    </w:p>
    <w:p w14:paraId="32268431" w14:textId="77777777" w:rsidR="003153DC" w:rsidRDefault="003153DC" w:rsidP="003153DC">
      <w:pPr>
        <w:widowControl w:val="0"/>
        <w:tabs>
          <w:tab w:val="left" w:pos="2552"/>
        </w:tabs>
        <w:snapToGrid w:val="0"/>
        <w:jc w:val="center"/>
        <w:rPr>
          <w:b/>
          <w:color w:val="000000"/>
          <w:sz w:val="28"/>
          <w:szCs w:val="28"/>
        </w:rPr>
      </w:pPr>
      <w:r w:rsidRPr="001F6608">
        <w:rPr>
          <w:b/>
          <w:color w:val="000000"/>
          <w:sz w:val="28"/>
          <w:szCs w:val="28"/>
        </w:rPr>
        <w:t>Проект договора</w:t>
      </w:r>
    </w:p>
    <w:p w14:paraId="0AAA2BB6" w14:textId="77777777" w:rsidR="003153DC" w:rsidRDefault="003153DC" w:rsidP="003153DC">
      <w:pPr>
        <w:widowControl w:val="0"/>
        <w:tabs>
          <w:tab w:val="left" w:pos="2552"/>
        </w:tabs>
        <w:snapToGrid w:val="0"/>
        <w:jc w:val="center"/>
        <w:rPr>
          <w:b/>
          <w:color w:val="000000"/>
          <w:sz w:val="28"/>
          <w:szCs w:val="28"/>
        </w:rPr>
      </w:pPr>
    </w:p>
    <w:p w14:paraId="3D5BABC6" w14:textId="77777777" w:rsidR="003153DC" w:rsidRPr="00D13956" w:rsidRDefault="003153DC" w:rsidP="003153DC">
      <w:pPr>
        <w:jc w:val="both"/>
      </w:pPr>
      <w:r w:rsidRPr="00D13956">
        <w:t>г. Южно-Сахалинск</w:t>
      </w:r>
      <w:r w:rsidRPr="00D13956">
        <w:tab/>
      </w:r>
      <w:r w:rsidRPr="00D13956">
        <w:tab/>
      </w:r>
      <w:r w:rsidRPr="00D13956">
        <w:tab/>
      </w:r>
      <w:r w:rsidRPr="00D13956">
        <w:tab/>
      </w:r>
      <w:r w:rsidRPr="00D13956">
        <w:tab/>
      </w:r>
      <w:r w:rsidRPr="00D13956">
        <w:tab/>
      </w:r>
      <w:r w:rsidRPr="00D13956">
        <w:tab/>
      </w:r>
      <w:proofErr w:type="gramStart"/>
      <w:r w:rsidRPr="00D13956">
        <w:tab/>
        <w:t>«</w:t>
      </w:r>
      <w:proofErr w:type="gramEnd"/>
      <w:r w:rsidRPr="00D13956">
        <w:t>___»________202</w:t>
      </w:r>
      <w:r>
        <w:t>_</w:t>
      </w:r>
      <w:r w:rsidRPr="00D13956">
        <w:t xml:space="preserve"> г.</w:t>
      </w:r>
    </w:p>
    <w:p w14:paraId="00D9AFCA" w14:textId="77777777" w:rsidR="003153DC" w:rsidRPr="00D13956" w:rsidRDefault="003153DC" w:rsidP="003153DC">
      <w:pPr>
        <w:ind w:firstLine="540"/>
        <w:jc w:val="both"/>
      </w:pPr>
    </w:p>
    <w:p w14:paraId="3A39783A" w14:textId="77777777" w:rsidR="003153DC" w:rsidRPr="00D13956" w:rsidRDefault="003153DC" w:rsidP="003153DC">
      <w:pPr>
        <w:ind w:firstLine="540"/>
        <w:jc w:val="both"/>
        <w:rPr>
          <w:rFonts w:eastAsia="Calibri"/>
          <w:lang w:eastAsia="en-US"/>
        </w:rPr>
      </w:pPr>
      <w:r w:rsidRPr="00D13956">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D13956">
        <w:rPr>
          <w:rFonts w:eastAsia="Calibri"/>
          <w:lang w:eastAsia="en-US"/>
        </w:rPr>
        <w:t>Костыренко</w:t>
      </w:r>
      <w:proofErr w:type="spellEnd"/>
      <w:r w:rsidRPr="00D13956">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w:t>
      </w:r>
      <w:r>
        <w:rPr>
          <w:rFonts w:eastAsia="Calibri"/>
          <w:lang w:eastAsia="en-US"/>
        </w:rPr>
        <w:t>Исполнитель</w:t>
      </w:r>
      <w:r w:rsidRPr="00D13956">
        <w:rPr>
          <w:rFonts w:eastAsia="Calibri"/>
          <w:lang w:eastAsia="en-US"/>
        </w:rPr>
        <w:t>», в лице ___________________, действующего на основании ____________, с другой стороны, далее именуемые «Стороны», заключили настоящий Договор о нижеследующем:</w:t>
      </w:r>
    </w:p>
    <w:p w14:paraId="49C62A7A" w14:textId="77777777" w:rsidR="003153DC" w:rsidRPr="00D13956" w:rsidRDefault="003153DC" w:rsidP="003153DC">
      <w:pPr>
        <w:ind w:firstLine="540"/>
        <w:jc w:val="both"/>
        <w:rPr>
          <w:rFonts w:eastAsia="Calibri"/>
          <w:lang w:eastAsia="en-US"/>
        </w:rPr>
      </w:pPr>
    </w:p>
    <w:p w14:paraId="525874B8" w14:textId="77777777" w:rsidR="003153DC" w:rsidRPr="00D13956" w:rsidRDefault="003153DC" w:rsidP="003153DC">
      <w:pPr>
        <w:numPr>
          <w:ilvl w:val="0"/>
          <w:numId w:val="5"/>
        </w:numPr>
        <w:shd w:val="clear" w:color="auto" w:fill="FFFFFF"/>
        <w:tabs>
          <w:tab w:val="left" w:pos="142"/>
          <w:tab w:val="left" w:pos="284"/>
        </w:tabs>
        <w:ind w:left="0" w:firstLine="0"/>
        <w:contextualSpacing/>
        <w:jc w:val="center"/>
        <w:rPr>
          <w:b/>
          <w:bCs/>
          <w:color w:val="000000"/>
        </w:rPr>
      </w:pPr>
      <w:r w:rsidRPr="00D13956">
        <w:rPr>
          <w:b/>
          <w:bCs/>
          <w:color w:val="000000"/>
        </w:rPr>
        <w:t>Предмет Договора</w:t>
      </w:r>
    </w:p>
    <w:p w14:paraId="26828DFD" w14:textId="26D9787D" w:rsidR="003153DC" w:rsidRPr="00D13956" w:rsidRDefault="003153DC" w:rsidP="003153DC">
      <w:pPr>
        <w:ind w:right="-5" w:firstLine="709"/>
        <w:jc w:val="both"/>
      </w:pPr>
      <w:r w:rsidRPr="00D13956">
        <w:t xml:space="preserve">1.1. Настоящий Договор заключен по результатам проведения аукционных процедур </w:t>
      </w:r>
      <w:r w:rsidRPr="00D13956">
        <w:rPr>
          <w:bCs/>
        </w:rPr>
        <w:t>среди субъектов малого и среднего предпринимательства</w:t>
      </w:r>
      <w:r w:rsidRPr="00D13956">
        <w:t xml:space="preserve"> №__________</w:t>
      </w:r>
      <w:r w:rsidR="00D57A9E">
        <w:t xml:space="preserve"> </w:t>
      </w:r>
      <w:r w:rsidRPr="00D13956">
        <w:t>(протокол от «___» _______ 20__ г. № _____).</w:t>
      </w:r>
    </w:p>
    <w:p w14:paraId="798DDFE6" w14:textId="075E9B05" w:rsidR="003153DC" w:rsidRPr="00D13956" w:rsidRDefault="003153DC" w:rsidP="003153DC">
      <w:pPr>
        <w:ind w:right="-5" w:firstLine="709"/>
        <w:jc w:val="both"/>
      </w:pPr>
      <w:r w:rsidRPr="00D13956">
        <w:t xml:space="preserve">1.2. Заказчик поручает, а Исполнитель принимает на себя обязательства по оказанию услуг по </w:t>
      </w:r>
      <w:r w:rsidR="00BE4864" w:rsidRPr="00233B3D">
        <w:rPr>
          <w:bCs/>
        </w:rPr>
        <w:t xml:space="preserve">химчистке пассажирских вагонов и рельсовых автобусов </w:t>
      </w:r>
      <w:r w:rsidRPr="00D13956">
        <w:t>(далее – Услуги) Заказчика,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14:paraId="52D37536" w14:textId="77777777" w:rsidR="003153DC" w:rsidRPr="00D13956" w:rsidRDefault="003153DC" w:rsidP="003153DC">
      <w:pPr>
        <w:ind w:right="-6" w:firstLine="709"/>
        <w:jc w:val="both"/>
      </w:pPr>
      <w:r w:rsidRPr="00D13956">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14:paraId="15447FCC" w14:textId="5339EDE8" w:rsidR="003153DC" w:rsidRPr="00D13956" w:rsidRDefault="003153DC" w:rsidP="003153DC">
      <w:pPr>
        <w:ind w:right="-6" w:firstLine="709"/>
        <w:jc w:val="both"/>
      </w:pPr>
      <w:r w:rsidRPr="00D13956">
        <w:t xml:space="preserve">1.4. Срок оказания Услуг: с </w:t>
      </w:r>
      <w:r>
        <w:t>даты заключения договора</w:t>
      </w:r>
      <w:r w:rsidRPr="00D13956">
        <w:t xml:space="preserve"> по </w:t>
      </w:r>
      <w:r w:rsidR="00BE4864">
        <w:t>31 декабря 2026</w:t>
      </w:r>
      <w:r w:rsidRPr="00D13956">
        <w:t xml:space="preserve"> года.</w:t>
      </w:r>
    </w:p>
    <w:p w14:paraId="7FE76D27" w14:textId="77777777" w:rsidR="003153DC" w:rsidRPr="00D13956" w:rsidRDefault="003153DC" w:rsidP="003153DC">
      <w:pPr>
        <w:ind w:right="-6" w:firstLine="720"/>
        <w:jc w:val="center"/>
        <w:outlineLvl w:val="0"/>
        <w:rPr>
          <w:b/>
        </w:rPr>
      </w:pPr>
    </w:p>
    <w:p w14:paraId="6C536C46" w14:textId="77777777" w:rsidR="003153DC" w:rsidRPr="00D13956" w:rsidRDefault="003153DC" w:rsidP="003153DC">
      <w:pPr>
        <w:ind w:right="-6"/>
        <w:jc w:val="center"/>
        <w:outlineLvl w:val="0"/>
        <w:rPr>
          <w:b/>
        </w:rPr>
      </w:pPr>
      <w:r w:rsidRPr="00D13956">
        <w:rPr>
          <w:b/>
        </w:rPr>
        <w:t>2. СТОИМОСТЬ УСЛУГ И ПОРЯДОК ОПЛАТЫ</w:t>
      </w:r>
    </w:p>
    <w:p w14:paraId="576DA40D" w14:textId="77777777" w:rsidR="003153DC" w:rsidRPr="00D13956" w:rsidRDefault="003153DC" w:rsidP="003153DC">
      <w:pPr>
        <w:ind w:right="-6" w:firstLine="720"/>
        <w:jc w:val="both"/>
        <w:outlineLvl w:val="0"/>
      </w:pPr>
      <w:r w:rsidRPr="00D13956">
        <w:t xml:space="preserve">2.1. Общая стоимость Услуг по настоящему Договору составляет ориентировочно _______ (_______________) рублей ___ копеек, в том числе </w:t>
      </w:r>
      <w:proofErr w:type="gramStart"/>
      <w:r w:rsidRPr="00D13956">
        <w:t>НДС  _</w:t>
      </w:r>
      <w:proofErr w:type="gramEnd"/>
      <w:r w:rsidRPr="00D13956">
        <w:t>______(______________) в соответствии с заявкой победителя и решением комиссии.</w:t>
      </w:r>
    </w:p>
    <w:p w14:paraId="243B72D9" w14:textId="77777777" w:rsidR="003153DC" w:rsidRPr="00D13956" w:rsidRDefault="003153DC" w:rsidP="003153DC">
      <w:pPr>
        <w:ind w:right="-6" w:firstLine="720"/>
        <w:jc w:val="both"/>
        <w:outlineLvl w:val="0"/>
      </w:pPr>
      <w:r w:rsidRPr="00D13956">
        <w:t xml:space="preserve">Сумма Договора является ориентировочной и определяется исходя из фактического объема оказанных Услуг. </w:t>
      </w:r>
      <w:r w:rsidRPr="00CA7170">
        <w:t>Ставка НДС не включается в цену договора в случая</w:t>
      </w:r>
      <w:r>
        <w:t>х</w:t>
      </w:r>
      <w:r w:rsidRPr="00CA7170">
        <w:t>, предусмотренных законо</w:t>
      </w:r>
      <w:r>
        <w:t>д</w:t>
      </w:r>
      <w:r w:rsidRPr="00CA7170">
        <w:t>ат</w:t>
      </w:r>
      <w:r>
        <w:t>е</w:t>
      </w:r>
      <w:r w:rsidRPr="00CA7170">
        <w:t>л</w:t>
      </w:r>
      <w:r>
        <w:t>ьством</w:t>
      </w:r>
      <w:r w:rsidRPr="00CA7170">
        <w:t xml:space="preserve"> РФ по налогам и сборам</w:t>
      </w:r>
      <w:r>
        <w:t>.</w:t>
      </w:r>
    </w:p>
    <w:p w14:paraId="17B1A66E" w14:textId="77777777" w:rsidR="003153DC" w:rsidRPr="00F01B1A" w:rsidRDefault="003153DC" w:rsidP="003153DC">
      <w:pPr>
        <w:ind w:right="-6" w:firstLine="720"/>
        <w:jc w:val="both"/>
        <w:outlineLvl w:val="0"/>
      </w:pPr>
      <w:r w:rsidRPr="00D13956">
        <w:t xml:space="preserve">2.2. Стоимость Услуг включает в себя </w:t>
      </w:r>
      <w:r w:rsidRPr="00F01B1A">
        <w:rPr>
          <w:lang w:eastAsia="en-US"/>
        </w:rPr>
        <w:t>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(моющие, дезинфицирующие средства, СИЗ, инвентарь), а также все виды налогов Исполнителя.</w:t>
      </w:r>
      <w:r w:rsidRPr="00F01B1A">
        <w:t xml:space="preserve"> </w:t>
      </w:r>
    </w:p>
    <w:p w14:paraId="154A9B43" w14:textId="77777777" w:rsidR="003153DC" w:rsidRDefault="003153DC" w:rsidP="003153DC">
      <w:pPr>
        <w:shd w:val="clear" w:color="auto" w:fill="FFFFFF"/>
        <w:ind w:firstLine="720"/>
        <w:jc w:val="both"/>
      </w:pPr>
      <w:r w:rsidRPr="00D13956">
        <w:t xml:space="preserve">2.3. </w:t>
      </w:r>
      <w:r>
        <w:rPr>
          <w:lang w:eastAsia="ar-SA"/>
        </w:rPr>
        <w:t>Оплата оказанных Услуг</w:t>
      </w:r>
      <w:r w:rsidRPr="00AD7DBD">
        <w:rPr>
          <w:lang w:eastAsia="ar-SA"/>
        </w:rPr>
        <w:t xml:space="preserve"> производится </w:t>
      </w:r>
      <w:r w:rsidRPr="00D50A65">
        <w:rPr>
          <w:lang w:eastAsia="ar-SA"/>
        </w:rPr>
        <w:t xml:space="preserve">Заказчиком путем перечисления денежных средств на расчетный счет Исполнителя </w:t>
      </w:r>
      <w:r w:rsidRPr="00D50A65">
        <w:rPr>
          <w:rFonts w:eastAsia="Calibri"/>
          <w:color w:val="000000"/>
          <w:lang w:eastAsia="en-US"/>
        </w:rPr>
        <w:t>в течение</w:t>
      </w:r>
      <w:r>
        <w:rPr>
          <w:rFonts w:eastAsia="Calibri"/>
          <w:color w:val="000000"/>
          <w:lang w:eastAsia="en-US"/>
        </w:rPr>
        <w:t xml:space="preserve"> 7 (Семи)</w:t>
      </w:r>
      <w:r w:rsidRPr="00AD7DBD">
        <w:rPr>
          <w:lang w:eastAsia="ar-SA"/>
        </w:rPr>
        <w:t xml:space="preserve"> </w:t>
      </w:r>
      <w:r>
        <w:rPr>
          <w:lang w:eastAsia="ar-SA"/>
        </w:rPr>
        <w:t>рабочих</w:t>
      </w:r>
      <w:r w:rsidRPr="00AD7DBD">
        <w:rPr>
          <w:lang w:eastAsia="ar-SA"/>
        </w:rPr>
        <w:t xml:space="preserve"> дней с даты </w:t>
      </w:r>
      <w:r>
        <w:rPr>
          <w:lang w:eastAsia="ar-SA"/>
        </w:rPr>
        <w:t xml:space="preserve">приемки оказанных услуг (подписания Сторонами акта </w:t>
      </w:r>
      <w:r w:rsidRPr="00AD7DBD">
        <w:rPr>
          <w:lang w:eastAsia="ar-SA"/>
        </w:rPr>
        <w:t xml:space="preserve">сдачи-приемки </w:t>
      </w:r>
      <w:r>
        <w:rPr>
          <w:lang w:eastAsia="ar-SA"/>
        </w:rPr>
        <w:t xml:space="preserve">оказанных услуг) и </w:t>
      </w:r>
      <w:r w:rsidRPr="00AD7DBD">
        <w:rPr>
          <w:lang w:eastAsia="ar-SA"/>
        </w:rPr>
        <w:t xml:space="preserve">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w:t>
      </w:r>
    </w:p>
    <w:p w14:paraId="6A330FE3" w14:textId="77777777" w:rsidR="003153DC" w:rsidRPr="00D13956" w:rsidRDefault="003153DC" w:rsidP="003153DC">
      <w:pPr>
        <w:shd w:val="clear" w:color="auto" w:fill="FFFFFF"/>
        <w:ind w:firstLine="720"/>
        <w:jc w:val="both"/>
        <w:rPr>
          <w:rFonts w:eastAsia="Calibri"/>
        </w:rPr>
      </w:pPr>
      <w:r w:rsidRPr="00D13956">
        <w:rPr>
          <w:rFonts w:eastAsia="Calibri"/>
          <w:color w:val="000000"/>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D13956">
        <w:rPr>
          <w:rFonts w:eastAsia="Calibri"/>
          <w:i/>
        </w:rPr>
        <w:t xml:space="preserve">(в случае если </w:t>
      </w:r>
      <w:r>
        <w:rPr>
          <w:rFonts w:eastAsia="Calibri"/>
          <w:i/>
        </w:rPr>
        <w:t>исполнитель не является плательщиком</w:t>
      </w:r>
      <w:r w:rsidRPr="00D13956">
        <w:rPr>
          <w:rFonts w:eastAsia="Calibri"/>
          <w:i/>
        </w:rPr>
        <w:t xml:space="preserve"> НДС, данный пункт не включается в настоящий Договор)</w:t>
      </w:r>
      <w:r w:rsidRPr="00D13956">
        <w:rPr>
          <w:rFonts w:eastAsia="Calibri"/>
        </w:rPr>
        <w:t xml:space="preserve">. </w:t>
      </w:r>
    </w:p>
    <w:p w14:paraId="43F55A4C" w14:textId="77777777" w:rsidR="003153DC" w:rsidRPr="00D13956" w:rsidRDefault="003153DC" w:rsidP="003153DC">
      <w:pPr>
        <w:shd w:val="clear" w:color="auto" w:fill="FFFFFF"/>
        <w:ind w:firstLine="709"/>
        <w:jc w:val="both"/>
        <w:rPr>
          <w:rFonts w:eastAsia="Calibri"/>
          <w:lang w:eastAsia="en-US"/>
        </w:rPr>
      </w:pPr>
      <w:r w:rsidRPr="00D13956">
        <w:rPr>
          <w:rFonts w:eastAsia="Calibri"/>
          <w:lang w:eastAsia="en-US"/>
        </w:rPr>
        <w:t>2.</w:t>
      </w:r>
      <w:r>
        <w:rPr>
          <w:rFonts w:eastAsia="Calibri"/>
          <w:lang w:eastAsia="en-US"/>
        </w:rPr>
        <w:t>5</w:t>
      </w:r>
      <w:r w:rsidRPr="00D13956">
        <w:rPr>
          <w:rFonts w:eastAsia="Calibri"/>
          <w:lang w:eastAsia="en-US"/>
        </w:rPr>
        <w:t>. Датой платежа является дата списания денежных средств с расчетного счета Заказчика.</w:t>
      </w:r>
    </w:p>
    <w:p w14:paraId="3695DF7D" w14:textId="77777777" w:rsidR="003153DC" w:rsidRPr="00D13956" w:rsidRDefault="003153DC" w:rsidP="003153DC">
      <w:pPr>
        <w:ind w:firstLine="709"/>
        <w:jc w:val="both"/>
        <w:rPr>
          <w:rFonts w:eastAsia="Calibri"/>
          <w:lang w:eastAsia="en-US"/>
        </w:rPr>
      </w:pPr>
      <w:r w:rsidRPr="00D13956">
        <w:rPr>
          <w:rFonts w:eastAsia="Calibri"/>
          <w:lang w:eastAsia="en-US"/>
        </w:rPr>
        <w:t>2.</w:t>
      </w:r>
      <w:r>
        <w:rPr>
          <w:rFonts w:eastAsia="Calibri"/>
          <w:lang w:eastAsia="en-US"/>
        </w:rPr>
        <w:t>6</w:t>
      </w:r>
      <w:r w:rsidRPr="00D13956">
        <w:rPr>
          <w:rFonts w:eastAsia="Calibri"/>
          <w:lang w:eastAsia="en-US"/>
        </w:rPr>
        <w:t>.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14:paraId="2EAB9BFF" w14:textId="77777777" w:rsidR="003153DC" w:rsidRDefault="003153DC" w:rsidP="003153DC">
      <w:pPr>
        <w:ind w:firstLine="709"/>
        <w:jc w:val="both"/>
        <w:rPr>
          <w:rFonts w:eastAsia="Calibri"/>
          <w:lang w:eastAsia="en-US"/>
        </w:rPr>
      </w:pPr>
      <w:r w:rsidRPr="00D13956">
        <w:rPr>
          <w:rFonts w:eastAsia="Calibri"/>
          <w:lang w:eastAsia="en-US"/>
        </w:rPr>
        <w:t>2.</w:t>
      </w:r>
      <w:r>
        <w:rPr>
          <w:rFonts w:eastAsia="Calibri"/>
          <w:lang w:eastAsia="en-US"/>
        </w:rPr>
        <w:t>7</w:t>
      </w:r>
      <w:r w:rsidRPr="00D13956">
        <w:rPr>
          <w:rFonts w:eastAsia="Calibri"/>
          <w:lang w:eastAsia="en-US"/>
        </w:rPr>
        <w:t>. Уступка Исполнителем прав требований по договору другому лицу без согласия Заказчика не допускается.</w:t>
      </w:r>
    </w:p>
    <w:p w14:paraId="088C5A76" w14:textId="77777777" w:rsidR="003153DC" w:rsidRPr="00D13956" w:rsidRDefault="003153DC" w:rsidP="003153DC">
      <w:pPr>
        <w:ind w:firstLine="709"/>
        <w:jc w:val="both"/>
        <w:rPr>
          <w:rFonts w:eastAsia="Calibri"/>
          <w:lang w:eastAsia="en-US"/>
        </w:rPr>
      </w:pPr>
      <w:r>
        <w:rPr>
          <w:rFonts w:eastAsia="Calibri"/>
          <w:lang w:eastAsia="en-US"/>
        </w:rPr>
        <w:t xml:space="preserve">2.8. </w:t>
      </w:r>
      <w:r w:rsidRPr="00346F42">
        <w:rPr>
          <w:rFonts w:eastAsia="Calibri"/>
          <w:color w:val="000000"/>
          <w:lang w:eastAsia="en-US"/>
        </w:rPr>
        <w:t xml:space="preserve">В случае нарушения </w:t>
      </w:r>
      <w:r>
        <w:rPr>
          <w:rFonts w:eastAsia="Calibri"/>
          <w:color w:val="000000"/>
          <w:lang w:eastAsia="en-US"/>
        </w:rPr>
        <w:t xml:space="preserve">Исполнителем </w:t>
      </w:r>
      <w:r w:rsidRPr="00346F42">
        <w:rPr>
          <w:rFonts w:eastAsia="Calibri"/>
          <w:color w:val="000000"/>
          <w:lang w:eastAsia="en-US"/>
        </w:rPr>
        <w:t>сроков представления комплекта первичны</w:t>
      </w:r>
      <w:r>
        <w:rPr>
          <w:rFonts w:eastAsia="Calibri"/>
          <w:color w:val="000000"/>
          <w:lang w:eastAsia="en-US"/>
        </w:rPr>
        <w:t>х документов, указанных в п. 3.1.</w:t>
      </w:r>
      <w:r w:rsidRPr="00346F42">
        <w:rPr>
          <w:rFonts w:eastAsia="Calibri"/>
          <w:color w:val="000000"/>
          <w:lang w:eastAsia="en-US"/>
        </w:rPr>
        <w:t xml:space="preserve"> настоящего Договора, Поставщик уплачивает Покупателю штраф в разм</w:t>
      </w:r>
      <w:r>
        <w:rPr>
          <w:rFonts w:eastAsia="Calibri"/>
          <w:color w:val="000000"/>
          <w:lang w:eastAsia="en-US"/>
        </w:rPr>
        <w:t>ере 2,3% от стоимости оказанных услуг</w:t>
      </w:r>
      <w:r w:rsidRPr="00346F42">
        <w:rPr>
          <w:rFonts w:eastAsia="Calibri"/>
          <w:color w:val="000000"/>
          <w:lang w:eastAsia="en-US"/>
        </w:rPr>
        <w:t>, в течение 10 (десяти) календарных дней с даты предъявления Покупателем письменного требования.</w:t>
      </w:r>
    </w:p>
    <w:p w14:paraId="0B7705A9" w14:textId="77777777" w:rsidR="003153DC" w:rsidRPr="00D13956" w:rsidRDefault="003153DC" w:rsidP="003153DC">
      <w:pPr>
        <w:ind w:firstLine="567"/>
        <w:jc w:val="both"/>
      </w:pPr>
    </w:p>
    <w:p w14:paraId="7020DEFC" w14:textId="77777777" w:rsidR="003153DC" w:rsidRPr="00D13956" w:rsidRDefault="003153DC" w:rsidP="003153DC">
      <w:pPr>
        <w:jc w:val="center"/>
        <w:outlineLvl w:val="0"/>
        <w:rPr>
          <w:b/>
        </w:rPr>
      </w:pPr>
      <w:r w:rsidRPr="00D13956">
        <w:rPr>
          <w:b/>
        </w:rPr>
        <w:t>3. ПОРЯДОК СДАЧИ И ПРИЕМКИ УСЛУГ</w:t>
      </w:r>
    </w:p>
    <w:p w14:paraId="38176B66" w14:textId="77777777" w:rsidR="003153DC" w:rsidRPr="00D13956" w:rsidRDefault="003153DC" w:rsidP="003153DC">
      <w:pPr>
        <w:ind w:firstLine="720"/>
        <w:jc w:val="both"/>
      </w:pPr>
      <w:r w:rsidRPr="00D13956">
        <w:t xml:space="preserve">3.1. Не позднее 5 (пяти) дней после </w:t>
      </w:r>
      <w:r w:rsidRPr="00D50A65">
        <w:t>завершения отчетного периода Исполнитель</w:t>
      </w:r>
      <w:r w:rsidRPr="00D13956">
        <w:t xml:space="preserve"> представляет Заказчику подписанный со своей стороны акт оказанных услуг в двух экземплярах и другие документы, предусмотренные договором. Отчетным периодом для целей настоящего Договора является календарный месяц.</w:t>
      </w:r>
    </w:p>
    <w:p w14:paraId="757FF9A6" w14:textId="77777777" w:rsidR="003153DC" w:rsidRPr="00D13956" w:rsidRDefault="003153DC" w:rsidP="003153DC">
      <w:pPr>
        <w:tabs>
          <w:tab w:val="left" w:pos="821"/>
        </w:tabs>
        <w:ind w:firstLine="720"/>
        <w:jc w:val="both"/>
      </w:pPr>
      <w:r w:rsidRPr="00D13956">
        <w:t>3.2. Заказчик в течение 5 (пяти) календарных дней с момента получения от Исполнителя акта оказанных услуг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14:paraId="49994E17" w14:textId="77777777" w:rsidR="003153DC" w:rsidRPr="00D13956" w:rsidRDefault="003153DC" w:rsidP="003153DC">
      <w:pPr>
        <w:ind w:firstLine="720"/>
        <w:jc w:val="both"/>
        <w:rPr>
          <w:color w:val="000000"/>
        </w:rPr>
      </w:pPr>
      <w:r w:rsidRPr="00D13956">
        <w:t xml:space="preserve">3.3. Акты оказанных услуг, счета-фактуры, счета и другие документы, связанные с исполнением настоящего Договора, направляются Исполнителем в по адресу: </w:t>
      </w:r>
      <w:r w:rsidRPr="00D13956">
        <w:rPr>
          <w:color w:val="000000"/>
        </w:rPr>
        <w:t>г. Южно-Сахалинск, ул. Вокзальная, д. 54-А.</w:t>
      </w:r>
    </w:p>
    <w:p w14:paraId="19559AB4" w14:textId="77777777" w:rsidR="003153DC" w:rsidRPr="00D13956" w:rsidRDefault="003153DC" w:rsidP="003153DC">
      <w:pPr>
        <w:autoSpaceDE w:val="0"/>
        <w:autoSpaceDN w:val="0"/>
        <w:adjustRightInd w:val="0"/>
        <w:ind w:firstLine="720"/>
        <w:jc w:val="both"/>
      </w:pPr>
      <w:r w:rsidRPr="00D13956">
        <w:t>3.4. В случае мотивированного отказа Заказчика от приемки Услуг он вправе по своему выбору потребовать:</w:t>
      </w:r>
    </w:p>
    <w:p w14:paraId="041CB6C6" w14:textId="77777777" w:rsidR="003153DC" w:rsidRPr="00D13956" w:rsidRDefault="003153DC" w:rsidP="003153DC">
      <w:pPr>
        <w:autoSpaceDE w:val="0"/>
        <w:autoSpaceDN w:val="0"/>
        <w:adjustRightInd w:val="0"/>
        <w:ind w:firstLine="720"/>
        <w:jc w:val="both"/>
      </w:pPr>
      <w:r w:rsidRPr="00D13956">
        <w:t>безвозмездного устранения недостатков,</w:t>
      </w:r>
      <w:r w:rsidRPr="00D50A65">
        <w:t xml:space="preserve"> </w:t>
      </w:r>
      <w:r w:rsidRPr="00D13956">
        <w:t xml:space="preserve">указав требование и сроки </w:t>
      </w:r>
      <w:r>
        <w:t>их устранения</w:t>
      </w:r>
      <w:r w:rsidRPr="00D13956">
        <w:t xml:space="preserve"> в мотивированном отказе</w:t>
      </w:r>
      <w:r>
        <w:t>;</w:t>
      </w:r>
    </w:p>
    <w:p w14:paraId="5C9C7310" w14:textId="77777777" w:rsidR="003153DC" w:rsidRDefault="003153DC" w:rsidP="003153DC">
      <w:pPr>
        <w:autoSpaceDE w:val="0"/>
        <w:autoSpaceDN w:val="0"/>
        <w:adjustRightInd w:val="0"/>
        <w:ind w:firstLine="720"/>
        <w:jc w:val="both"/>
      </w:pPr>
      <w:r w:rsidRPr="00D13956">
        <w:t>соразмерного уменьшения цены настоящего Договора</w:t>
      </w:r>
      <w:r>
        <w:t>;</w:t>
      </w:r>
    </w:p>
    <w:p w14:paraId="78F7224C" w14:textId="77777777" w:rsidR="003153DC" w:rsidRDefault="003153DC" w:rsidP="003153DC">
      <w:pPr>
        <w:autoSpaceDE w:val="0"/>
        <w:autoSpaceDN w:val="0"/>
        <w:adjustRightInd w:val="0"/>
        <w:ind w:firstLine="720"/>
        <w:jc w:val="both"/>
      </w:pPr>
      <w:r w:rsidRPr="00D13956">
        <w:t xml:space="preserve">либо расторгнуть настоящий Договор с применением последствий, указанных в пункте 9.5 настоящего Договора. </w:t>
      </w:r>
    </w:p>
    <w:p w14:paraId="3BEBB69F" w14:textId="77777777" w:rsidR="003153DC" w:rsidRPr="00D13956" w:rsidRDefault="003153DC" w:rsidP="003153DC">
      <w:pPr>
        <w:autoSpaceDE w:val="0"/>
        <w:autoSpaceDN w:val="0"/>
        <w:adjustRightInd w:val="0"/>
        <w:ind w:firstLine="720"/>
        <w:jc w:val="both"/>
      </w:pPr>
    </w:p>
    <w:p w14:paraId="5CC9B2B9" w14:textId="77777777" w:rsidR="003153DC" w:rsidRPr="00D13956" w:rsidRDefault="003153DC" w:rsidP="003153DC">
      <w:pPr>
        <w:jc w:val="center"/>
        <w:outlineLvl w:val="0"/>
        <w:rPr>
          <w:b/>
        </w:rPr>
      </w:pPr>
      <w:r w:rsidRPr="00D13956">
        <w:rPr>
          <w:b/>
        </w:rPr>
        <w:t>4. ПРАВА И ОБЯЗАННОСТИ СТОРОН</w:t>
      </w:r>
    </w:p>
    <w:p w14:paraId="40DA4F8E" w14:textId="77777777" w:rsidR="003153DC" w:rsidRPr="00D13956" w:rsidRDefault="003153DC" w:rsidP="00BE4864">
      <w:pPr>
        <w:ind w:firstLine="720"/>
        <w:jc w:val="both"/>
      </w:pPr>
      <w:r w:rsidRPr="00D13956">
        <w:t>4.1. Исполнитель обязан:</w:t>
      </w:r>
    </w:p>
    <w:p w14:paraId="122AC717" w14:textId="77777777" w:rsidR="003153DC" w:rsidRPr="00D13956" w:rsidRDefault="003153DC" w:rsidP="00BE4864">
      <w:pPr>
        <w:ind w:firstLine="720"/>
        <w:jc w:val="both"/>
      </w:pPr>
      <w:r w:rsidRPr="00D13956">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w:t>
      </w:r>
      <w:r w:rsidRPr="00D13956">
        <w:rPr>
          <w:i/>
        </w:rPr>
        <w:t xml:space="preserve"> </w:t>
      </w:r>
      <w:r w:rsidRPr="00D13956">
        <w:t>в предусмотренные настоящим Договором сроки.</w:t>
      </w:r>
    </w:p>
    <w:p w14:paraId="30752867" w14:textId="77777777" w:rsidR="00BE4864" w:rsidRPr="00233B3D" w:rsidRDefault="00BE4864" w:rsidP="00BE4864">
      <w:pPr>
        <w:ind w:firstLine="720"/>
        <w:jc w:val="both"/>
        <w:rPr>
          <w:rFonts w:eastAsia="Calibri"/>
        </w:rPr>
      </w:pPr>
      <w:r w:rsidRPr="00233B3D">
        <w:rPr>
          <w:rFonts w:eastAsia="Calibri"/>
        </w:rPr>
        <w:t>4.1.2. Оказывать Услуги по заявке Заказчика в течение 3 (трех) календарных дней с момента получения заявки Заказчика. Заявка подается по телефону Исполнителя: _______________.</w:t>
      </w:r>
    </w:p>
    <w:p w14:paraId="199BB4B6" w14:textId="77777777" w:rsidR="00BE4864" w:rsidRPr="00233B3D" w:rsidRDefault="00BE4864" w:rsidP="00BE4864">
      <w:pPr>
        <w:ind w:firstLine="720"/>
        <w:jc w:val="both"/>
        <w:rPr>
          <w:rFonts w:eastAsia="Calibri"/>
        </w:rPr>
      </w:pPr>
      <w:r w:rsidRPr="00233B3D">
        <w:t xml:space="preserve">4.1.3. Производить осмотр имущества Заказчика до начала оказания Услуги, и в случае выявления каких-либо дефектов имущества, составить двухсторонний акт осмотра с описанием обнаруженных недостатков, подписываемый уполномоченными представителями сторон. </w:t>
      </w:r>
    </w:p>
    <w:p w14:paraId="057073ED" w14:textId="77777777" w:rsidR="00BE4864" w:rsidRPr="00233B3D" w:rsidRDefault="00BE4864" w:rsidP="00BE4864">
      <w:pPr>
        <w:ind w:firstLine="720"/>
        <w:jc w:val="both"/>
        <w:rPr>
          <w:rFonts w:eastAsia="Calibri"/>
        </w:rPr>
      </w:pPr>
      <w:r w:rsidRPr="00233B3D">
        <w:t>4.1.4.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w:t>
      </w:r>
    </w:p>
    <w:p w14:paraId="5AFE2491" w14:textId="3CF393C1" w:rsidR="003153DC" w:rsidRPr="00D13956" w:rsidRDefault="003153DC" w:rsidP="00BE4864">
      <w:pPr>
        <w:ind w:firstLine="720"/>
        <w:jc w:val="both"/>
      </w:pPr>
      <w:r w:rsidRPr="00D13956">
        <w:t>4.1.</w:t>
      </w:r>
      <w:r w:rsidR="00BE4864">
        <w:t>5</w:t>
      </w:r>
      <w:r w:rsidRPr="00D13956">
        <w:t xml:space="preserve">. Предоставлять Заказчику в срок до 15 (пятнадцатого) числа месяца, следующего за отчетным </w:t>
      </w:r>
      <w:r>
        <w:t>кварталом</w:t>
      </w:r>
      <w:r w:rsidRPr="00D13956">
        <w:t xml:space="preserve"> акт сверки взаиморасчетов</w:t>
      </w:r>
      <w:r>
        <w:t xml:space="preserve"> на последнее число текущего квартала</w:t>
      </w:r>
      <w:r w:rsidRPr="00D13956">
        <w:t>.</w:t>
      </w:r>
    </w:p>
    <w:p w14:paraId="62CDBB65" w14:textId="77777777" w:rsidR="003153DC" w:rsidRPr="00D13956" w:rsidRDefault="003153DC" w:rsidP="00BE4864">
      <w:pPr>
        <w:ind w:firstLine="720"/>
        <w:jc w:val="both"/>
      </w:pPr>
      <w:r w:rsidRPr="00D13956">
        <w:t xml:space="preserve">4.2. Исполнитель не вправе привлекать к оказанию Услуг по настоящему Договору третьих лиц без согласования с Заказчиком. </w:t>
      </w:r>
    </w:p>
    <w:p w14:paraId="099B010A" w14:textId="77777777" w:rsidR="003153DC" w:rsidRPr="00D13956" w:rsidRDefault="003153DC" w:rsidP="00BE4864">
      <w:pPr>
        <w:ind w:firstLine="720"/>
        <w:jc w:val="both"/>
      </w:pPr>
      <w:r w:rsidRPr="00D13956">
        <w:t xml:space="preserve">4.3. Заказчик обязан: </w:t>
      </w:r>
    </w:p>
    <w:p w14:paraId="1A838CF7" w14:textId="77777777" w:rsidR="003153DC" w:rsidRPr="00D13956" w:rsidRDefault="003153DC" w:rsidP="00BE4864">
      <w:pPr>
        <w:ind w:firstLine="709"/>
        <w:jc w:val="both"/>
      </w:pPr>
      <w:r w:rsidRPr="00D13956">
        <w:t>4.3.1. Принять и оплатить Услуги в установленный срок в соответствии с условиями настоящего Договора.</w:t>
      </w:r>
    </w:p>
    <w:p w14:paraId="5AF24DA4" w14:textId="77777777" w:rsidR="00BE4864" w:rsidRPr="00233B3D" w:rsidRDefault="00BE4864" w:rsidP="00BE4864">
      <w:pPr>
        <w:ind w:firstLine="709"/>
        <w:jc w:val="both"/>
        <w:rPr>
          <w:rFonts w:eastAsia="Calibri"/>
        </w:rPr>
      </w:pPr>
      <w:r w:rsidRPr="00233B3D">
        <w:t>4.3.2. Обеспечить получение Исполнителем заявки на оказание Услуг.</w:t>
      </w:r>
    </w:p>
    <w:p w14:paraId="1C9971F5" w14:textId="77777777" w:rsidR="00BE4864" w:rsidRPr="00233B3D" w:rsidRDefault="00BE4864" w:rsidP="00BE4864">
      <w:pPr>
        <w:ind w:firstLine="709"/>
        <w:jc w:val="both"/>
        <w:rPr>
          <w:rFonts w:eastAsia="Calibri"/>
        </w:rPr>
      </w:pPr>
      <w:r w:rsidRPr="00233B3D">
        <w:t xml:space="preserve">4.3.3. Определить лицо, ответственное за допуск к объектам оказания Услуг. </w:t>
      </w:r>
    </w:p>
    <w:p w14:paraId="45B594A0" w14:textId="77777777" w:rsidR="00BE4864" w:rsidRPr="00233B3D" w:rsidRDefault="00BE4864" w:rsidP="00BE4864">
      <w:pPr>
        <w:ind w:firstLine="709"/>
        <w:jc w:val="both"/>
      </w:pPr>
      <w:r w:rsidRPr="00233B3D">
        <w:t>4.3.4. Информировать Исполнителя о претензиях к качеству оказываемых Услуг.</w:t>
      </w:r>
    </w:p>
    <w:p w14:paraId="6213A90C" w14:textId="77777777" w:rsidR="00BE4864" w:rsidRPr="00233B3D" w:rsidRDefault="00BE4864" w:rsidP="00BE4864">
      <w:pPr>
        <w:ind w:firstLine="709"/>
        <w:jc w:val="both"/>
      </w:pPr>
      <w:r w:rsidRPr="00233B3D">
        <w:t>4.3.5. Обеспечить допуск персонала Исполнителя к месту оказания Услуг.</w:t>
      </w:r>
    </w:p>
    <w:p w14:paraId="41DBFF73" w14:textId="77777777" w:rsidR="003153DC" w:rsidRPr="00D13956" w:rsidRDefault="003153DC" w:rsidP="00BE4864">
      <w:pPr>
        <w:ind w:right="-5" w:firstLine="709"/>
        <w:jc w:val="both"/>
      </w:pPr>
      <w:r w:rsidRPr="00D13956">
        <w:t>4.4.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14:paraId="2FE3C3A2" w14:textId="77777777" w:rsidR="003153DC" w:rsidRPr="00D13956" w:rsidRDefault="003153DC" w:rsidP="003153DC">
      <w:pPr>
        <w:ind w:right="-5" w:firstLine="709"/>
        <w:jc w:val="both"/>
      </w:pPr>
      <w:r w:rsidRPr="00D13956">
        <w:t>4.5. Заказчик или его представитель имеет право в любое время проверять объем и качество оказываемых по настоящему Договору Услуг, а также квалификацию персонала, участвующего в оказании Услуг.</w:t>
      </w:r>
    </w:p>
    <w:p w14:paraId="4FD4E40F" w14:textId="77777777" w:rsidR="003153DC" w:rsidRDefault="003153DC" w:rsidP="003153DC">
      <w:pPr>
        <w:ind w:right="-5" w:firstLine="709"/>
        <w:jc w:val="both"/>
      </w:pPr>
      <w:r w:rsidRPr="00D13956">
        <w:t xml:space="preserve">4.6.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14:paraId="353DF4DB" w14:textId="77777777" w:rsidR="003153DC" w:rsidRPr="00D13956" w:rsidRDefault="003153DC" w:rsidP="003153DC">
      <w:pPr>
        <w:ind w:right="-5" w:firstLine="709"/>
        <w:jc w:val="both"/>
      </w:pPr>
    </w:p>
    <w:p w14:paraId="24E7547F" w14:textId="77777777" w:rsidR="003153DC" w:rsidRPr="00D13956" w:rsidRDefault="003153DC" w:rsidP="003153DC">
      <w:pPr>
        <w:jc w:val="center"/>
        <w:rPr>
          <w:b/>
        </w:rPr>
      </w:pPr>
      <w:r w:rsidRPr="00D13956">
        <w:rPr>
          <w:b/>
        </w:rPr>
        <w:t>5. ОТВЕТСТВЕННОСТЬ СТОРОН</w:t>
      </w:r>
    </w:p>
    <w:p w14:paraId="59A144EE" w14:textId="77777777" w:rsidR="003153DC" w:rsidRPr="00D13956" w:rsidRDefault="003153DC" w:rsidP="003153DC">
      <w:pPr>
        <w:ind w:firstLine="720"/>
        <w:jc w:val="both"/>
      </w:pPr>
      <w:r w:rsidRPr="00D13956">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14:paraId="1ADE5287" w14:textId="77777777" w:rsidR="003153DC" w:rsidRDefault="003153DC" w:rsidP="003153DC">
      <w:pPr>
        <w:ind w:firstLine="720"/>
        <w:jc w:val="both"/>
      </w:pPr>
      <w:r w:rsidRPr="00D13956">
        <w:t>5.2. В случае нарушения сроков или периодичности оказания Услуг, предусмотренных в Приложении № 1, Исполнитель уплачивает Заказчику неустойку в размере 0,1% от стоимости оказанных Услуг в отчетном периоде за каждое нарушение.</w:t>
      </w:r>
    </w:p>
    <w:p w14:paraId="5E10C661" w14:textId="77777777" w:rsidR="003153DC" w:rsidRDefault="003153DC" w:rsidP="003153DC">
      <w:pPr>
        <w:ind w:firstLine="720"/>
        <w:jc w:val="both"/>
      </w:pPr>
      <w:r>
        <w:t>5</w:t>
      </w:r>
      <w:r w:rsidRPr="006C3483">
        <w:t xml:space="preserve">.3. В случае нарушения по вине Заказчика срока оплаты </w:t>
      </w:r>
      <w:r>
        <w:t>Услуг</w:t>
      </w:r>
      <w:r w:rsidRPr="006C3483">
        <w:t>, Исполнитель вправе потребовать, а Заказчик - уплатить неустойку в размере 0,1% от неуплаченной в срок суммы за каждый день просрочки</w:t>
      </w:r>
      <w:r>
        <w:t>.</w:t>
      </w:r>
    </w:p>
    <w:p w14:paraId="44976010" w14:textId="77777777" w:rsidR="003153DC" w:rsidRPr="00D13956" w:rsidRDefault="003153DC" w:rsidP="003153DC">
      <w:pPr>
        <w:widowControl w:val="0"/>
        <w:autoSpaceDE w:val="0"/>
        <w:autoSpaceDN w:val="0"/>
        <w:adjustRightInd w:val="0"/>
        <w:ind w:right="-6" w:firstLine="720"/>
        <w:jc w:val="both"/>
      </w:pPr>
      <w:r w:rsidRPr="00D13956">
        <w:t>5.</w:t>
      </w:r>
      <w:r>
        <w:t>4</w:t>
      </w:r>
      <w:r w:rsidRPr="00D13956">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w:t>
      </w:r>
    </w:p>
    <w:p w14:paraId="7E4D2412" w14:textId="77777777" w:rsidR="003153DC" w:rsidRPr="00D13956" w:rsidRDefault="003153DC" w:rsidP="003153DC">
      <w:pPr>
        <w:widowControl w:val="0"/>
        <w:autoSpaceDE w:val="0"/>
        <w:autoSpaceDN w:val="0"/>
        <w:adjustRightInd w:val="0"/>
        <w:ind w:right="-6" w:firstLine="720"/>
        <w:jc w:val="both"/>
      </w:pPr>
      <w:r w:rsidRPr="00D13956">
        <w:t>В случае возникновения при этом у Заказчика каких-либо убытков Исполнитель возмещает такие убытки Заказчику в полном объеме сверх неустойки.</w:t>
      </w:r>
    </w:p>
    <w:p w14:paraId="706DB3B5" w14:textId="77777777" w:rsidR="003153DC" w:rsidRPr="00D13956" w:rsidRDefault="003153DC" w:rsidP="003153DC">
      <w:pPr>
        <w:widowControl w:val="0"/>
        <w:autoSpaceDE w:val="0"/>
        <w:autoSpaceDN w:val="0"/>
        <w:adjustRightInd w:val="0"/>
        <w:ind w:right="-6" w:firstLine="720"/>
        <w:jc w:val="both"/>
      </w:pPr>
      <w:r w:rsidRPr="00D13956">
        <w:t>5.</w:t>
      </w:r>
      <w:r>
        <w:t>5</w:t>
      </w:r>
      <w:r w:rsidRPr="00D13956">
        <w:t>.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также за ущерб, причиненный работниками Исполнителя третьим лицам.</w:t>
      </w:r>
    </w:p>
    <w:p w14:paraId="3B94199F" w14:textId="77777777" w:rsidR="003153DC" w:rsidRPr="00D13956" w:rsidRDefault="003153DC" w:rsidP="003153DC">
      <w:pPr>
        <w:pStyle w:val="aff3"/>
        <w:ind w:right="-1" w:firstLine="708"/>
        <w:jc w:val="both"/>
        <w:rPr>
          <w:sz w:val="24"/>
          <w:szCs w:val="24"/>
        </w:rPr>
      </w:pPr>
      <w:r w:rsidRPr="00D13956">
        <w:rPr>
          <w:sz w:val="24"/>
          <w:szCs w:val="24"/>
        </w:rPr>
        <w:t>5.</w:t>
      </w:r>
      <w:r>
        <w:rPr>
          <w:sz w:val="24"/>
          <w:szCs w:val="24"/>
        </w:rPr>
        <w:t>6</w:t>
      </w:r>
      <w:r w:rsidRPr="00D13956">
        <w:rPr>
          <w:sz w:val="24"/>
          <w:szCs w:val="24"/>
        </w:rPr>
        <w:t>.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14:paraId="3BA7ADC5" w14:textId="77777777" w:rsidR="003153DC" w:rsidRPr="00D13956" w:rsidRDefault="003153DC" w:rsidP="003153DC">
      <w:pPr>
        <w:pStyle w:val="aff3"/>
        <w:ind w:right="-1" w:firstLine="708"/>
        <w:jc w:val="both"/>
        <w:rPr>
          <w:sz w:val="24"/>
          <w:szCs w:val="24"/>
        </w:rPr>
      </w:pPr>
      <w:r w:rsidRPr="00D13956">
        <w:rPr>
          <w:sz w:val="24"/>
          <w:szCs w:val="24"/>
        </w:rPr>
        <w:t>5.</w:t>
      </w:r>
      <w:r>
        <w:rPr>
          <w:sz w:val="24"/>
          <w:szCs w:val="24"/>
        </w:rPr>
        <w:t>7</w:t>
      </w:r>
      <w:r w:rsidRPr="00D13956">
        <w:rPr>
          <w:sz w:val="24"/>
          <w:szCs w:val="24"/>
        </w:rPr>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14:paraId="2AC24392" w14:textId="77777777" w:rsidR="003153DC" w:rsidRDefault="003153DC" w:rsidP="003153DC">
      <w:pPr>
        <w:pStyle w:val="aff3"/>
        <w:ind w:firstLine="720"/>
        <w:jc w:val="both"/>
        <w:rPr>
          <w:sz w:val="24"/>
          <w:szCs w:val="24"/>
        </w:rPr>
      </w:pPr>
      <w:r w:rsidRPr="00D13956">
        <w:rPr>
          <w:sz w:val="24"/>
          <w:szCs w:val="24"/>
        </w:rPr>
        <w:t>5.</w:t>
      </w:r>
      <w:r>
        <w:rPr>
          <w:sz w:val="24"/>
          <w:szCs w:val="24"/>
        </w:rPr>
        <w:t>8</w:t>
      </w:r>
      <w:r w:rsidRPr="00D13956">
        <w:rPr>
          <w:sz w:val="24"/>
          <w:szCs w:val="24"/>
        </w:rPr>
        <w:t>. Перечисленные в настоящем Договоре штрафные санкции могут быть взысканы Заказчиком путем</w:t>
      </w:r>
    </w:p>
    <w:p w14:paraId="79A70C2E" w14:textId="77777777" w:rsidR="003153DC" w:rsidRPr="00DA0220" w:rsidRDefault="003153DC" w:rsidP="003153DC">
      <w:pPr>
        <w:pStyle w:val="aff3"/>
        <w:ind w:left="14" w:firstLine="695"/>
        <w:jc w:val="both"/>
        <w:rPr>
          <w:sz w:val="24"/>
          <w:szCs w:val="24"/>
        </w:rPr>
      </w:pPr>
      <w:r w:rsidRPr="00DA0220">
        <w:rPr>
          <w:sz w:val="24"/>
          <w:szCs w:val="24"/>
        </w:rPr>
        <w:t>- удержания причитающихся сумм при оплате счетов Исполнителя;</w:t>
      </w:r>
    </w:p>
    <w:p w14:paraId="188B403E" w14:textId="77777777" w:rsidR="003153DC" w:rsidRPr="00DA0220" w:rsidRDefault="003153DC" w:rsidP="003153DC">
      <w:pPr>
        <w:pStyle w:val="aff3"/>
        <w:ind w:left="14" w:firstLine="695"/>
        <w:jc w:val="both"/>
        <w:rPr>
          <w:sz w:val="24"/>
          <w:szCs w:val="24"/>
        </w:rPr>
      </w:pPr>
      <w:r w:rsidRPr="00DA0220">
        <w:rPr>
          <w:sz w:val="24"/>
          <w:szCs w:val="24"/>
        </w:rPr>
        <w:t>- удержания неустойки из денежных средств, перечисленных в качестве обеспечения исполнения обязательств по Договору;</w:t>
      </w:r>
    </w:p>
    <w:p w14:paraId="312C43FF" w14:textId="77777777" w:rsidR="003153DC" w:rsidRPr="00DA0220" w:rsidRDefault="003153DC" w:rsidP="003153DC">
      <w:pPr>
        <w:pStyle w:val="aff3"/>
        <w:ind w:left="14" w:firstLine="695"/>
        <w:jc w:val="both"/>
        <w:rPr>
          <w:sz w:val="24"/>
          <w:szCs w:val="24"/>
        </w:rPr>
      </w:pPr>
      <w:r w:rsidRPr="00DA0220">
        <w:rPr>
          <w:sz w:val="24"/>
          <w:szCs w:val="24"/>
        </w:rPr>
        <w:t xml:space="preserve">- удержания неустойки из банковской гарантии, предоставленной </w:t>
      </w:r>
      <w:r>
        <w:rPr>
          <w:sz w:val="24"/>
          <w:szCs w:val="24"/>
        </w:rPr>
        <w:t>Исполнителем</w:t>
      </w:r>
      <w:r w:rsidRPr="00DA0220">
        <w:rPr>
          <w:sz w:val="24"/>
          <w:szCs w:val="24"/>
        </w:rPr>
        <w:t xml:space="preserve"> в качестве обеспечения исполнения обязательств по Договору.</w:t>
      </w:r>
    </w:p>
    <w:p w14:paraId="0A394D54" w14:textId="77777777" w:rsidR="003153DC" w:rsidRPr="00D13956" w:rsidRDefault="003153DC" w:rsidP="003153DC">
      <w:pPr>
        <w:pStyle w:val="aff3"/>
        <w:ind w:firstLine="720"/>
        <w:jc w:val="both"/>
        <w:rPr>
          <w:b/>
          <w:sz w:val="24"/>
          <w:szCs w:val="24"/>
        </w:rPr>
      </w:pPr>
      <w:r w:rsidRPr="00D13956">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13956">
        <w:rPr>
          <w:b/>
          <w:sz w:val="24"/>
          <w:szCs w:val="24"/>
        </w:rPr>
        <w:t xml:space="preserve"> </w:t>
      </w:r>
    </w:p>
    <w:p w14:paraId="53585220" w14:textId="77777777" w:rsidR="003153DC" w:rsidRPr="00D13956" w:rsidRDefault="003153DC" w:rsidP="003153DC">
      <w:pPr>
        <w:pStyle w:val="33"/>
        <w:spacing w:after="0"/>
        <w:ind w:firstLine="720"/>
        <w:jc w:val="both"/>
        <w:rPr>
          <w:sz w:val="24"/>
          <w:szCs w:val="24"/>
        </w:rPr>
      </w:pPr>
      <w:r w:rsidRPr="00D13956">
        <w:rPr>
          <w:sz w:val="24"/>
          <w:szCs w:val="24"/>
        </w:rPr>
        <w:t>5.</w:t>
      </w:r>
      <w:r>
        <w:rPr>
          <w:sz w:val="24"/>
          <w:szCs w:val="24"/>
        </w:rPr>
        <w:t>9</w:t>
      </w:r>
      <w:r w:rsidRPr="00D13956">
        <w:rPr>
          <w:sz w:val="24"/>
          <w:szCs w:val="24"/>
        </w:rPr>
        <w:t>.</w:t>
      </w:r>
      <w:r w:rsidRPr="00D13956">
        <w:rPr>
          <w:b/>
          <w:i/>
          <w:sz w:val="24"/>
          <w:szCs w:val="24"/>
        </w:rPr>
        <w:t xml:space="preserve"> </w:t>
      </w:r>
      <w:r w:rsidRPr="00D13956">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E5381D1" w14:textId="77777777" w:rsidR="003153DC" w:rsidRDefault="003153DC" w:rsidP="003153DC">
      <w:pPr>
        <w:pStyle w:val="33"/>
        <w:spacing w:after="0"/>
        <w:ind w:firstLine="720"/>
        <w:jc w:val="both"/>
        <w:rPr>
          <w:sz w:val="24"/>
          <w:szCs w:val="24"/>
        </w:rPr>
      </w:pPr>
      <w:r w:rsidRPr="00D13956">
        <w:rPr>
          <w:sz w:val="24"/>
          <w:szCs w:val="24"/>
        </w:rPr>
        <w:t>5.</w:t>
      </w:r>
      <w:r>
        <w:rPr>
          <w:sz w:val="24"/>
          <w:szCs w:val="24"/>
        </w:rPr>
        <w:t>10</w:t>
      </w:r>
      <w:r w:rsidRPr="00D13956">
        <w:rPr>
          <w:sz w:val="24"/>
          <w:szCs w:val="24"/>
        </w:rPr>
        <w:t>. Уплата Исполнителем неустойки и возмещение убытков не освобождают Исполнителя от выполнения обязательств в натуре по настоящему Договору.</w:t>
      </w:r>
    </w:p>
    <w:p w14:paraId="64A83A37" w14:textId="77777777" w:rsidR="003153DC" w:rsidRPr="00D13956" w:rsidRDefault="003153DC" w:rsidP="003153DC">
      <w:pPr>
        <w:pStyle w:val="33"/>
        <w:spacing w:after="0"/>
        <w:ind w:firstLine="720"/>
        <w:jc w:val="both"/>
        <w:rPr>
          <w:b/>
          <w:sz w:val="24"/>
          <w:szCs w:val="24"/>
        </w:rPr>
      </w:pPr>
    </w:p>
    <w:p w14:paraId="24CE4399" w14:textId="77777777" w:rsidR="003153DC" w:rsidRPr="00D13956" w:rsidRDefault="003153DC" w:rsidP="003153DC">
      <w:pPr>
        <w:ind w:right="-5" w:firstLine="567"/>
        <w:jc w:val="center"/>
        <w:rPr>
          <w:b/>
        </w:rPr>
      </w:pPr>
      <w:r w:rsidRPr="00D13956">
        <w:rPr>
          <w:b/>
        </w:rPr>
        <w:t>6. РАЗРЕШЕНИЕ СПОРОВ</w:t>
      </w:r>
    </w:p>
    <w:p w14:paraId="1804027A" w14:textId="77777777" w:rsidR="003153DC" w:rsidRDefault="003153DC" w:rsidP="003153DC">
      <w:pPr>
        <w:shd w:val="clear" w:color="auto" w:fill="FFFFFF"/>
        <w:tabs>
          <w:tab w:val="left" w:pos="567"/>
        </w:tabs>
        <w:ind w:firstLine="709"/>
        <w:jc w:val="both"/>
        <w:rPr>
          <w:rFonts w:eastAsia="Calibri"/>
          <w:color w:val="000000"/>
          <w:lang w:eastAsia="en-US"/>
        </w:rPr>
      </w:pPr>
      <w:r>
        <w:rPr>
          <w:rFonts w:eastAsia="Calibri"/>
          <w:color w:val="000000"/>
          <w:lang w:eastAsia="en-US"/>
        </w:rPr>
        <w:t>6.1. Все споры, возникающие при исполнении настоящего Договора, разрешаются Сторонами путем переговоров.</w:t>
      </w:r>
    </w:p>
    <w:p w14:paraId="6CDFB724" w14:textId="77777777" w:rsidR="003153DC" w:rsidRDefault="003153DC" w:rsidP="003153DC">
      <w:pPr>
        <w:shd w:val="clear" w:color="auto" w:fill="FFFFFF"/>
        <w:tabs>
          <w:tab w:val="left" w:pos="1418"/>
        </w:tabs>
        <w:ind w:firstLine="709"/>
        <w:jc w:val="both"/>
        <w:rPr>
          <w:rFonts w:eastAsia="Calibri"/>
          <w:color w:val="000000"/>
          <w:lang w:eastAsia="en-US"/>
        </w:rPr>
      </w:pPr>
      <w:r>
        <w:rPr>
          <w:rFonts w:eastAsia="Calibri"/>
          <w:color w:val="000000"/>
          <w:lang w:eastAsia="en-US"/>
        </w:rPr>
        <w:t>6.2. Если Стороны не придут к соглашению путем переговоров, все споры рассматриваются в претензионном порядке.</w:t>
      </w:r>
    </w:p>
    <w:p w14:paraId="5D81E274" w14:textId="77777777" w:rsidR="003153DC" w:rsidRDefault="003153DC" w:rsidP="003153DC">
      <w:pPr>
        <w:shd w:val="clear" w:color="auto" w:fill="FFFFFF"/>
        <w:tabs>
          <w:tab w:val="left" w:pos="1418"/>
        </w:tabs>
        <w:ind w:firstLine="709"/>
        <w:jc w:val="both"/>
        <w:rPr>
          <w:rFonts w:eastAsia="Calibri"/>
          <w:color w:val="000000"/>
          <w:lang w:eastAsia="en-US"/>
        </w:rPr>
      </w:pPr>
      <w:r>
        <w:rPr>
          <w:rFonts w:eastAsia="Calibri"/>
          <w:color w:val="000000"/>
          <w:lang w:eastAsia="en-US"/>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AD95814" w14:textId="77777777" w:rsidR="003153DC" w:rsidRDefault="003153DC" w:rsidP="003153DC">
      <w:pPr>
        <w:shd w:val="clear" w:color="auto" w:fill="FFFFFF"/>
        <w:tabs>
          <w:tab w:val="left" w:pos="1418"/>
        </w:tabs>
        <w:ind w:firstLine="709"/>
        <w:jc w:val="both"/>
        <w:rPr>
          <w:rFonts w:eastAsia="Calibri"/>
          <w:color w:val="000000"/>
          <w:lang w:eastAsia="en-US"/>
        </w:rPr>
      </w:pPr>
      <w:r>
        <w:rPr>
          <w:rFonts w:eastAsia="Calibri"/>
          <w:color w:val="000000"/>
          <w:lang w:eastAsia="en-US"/>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14:paraId="5F14CC3C" w14:textId="77777777" w:rsidR="003153DC" w:rsidRDefault="003153DC" w:rsidP="003153DC">
      <w:pPr>
        <w:shd w:val="clear" w:color="auto" w:fill="FFFFFF"/>
        <w:tabs>
          <w:tab w:val="left" w:pos="1418"/>
        </w:tabs>
        <w:ind w:firstLine="709"/>
        <w:jc w:val="both"/>
        <w:rPr>
          <w:rFonts w:eastAsia="Calibri"/>
          <w:color w:val="000000"/>
          <w:lang w:eastAsia="en-US"/>
        </w:rPr>
      </w:pPr>
      <w:r>
        <w:rPr>
          <w:rFonts w:eastAsia="Calibri"/>
          <w:color w:val="000000"/>
          <w:lang w:eastAsia="en-US"/>
        </w:rPr>
        <w:t>6.5.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3BEBF2E3" w14:textId="77777777" w:rsidR="003153DC" w:rsidRDefault="003153DC" w:rsidP="003153DC">
      <w:pPr>
        <w:shd w:val="clear" w:color="auto" w:fill="FFFFFF"/>
        <w:tabs>
          <w:tab w:val="left" w:pos="1418"/>
        </w:tabs>
        <w:ind w:firstLine="709"/>
        <w:jc w:val="both"/>
        <w:rPr>
          <w:rFonts w:eastAsia="Calibri"/>
          <w:color w:val="000000"/>
          <w:lang w:eastAsia="en-US"/>
        </w:rPr>
      </w:pPr>
      <w:r>
        <w:rPr>
          <w:rFonts w:eastAsia="Calibri"/>
          <w:color w:val="000000"/>
          <w:lang w:eastAsia="en-US"/>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65D1C72E" w14:textId="77777777" w:rsidR="003153DC" w:rsidRPr="00D13956" w:rsidRDefault="003153DC" w:rsidP="003153DC">
      <w:pPr>
        <w:ind w:right="-5" w:firstLine="567"/>
        <w:jc w:val="both"/>
      </w:pPr>
    </w:p>
    <w:p w14:paraId="3BD30BF3" w14:textId="77777777" w:rsidR="003153DC" w:rsidRPr="00D13956" w:rsidRDefault="003153DC" w:rsidP="003153DC">
      <w:pPr>
        <w:shd w:val="clear" w:color="auto" w:fill="FFFFFF"/>
        <w:ind w:right="-35" w:firstLine="709"/>
        <w:jc w:val="center"/>
        <w:rPr>
          <w:b/>
        </w:rPr>
      </w:pPr>
      <w:r w:rsidRPr="00D13956">
        <w:rPr>
          <w:b/>
        </w:rPr>
        <w:t>7. АНТИКОРРУПЦИОННАЯ ОГОВОРКА</w:t>
      </w:r>
    </w:p>
    <w:p w14:paraId="2A7E33C2"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46946215"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8399D8"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w:t>
      </w:r>
    </w:p>
    <w:p w14:paraId="64B1C19E"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 xml:space="preserve">Каналы уведомления АО «ПКС» о нарушениях каких-либо положений пункта 9.1 настоящего раздела: 8 800 250 24 27, электронной почте </w:t>
      </w:r>
      <w:hyperlink r:id="rId8" w:history="1">
        <w:r w:rsidRPr="00790A2A">
          <w:rPr>
            <w:rFonts w:eastAsia="Calibri"/>
            <w:b/>
            <w:color w:val="000000"/>
            <w:lang w:eastAsia="en-US"/>
          </w:rPr>
          <w:t>antikorr@pk-sakhalin.ru</w:t>
        </w:r>
      </w:hyperlink>
      <w:r w:rsidRPr="00790A2A">
        <w:rPr>
          <w:rFonts w:eastAsia="Calibri"/>
          <w:color w:val="000000"/>
          <w:lang w:eastAsia="en-US"/>
        </w:rPr>
        <w:t>.</w:t>
      </w:r>
    </w:p>
    <w:p w14:paraId="125DB58D"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 xml:space="preserve">Каналы уведомления </w:t>
      </w:r>
      <w:r>
        <w:rPr>
          <w:rFonts w:eastAsia="Calibri"/>
          <w:color w:val="000000"/>
          <w:lang w:eastAsia="en-US"/>
        </w:rPr>
        <w:t>Исполнителя</w:t>
      </w:r>
      <w:r w:rsidRPr="00790A2A">
        <w:rPr>
          <w:rFonts w:eastAsia="Calibri"/>
          <w:color w:val="000000"/>
          <w:lang w:eastAsia="en-US"/>
        </w:rPr>
        <w:t xml:space="preserve"> о нарушениях каких-либо положений пункта 9.1 настоящего </w:t>
      </w:r>
      <w:proofErr w:type="gramStart"/>
      <w:r w:rsidRPr="00790A2A">
        <w:rPr>
          <w:rFonts w:eastAsia="Calibri"/>
          <w:color w:val="000000"/>
          <w:lang w:eastAsia="en-US"/>
        </w:rPr>
        <w:t>раздела._</w:t>
      </w:r>
      <w:proofErr w:type="gramEnd"/>
      <w:r w:rsidRPr="00790A2A">
        <w:rPr>
          <w:rFonts w:eastAsia="Calibri"/>
          <w:color w:val="000000"/>
          <w:lang w:eastAsia="en-US"/>
        </w:rPr>
        <w:t>_______________________</w:t>
      </w:r>
      <w:r>
        <w:rPr>
          <w:rFonts w:eastAsia="Calibri"/>
          <w:color w:val="000000"/>
          <w:lang w:eastAsia="en-US"/>
        </w:rPr>
        <w:t>.</w:t>
      </w:r>
    </w:p>
    <w:p w14:paraId="300A8BF6"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sidRPr="00790A2A">
        <w:rPr>
          <w:rFonts w:eastAsia="Calibri"/>
          <w:color w:val="000000"/>
          <w:lang w:eastAsia="en-US"/>
        </w:rPr>
        <w:t>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1FA81684"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.3.</w:t>
      </w:r>
      <w:r>
        <w:rPr>
          <w:rFonts w:eastAsia="Calibri"/>
          <w:color w:val="000000"/>
          <w:lang w:eastAsia="en-US"/>
        </w:rPr>
        <w:t xml:space="preserve"> </w:t>
      </w:r>
      <w:r w:rsidRPr="00790A2A">
        <w:rPr>
          <w:rFonts w:eastAsia="Calibri"/>
          <w:color w:val="000000"/>
          <w:lang w:eastAsia="en-US"/>
        </w:rPr>
        <w:t>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7477A2" w14:textId="77777777" w:rsidR="003153DC" w:rsidRPr="00790A2A" w:rsidRDefault="003153DC" w:rsidP="003153DC">
      <w:pPr>
        <w:shd w:val="clear" w:color="auto" w:fill="FFFFFF"/>
        <w:tabs>
          <w:tab w:val="left" w:pos="0"/>
        </w:tabs>
        <w:ind w:right="7" w:firstLine="709"/>
        <w:jc w:val="both"/>
        <w:rPr>
          <w:rFonts w:eastAsia="Calibri"/>
          <w:color w:val="000000"/>
          <w:lang w:eastAsia="en-US"/>
        </w:rPr>
      </w:pPr>
      <w:r>
        <w:rPr>
          <w:rFonts w:eastAsia="Calibri"/>
          <w:color w:val="000000"/>
          <w:lang w:eastAsia="en-US"/>
        </w:rPr>
        <w:t>7</w:t>
      </w:r>
      <w:r w:rsidRPr="00790A2A">
        <w:rPr>
          <w:rFonts w:eastAsia="Calibri"/>
          <w:color w:val="000000"/>
          <w:lang w:eastAsia="en-US"/>
        </w:rPr>
        <w:t xml:space="preserve">.4.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w:t>
      </w:r>
      <w:r>
        <w:rPr>
          <w:rFonts w:eastAsia="Calibri"/>
          <w:color w:val="000000"/>
          <w:lang w:eastAsia="en-US"/>
        </w:rPr>
        <w:t>9.</w:t>
      </w:r>
      <w:r w:rsidRPr="00790A2A">
        <w:rPr>
          <w:rFonts w:eastAsia="Calibri"/>
          <w:color w:val="000000"/>
          <w:lang w:eastAsia="en-US"/>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14:paraId="251E45BD" w14:textId="77777777" w:rsidR="003153DC" w:rsidRPr="00D13956" w:rsidRDefault="003153DC" w:rsidP="003153DC">
      <w:pPr>
        <w:shd w:val="clear" w:color="auto" w:fill="FFFFFF"/>
        <w:ind w:right="-35" w:firstLine="709"/>
        <w:jc w:val="center"/>
        <w:rPr>
          <w:b/>
          <w:bCs/>
        </w:rPr>
      </w:pPr>
    </w:p>
    <w:p w14:paraId="15662CDE" w14:textId="77777777" w:rsidR="003153DC" w:rsidRPr="00D13956" w:rsidRDefault="003153DC" w:rsidP="003153DC">
      <w:pPr>
        <w:pStyle w:val="a6"/>
        <w:numPr>
          <w:ilvl w:val="0"/>
          <w:numId w:val="6"/>
        </w:numPr>
        <w:jc w:val="center"/>
        <w:outlineLvl w:val="0"/>
        <w:rPr>
          <w:b/>
        </w:rPr>
      </w:pPr>
      <w:r w:rsidRPr="00D13956">
        <w:rPr>
          <w:b/>
        </w:rPr>
        <w:t>ПОРЯДОК ВНЕСЕНИЯ ИЗМЕНЕНИЙ, ДОПОЛНЕНИЙ В ДОГОВОР</w:t>
      </w:r>
      <w:r>
        <w:rPr>
          <w:b/>
        </w:rPr>
        <w:t xml:space="preserve"> </w:t>
      </w:r>
      <w:r w:rsidRPr="00D13956">
        <w:rPr>
          <w:b/>
        </w:rPr>
        <w:t>И ЕГО РАСТОРЖЕНИЯ</w:t>
      </w:r>
    </w:p>
    <w:p w14:paraId="0BD405E3" w14:textId="77777777" w:rsidR="003153DC" w:rsidRPr="00D13956" w:rsidRDefault="003153DC" w:rsidP="003153DC">
      <w:pPr>
        <w:ind w:firstLine="720"/>
        <w:jc w:val="both"/>
      </w:pPr>
      <w:r>
        <w:t>8</w:t>
      </w:r>
      <w:r w:rsidRPr="00D13956">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FF282A5" w14:textId="77777777" w:rsidR="003153DC" w:rsidRPr="00D13956" w:rsidRDefault="003153DC" w:rsidP="003153DC">
      <w:pPr>
        <w:ind w:firstLine="720"/>
        <w:jc w:val="both"/>
      </w:pPr>
      <w:r>
        <w:t>8</w:t>
      </w:r>
      <w:r w:rsidRPr="00D13956">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14:paraId="758AE215" w14:textId="77777777" w:rsidR="003153DC" w:rsidRPr="00D13956" w:rsidRDefault="003153DC" w:rsidP="003153DC">
      <w:pPr>
        <w:ind w:firstLine="720"/>
        <w:jc w:val="both"/>
      </w:pPr>
      <w:r>
        <w:t>8</w:t>
      </w:r>
      <w:r w:rsidRPr="00D13956">
        <w:t xml:space="preserve">.3.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14:paraId="6C104047" w14:textId="77777777" w:rsidR="003153DC" w:rsidRPr="00D13956" w:rsidRDefault="003153DC" w:rsidP="003153DC">
      <w:pPr>
        <w:ind w:firstLine="720"/>
        <w:jc w:val="both"/>
      </w:pPr>
      <w:r w:rsidRPr="00D13956">
        <w:t>Настоящий Договор считается прекращенным с даты, указанной в уведомлении.</w:t>
      </w:r>
    </w:p>
    <w:p w14:paraId="467EDF5A" w14:textId="77777777" w:rsidR="003153DC" w:rsidRPr="00D13956" w:rsidRDefault="003153DC" w:rsidP="003153DC">
      <w:pPr>
        <w:ind w:firstLine="720"/>
        <w:jc w:val="both"/>
        <w:rPr>
          <w:i/>
        </w:rPr>
      </w:pPr>
      <w:r>
        <w:t>8</w:t>
      </w:r>
      <w:r w:rsidRPr="00D13956">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13956">
        <w:rPr>
          <w:i/>
        </w:rPr>
        <w:t xml:space="preserve">. </w:t>
      </w:r>
    </w:p>
    <w:p w14:paraId="0C4B4768" w14:textId="77777777" w:rsidR="003153DC" w:rsidRPr="00D13956" w:rsidRDefault="003153DC" w:rsidP="003153DC">
      <w:pPr>
        <w:ind w:firstLine="720"/>
        <w:jc w:val="both"/>
      </w:pPr>
      <w:r>
        <w:t>8</w:t>
      </w:r>
      <w:r w:rsidRPr="00D13956">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EFF0DBD" w14:textId="77777777" w:rsidR="003153DC" w:rsidRPr="00D13956" w:rsidRDefault="003153DC" w:rsidP="003153DC">
      <w:pPr>
        <w:ind w:firstLine="720"/>
        <w:jc w:val="both"/>
      </w:pPr>
      <w:r>
        <w:t>8</w:t>
      </w:r>
      <w:r w:rsidRPr="00D13956">
        <w:t xml:space="preserve">.6.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14:paraId="59BEE4E6" w14:textId="77777777" w:rsidR="003153DC" w:rsidRDefault="003153DC" w:rsidP="003153DC">
      <w:pPr>
        <w:jc w:val="center"/>
        <w:rPr>
          <w:b/>
        </w:rPr>
      </w:pPr>
    </w:p>
    <w:p w14:paraId="0B603236" w14:textId="77777777" w:rsidR="003153DC" w:rsidRPr="00D13956" w:rsidRDefault="003153DC" w:rsidP="003153DC">
      <w:pPr>
        <w:jc w:val="center"/>
        <w:rPr>
          <w:b/>
        </w:rPr>
      </w:pPr>
      <w:r>
        <w:rPr>
          <w:b/>
        </w:rPr>
        <w:t>9</w:t>
      </w:r>
      <w:r w:rsidRPr="00D13956">
        <w:rPr>
          <w:b/>
        </w:rPr>
        <w:t>. СРОК ДЕЙСТВИЯ ДОГОВОРА</w:t>
      </w:r>
    </w:p>
    <w:p w14:paraId="0472EF41" w14:textId="00C68268" w:rsidR="003153DC" w:rsidRDefault="003153DC" w:rsidP="003153DC">
      <w:pPr>
        <w:ind w:firstLine="720"/>
        <w:jc w:val="both"/>
      </w:pPr>
      <w:r>
        <w:t>9</w:t>
      </w:r>
      <w:r w:rsidRPr="00D13956">
        <w:t xml:space="preserve">.1. Настоящий Договор вступает в силу с </w:t>
      </w:r>
      <w:r>
        <w:t>даты подписания договора</w:t>
      </w:r>
      <w:r w:rsidRPr="00D13956">
        <w:t xml:space="preserve"> и действует по 31 </w:t>
      </w:r>
      <w:r w:rsidR="00BE4864">
        <w:t>декабря</w:t>
      </w:r>
      <w:r>
        <w:t xml:space="preserve"> </w:t>
      </w:r>
      <w:r w:rsidRPr="00D13956">
        <w:t>202</w:t>
      </w:r>
      <w:r w:rsidR="00BE4864">
        <w:t>6</w:t>
      </w:r>
      <w:r w:rsidRPr="00D13956">
        <w:t xml:space="preserve"> года</w:t>
      </w:r>
      <w:r>
        <w:t xml:space="preserve"> (включительно)</w:t>
      </w:r>
      <w:r w:rsidRPr="00D13956">
        <w:t>, а в части взаиморасчетов – до полного выполнения обязательств Сторон.</w:t>
      </w:r>
    </w:p>
    <w:p w14:paraId="4851357A" w14:textId="77777777" w:rsidR="003153DC" w:rsidRPr="00D13956" w:rsidRDefault="003153DC" w:rsidP="003153DC">
      <w:pPr>
        <w:jc w:val="center"/>
        <w:outlineLvl w:val="0"/>
        <w:rPr>
          <w:b/>
        </w:rPr>
      </w:pPr>
      <w:r w:rsidRPr="00D13956">
        <w:rPr>
          <w:b/>
        </w:rPr>
        <w:t>1</w:t>
      </w:r>
      <w:r>
        <w:rPr>
          <w:b/>
        </w:rPr>
        <w:t>0</w:t>
      </w:r>
      <w:r w:rsidRPr="00D13956">
        <w:rPr>
          <w:b/>
        </w:rPr>
        <w:t>. ПРОЧИЕ УСЛОВИЯ</w:t>
      </w:r>
    </w:p>
    <w:p w14:paraId="6E7D713E" w14:textId="77777777" w:rsidR="003153DC"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5D6E5540" w14:textId="77777777" w:rsidR="003153DC" w:rsidRDefault="003153DC" w:rsidP="003153DC">
      <w:pPr>
        <w:shd w:val="clear" w:color="auto" w:fill="FFFFFF"/>
        <w:tabs>
          <w:tab w:val="left" w:pos="1392"/>
        </w:tabs>
        <w:ind w:firstLine="709"/>
        <w:jc w:val="both"/>
        <w:rPr>
          <w:rFonts w:eastAsia="Calibri"/>
          <w:color w:val="000000"/>
          <w:lang w:eastAsia="en-US"/>
        </w:rPr>
      </w:pPr>
      <w:r>
        <w:rPr>
          <w:rFonts w:eastAsia="Calibri"/>
          <w:color w:val="000000"/>
          <w:lang w:eastAsia="en-US"/>
        </w:rPr>
        <w:t>10.2.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11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6CC970A8" w14:textId="77777777" w:rsidR="003153DC"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10.3. Датой передачи соответствующего сообщения считается день отправления факсимильного сообщения или сообщения электронной почты.</w:t>
      </w:r>
    </w:p>
    <w:p w14:paraId="06F3D944" w14:textId="77777777" w:rsidR="003153DC"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3E2BF79" w14:textId="77777777" w:rsidR="003153DC" w:rsidRPr="00790A2A" w:rsidRDefault="003153DC" w:rsidP="003153DC">
      <w:pPr>
        <w:shd w:val="clear" w:color="auto" w:fill="FFFFFF"/>
        <w:ind w:right="43" w:firstLine="709"/>
        <w:jc w:val="both"/>
        <w:rPr>
          <w:rFonts w:eastAsia="Calibri"/>
          <w:color w:val="000000"/>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3CD86085" w14:textId="77777777" w:rsidR="003153DC" w:rsidRPr="00790A2A"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w:t>
      </w:r>
      <w:r w:rsidRPr="00790A2A">
        <w:rPr>
          <w:rFonts w:eastAsia="Calibri"/>
          <w:color w:val="000000"/>
          <w:lang w:eastAsia="en-US"/>
        </w:rPr>
        <w:t xml:space="preserve">.5.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w:t>
      </w:r>
      <w:r>
        <w:rPr>
          <w:rFonts w:eastAsia="Calibri"/>
          <w:color w:val="000000"/>
          <w:lang w:eastAsia="en-US"/>
        </w:rPr>
        <w:t>2 к настоящему Договору.</w:t>
      </w:r>
      <w:r w:rsidRPr="00790A2A">
        <w:rPr>
          <w:rFonts w:eastAsia="Calibri"/>
          <w:vertAlign w:val="superscript"/>
          <w:lang w:eastAsia="en-US"/>
        </w:rPr>
        <w:footnoteReference w:id="1"/>
      </w:r>
    </w:p>
    <w:p w14:paraId="53FBA6CE" w14:textId="77777777" w:rsidR="003153DC"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783B1A87" w14:textId="77777777" w:rsidR="003153DC" w:rsidRDefault="003153DC" w:rsidP="003153DC">
      <w:pPr>
        <w:shd w:val="clear" w:color="auto" w:fill="FFFFFF"/>
        <w:ind w:right="43" w:firstLine="709"/>
        <w:jc w:val="both"/>
        <w:rPr>
          <w:rFonts w:eastAsia="Calibri"/>
          <w:color w:val="000000"/>
          <w:lang w:eastAsia="en-US"/>
        </w:rPr>
      </w:pPr>
      <w:r>
        <w:rPr>
          <w:rFonts w:eastAsia="Calibri"/>
          <w:color w:val="000000"/>
          <w:lang w:eastAsia="en-US"/>
        </w:rPr>
        <w:t>10.7. Во всем остальном, что не предусмотрено настоящим Договором, Стороны будут руководствоваться законодательством Российской Федерации.</w:t>
      </w:r>
    </w:p>
    <w:p w14:paraId="0E75AA40" w14:textId="77777777" w:rsidR="003153DC" w:rsidRPr="00790A2A" w:rsidRDefault="003153DC" w:rsidP="003153DC">
      <w:pPr>
        <w:shd w:val="clear" w:color="auto" w:fill="FFFFFF"/>
        <w:ind w:right="43" w:firstLine="709"/>
        <w:jc w:val="both"/>
        <w:rPr>
          <w:rFonts w:eastAsia="Calibri"/>
          <w:color w:val="000000"/>
          <w:lang w:eastAsia="en-US"/>
        </w:rPr>
      </w:pPr>
      <w:r w:rsidRPr="00790A2A">
        <w:rPr>
          <w:rFonts w:eastAsia="Calibri"/>
          <w:color w:val="000000"/>
          <w:lang w:eastAsia="en-US"/>
        </w:rPr>
        <w:t>К настоящему Договору прилагаются:</w:t>
      </w:r>
    </w:p>
    <w:p w14:paraId="531120CE" w14:textId="77777777" w:rsidR="003153DC" w:rsidRDefault="003153DC" w:rsidP="003153DC">
      <w:pPr>
        <w:pStyle w:val="a6"/>
        <w:numPr>
          <w:ilvl w:val="2"/>
          <w:numId w:val="7"/>
        </w:numPr>
        <w:shd w:val="clear" w:color="auto" w:fill="FFFFFF"/>
        <w:ind w:right="43"/>
        <w:jc w:val="both"/>
      </w:pPr>
      <w:r w:rsidRPr="006216DB">
        <w:rPr>
          <w:rFonts w:eastAsia="Calibri"/>
          <w:color w:val="000000"/>
          <w:lang w:eastAsia="en-US"/>
        </w:rPr>
        <w:t>Техническое</w:t>
      </w:r>
      <w:r>
        <w:t xml:space="preserve"> задание (приложение № 1);</w:t>
      </w:r>
    </w:p>
    <w:p w14:paraId="53246A95" w14:textId="77777777" w:rsidR="003153DC" w:rsidRDefault="003153DC" w:rsidP="003153DC">
      <w:pPr>
        <w:pStyle w:val="a6"/>
        <w:numPr>
          <w:ilvl w:val="2"/>
          <w:numId w:val="7"/>
        </w:numPr>
        <w:shd w:val="clear" w:color="auto" w:fill="FFFFFF"/>
        <w:ind w:right="43"/>
        <w:jc w:val="both"/>
      </w:pPr>
      <w:r>
        <w:t>Порядок электронного документооборота (приложение № 2).</w:t>
      </w:r>
    </w:p>
    <w:p w14:paraId="3719B79D" w14:textId="77777777" w:rsidR="003153DC" w:rsidRPr="006216DB" w:rsidRDefault="003153DC" w:rsidP="003153DC">
      <w:pPr>
        <w:pStyle w:val="a6"/>
        <w:numPr>
          <w:ilvl w:val="2"/>
          <w:numId w:val="7"/>
        </w:numPr>
        <w:shd w:val="clear" w:color="auto" w:fill="FFFFFF"/>
        <w:ind w:right="43"/>
        <w:jc w:val="both"/>
      </w:pPr>
      <w:r>
        <w:rPr>
          <w:lang w:val="ru-RU"/>
        </w:rPr>
        <w:t>Налоговая оговорка (приложение № 3).</w:t>
      </w:r>
    </w:p>
    <w:p w14:paraId="70A5C192" w14:textId="77777777" w:rsidR="003153DC" w:rsidRDefault="003153DC" w:rsidP="003153DC">
      <w:pPr>
        <w:pStyle w:val="a6"/>
        <w:shd w:val="clear" w:color="auto" w:fill="FFFFFF"/>
        <w:ind w:left="1080" w:right="43"/>
        <w:jc w:val="both"/>
      </w:pPr>
    </w:p>
    <w:p w14:paraId="21FFFF71" w14:textId="77777777" w:rsidR="003153DC" w:rsidRPr="00E904CB" w:rsidRDefault="003153DC" w:rsidP="003153DC">
      <w:pPr>
        <w:pStyle w:val="a6"/>
        <w:numPr>
          <w:ilvl w:val="0"/>
          <w:numId w:val="7"/>
        </w:numPr>
        <w:shd w:val="clear" w:color="auto" w:fill="FFFFFF"/>
        <w:ind w:right="43"/>
        <w:jc w:val="center"/>
      </w:pPr>
      <w:r>
        <w:rPr>
          <w:b/>
          <w:bCs/>
          <w:color w:val="000000"/>
          <w:spacing w:val="-6"/>
        </w:rPr>
        <w:t>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3153DC" w:rsidRPr="0060722F" w14:paraId="7BBD7CF4" w14:textId="77777777" w:rsidTr="00A94105">
        <w:trPr>
          <w:trHeight w:val="3925"/>
        </w:trPr>
        <w:tc>
          <w:tcPr>
            <w:tcW w:w="4823" w:type="dxa"/>
          </w:tcPr>
          <w:p w14:paraId="74F76033" w14:textId="77777777" w:rsidR="003153DC" w:rsidRPr="0060722F" w:rsidRDefault="003153DC" w:rsidP="00A94105">
            <w:pPr>
              <w:ind w:left="106"/>
              <w:rPr>
                <w:b/>
                <w:bCs/>
              </w:rPr>
            </w:pPr>
            <w:r w:rsidRPr="0060722F">
              <w:rPr>
                <w:b/>
                <w:bCs/>
              </w:rPr>
              <w:t>«</w:t>
            </w:r>
            <w:r>
              <w:rPr>
                <w:b/>
                <w:bCs/>
              </w:rPr>
              <w:t>Заказчик</w:t>
            </w:r>
            <w:r w:rsidRPr="0060722F">
              <w:rPr>
                <w:b/>
                <w:bCs/>
              </w:rPr>
              <w:t>»</w:t>
            </w:r>
          </w:p>
          <w:p w14:paraId="51326FAD" w14:textId="77777777" w:rsidR="003153DC" w:rsidRPr="0060722F" w:rsidRDefault="003153DC" w:rsidP="00A94105">
            <w:pPr>
              <w:snapToGrid w:val="0"/>
              <w:ind w:left="106"/>
              <w:rPr>
                <w:rFonts w:eastAsia="Calibri"/>
                <w:b/>
              </w:rPr>
            </w:pPr>
            <w:r w:rsidRPr="0060722F">
              <w:rPr>
                <w:rFonts w:eastAsia="Calibri"/>
                <w:b/>
              </w:rPr>
              <w:t>Акционерное общество «Пассажирская компания «Сахалин» (АО «ПКС»)</w:t>
            </w:r>
          </w:p>
          <w:p w14:paraId="16F31019" w14:textId="77777777" w:rsidR="003153DC" w:rsidRPr="0060722F" w:rsidRDefault="003153DC" w:rsidP="00A94105">
            <w:pPr>
              <w:snapToGrid w:val="0"/>
              <w:ind w:left="106"/>
              <w:jc w:val="both"/>
              <w:rPr>
                <w:rFonts w:eastAsia="Calibri"/>
              </w:rPr>
            </w:pPr>
            <w:r w:rsidRPr="0060722F">
              <w:rPr>
                <w:rFonts w:eastAsia="Calibri"/>
              </w:rPr>
              <w:t>Юридический и фактический адрес:</w:t>
            </w:r>
          </w:p>
          <w:p w14:paraId="05BD572B" w14:textId="77777777" w:rsidR="003153DC" w:rsidRPr="0060722F" w:rsidRDefault="003153DC" w:rsidP="00A94105">
            <w:pPr>
              <w:snapToGrid w:val="0"/>
              <w:ind w:left="106"/>
              <w:jc w:val="both"/>
              <w:rPr>
                <w:rFonts w:eastAsia="Calibri"/>
              </w:rPr>
            </w:pPr>
            <w:proofErr w:type="gramStart"/>
            <w:r w:rsidRPr="0060722F">
              <w:rPr>
                <w:rFonts w:eastAsia="Calibri"/>
              </w:rPr>
              <w:t>693000,г.</w:t>
            </w:r>
            <w:proofErr w:type="gramEnd"/>
            <w:r w:rsidRPr="0060722F">
              <w:rPr>
                <w:rFonts w:eastAsia="Calibri"/>
              </w:rPr>
              <w:t xml:space="preserve"> Южно-Сахалинск, </w:t>
            </w:r>
          </w:p>
          <w:p w14:paraId="4BC5B60E" w14:textId="77777777" w:rsidR="003153DC" w:rsidRPr="0060722F" w:rsidRDefault="003153DC" w:rsidP="00A94105">
            <w:pPr>
              <w:snapToGrid w:val="0"/>
              <w:ind w:left="106"/>
              <w:jc w:val="both"/>
              <w:rPr>
                <w:rFonts w:eastAsia="Calibri"/>
              </w:rPr>
            </w:pPr>
            <w:r w:rsidRPr="0060722F">
              <w:rPr>
                <w:rFonts w:eastAsia="Calibri"/>
              </w:rPr>
              <w:t>ул. Вокзальная, 54-А</w:t>
            </w:r>
          </w:p>
          <w:p w14:paraId="7AE62215" w14:textId="77777777" w:rsidR="003153DC" w:rsidRPr="0060722F" w:rsidRDefault="003153DC" w:rsidP="00A94105">
            <w:pPr>
              <w:snapToGrid w:val="0"/>
              <w:ind w:left="106"/>
              <w:jc w:val="both"/>
              <w:rPr>
                <w:rFonts w:eastAsia="Calibri"/>
                <w:bCs/>
              </w:rPr>
            </w:pPr>
            <w:r w:rsidRPr="0060722F">
              <w:rPr>
                <w:rFonts w:eastAsia="Calibri"/>
                <w:bCs/>
              </w:rPr>
              <w:t>ИНН/КПП 6501243453/650101001</w:t>
            </w:r>
          </w:p>
          <w:p w14:paraId="69B66827" w14:textId="77777777" w:rsidR="003153DC" w:rsidRPr="0060722F" w:rsidRDefault="003153DC" w:rsidP="00A94105">
            <w:pPr>
              <w:snapToGrid w:val="0"/>
              <w:ind w:left="106"/>
              <w:jc w:val="both"/>
              <w:rPr>
                <w:rFonts w:eastAsia="Calibri"/>
                <w:bCs/>
              </w:rPr>
            </w:pPr>
            <w:r w:rsidRPr="0060722F">
              <w:rPr>
                <w:rFonts w:eastAsia="Calibri"/>
                <w:bCs/>
              </w:rPr>
              <w:t xml:space="preserve">Расчетный счет № 40702810908020008931 в филиале Банк ВТБ (ПАО) </w:t>
            </w:r>
          </w:p>
          <w:p w14:paraId="15C688FF" w14:textId="77777777" w:rsidR="003153DC" w:rsidRPr="0060722F" w:rsidRDefault="003153DC" w:rsidP="00A94105">
            <w:pPr>
              <w:snapToGrid w:val="0"/>
              <w:ind w:left="106"/>
              <w:jc w:val="both"/>
              <w:rPr>
                <w:rFonts w:eastAsia="Calibri"/>
                <w:bCs/>
              </w:rPr>
            </w:pPr>
            <w:r w:rsidRPr="0060722F">
              <w:rPr>
                <w:rFonts w:eastAsia="Calibri"/>
                <w:bCs/>
              </w:rPr>
              <w:t>в г. Хабаровске</w:t>
            </w:r>
          </w:p>
          <w:p w14:paraId="7C825688" w14:textId="77777777" w:rsidR="003153DC" w:rsidRPr="0060722F" w:rsidRDefault="003153DC" w:rsidP="00A94105">
            <w:pPr>
              <w:snapToGrid w:val="0"/>
              <w:ind w:left="106"/>
              <w:jc w:val="both"/>
              <w:rPr>
                <w:rFonts w:eastAsia="Calibri"/>
                <w:bCs/>
              </w:rPr>
            </w:pPr>
            <w:r w:rsidRPr="0060722F">
              <w:rPr>
                <w:rFonts w:eastAsia="Calibri"/>
                <w:bCs/>
              </w:rPr>
              <w:t xml:space="preserve">Корреспондентский счет </w:t>
            </w:r>
          </w:p>
          <w:p w14:paraId="2F3E8C94" w14:textId="77777777" w:rsidR="003153DC" w:rsidRPr="0060722F" w:rsidRDefault="003153DC" w:rsidP="00A94105">
            <w:pPr>
              <w:snapToGrid w:val="0"/>
              <w:ind w:left="106"/>
              <w:jc w:val="both"/>
              <w:rPr>
                <w:rFonts w:eastAsia="Calibri"/>
                <w:bCs/>
              </w:rPr>
            </w:pPr>
            <w:r w:rsidRPr="0060722F">
              <w:rPr>
                <w:rFonts w:eastAsia="Calibri"/>
                <w:bCs/>
              </w:rPr>
              <w:t>№ 30101810400000000727</w:t>
            </w:r>
          </w:p>
          <w:p w14:paraId="0DA3D645" w14:textId="77777777" w:rsidR="003153DC" w:rsidRPr="0060722F" w:rsidRDefault="003153DC" w:rsidP="00A94105">
            <w:pPr>
              <w:snapToGrid w:val="0"/>
              <w:ind w:left="106"/>
              <w:jc w:val="both"/>
              <w:rPr>
                <w:rFonts w:eastAsia="Calibri"/>
                <w:bCs/>
              </w:rPr>
            </w:pPr>
            <w:proofErr w:type="gramStart"/>
            <w:r w:rsidRPr="0060722F">
              <w:rPr>
                <w:rFonts w:eastAsia="Calibri"/>
                <w:bCs/>
              </w:rPr>
              <w:t>БИК  040813727</w:t>
            </w:r>
            <w:proofErr w:type="gramEnd"/>
          </w:p>
          <w:p w14:paraId="615FDA00" w14:textId="77777777" w:rsidR="003153DC" w:rsidRPr="0060722F" w:rsidRDefault="003153DC" w:rsidP="00A94105">
            <w:pPr>
              <w:snapToGrid w:val="0"/>
              <w:ind w:left="106"/>
              <w:jc w:val="both"/>
              <w:rPr>
                <w:rFonts w:eastAsia="Calibri"/>
                <w:bCs/>
              </w:rPr>
            </w:pPr>
            <w:r w:rsidRPr="0060722F">
              <w:rPr>
                <w:rFonts w:eastAsia="Calibri"/>
                <w:bCs/>
              </w:rPr>
              <w:t>Тел. (4242) 71-31-99, 71-22-59</w:t>
            </w:r>
          </w:p>
          <w:p w14:paraId="353B1009" w14:textId="77777777" w:rsidR="003153DC" w:rsidRPr="0060722F" w:rsidRDefault="003153DC" w:rsidP="00A94105">
            <w:pPr>
              <w:snapToGrid w:val="0"/>
              <w:ind w:left="106"/>
              <w:jc w:val="both"/>
              <w:rPr>
                <w:rFonts w:eastAsia="Calibri"/>
                <w:bCs/>
              </w:rPr>
            </w:pPr>
            <w:r w:rsidRPr="0060722F">
              <w:rPr>
                <w:rFonts w:eastAsia="Calibri"/>
                <w:bCs/>
              </w:rPr>
              <w:t>Факс (4242) 71-30-89</w:t>
            </w:r>
          </w:p>
          <w:p w14:paraId="35E30189" w14:textId="77777777" w:rsidR="003153DC" w:rsidRPr="00106B94" w:rsidRDefault="003153DC" w:rsidP="00A94105">
            <w:pPr>
              <w:snapToGrid w:val="0"/>
              <w:ind w:left="106"/>
              <w:jc w:val="both"/>
              <w:rPr>
                <w:rFonts w:eastAsia="Calibri"/>
                <w:bCs/>
              </w:rPr>
            </w:pPr>
            <w:r w:rsidRPr="0060722F">
              <w:rPr>
                <w:rFonts w:eastAsia="Calibri"/>
                <w:bCs/>
                <w:lang w:val="en-US"/>
              </w:rPr>
              <w:t>e</w:t>
            </w:r>
            <w:r w:rsidRPr="00106B94">
              <w:rPr>
                <w:rFonts w:eastAsia="Calibri"/>
                <w:bCs/>
              </w:rPr>
              <w:t>-</w:t>
            </w:r>
            <w:r w:rsidRPr="0060722F">
              <w:rPr>
                <w:rFonts w:eastAsia="Calibri"/>
                <w:bCs/>
                <w:lang w:val="en-US"/>
              </w:rPr>
              <w:t>mail</w:t>
            </w:r>
            <w:r w:rsidRPr="00106B94">
              <w:rPr>
                <w:rFonts w:eastAsia="Calibri"/>
                <w:bCs/>
              </w:rPr>
              <w:t xml:space="preserve">: </w:t>
            </w:r>
            <w:hyperlink r:id="rId9" w:history="1">
              <w:r w:rsidRPr="0060722F">
                <w:rPr>
                  <w:rFonts w:eastAsia="Calibri"/>
                  <w:color w:val="0000FF"/>
                  <w:u w:val="single"/>
                  <w:lang w:val="en-US"/>
                </w:rPr>
                <w:t>Dialog</w:t>
              </w:r>
              <w:r w:rsidRPr="00106B94">
                <w:rPr>
                  <w:rFonts w:eastAsia="Calibri"/>
                  <w:color w:val="0000FF"/>
                  <w:u w:val="single"/>
                </w:rPr>
                <w:t>@</w:t>
              </w:r>
              <w:proofErr w:type="spellStart"/>
              <w:r w:rsidRPr="0060722F">
                <w:rPr>
                  <w:rFonts w:eastAsia="Calibri"/>
                  <w:color w:val="0000FF"/>
                  <w:u w:val="single"/>
                  <w:lang w:val="en-US"/>
                </w:rPr>
                <w:t>pk</w:t>
              </w:r>
              <w:proofErr w:type="spellEnd"/>
              <w:r w:rsidRPr="00106B94">
                <w:rPr>
                  <w:rFonts w:eastAsia="Calibri"/>
                  <w:color w:val="0000FF"/>
                  <w:u w:val="single"/>
                </w:rPr>
                <w:t>-</w:t>
              </w:r>
              <w:proofErr w:type="spellStart"/>
              <w:r w:rsidRPr="0060722F">
                <w:rPr>
                  <w:rFonts w:eastAsia="Calibri"/>
                  <w:color w:val="0000FF"/>
                  <w:u w:val="single"/>
                  <w:lang w:val="en-US"/>
                </w:rPr>
                <w:t>sakhalin</w:t>
              </w:r>
              <w:proofErr w:type="spellEnd"/>
              <w:r w:rsidRPr="00106B94">
                <w:rPr>
                  <w:rFonts w:eastAsia="Calibri"/>
                  <w:color w:val="0000FF"/>
                  <w:u w:val="single"/>
                </w:rPr>
                <w:t>.</w:t>
              </w:r>
              <w:proofErr w:type="spellStart"/>
              <w:r w:rsidRPr="0060722F">
                <w:rPr>
                  <w:rFonts w:eastAsia="Calibri"/>
                  <w:color w:val="0000FF"/>
                  <w:u w:val="single"/>
                  <w:lang w:val="en-US"/>
                </w:rPr>
                <w:t>ru</w:t>
              </w:r>
              <w:proofErr w:type="spellEnd"/>
            </w:hyperlink>
          </w:p>
          <w:p w14:paraId="60BEBD8F" w14:textId="77777777" w:rsidR="003153DC" w:rsidRPr="00106B94" w:rsidRDefault="003153DC" w:rsidP="00A94105">
            <w:pPr>
              <w:snapToGrid w:val="0"/>
              <w:ind w:left="106"/>
              <w:jc w:val="both"/>
              <w:rPr>
                <w:rFonts w:eastAsia="Calibri"/>
              </w:rPr>
            </w:pPr>
          </w:p>
          <w:p w14:paraId="107AFA28" w14:textId="77777777" w:rsidR="003153DC" w:rsidRPr="003D75DF" w:rsidRDefault="003153DC" w:rsidP="00A94105">
            <w:pPr>
              <w:snapToGrid w:val="0"/>
              <w:ind w:left="106"/>
              <w:jc w:val="both"/>
              <w:rPr>
                <w:rFonts w:eastAsia="Calibri"/>
                <w:b/>
              </w:rPr>
            </w:pPr>
            <w:r w:rsidRPr="003D75DF">
              <w:rPr>
                <w:rFonts w:eastAsia="Calibri"/>
                <w:b/>
              </w:rPr>
              <w:t>Генеральный директор АО «ПКС»</w:t>
            </w:r>
          </w:p>
          <w:p w14:paraId="58DB96E3" w14:textId="77777777" w:rsidR="003153DC" w:rsidRPr="003D75DF" w:rsidRDefault="003153DC" w:rsidP="00A94105">
            <w:pPr>
              <w:snapToGrid w:val="0"/>
              <w:ind w:left="106"/>
              <w:jc w:val="both"/>
              <w:rPr>
                <w:rFonts w:eastAsia="Calibri"/>
                <w:b/>
              </w:rPr>
            </w:pPr>
          </w:p>
          <w:p w14:paraId="7B3871CE" w14:textId="77777777" w:rsidR="003153DC" w:rsidRPr="0060722F" w:rsidRDefault="003153DC" w:rsidP="00A94105">
            <w:pPr>
              <w:tabs>
                <w:tab w:val="left" w:pos="1418"/>
              </w:tabs>
              <w:ind w:left="106"/>
              <w:jc w:val="both"/>
              <w:rPr>
                <w:b/>
                <w:bCs/>
              </w:rPr>
            </w:pPr>
            <w:r w:rsidRPr="003D75DF">
              <w:rPr>
                <w:b/>
              </w:rPr>
              <w:t>_________________/</w:t>
            </w:r>
            <w:proofErr w:type="spellStart"/>
            <w:r w:rsidRPr="003D75DF">
              <w:rPr>
                <w:b/>
              </w:rPr>
              <w:t>Костыренко</w:t>
            </w:r>
            <w:proofErr w:type="spellEnd"/>
            <w:r w:rsidRPr="003D75DF">
              <w:rPr>
                <w:b/>
              </w:rPr>
              <w:t xml:space="preserve"> Д.А./</w:t>
            </w:r>
          </w:p>
        </w:tc>
        <w:tc>
          <w:tcPr>
            <w:tcW w:w="5107" w:type="dxa"/>
          </w:tcPr>
          <w:p w14:paraId="3F72E8E4" w14:textId="77777777" w:rsidR="003153DC" w:rsidRPr="0060722F" w:rsidRDefault="003153DC" w:rsidP="00A94105">
            <w:pPr>
              <w:ind w:left="290" w:hanging="284"/>
              <w:rPr>
                <w:b/>
                <w:bCs/>
              </w:rPr>
            </w:pPr>
            <w:r w:rsidRPr="0060722F">
              <w:rPr>
                <w:b/>
                <w:bCs/>
              </w:rPr>
              <w:t>«</w:t>
            </w:r>
            <w:r>
              <w:rPr>
                <w:b/>
                <w:bCs/>
              </w:rPr>
              <w:t>Исполнитель</w:t>
            </w:r>
            <w:r w:rsidRPr="0060722F">
              <w:rPr>
                <w:b/>
                <w:bCs/>
              </w:rPr>
              <w:t>»</w:t>
            </w:r>
          </w:p>
          <w:p w14:paraId="365D52D0" w14:textId="77777777" w:rsidR="003153DC" w:rsidRDefault="003153DC" w:rsidP="00A94105"/>
          <w:p w14:paraId="353EC330" w14:textId="77777777" w:rsidR="003153DC" w:rsidRDefault="003153DC" w:rsidP="00A94105"/>
          <w:p w14:paraId="43D2E92C" w14:textId="77777777" w:rsidR="003153DC" w:rsidRDefault="003153DC" w:rsidP="00A94105"/>
          <w:p w14:paraId="0D480392" w14:textId="77777777" w:rsidR="003153DC" w:rsidRDefault="003153DC" w:rsidP="00A94105"/>
          <w:p w14:paraId="1EBDAF90" w14:textId="77777777" w:rsidR="003153DC" w:rsidRDefault="003153DC" w:rsidP="00A94105"/>
          <w:p w14:paraId="6E04F1A4" w14:textId="77777777" w:rsidR="003153DC" w:rsidRDefault="003153DC" w:rsidP="00A94105"/>
          <w:p w14:paraId="4EB7019C" w14:textId="77777777" w:rsidR="003153DC" w:rsidRDefault="003153DC" w:rsidP="00A94105"/>
          <w:p w14:paraId="5DC5A033" w14:textId="77777777" w:rsidR="003153DC" w:rsidRDefault="003153DC" w:rsidP="00A94105"/>
          <w:p w14:paraId="019FBF44" w14:textId="77777777" w:rsidR="003153DC" w:rsidRDefault="003153DC" w:rsidP="00A94105"/>
          <w:p w14:paraId="6879350B" w14:textId="77777777" w:rsidR="003153DC" w:rsidRDefault="003153DC" w:rsidP="00A94105"/>
          <w:p w14:paraId="0CF4E0AF" w14:textId="77777777" w:rsidR="003153DC" w:rsidRDefault="003153DC" w:rsidP="00A94105"/>
          <w:p w14:paraId="295C57EB" w14:textId="77777777" w:rsidR="003153DC" w:rsidRDefault="003153DC" w:rsidP="00A94105"/>
          <w:p w14:paraId="56A58AA4" w14:textId="77777777" w:rsidR="003153DC" w:rsidRDefault="003153DC" w:rsidP="00A94105">
            <w:pPr>
              <w:rPr>
                <w:b/>
              </w:rPr>
            </w:pPr>
          </w:p>
          <w:p w14:paraId="27C49F3B" w14:textId="77777777" w:rsidR="003153DC" w:rsidRDefault="003153DC" w:rsidP="00A94105">
            <w:pPr>
              <w:rPr>
                <w:b/>
              </w:rPr>
            </w:pPr>
          </w:p>
          <w:p w14:paraId="3D1D5241" w14:textId="77777777" w:rsidR="003153DC" w:rsidRDefault="003153DC" w:rsidP="00A94105">
            <w:pPr>
              <w:rPr>
                <w:b/>
              </w:rPr>
            </w:pPr>
          </w:p>
          <w:p w14:paraId="28E96DD1" w14:textId="77777777" w:rsidR="003153DC" w:rsidRDefault="003153DC" w:rsidP="00A94105">
            <w:pPr>
              <w:rPr>
                <w:b/>
              </w:rPr>
            </w:pPr>
          </w:p>
          <w:p w14:paraId="1E26BB7A" w14:textId="77777777" w:rsidR="003153DC" w:rsidRDefault="003153DC" w:rsidP="00A94105">
            <w:pPr>
              <w:rPr>
                <w:b/>
              </w:rPr>
            </w:pPr>
          </w:p>
          <w:p w14:paraId="4EF2F4E9" w14:textId="77777777" w:rsidR="003153DC" w:rsidRPr="003D75DF" w:rsidRDefault="003153DC" w:rsidP="00A94105">
            <w:pPr>
              <w:rPr>
                <w:b/>
              </w:rPr>
            </w:pPr>
          </w:p>
          <w:p w14:paraId="59AA7452" w14:textId="77777777" w:rsidR="003153DC" w:rsidRDefault="003153DC" w:rsidP="00A94105">
            <w:pPr>
              <w:tabs>
                <w:tab w:val="left" w:pos="1755"/>
              </w:tabs>
              <w:jc w:val="both"/>
              <w:rPr>
                <w:b/>
              </w:rPr>
            </w:pPr>
            <w:r w:rsidRPr="003D75DF">
              <w:rPr>
                <w:b/>
              </w:rPr>
              <w:t>________________/</w:t>
            </w:r>
            <w:r>
              <w:rPr>
                <w:b/>
              </w:rPr>
              <w:t>_________________</w:t>
            </w:r>
            <w:r w:rsidRPr="003D75DF">
              <w:rPr>
                <w:b/>
              </w:rPr>
              <w:t>/</w:t>
            </w:r>
          </w:p>
          <w:p w14:paraId="7B3D5A48" w14:textId="77777777" w:rsidR="003153DC" w:rsidRPr="0060722F" w:rsidRDefault="003153DC" w:rsidP="00A94105">
            <w:pPr>
              <w:tabs>
                <w:tab w:val="left" w:pos="1755"/>
              </w:tabs>
              <w:jc w:val="both"/>
            </w:pPr>
          </w:p>
        </w:tc>
      </w:tr>
    </w:tbl>
    <w:p w14:paraId="2F6FA623" w14:textId="77777777" w:rsidR="003153DC" w:rsidRPr="00BA6E1A" w:rsidRDefault="003153DC" w:rsidP="003153DC">
      <w:pPr>
        <w:widowControl w:val="0"/>
        <w:tabs>
          <w:tab w:val="left" w:pos="2552"/>
        </w:tabs>
        <w:snapToGrid w:val="0"/>
        <w:jc w:val="center"/>
        <w:rPr>
          <w:b/>
          <w:color w:val="111111"/>
        </w:rPr>
      </w:pPr>
    </w:p>
    <w:p w14:paraId="69454C2D" w14:textId="77777777" w:rsidR="003153DC" w:rsidRPr="00BE0AF2" w:rsidRDefault="003153DC" w:rsidP="003153DC">
      <w:pPr>
        <w:widowControl w:val="0"/>
        <w:tabs>
          <w:tab w:val="left" w:pos="2552"/>
        </w:tabs>
        <w:snapToGrid w:val="0"/>
        <w:jc w:val="both"/>
        <w:rPr>
          <w:color w:val="111111"/>
        </w:rPr>
      </w:pPr>
    </w:p>
    <w:p w14:paraId="228854C8" w14:textId="77777777" w:rsidR="003153DC" w:rsidRPr="00BE0AF2" w:rsidRDefault="003153DC" w:rsidP="003153DC">
      <w:pPr>
        <w:pStyle w:val="a6"/>
        <w:ind w:left="5670"/>
        <w:jc w:val="both"/>
        <w:rPr>
          <w:i/>
          <w:color w:val="000000"/>
          <w:sz w:val="28"/>
          <w:szCs w:val="28"/>
        </w:rPr>
        <w:sectPr w:rsidR="003153DC" w:rsidRPr="00BE0AF2" w:rsidSect="006835FA">
          <w:pgSz w:w="11906" w:h="16838"/>
          <w:pgMar w:top="1134" w:right="851" w:bottom="709" w:left="1701" w:header="709" w:footer="709" w:gutter="0"/>
          <w:cols w:space="708"/>
          <w:docGrid w:linePitch="360"/>
        </w:sectPr>
      </w:pPr>
      <w:r w:rsidRPr="00BE0AF2">
        <w:rPr>
          <w:i/>
          <w:color w:val="000000"/>
          <w:sz w:val="28"/>
          <w:szCs w:val="28"/>
        </w:rPr>
        <w:br w:type="page"/>
      </w:r>
    </w:p>
    <w:p w14:paraId="63294EDA" w14:textId="77777777" w:rsidR="003153DC" w:rsidRDefault="003153DC" w:rsidP="003153DC">
      <w:pPr>
        <w:spacing w:line="300" w:lineRule="exact"/>
        <w:ind w:left="4956" w:firstLine="289"/>
        <w:rPr>
          <w:color w:val="000000"/>
        </w:rPr>
      </w:pPr>
      <w:r>
        <w:rPr>
          <w:color w:val="000000"/>
        </w:rPr>
        <w:t xml:space="preserve">Приложение № 1 к договору </w:t>
      </w:r>
    </w:p>
    <w:p w14:paraId="42C2E500" w14:textId="77777777" w:rsidR="003153DC" w:rsidRPr="00053850" w:rsidRDefault="003153DC" w:rsidP="003153DC">
      <w:pPr>
        <w:spacing w:line="300" w:lineRule="exact"/>
        <w:ind w:left="4956" w:firstLine="289"/>
        <w:rPr>
          <w:color w:val="000000"/>
        </w:rPr>
      </w:pPr>
      <w:r>
        <w:rPr>
          <w:color w:val="000000"/>
        </w:rPr>
        <w:t>от «___» _______ 202__ № __________</w:t>
      </w:r>
    </w:p>
    <w:p w14:paraId="49D808BE" w14:textId="77777777" w:rsidR="003153DC" w:rsidRPr="00BE0AF2" w:rsidRDefault="003153DC" w:rsidP="003153DC">
      <w:pPr>
        <w:jc w:val="center"/>
        <w:rPr>
          <w:bCs/>
          <w:sz w:val="28"/>
          <w:szCs w:val="28"/>
        </w:rPr>
      </w:pPr>
    </w:p>
    <w:p w14:paraId="7FD42F65" w14:textId="77777777" w:rsidR="003153DC" w:rsidRPr="00BE0AF2" w:rsidRDefault="003153DC" w:rsidP="003153DC">
      <w:pPr>
        <w:jc w:val="center"/>
        <w:rPr>
          <w:bCs/>
          <w:sz w:val="28"/>
          <w:szCs w:val="28"/>
        </w:rPr>
      </w:pPr>
      <w:r w:rsidRPr="00BE0AF2">
        <w:rPr>
          <w:bCs/>
          <w:sz w:val="28"/>
          <w:szCs w:val="28"/>
        </w:rPr>
        <w:t>Техническое задание</w:t>
      </w:r>
    </w:p>
    <w:p w14:paraId="36B9A433" w14:textId="48FF2F38" w:rsidR="003153DC" w:rsidRPr="00D57A9E" w:rsidRDefault="00D57A9E" w:rsidP="003153DC">
      <w:pPr>
        <w:jc w:val="center"/>
        <w:rPr>
          <w:i/>
        </w:rPr>
      </w:pPr>
      <w:r>
        <w:rPr>
          <w:i/>
        </w:rPr>
        <w:t>(</w:t>
      </w:r>
      <w:r w:rsidR="003153DC" w:rsidRPr="00D57A9E">
        <w:rPr>
          <w:i/>
        </w:rPr>
        <w:t>заполняется по итогам проведения закупки</w:t>
      </w:r>
      <w:r>
        <w:rPr>
          <w:i/>
        </w:rPr>
        <w:t>)</w:t>
      </w:r>
    </w:p>
    <w:p w14:paraId="0ADCFAC4" w14:textId="77777777" w:rsidR="003153DC" w:rsidRPr="00BE0AF2" w:rsidRDefault="003153DC" w:rsidP="003153DC">
      <w:pPr>
        <w:jc w:val="center"/>
        <w:rPr>
          <w:b/>
          <w:bCs/>
          <w:sz w:val="28"/>
          <w:szCs w:val="28"/>
        </w:rPr>
      </w:pPr>
    </w:p>
    <w:p w14:paraId="5A8CFA8E" w14:textId="77777777" w:rsidR="003153DC" w:rsidRPr="00BE0AF2" w:rsidRDefault="003153DC" w:rsidP="003153DC">
      <w:pPr>
        <w:jc w:val="center"/>
        <w:rPr>
          <w:b/>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437"/>
      </w:tblGrid>
      <w:tr w:rsidR="003153DC" w:rsidRPr="00BE0AF2" w14:paraId="169890F2" w14:textId="77777777" w:rsidTr="00A94105">
        <w:tc>
          <w:tcPr>
            <w:tcW w:w="6062" w:type="dxa"/>
          </w:tcPr>
          <w:p w14:paraId="6D75131E" w14:textId="77777777" w:rsidR="003153DC" w:rsidRPr="00BE0AF2" w:rsidRDefault="003153DC" w:rsidP="00A94105">
            <w:pPr>
              <w:rPr>
                <w:b/>
                <w:sz w:val="20"/>
                <w:szCs w:val="20"/>
              </w:rPr>
            </w:pPr>
            <w:r w:rsidRPr="00BE0AF2">
              <w:rPr>
                <w:b/>
                <w:sz w:val="20"/>
                <w:szCs w:val="20"/>
              </w:rPr>
              <w:t>От Заказчика:</w:t>
            </w:r>
          </w:p>
          <w:p w14:paraId="3F6B5791" w14:textId="77777777" w:rsidR="003153DC" w:rsidRPr="00BE0AF2" w:rsidRDefault="003153DC" w:rsidP="00A94105">
            <w:pPr>
              <w:rPr>
                <w:sz w:val="20"/>
                <w:szCs w:val="20"/>
              </w:rPr>
            </w:pPr>
          </w:p>
          <w:p w14:paraId="140B1E49" w14:textId="77777777" w:rsidR="003153DC" w:rsidRPr="00BE0AF2" w:rsidRDefault="003153DC" w:rsidP="00A94105">
            <w:pPr>
              <w:rPr>
                <w:sz w:val="20"/>
                <w:szCs w:val="20"/>
              </w:rPr>
            </w:pPr>
          </w:p>
          <w:p w14:paraId="09958A60" w14:textId="77777777" w:rsidR="003153DC" w:rsidRPr="00BE0AF2" w:rsidRDefault="003153DC" w:rsidP="00A94105">
            <w:pPr>
              <w:jc w:val="both"/>
              <w:rPr>
                <w:sz w:val="20"/>
                <w:szCs w:val="20"/>
              </w:rPr>
            </w:pPr>
            <w:r w:rsidRPr="00BE0AF2">
              <w:rPr>
                <w:sz w:val="20"/>
                <w:szCs w:val="20"/>
              </w:rPr>
              <w:t>_____________</w:t>
            </w:r>
            <w:r w:rsidRPr="00BE0AF2">
              <w:rPr>
                <w:rFonts w:eastAsia="MS Mincho"/>
              </w:rPr>
              <w:t>/___________/</w:t>
            </w:r>
          </w:p>
          <w:p w14:paraId="48EA2CA9" w14:textId="77777777" w:rsidR="003153DC" w:rsidRPr="00BE0AF2" w:rsidRDefault="003153DC" w:rsidP="00A94105">
            <w:pPr>
              <w:rPr>
                <w:sz w:val="20"/>
                <w:szCs w:val="20"/>
              </w:rPr>
            </w:pPr>
            <w:proofErr w:type="spellStart"/>
            <w:r w:rsidRPr="00BE0AF2">
              <w:rPr>
                <w:sz w:val="20"/>
                <w:szCs w:val="20"/>
              </w:rPr>
              <w:t>м.п</w:t>
            </w:r>
            <w:proofErr w:type="spellEnd"/>
            <w:r w:rsidRPr="00BE0AF2">
              <w:rPr>
                <w:sz w:val="20"/>
                <w:szCs w:val="20"/>
              </w:rPr>
              <w:t>.</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c>
          <w:tcPr>
            <w:tcW w:w="4971" w:type="dxa"/>
          </w:tcPr>
          <w:p w14:paraId="5AC03A8A" w14:textId="77777777" w:rsidR="003153DC" w:rsidRPr="00BE0AF2" w:rsidRDefault="003153DC" w:rsidP="00A94105">
            <w:pPr>
              <w:rPr>
                <w:b/>
                <w:sz w:val="20"/>
                <w:szCs w:val="20"/>
              </w:rPr>
            </w:pPr>
            <w:r w:rsidRPr="00BE0AF2">
              <w:rPr>
                <w:b/>
                <w:sz w:val="20"/>
                <w:szCs w:val="20"/>
              </w:rPr>
              <w:t>От Исполнителя:</w:t>
            </w:r>
          </w:p>
          <w:p w14:paraId="1B92B699" w14:textId="77777777" w:rsidR="003153DC" w:rsidRPr="00BE0AF2" w:rsidRDefault="003153DC" w:rsidP="00A94105">
            <w:pPr>
              <w:rPr>
                <w:sz w:val="20"/>
                <w:szCs w:val="20"/>
              </w:rPr>
            </w:pPr>
          </w:p>
          <w:p w14:paraId="6673C5B9" w14:textId="77777777" w:rsidR="003153DC" w:rsidRPr="00BE0AF2" w:rsidRDefault="003153DC" w:rsidP="00A94105">
            <w:pPr>
              <w:rPr>
                <w:sz w:val="20"/>
                <w:szCs w:val="20"/>
              </w:rPr>
            </w:pPr>
          </w:p>
          <w:p w14:paraId="0275489D" w14:textId="77777777" w:rsidR="003153DC" w:rsidRPr="00BE0AF2" w:rsidRDefault="003153DC" w:rsidP="00A94105">
            <w:pPr>
              <w:rPr>
                <w:sz w:val="20"/>
                <w:szCs w:val="20"/>
              </w:rPr>
            </w:pPr>
            <w:r w:rsidRPr="00BE0AF2">
              <w:rPr>
                <w:sz w:val="20"/>
                <w:szCs w:val="20"/>
              </w:rPr>
              <w:t xml:space="preserve">___________________ </w:t>
            </w:r>
            <w:r w:rsidRPr="00BE0AF2">
              <w:rPr>
                <w:rFonts w:eastAsia="MS Mincho"/>
              </w:rPr>
              <w:t>/___________/</w:t>
            </w:r>
          </w:p>
          <w:p w14:paraId="686F72EB" w14:textId="77777777" w:rsidR="003153DC" w:rsidRPr="00BE0AF2" w:rsidRDefault="003153DC" w:rsidP="00A94105">
            <w:pPr>
              <w:rPr>
                <w:sz w:val="20"/>
                <w:szCs w:val="20"/>
              </w:rPr>
            </w:pPr>
            <w:proofErr w:type="spellStart"/>
            <w:r w:rsidRPr="00BE0AF2">
              <w:rPr>
                <w:sz w:val="20"/>
                <w:szCs w:val="20"/>
              </w:rPr>
              <w:t>м.п</w:t>
            </w:r>
            <w:proofErr w:type="spellEnd"/>
            <w:r w:rsidRPr="00BE0AF2">
              <w:rPr>
                <w:sz w:val="20"/>
                <w:szCs w:val="20"/>
              </w:rPr>
              <w:t>.</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r>
    </w:tbl>
    <w:p w14:paraId="75FD49C9" w14:textId="77777777" w:rsidR="003153DC" w:rsidRPr="00BE0AF2" w:rsidRDefault="003153DC" w:rsidP="003153DC">
      <w:pPr>
        <w:spacing w:line="276" w:lineRule="auto"/>
        <w:jc w:val="right"/>
      </w:pPr>
      <w:r w:rsidRPr="00BE0AF2">
        <w:br w:type="page"/>
      </w:r>
    </w:p>
    <w:p w14:paraId="110494DD" w14:textId="77777777" w:rsidR="003153DC" w:rsidRDefault="003153DC" w:rsidP="003153DC">
      <w:pPr>
        <w:spacing w:line="300" w:lineRule="exact"/>
        <w:ind w:left="4956" w:firstLine="289"/>
        <w:rPr>
          <w:color w:val="000000"/>
        </w:rPr>
      </w:pPr>
      <w:r>
        <w:rPr>
          <w:color w:val="000000"/>
        </w:rPr>
        <w:t xml:space="preserve">Приложение № 2 к договору </w:t>
      </w:r>
    </w:p>
    <w:p w14:paraId="77CFAB0A" w14:textId="77777777" w:rsidR="003153DC" w:rsidRPr="00053850" w:rsidRDefault="003153DC" w:rsidP="003153DC">
      <w:pPr>
        <w:spacing w:line="300" w:lineRule="exact"/>
        <w:ind w:left="4956" w:firstLine="289"/>
        <w:rPr>
          <w:color w:val="000000"/>
        </w:rPr>
      </w:pPr>
      <w:r>
        <w:rPr>
          <w:color w:val="000000"/>
        </w:rPr>
        <w:t>от «___» _______ 202__ № __________</w:t>
      </w:r>
    </w:p>
    <w:p w14:paraId="74E186C8" w14:textId="77777777" w:rsidR="003153DC" w:rsidRDefault="003153DC" w:rsidP="003153DC">
      <w:pPr>
        <w:jc w:val="center"/>
        <w:rPr>
          <w:b/>
          <w:bCs/>
        </w:rPr>
      </w:pPr>
    </w:p>
    <w:p w14:paraId="0AFC9315" w14:textId="77777777" w:rsidR="003153DC" w:rsidRPr="006652FC" w:rsidRDefault="003153DC" w:rsidP="003153DC">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16A339D0" w14:textId="77777777" w:rsidR="003153DC" w:rsidRPr="006652FC" w:rsidRDefault="003153DC" w:rsidP="003153DC">
      <w:pPr>
        <w:widowControl w:val="0"/>
        <w:numPr>
          <w:ilvl w:val="0"/>
          <w:numId w:val="8"/>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0EEDA859"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4E601242"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6A94318"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14:paraId="367FD6BF"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6652FC">
        <w:rPr>
          <w:rFonts w:eastAsia="Calibri"/>
        </w:rPr>
        <w:t>созданный  аккредитованным</w:t>
      </w:r>
      <w:proofErr w:type="gramEnd"/>
      <w:r w:rsidRPr="006652FC">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615E2DDC"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6652FC">
        <w:rPr>
          <w:rFonts w:eastAsia="Calibri"/>
          <w:color w:val="000000"/>
        </w:rPr>
        <w:t>иные функции</w:t>
      </w:r>
      <w:proofErr w:type="gramEnd"/>
      <w:r w:rsidRPr="006652FC">
        <w:rPr>
          <w:rFonts w:eastAsia="Calibri"/>
          <w:color w:val="000000"/>
        </w:rPr>
        <w:t xml:space="preserve"> возложенные на него законодательством;</w:t>
      </w:r>
    </w:p>
    <w:p w14:paraId="75122DE8"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55780714"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78B47662"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2E91ED"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1BA1028C"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0AEB7959" w14:textId="77777777" w:rsidR="003153DC" w:rsidRPr="006652FC" w:rsidRDefault="003153DC" w:rsidP="003153DC">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069AFF90"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034ADB95" w14:textId="77777777" w:rsidR="003153DC" w:rsidRPr="006652FC" w:rsidRDefault="003153DC" w:rsidP="003153DC">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69D6934E" w14:textId="77777777" w:rsidR="003153DC" w:rsidRPr="006652FC" w:rsidRDefault="00010A4E" w:rsidP="003153DC">
      <w:pPr>
        <w:widowControl w:val="0"/>
        <w:autoSpaceDE w:val="0"/>
        <w:autoSpaceDN w:val="0"/>
        <w:adjustRightInd w:val="0"/>
        <w:ind w:firstLine="540"/>
        <w:contextualSpacing/>
        <w:jc w:val="both"/>
        <w:rPr>
          <w:rFonts w:eastAsia="Calibri"/>
        </w:rPr>
      </w:pPr>
      <w:hyperlink r:id="rId12" w:history="1">
        <w:r w:rsidR="003153DC" w:rsidRPr="006652FC">
          <w:rPr>
            <w:rFonts w:eastAsia="Calibri"/>
          </w:rPr>
          <w:t>Гражданским кодексом</w:t>
        </w:r>
      </w:hyperlink>
      <w:r w:rsidR="003153DC" w:rsidRPr="006652FC">
        <w:rPr>
          <w:rFonts w:eastAsia="Calibri"/>
        </w:rPr>
        <w:t xml:space="preserve"> Российской Федерации;</w:t>
      </w:r>
    </w:p>
    <w:p w14:paraId="67DE0FAC" w14:textId="77777777" w:rsidR="003153DC" w:rsidRPr="006652FC" w:rsidRDefault="00010A4E" w:rsidP="003153DC">
      <w:pPr>
        <w:widowControl w:val="0"/>
        <w:autoSpaceDE w:val="0"/>
        <w:autoSpaceDN w:val="0"/>
        <w:adjustRightInd w:val="0"/>
        <w:ind w:firstLine="540"/>
        <w:contextualSpacing/>
        <w:jc w:val="both"/>
        <w:rPr>
          <w:rFonts w:eastAsia="Calibri"/>
        </w:rPr>
      </w:pPr>
      <w:hyperlink r:id="rId13" w:history="1">
        <w:r w:rsidR="003153DC" w:rsidRPr="006652FC">
          <w:rPr>
            <w:rFonts w:eastAsia="Calibri"/>
          </w:rPr>
          <w:t>Налоговым кодексом</w:t>
        </w:r>
      </w:hyperlink>
      <w:r w:rsidR="003153DC" w:rsidRPr="006652FC">
        <w:rPr>
          <w:rFonts w:eastAsia="Calibri"/>
        </w:rPr>
        <w:t xml:space="preserve"> Российской Федерации;</w:t>
      </w:r>
    </w:p>
    <w:p w14:paraId="4D0C1F63" w14:textId="77777777" w:rsidR="003153DC" w:rsidRPr="006652FC" w:rsidRDefault="00010A4E" w:rsidP="003153DC">
      <w:pPr>
        <w:widowControl w:val="0"/>
        <w:autoSpaceDE w:val="0"/>
        <w:autoSpaceDN w:val="0"/>
        <w:adjustRightInd w:val="0"/>
        <w:ind w:firstLine="540"/>
        <w:contextualSpacing/>
        <w:jc w:val="both"/>
        <w:rPr>
          <w:rFonts w:eastAsia="Calibri"/>
        </w:rPr>
      </w:pPr>
      <w:hyperlink r:id="rId14" w:history="1">
        <w:r w:rsidR="003153DC" w:rsidRPr="006652FC">
          <w:rPr>
            <w:rFonts w:eastAsia="Calibri"/>
          </w:rPr>
          <w:t>Федеральным законом</w:t>
        </w:r>
      </w:hyperlink>
      <w:r w:rsidR="003153DC" w:rsidRPr="006652FC">
        <w:rPr>
          <w:rFonts w:eastAsia="Calibri"/>
        </w:rPr>
        <w:t xml:space="preserve"> от 6 апреля 2011 г. № 63-ФЗ «Об электронной подписи»;</w:t>
      </w:r>
    </w:p>
    <w:p w14:paraId="651CF400" w14:textId="77777777" w:rsidR="003153DC" w:rsidRPr="006652FC" w:rsidRDefault="00010A4E" w:rsidP="003153DC">
      <w:pPr>
        <w:widowControl w:val="0"/>
        <w:autoSpaceDE w:val="0"/>
        <w:autoSpaceDN w:val="0"/>
        <w:adjustRightInd w:val="0"/>
        <w:ind w:firstLine="540"/>
        <w:contextualSpacing/>
        <w:jc w:val="both"/>
        <w:rPr>
          <w:rFonts w:eastAsia="Calibri"/>
        </w:rPr>
      </w:pPr>
      <w:hyperlink r:id="rId15" w:history="1">
        <w:r w:rsidR="003153DC" w:rsidRPr="006652FC">
          <w:rPr>
            <w:rFonts w:eastAsia="Calibri"/>
          </w:rPr>
          <w:t>Федеральным законом</w:t>
        </w:r>
      </w:hyperlink>
      <w:r w:rsidR="003153DC" w:rsidRPr="006652FC">
        <w:rPr>
          <w:rFonts w:eastAsia="Calibri"/>
        </w:rPr>
        <w:t xml:space="preserve"> от 6 декабря 2011 г. № 402-ФЗ «О бухгалтерском учете»;</w:t>
      </w:r>
    </w:p>
    <w:p w14:paraId="22C99871" w14:textId="77777777" w:rsidR="003153DC" w:rsidRPr="006652FC" w:rsidRDefault="003153DC" w:rsidP="003153DC">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2AE9E4DE" w14:textId="77777777" w:rsidR="003153DC" w:rsidRPr="006652FC" w:rsidRDefault="003153DC" w:rsidP="003153DC">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69FDECDE" w14:textId="77777777" w:rsidR="003153DC" w:rsidRPr="00A273B4" w:rsidRDefault="003153DC" w:rsidP="003153DC">
      <w:pPr>
        <w:pStyle w:val="a6"/>
        <w:widowControl w:val="0"/>
        <w:numPr>
          <w:ilvl w:val="0"/>
          <w:numId w:val="8"/>
        </w:numPr>
        <w:autoSpaceDE w:val="0"/>
        <w:autoSpaceDN w:val="0"/>
        <w:adjustRightInd w:val="0"/>
        <w:contextualSpacing/>
        <w:jc w:val="both"/>
        <w:rPr>
          <w:rFonts w:eastAsia="Calibri"/>
          <w:lang w:eastAsia="en-US"/>
        </w:rPr>
      </w:pPr>
      <w:r w:rsidRPr="00A273B4">
        <w:rPr>
          <w:rFonts w:eastAsia="Calibri"/>
          <w:lang w:eastAsia="en-US"/>
        </w:rPr>
        <w:t>Электронными документами, которыми обмениваются Стороны, являются:</w:t>
      </w:r>
    </w:p>
    <w:p w14:paraId="0F70E829" w14:textId="77777777" w:rsidR="00D57A9E" w:rsidRPr="008D4B4D" w:rsidRDefault="00D57A9E" w:rsidP="00D57A9E">
      <w:pPr>
        <w:widowControl w:val="0"/>
        <w:autoSpaceDE w:val="0"/>
        <w:autoSpaceDN w:val="0"/>
        <w:adjustRightInd w:val="0"/>
        <w:ind w:firstLine="540"/>
        <w:contextualSpacing/>
        <w:jc w:val="both"/>
        <w:rPr>
          <w:rFonts w:eastAsia="Calibri"/>
        </w:rPr>
      </w:pPr>
      <w:r w:rsidRPr="008D4B4D">
        <w:rPr>
          <w:rFonts w:eastAsia="Calibri"/>
        </w:rPr>
        <w:t xml:space="preserve">-акт выполненных работ (оказанных услуг); </w:t>
      </w:r>
    </w:p>
    <w:p w14:paraId="798731D3" w14:textId="77777777" w:rsidR="00D57A9E" w:rsidRPr="008D4B4D" w:rsidRDefault="00D57A9E" w:rsidP="00D57A9E">
      <w:pPr>
        <w:widowControl w:val="0"/>
        <w:autoSpaceDE w:val="0"/>
        <w:autoSpaceDN w:val="0"/>
        <w:adjustRightInd w:val="0"/>
        <w:ind w:firstLine="540"/>
        <w:contextualSpacing/>
        <w:jc w:val="both"/>
        <w:rPr>
          <w:rFonts w:eastAsia="Calibri"/>
        </w:rPr>
      </w:pPr>
      <w:r w:rsidRPr="008D4B4D">
        <w:rPr>
          <w:rFonts w:eastAsia="Calibri"/>
        </w:rPr>
        <w:t>-счет-фактура;</w:t>
      </w:r>
    </w:p>
    <w:p w14:paraId="528F700D" w14:textId="77777777" w:rsidR="00D57A9E" w:rsidRPr="008D4B4D" w:rsidRDefault="00D57A9E" w:rsidP="00D57A9E">
      <w:pPr>
        <w:widowControl w:val="0"/>
        <w:autoSpaceDE w:val="0"/>
        <w:autoSpaceDN w:val="0"/>
        <w:adjustRightInd w:val="0"/>
        <w:ind w:firstLine="540"/>
        <w:contextualSpacing/>
        <w:jc w:val="both"/>
        <w:rPr>
          <w:rFonts w:eastAsia="Calibri"/>
        </w:rPr>
      </w:pPr>
      <w:r w:rsidRPr="008D4B4D">
        <w:rPr>
          <w:rFonts w:eastAsia="Calibri"/>
        </w:rPr>
        <w:t>-корректировочный акт выполненных работ (оказанных услуг);</w:t>
      </w:r>
    </w:p>
    <w:p w14:paraId="63CA7B10" w14:textId="77777777" w:rsidR="00D57A9E" w:rsidRPr="008D4B4D" w:rsidRDefault="00D57A9E" w:rsidP="00D57A9E">
      <w:pPr>
        <w:widowControl w:val="0"/>
        <w:autoSpaceDE w:val="0"/>
        <w:autoSpaceDN w:val="0"/>
        <w:adjustRightInd w:val="0"/>
        <w:ind w:firstLine="540"/>
        <w:contextualSpacing/>
        <w:jc w:val="both"/>
        <w:rPr>
          <w:rFonts w:eastAsia="Calibri"/>
        </w:rPr>
      </w:pPr>
      <w:r w:rsidRPr="008D4B4D">
        <w:rPr>
          <w:rFonts w:eastAsia="Calibri"/>
        </w:rPr>
        <w:t>-корректировочный счет-фактура;</w:t>
      </w:r>
    </w:p>
    <w:p w14:paraId="69DFF492" w14:textId="77777777" w:rsidR="00D57A9E" w:rsidRPr="008D4B4D" w:rsidRDefault="00D57A9E" w:rsidP="00D57A9E">
      <w:pPr>
        <w:widowControl w:val="0"/>
        <w:autoSpaceDE w:val="0"/>
        <w:autoSpaceDN w:val="0"/>
        <w:adjustRightInd w:val="0"/>
        <w:ind w:firstLine="540"/>
        <w:contextualSpacing/>
        <w:jc w:val="both"/>
        <w:rPr>
          <w:rFonts w:eastAsia="Calibri"/>
          <w:i/>
        </w:rPr>
      </w:pPr>
      <w:r w:rsidRPr="008D4B4D">
        <w:rPr>
          <w:rFonts w:eastAsia="Calibri"/>
        </w:rPr>
        <w:t>- иные документы, предусмотренные условиями настоящего Договора</w:t>
      </w:r>
      <w:r w:rsidRPr="008D4B4D">
        <w:rPr>
          <w:rFonts w:eastAsia="Calibri"/>
          <w:i/>
        </w:rPr>
        <w:t>.</w:t>
      </w:r>
    </w:p>
    <w:p w14:paraId="2A387913" w14:textId="77777777" w:rsidR="003153DC" w:rsidRPr="00377006" w:rsidRDefault="003153DC" w:rsidP="003153DC">
      <w:pPr>
        <w:widowControl w:val="0"/>
        <w:autoSpaceDE w:val="0"/>
        <w:autoSpaceDN w:val="0"/>
        <w:adjustRightInd w:val="0"/>
        <w:jc w:val="both"/>
        <w:rPr>
          <w:rFonts w:eastAsia="Calibri"/>
          <w:lang w:val="x-none"/>
        </w:rPr>
      </w:pPr>
    </w:p>
    <w:p w14:paraId="5389A4BE" w14:textId="77777777" w:rsidR="003153DC" w:rsidRPr="006652FC" w:rsidRDefault="003153DC" w:rsidP="003153DC">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6281FADE" w14:textId="77777777" w:rsidR="003153DC" w:rsidRPr="006652FC" w:rsidRDefault="003153DC" w:rsidP="003153DC">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2F81FB6E"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28976A34"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53D20C0E" w14:textId="77777777" w:rsidR="003153DC" w:rsidRPr="006652FC" w:rsidRDefault="003153DC" w:rsidP="003153D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14:paraId="3C2553A5" w14:textId="77777777" w:rsidR="003153DC" w:rsidRPr="006652FC" w:rsidRDefault="003153DC" w:rsidP="003153D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7F06C39E"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xml:space="preserve">, и файла открепленной подписи доверенности в </w:t>
      </w:r>
      <w:proofErr w:type="gramStart"/>
      <w:r w:rsidRPr="006652FC">
        <w:rPr>
          <w:rFonts w:eastAsia="Calibri"/>
          <w:color w:val="000000"/>
        </w:rPr>
        <w:t>формате .</w:t>
      </w:r>
      <w:proofErr w:type="spellStart"/>
      <w:proofErr w:type="gramEnd"/>
      <w:r w:rsidRPr="006652FC">
        <w:rPr>
          <w:rFonts w:eastAsia="Calibri"/>
          <w:color w:val="000000"/>
        </w:rPr>
        <w:t>sig</w:t>
      </w:r>
      <w:proofErr w:type="spellEnd"/>
      <w:r w:rsidRPr="006652FC">
        <w:rPr>
          <w:rFonts w:eastAsia="Calibri"/>
          <w:color w:val="000000"/>
        </w:rPr>
        <w:t xml:space="preserve">. </w:t>
      </w:r>
    </w:p>
    <w:p w14:paraId="418B8D11" w14:textId="77777777" w:rsidR="003153DC" w:rsidRPr="006652FC" w:rsidRDefault="003153DC" w:rsidP="003153D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21AFAB01" w14:textId="77777777" w:rsidR="003153DC" w:rsidRPr="006652FC" w:rsidRDefault="003153DC" w:rsidP="003153D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w:t>
      </w:r>
      <w:proofErr w:type="gramStart"/>
      <w:r w:rsidRPr="006652FC">
        <w:rPr>
          <w:rFonts w:eastAsia="Calibri"/>
          <w:color w:val="000000"/>
          <w:shd w:val="clear" w:color="auto" w:fill="FFFFFF"/>
        </w:rPr>
        <w:t>формате .</w:t>
      </w:r>
      <w:proofErr w:type="spellStart"/>
      <w:r w:rsidRPr="006652FC">
        <w:rPr>
          <w:rFonts w:eastAsia="Calibri"/>
          <w:color w:val="000000"/>
          <w:shd w:val="clear" w:color="auto" w:fill="FFFFFF"/>
        </w:rPr>
        <w:t>sig</w:t>
      </w:r>
      <w:proofErr w:type="spellEnd"/>
      <w:proofErr w:type="gramEnd"/>
      <w:r w:rsidRPr="006652FC">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6B40196E"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151C8986"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02D49733"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30B937E0"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4CA156A1"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64854F8E"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6949D818"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50F404EF"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3C6E1419"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6605E3AA" w14:textId="77777777" w:rsidR="003153DC" w:rsidRPr="006652FC" w:rsidRDefault="003153DC" w:rsidP="003153DC">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0AFBCFC5" w14:textId="77777777" w:rsidR="003153DC" w:rsidRPr="006652FC" w:rsidRDefault="003153DC" w:rsidP="003153DC">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795E7854"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w:t>
      </w:r>
      <w:proofErr w:type="spellStart"/>
      <w:r w:rsidRPr="006652FC">
        <w:rPr>
          <w:rFonts w:eastAsia="Calibri"/>
          <w:color w:val="000000"/>
        </w:rPr>
        <w:t>т.ч</w:t>
      </w:r>
      <w:proofErr w:type="spellEnd"/>
      <w:r w:rsidRPr="006652FC">
        <w:rPr>
          <w:rFonts w:eastAsia="Calibri"/>
          <w:color w:val="000000"/>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14:paraId="383B1E76" w14:textId="77777777" w:rsidR="003153DC" w:rsidRPr="006652FC" w:rsidRDefault="003153DC" w:rsidP="003153DC">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4F0C56BB" w14:textId="77777777" w:rsidR="003153DC" w:rsidRDefault="003153DC" w:rsidP="003153DC">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276810D0" w14:textId="77777777" w:rsidR="003153DC" w:rsidRPr="00BE0AF2" w:rsidRDefault="003153DC" w:rsidP="003153DC">
      <w:pPr>
        <w:tabs>
          <w:tab w:val="left" w:pos="1418"/>
        </w:tabs>
        <w:ind w:left="709"/>
        <w:jc w:val="both"/>
      </w:pPr>
    </w:p>
    <w:p w14:paraId="5E59BCF9" w14:textId="77777777" w:rsidR="003153DC" w:rsidRPr="00BE0AF2" w:rsidRDefault="003153DC" w:rsidP="003153DC">
      <w:pPr>
        <w:tabs>
          <w:tab w:val="left" w:pos="1418"/>
        </w:tabs>
        <w:ind w:left="709"/>
        <w:jc w:val="both"/>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3153DC" w:rsidRPr="00A506AA" w14:paraId="7BFA594F" w14:textId="77777777" w:rsidTr="00A94105">
        <w:tc>
          <w:tcPr>
            <w:tcW w:w="4743" w:type="dxa"/>
          </w:tcPr>
          <w:p w14:paraId="33B38C40" w14:textId="77777777" w:rsidR="003153DC" w:rsidRPr="00BE0AF2" w:rsidRDefault="003153DC" w:rsidP="00A94105">
            <w:pPr>
              <w:rPr>
                <w:b/>
              </w:rPr>
            </w:pPr>
            <w:r w:rsidRPr="00BE0AF2">
              <w:rPr>
                <w:b/>
              </w:rPr>
              <w:t>От Заказчика:</w:t>
            </w:r>
          </w:p>
          <w:p w14:paraId="0A184D64" w14:textId="77777777" w:rsidR="003153DC" w:rsidRPr="00BE0AF2" w:rsidRDefault="003153DC" w:rsidP="00A94105"/>
          <w:p w14:paraId="615DBC82" w14:textId="77777777" w:rsidR="003153DC" w:rsidRPr="00BE0AF2" w:rsidRDefault="003153DC" w:rsidP="00A94105"/>
          <w:p w14:paraId="6415B67E" w14:textId="77777777" w:rsidR="003153DC" w:rsidRPr="00BE0AF2" w:rsidRDefault="003153DC" w:rsidP="00A94105">
            <w:pPr>
              <w:jc w:val="both"/>
            </w:pPr>
          </w:p>
          <w:p w14:paraId="3006F5DD" w14:textId="77777777" w:rsidR="003153DC" w:rsidRPr="00BE0AF2" w:rsidRDefault="003153DC" w:rsidP="00A94105">
            <w:pPr>
              <w:jc w:val="both"/>
            </w:pPr>
            <w:r w:rsidRPr="00BE0AF2">
              <w:t>_________________</w:t>
            </w:r>
            <w:r w:rsidRPr="00BE0AF2">
              <w:rPr>
                <w:rFonts w:eastAsia="MS Mincho"/>
              </w:rPr>
              <w:t>/___________/</w:t>
            </w:r>
          </w:p>
          <w:p w14:paraId="1612DCF4" w14:textId="77777777" w:rsidR="003153DC" w:rsidRPr="00BE0AF2" w:rsidRDefault="003153DC" w:rsidP="00A94105">
            <w:proofErr w:type="spellStart"/>
            <w:r w:rsidRPr="00BE0AF2">
              <w:t>м.п</w:t>
            </w:r>
            <w:proofErr w:type="spellEnd"/>
            <w:r w:rsidRPr="00BE0AF2">
              <w:t>.</w:t>
            </w:r>
            <w:r w:rsidRPr="00BE0AF2">
              <w:tab/>
              <w:t xml:space="preserve"> </w:t>
            </w:r>
            <w:r w:rsidRPr="00BE0AF2">
              <w:tab/>
            </w:r>
            <w:r w:rsidRPr="00BE0AF2">
              <w:tab/>
              <w:t xml:space="preserve"> </w:t>
            </w:r>
            <w:r w:rsidRPr="00BE0AF2">
              <w:tab/>
            </w:r>
          </w:p>
        </w:tc>
        <w:tc>
          <w:tcPr>
            <w:tcW w:w="5104" w:type="dxa"/>
          </w:tcPr>
          <w:p w14:paraId="6CB342EC" w14:textId="77777777" w:rsidR="003153DC" w:rsidRPr="00BE0AF2" w:rsidRDefault="003153DC" w:rsidP="00A94105">
            <w:pPr>
              <w:rPr>
                <w:b/>
              </w:rPr>
            </w:pPr>
            <w:r w:rsidRPr="00BE0AF2">
              <w:rPr>
                <w:b/>
              </w:rPr>
              <w:t>От Исполнителя:</w:t>
            </w:r>
          </w:p>
          <w:p w14:paraId="341B401C" w14:textId="77777777" w:rsidR="003153DC" w:rsidRPr="00BE0AF2" w:rsidRDefault="003153DC" w:rsidP="00A94105"/>
          <w:p w14:paraId="14774D10" w14:textId="77777777" w:rsidR="003153DC" w:rsidRPr="00BE0AF2" w:rsidRDefault="003153DC" w:rsidP="00A94105"/>
          <w:p w14:paraId="3FD41EF4" w14:textId="77777777" w:rsidR="003153DC" w:rsidRPr="00BE0AF2" w:rsidRDefault="003153DC" w:rsidP="00A94105"/>
          <w:p w14:paraId="47B43CB3" w14:textId="77777777" w:rsidR="003153DC" w:rsidRPr="00BE0AF2" w:rsidRDefault="003153DC" w:rsidP="00A94105">
            <w:r w:rsidRPr="00BE0AF2">
              <w:t>_____________________</w:t>
            </w:r>
            <w:r w:rsidRPr="00BE0AF2">
              <w:rPr>
                <w:rFonts w:eastAsia="MS Mincho"/>
              </w:rPr>
              <w:t>/___________/</w:t>
            </w:r>
          </w:p>
          <w:p w14:paraId="6889727F" w14:textId="77777777" w:rsidR="003153DC" w:rsidRPr="00A506AA" w:rsidRDefault="003153DC" w:rsidP="00A94105">
            <w:proofErr w:type="spellStart"/>
            <w:r w:rsidRPr="00BE0AF2">
              <w:t>м.п</w:t>
            </w:r>
            <w:proofErr w:type="spellEnd"/>
            <w:r w:rsidRPr="00BE0AF2">
              <w:t>.</w:t>
            </w:r>
            <w:r w:rsidRPr="00A506AA">
              <w:tab/>
              <w:t xml:space="preserve"> </w:t>
            </w:r>
            <w:r w:rsidRPr="00A506AA">
              <w:tab/>
            </w:r>
            <w:r w:rsidRPr="00A506AA">
              <w:tab/>
              <w:t xml:space="preserve"> </w:t>
            </w:r>
            <w:r w:rsidRPr="00A506AA">
              <w:tab/>
              <w:t xml:space="preserve">              </w:t>
            </w:r>
          </w:p>
        </w:tc>
      </w:tr>
    </w:tbl>
    <w:p w14:paraId="4E413079" w14:textId="77777777" w:rsidR="003153DC" w:rsidRPr="00A506AA" w:rsidRDefault="003153DC" w:rsidP="003153DC">
      <w:pPr>
        <w:pStyle w:val="14"/>
        <w:shd w:val="clear" w:color="auto" w:fill="auto"/>
        <w:tabs>
          <w:tab w:val="left" w:pos="1134"/>
          <w:tab w:val="left" w:pos="1381"/>
        </w:tabs>
        <w:spacing w:line="240" w:lineRule="auto"/>
        <w:rPr>
          <w:sz w:val="24"/>
          <w:szCs w:val="24"/>
        </w:rPr>
      </w:pPr>
    </w:p>
    <w:p w14:paraId="35ED66B4" w14:textId="77777777" w:rsidR="003153DC" w:rsidRDefault="003153DC" w:rsidP="003153DC">
      <w:pPr>
        <w:ind w:left="4956" w:firstLine="289"/>
        <w:jc w:val="right"/>
        <w:rPr>
          <w:color w:val="000000"/>
        </w:rPr>
      </w:pPr>
    </w:p>
    <w:p w14:paraId="6F89CB93" w14:textId="77777777" w:rsidR="003153DC" w:rsidRDefault="003153DC" w:rsidP="003153DC">
      <w:pPr>
        <w:spacing w:after="160" w:line="259" w:lineRule="auto"/>
        <w:rPr>
          <w:color w:val="000000"/>
        </w:rPr>
      </w:pPr>
      <w:r>
        <w:rPr>
          <w:color w:val="000000"/>
        </w:rPr>
        <w:br w:type="page"/>
      </w:r>
    </w:p>
    <w:p w14:paraId="1453AB7C" w14:textId="77777777" w:rsidR="003153DC" w:rsidRDefault="003153DC" w:rsidP="003153DC">
      <w:pPr>
        <w:spacing w:line="300" w:lineRule="exact"/>
        <w:ind w:left="4956" w:firstLine="289"/>
        <w:rPr>
          <w:color w:val="000000"/>
        </w:rPr>
      </w:pPr>
      <w:r>
        <w:rPr>
          <w:color w:val="000000"/>
        </w:rPr>
        <w:t xml:space="preserve">Приложение № 3 к договору </w:t>
      </w:r>
    </w:p>
    <w:p w14:paraId="68E668DF" w14:textId="77777777" w:rsidR="003153DC" w:rsidRPr="00053850" w:rsidRDefault="003153DC" w:rsidP="003153DC">
      <w:pPr>
        <w:spacing w:line="300" w:lineRule="exact"/>
        <w:ind w:left="4956" w:firstLine="289"/>
        <w:rPr>
          <w:color w:val="000000"/>
        </w:rPr>
      </w:pPr>
      <w:r>
        <w:rPr>
          <w:color w:val="000000"/>
        </w:rPr>
        <w:t>от «___» _______ 202_ № __________</w:t>
      </w:r>
    </w:p>
    <w:p w14:paraId="6A520F05" w14:textId="77777777" w:rsidR="003153DC" w:rsidRPr="00053850" w:rsidRDefault="003153DC" w:rsidP="003153DC">
      <w:pPr>
        <w:ind w:firstLine="5387"/>
      </w:pPr>
    </w:p>
    <w:p w14:paraId="6917351D" w14:textId="77777777" w:rsidR="003153DC" w:rsidRPr="0016450D" w:rsidRDefault="003153DC" w:rsidP="003153DC">
      <w:pPr>
        <w:shd w:val="clear" w:color="auto" w:fill="FFFFFF"/>
        <w:tabs>
          <w:tab w:val="left" w:pos="1531"/>
        </w:tabs>
        <w:ind w:left="10" w:hanging="10"/>
        <w:jc w:val="center"/>
        <w:rPr>
          <w:rFonts w:eastAsia="Calibri"/>
          <w:b/>
          <w:bCs/>
          <w:color w:val="000000"/>
          <w:sz w:val="21"/>
          <w:szCs w:val="21"/>
          <w:lang w:eastAsia="en-US"/>
        </w:rPr>
      </w:pPr>
      <w:r w:rsidRPr="0016450D">
        <w:rPr>
          <w:rFonts w:eastAsia="Calibri"/>
          <w:b/>
          <w:bCs/>
          <w:color w:val="000000"/>
          <w:sz w:val="21"/>
          <w:szCs w:val="21"/>
          <w:lang w:eastAsia="en-US"/>
        </w:rPr>
        <w:t>Налоговая оговорка</w:t>
      </w:r>
    </w:p>
    <w:p w14:paraId="3A5D94DE" w14:textId="77777777" w:rsidR="003153DC" w:rsidRPr="0016450D" w:rsidRDefault="003153DC" w:rsidP="003153DC">
      <w:pPr>
        <w:pStyle w:val="Style2"/>
        <w:widowControl/>
        <w:spacing w:line="300" w:lineRule="exact"/>
        <w:ind w:firstLine="709"/>
        <w:contextualSpacing/>
        <w:rPr>
          <w:sz w:val="21"/>
          <w:szCs w:val="21"/>
        </w:rPr>
      </w:pPr>
      <w:r w:rsidRPr="0016450D">
        <w:rPr>
          <w:sz w:val="21"/>
          <w:szCs w:val="21"/>
        </w:rPr>
        <w:t>Для целей настоящей Налоговой оговорки под термином «</w:t>
      </w:r>
      <w:r>
        <w:rPr>
          <w:sz w:val="21"/>
          <w:szCs w:val="21"/>
        </w:rPr>
        <w:t>Исполнитель</w:t>
      </w:r>
      <w:r w:rsidRPr="0016450D">
        <w:rPr>
          <w:sz w:val="21"/>
          <w:szCs w:val="21"/>
        </w:rPr>
        <w:t>» понимается ____________________________________________</w:t>
      </w:r>
      <w:r w:rsidRPr="0016450D">
        <w:rPr>
          <w:rStyle w:val="FontStyle33"/>
          <w:sz w:val="21"/>
          <w:szCs w:val="21"/>
        </w:rPr>
        <w:t xml:space="preserve"> </w:t>
      </w:r>
      <w:r w:rsidRPr="0016450D">
        <w:rPr>
          <w:sz w:val="21"/>
          <w:szCs w:val="21"/>
        </w:rPr>
        <w:t>являющийся ________________________________ по настоящему договору.</w:t>
      </w:r>
    </w:p>
    <w:p w14:paraId="3324E1BD" w14:textId="77777777" w:rsidR="003153DC" w:rsidRPr="0016450D" w:rsidRDefault="003153DC" w:rsidP="003153DC">
      <w:pPr>
        <w:shd w:val="clear" w:color="auto" w:fill="FFFFFF"/>
        <w:tabs>
          <w:tab w:val="left" w:pos="1531"/>
        </w:tabs>
        <w:ind w:left="10" w:hanging="10"/>
        <w:jc w:val="center"/>
        <w:rPr>
          <w:sz w:val="21"/>
          <w:szCs w:val="21"/>
        </w:rPr>
      </w:pPr>
    </w:p>
    <w:p w14:paraId="28F4E861" w14:textId="77777777" w:rsidR="003153DC" w:rsidRPr="0016450D" w:rsidRDefault="003153DC" w:rsidP="003153DC">
      <w:pPr>
        <w:ind w:firstLine="567"/>
        <w:jc w:val="both"/>
        <w:rPr>
          <w:sz w:val="21"/>
          <w:szCs w:val="21"/>
        </w:rPr>
      </w:pPr>
      <w:r w:rsidRPr="0016450D">
        <w:rPr>
          <w:sz w:val="21"/>
          <w:szCs w:val="21"/>
        </w:rPr>
        <w:t>1. В соответствии со статьей 431.2 Гражданского кодекса Российской Федерации:</w:t>
      </w:r>
    </w:p>
    <w:p w14:paraId="5683871C" w14:textId="77777777" w:rsidR="003153DC" w:rsidRPr="0016450D" w:rsidRDefault="003153DC" w:rsidP="003153DC">
      <w:pPr>
        <w:ind w:firstLine="567"/>
        <w:jc w:val="both"/>
        <w:rPr>
          <w:sz w:val="21"/>
          <w:szCs w:val="21"/>
        </w:rPr>
      </w:pPr>
      <w:r w:rsidRPr="0016450D">
        <w:rPr>
          <w:sz w:val="21"/>
          <w:szCs w:val="21"/>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0EE32E04" w14:textId="77777777" w:rsidR="003153DC" w:rsidRPr="0016450D" w:rsidRDefault="003153DC" w:rsidP="003153DC">
      <w:pPr>
        <w:ind w:firstLine="567"/>
        <w:jc w:val="both"/>
        <w:rPr>
          <w:sz w:val="21"/>
          <w:szCs w:val="21"/>
        </w:rPr>
      </w:pPr>
      <w:r w:rsidRPr="0016450D">
        <w:rPr>
          <w:sz w:val="21"/>
          <w:szCs w:val="21"/>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Поставщик,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3C69180F" w14:textId="77777777" w:rsidR="003153DC" w:rsidRPr="0016450D" w:rsidRDefault="003153DC" w:rsidP="003153DC">
      <w:pPr>
        <w:ind w:firstLine="567"/>
        <w:jc w:val="both"/>
        <w:rPr>
          <w:sz w:val="21"/>
          <w:szCs w:val="21"/>
        </w:rPr>
      </w:pPr>
      <w:r w:rsidRPr="0016450D">
        <w:rPr>
          <w:sz w:val="21"/>
          <w:szCs w:val="21"/>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26CCD1AA" w14:textId="77777777" w:rsidR="003153DC" w:rsidRPr="0016450D" w:rsidRDefault="003153DC" w:rsidP="003153DC">
      <w:pPr>
        <w:ind w:firstLine="567"/>
        <w:jc w:val="both"/>
        <w:rPr>
          <w:sz w:val="21"/>
          <w:szCs w:val="21"/>
        </w:rPr>
      </w:pPr>
      <w:r w:rsidRPr="0016450D">
        <w:rPr>
          <w:sz w:val="21"/>
          <w:szCs w:val="21"/>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1A9434E9" w14:textId="77777777" w:rsidR="003153DC" w:rsidRPr="0016450D" w:rsidRDefault="003153DC" w:rsidP="003153DC">
      <w:pPr>
        <w:ind w:firstLine="567"/>
        <w:jc w:val="both"/>
        <w:rPr>
          <w:sz w:val="21"/>
          <w:szCs w:val="21"/>
        </w:rPr>
      </w:pPr>
      <w:r w:rsidRPr="0016450D">
        <w:rPr>
          <w:sz w:val="21"/>
          <w:szCs w:val="21"/>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42BE936E" w14:textId="77777777" w:rsidR="003153DC" w:rsidRPr="0016450D" w:rsidRDefault="003153DC" w:rsidP="003153DC">
      <w:pPr>
        <w:ind w:firstLine="567"/>
        <w:jc w:val="both"/>
        <w:rPr>
          <w:sz w:val="21"/>
          <w:szCs w:val="21"/>
        </w:rPr>
      </w:pPr>
      <w:r w:rsidRPr="0016450D">
        <w:rPr>
          <w:sz w:val="21"/>
          <w:szCs w:val="21"/>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242AB310" w14:textId="77777777" w:rsidR="003153DC" w:rsidRPr="0016450D" w:rsidRDefault="003153DC" w:rsidP="003153DC">
      <w:pPr>
        <w:ind w:firstLine="567"/>
        <w:jc w:val="both"/>
        <w:rPr>
          <w:sz w:val="21"/>
          <w:szCs w:val="21"/>
        </w:rPr>
      </w:pPr>
      <w:r w:rsidRPr="0016450D">
        <w:rPr>
          <w:sz w:val="21"/>
          <w:szCs w:val="21"/>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152426F6" w14:textId="77777777" w:rsidR="003153DC" w:rsidRPr="0016450D" w:rsidRDefault="003153DC" w:rsidP="003153DC">
      <w:pPr>
        <w:ind w:firstLine="567"/>
        <w:jc w:val="both"/>
        <w:rPr>
          <w:sz w:val="21"/>
          <w:szCs w:val="21"/>
        </w:rPr>
      </w:pPr>
      <w:r w:rsidRPr="0016450D">
        <w:rPr>
          <w:sz w:val="21"/>
          <w:szCs w:val="21"/>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26F75D0C" w14:textId="77777777" w:rsidR="003153DC" w:rsidRPr="0016450D" w:rsidRDefault="003153DC" w:rsidP="003153DC">
      <w:pPr>
        <w:ind w:firstLine="567"/>
        <w:jc w:val="both"/>
        <w:rPr>
          <w:sz w:val="21"/>
          <w:szCs w:val="21"/>
        </w:rPr>
      </w:pPr>
      <w:r w:rsidRPr="0016450D">
        <w:rPr>
          <w:sz w:val="21"/>
          <w:szCs w:val="21"/>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7AB9593E" w14:textId="77777777" w:rsidR="003153DC" w:rsidRPr="0016450D" w:rsidRDefault="003153DC" w:rsidP="003153DC">
      <w:pPr>
        <w:ind w:firstLine="567"/>
        <w:jc w:val="both"/>
        <w:rPr>
          <w:sz w:val="21"/>
          <w:szCs w:val="21"/>
        </w:rPr>
      </w:pPr>
      <w:r w:rsidRPr="0016450D">
        <w:rPr>
          <w:sz w:val="21"/>
          <w:szCs w:val="21"/>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33A18F18" w14:textId="77777777" w:rsidR="003153DC" w:rsidRPr="0016450D" w:rsidRDefault="003153DC" w:rsidP="003153DC">
      <w:pPr>
        <w:ind w:firstLine="567"/>
        <w:jc w:val="both"/>
        <w:rPr>
          <w:sz w:val="21"/>
          <w:szCs w:val="21"/>
        </w:rPr>
      </w:pPr>
      <w:r w:rsidRPr="0016450D">
        <w:rPr>
          <w:sz w:val="21"/>
          <w:szCs w:val="21"/>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7FB5107" w14:textId="77777777" w:rsidR="003153DC" w:rsidRPr="0016450D" w:rsidRDefault="003153DC" w:rsidP="003153DC">
      <w:pPr>
        <w:ind w:firstLine="567"/>
        <w:jc w:val="both"/>
        <w:rPr>
          <w:sz w:val="21"/>
          <w:szCs w:val="21"/>
        </w:rPr>
      </w:pPr>
      <w:r w:rsidRPr="0016450D">
        <w:rPr>
          <w:sz w:val="21"/>
          <w:szCs w:val="21"/>
        </w:rPr>
        <w:t>основной целью заключения и исполнения настоящего Договора не являются неуплата (неполная уплата) и (или) зачет (возврат) суммы налога.</w:t>
      </w:r>
    </w:p>
    <w:p w14:paraId="5F60540E" w14:textId="77777777" w:rsidR="003153DC" w:rsidRPr="0016450D" w:rsidRDefault="003153DC" w:rsidP="003153DC">
      <w:pPr>
        <w:ind w:firstLine="567"/>
        <w:jc w:val="both"/>
        <w:rPr>
          <w:sz w:val="21"/>
          <w:szCs w:val="21"/>
        </w:rPr>
      </w:pPr>
      <w:r w:rsidRPr="0016450D">
        <w:rPr>
          <w:sz w:val="21"/>
          <w:szCs w:val="21"/>
        </w:rPr>
        <w:t>1.2. Поставщик заверяет о следующих обстоятельствах, имеющих значение для заключения, исполнения и/или прекращения настоящего Договора, а именно, что:</w:t>
      </w:r>
    </w:p>
    <w:p w14:paraId="0D85871D" w14:textId="77777777" w:rsidR="003153DC" w:rsidRPr="0016450D" w:rsidRDefault="003153DC" w:rsidP="003153DC">
      <w:pPr>
        <w:ind w:firstLine="567"/>
        <w:jc w:val="both"/>
        <w:rPr>
          <w:sz w:val="21"/>
          <w:szCs w:val="21"/>
        </w:rPr>
      </w:pPr>
      <w:r w:rsidRPr="0016450D">
        <w:rPr>
          <w:sz w:val="21"/>
          <w:szCs w:val="21"/>
        </w:rPr>
        <w:t xml:space="preserve">обязательства по настоящему Договору исполняются и будут исполняться Поставщиком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569D17D6" w14:textId="77777777" w:rsidR="003153DC" w:rsidRPr="0016450D" w:rsidRDefault="003153DC" w:rsidP="003153DC">
      <w:pPr>
        <w:ind w:firstLine="567"/>
        <w:jc w:val="both"/>
        <w:rPr>
          <w:sz w:val="21"/>
          <w:szCs w:val="21"/>
        </w:rPr>
      </w:pPr>
      <w:r w:rsidRPr="0016450D">
        <w:rPr>
          <w:sz w:val="21"/>
          <w:szCs w:val="21"/>
        </w:rPr>
        <w:t xml:space="preserve">Поставщик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Поставщиком документально; </w:t>
      </w:r>
    </w:p>
    <w:p w14:paraId="63A83E56" w14:textId="77777777" w:rsidR="003153DC" w:rsidRPr="0016450D" w:rsidRDefault="003153DC" w:rsidP="003153DC">
      <w:pPr>
        <w:ind w:firstLine="567"/>
        <w:jc w:val="both"/>
        <w:rPr>
          <w:sz w:val="21"/>
          <w:szCs w:val="21"/>
        </w:rPr>
      </w:pPr>
      <w:r w:rsidRPr="0016450D">
        <w:rPr>
          <w:sz w:val="21"/>
          <w:szCs w:val="21"/>
        </w:rPr>
        <w:t>Поставщик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486C6207" w14:textId="77777777" w:rsidR="003153DC" w:rsidRPr="0016450D" w:rsidRDefault="003153DC" w:rsidP="003153DC">
      <w:pPr>
        <w:ind w:firstLine="567"/>
        <w:jc w:val="both"/>
        <w:rPr>
          <w:sz w:val="21"/>
          <w:szCs w:val="21"/>
        </w:rPr>
      </w:pPr>
      <w:r w:rsidRPr="0016450D">
        <w:rPr>
          <w:sz w:val="21"/>
          <w:szCs w:val="21"/>
        </w:rPr>
        <w:t>Поставщик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00F978E5" w14:textId="77777777" w:rsidR="003153DC" w:rsidRPr="0016450D" w:rsidRDefault="003153DC" w:rsidP="003153DC">
      <w:pPr>
        <w:ind w:firstLine="567"/>
        <w:jc w:val="both"/>
        <w:rPr>
          <w:sz w:val="21"/>
          <w:szCs w:val="21"/>
        </w:rPr>
      </w:pPr>
      <w:r w:rsidRPr="0016450D">
        <w:rPr>
          <w:sz w:val="21"/>
          <w:szCs w:val="21"/>
        </w:rPr>
        <w:t>Поставщик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Покупателем;</w:t>
      </w:r>
    </w:p>
    <w:p w14:paraId="7D9F8E34" w14:textId="77777777" w:rsidR="003153DC" w:rsidRPr="0016450D" w:rsidRDefault="003153DC" w:rsidP="003153DC">
      <w:pPr>
        <w:ind w:firstLine="567"/>
        <w:jc w:val="both"/>
        <w:rPr>
          <w:sz w:val="21"/>
          <w:szCs w:val="21"/>
        </w:rPr>
      </w:pPr>
      <w:r w:rsidRPr="0016450D">
        <w:rPr>
          <w:sz w:val="21"/>
          <w:szCs w:val="21"/>
        </w:rPr>
        <w:t>при исполнении обязательств по настоящему Договору у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6D1F56C0" w14:textId="77777777" w:rsidR="003153DC" w:rsidRPr="0016450D" w:rsidRDefault="003153DC" w:rsidP="003153DC">
      <w:pPr>
        <w:ind w:firstLine="567"/>
        <w:jc w:val="both"/>
        <w:rPr>
          <w:sz w:val="21"/>
          <w:szCs w:val="21"/>
        </w:rPr>
      </w:pPr>
      <w:r w:rsidRPr="0016450D">
        <w:rPr>
          <w:sz w:val="21"/>
          <w:szCs w:val="21"/>
        </w:rPr>
        <w:t>лица, подписывающие от имени Поставщика первичные документы и счета-фактуры, имеют на это все необходимые полномочия (доверенности);</w:t>
      </w:r>
    </w:p>
    <w:p w14:paraId="665004D9" w14:textId="77777777" w:rsidR="003153DC" w:rsidRPr="0016450D" w:rsidRDefault="003153DC" w:rsidP="003153DC">
      <w:pPr>
        <w:ind w:firstLine="567"/>
        <w:jc w:val="both"/>
        <w:rPr>
          <w:sz w:val="21"/>
          <w:szCs w:val="21"/>
        </w:rPr>
      </w:pPr>
      <w:r w:rsidRPr="0016450D">
        <w:rPr>
          <w:sz w:val="21"/>
          <w:szCs w:val="21"/>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Поставщика и лиц, привлеченных Поставщиком для исполнения настоящего Договора.</w:t>
      </w:r>
    </w:p>
    <w:p w14:paraId="26D6F7D6" w14:textId="77777777" w:rsidR="003153DC" w:rsidRPr="0016450D" w:rsidRDefault="003153DC" w:rsidP="003153DC">
      <w:pPr>
        <w:ind w:firstLine="567"/>
        <w:jc w:val="both"/>
        <w:rPr>
          <w:sz w:val="21"/>
          <w:szCs w:val="21"/>
        </w:rPr>
      </w:pPr>
      <w:r w:rsidRPr="0016450D">
        <w:rPr>
          <w:sz w:val="21"/>
          <w:szCs w:val="21"/>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FEEA203" w14:textId="77777777" w:rsidR="003153DC" w:rsidRPr="0016450D" w:rsidRDefault="003153DC" w:rsidP="003153DC">
      <w:pPr>
        <w:ind w:firstLine="567"/>
        <w:jc w:val="both"/>
        <w:rPr>
          <w:sz w:val="21"/>
          <w:szCs w:val="21"/>
        </w:rPr>
      </w:pPr>
      <w:r w:rsidRPr="0016450D">
        <w:rPr>
          <w:sz w:val="21"/>
          <w:szCs w:val="21"/>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20CA1BB1" w14:textId="77777777" w:rsidR="003153DC" w:rsidRPr="0016450D" w:rsidRDefault="003153DC" w:rsidP="003153DC">
      <w:pPr>
        <w:ind w:firstLine="567"/>
        <w:jc w:val="both"/>
        <w:rPr>
          <w:sz w:val="21"/>
          <w:szCs w:val="21"/>
        </w:rPr>
      </w:pPr>
      <w:r w:rsidRPr="0016450D">
        <w:rPr>
          <w:sz w:val="21"/>
          <w:szCs w:val="21"/>
        </w:rPr>
        <w:t>4. Если недостоверность одного, нескольких или всех вместе заверений Поставщика повлечет предъявление налоговыми органами требований к Покупателю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Поставщик в соответствии со статьей 431.2 Гражданского кодекса Российской Федерации уплачивает Покупателю неустойку в размере сумм всех налоговых доначислений, включая, но не ограничиваясь, суммы:</w:t>
      </w:r>
    </w:p>
    <w:p w14:paraId="04951D89" w14:textId="77777777" w:rsidR="003153DC" w:rsidRPr="0016450D" w:rsidRDefault="003153DC" w:rsidP="003153DC">
      <w:pPr>
        <w:ind w:firstLine="567"/>
        <w:jc w:val="both"/>
        <w:rPr>
          <w:sz w:val="21"/>
          <w:szCs w:val="21"/>
        </w:rPr>
      </w:pPr>
      <w:r w:rsidRPr="0016450D">
        <w:rPr>
          <w:sz w:val="21"/>
          <w:szCs w:val="21"/>
        </w:rPr>
        <w:t>налогов, пеней, процентов, штрафов, подлежащих уплате (доплате) Покупателем по требованиям налоговых органов;</w:t>
      </w:r>
    </w:p>
    <w:p w14:paraId="679AC824" w14:textId="77777777" w:rsidR="003153DC" w:rsidRPr="0016450D" w:rsidRDefault="003153DC" w:rsidP="003153DC">
      <w:pPr>
        <w:ind w:firstLine="567"/>
        <w:jc w:val="both"/>
        <w:rPr>
          <w:sz w:val="21"/>
          <w:szCs w:val="21"/>
        </w:rPr>
      </w:pPr>
      <w:r w:rsidRPr="0016450D">
        <w:rPr>
          <w:sz w:val="21"/>
          <w:szCs w:val="21"/>
        </w:rPr>
        <w:t xml:space="preserve">НДС, по которым Покупателю отказано в возмещении в результате </w:t>
      </w:r>
      <w:proofErr w:type="spellStart"/>
      <w:r w:rsidRPr="0016450D">
        <w:rPr>
          <w:sz w:val="21"/>
          <w:szCs w:val="21"/>
        </w:rPr>
        <w:t>неподтверждения</w:t>
      </w:r>
      <w:proofErr w:type="spellEnd"/>
      <w:r w:rsidRPr="0016450D">
        <w:rPr>
          <w:sz w:val="21"/>
          <w:szCs w:val="21"/>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7FCEFD6" w14:textId="77777777" w:rsidR="003153DC" w:rsidRPr="0016450D" w:rsidRDefault="003153DC" w:rsidP="003153DC">
      <w:pPr>
        <w:ind w:firstLine="567"/>
        <w:jc w:val="both"/>
        <w:rPr>
          <w:sz w:val="21"/>
          <w:szCs w:val="21"/>
        </w:rPr>
      </w:pPr>
      <w:r w:rsidRPr="0016450D">
        <w:rPr>
          <w:sz w:val="21"/>
          <w:szCs w:val="21"/>
        </w:rPr>
        <w:t>налога на прибыль в результате исключения расходов по настоящему Договору, по которым Покупателю налоговыми органами отказано в признании права учесть их для целей налогообложения прибыли.</w:t>
      </w:r>
    </w:p>
    <w:p w14:paraId="7D89A7A6" w14:textId="77777777" w:rsidR="003153DC" w:rsidRPr="0016450D" w:rsidRDefault="003153DC" w:rsidP="003153DC">
      <w:pPr>
        <w:ind w:firstLine="567"/>
        <w:jc w:val="both"/>
        <w:rPr>
          <w:sz w:val="21"/>
          <w:szCs w:val="21"/>
        </w:rPr>
      </w:pPr>
      <w:r w:rsidRPr="0016450D">
        <w:rPr>
          <w:sz w:val="21"/>
          <w:szCs w:val="21"/>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16450D">
        <w:rPr>
          <w:sz w:val="21"/>
          <w:szCs w:val="21"/>
        </w:rPr>
        <w:t>неоспаривания</w:t>
      </w:r>
      <w:proofErr w:type="spellEnd"/>
      <w:r w:rsidRPr="0016450D">
        <w:rPr>
          <w:sz w:val="21"/>
          <w:szCs w:val="21"/>
        </w:rPr>
        <w:t xml:space="preserve"> налоговых требований/отказов/доначислений в налоговом органе, в том числе вышестоящем, или в суде не влияет на обязанность Поставщика уплатить неустойку.</w:t>
      </w:r>
    </w:p>
    <w:p w14:paraId="24F19360" w14:textId="77777777" w:rsidR="003153DC" w:rsidRPr="0016450D" w:rsidRDefault="003153DC" w:rsidP="003153DC">
      <w:pPr>
        <w:ind w:firstLine="567"/>
        <w:jc w:val="both"/>
        <w:rPr>
          <w:sz w:val="21"/>
          <w:szCs w:val="21"/>
        </w:rPr>
      </w:pPr>
      <w:r w:rsidRPr="0016450D">
        <w:rPr>
          <w:sz w:val="21"/>
          <w:szCs w:val="21"/>
        </w:rPr>
        <w:t>5. В случае если сумма фактически полученной Покупателем неустойки меньше ее размера, рассчитанного согласно пункту 11.4 выше, то Поставщик,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Покупателю имущественные потери, размер которых определяется как разница между суммой неустойки, рассчитанной согласно пункту 11.4 выше, и суммой фактически полученной Покупателем неустойки.</w:t>
      </w:r>
    </w:p>
    <w:p w14:paraId="62AF9E51" w14:textId="77777777" w:rsidR="003153DC" w:rsidRPr="0016450D" w:rsidRDefault="003153DC" w:rsidP="003153DC">
      <w:pPr>
        <w:ind w:firstLine="567"/>
        <w:jc w:val="both"/>
        <w:rPr>
          <w:sz w:val="21"/>
          <w:szCs w:val="21"/>
        </w:rPr>
      </w:pPr>
      <w:r w:rsidRPr="0016450D">
        <w:rPr>
          <w:sz w:val="21"/>
          <w:szCs w:val="21"/>
        </w:rPr>
        <w:t xml:space="preserve">6. Покупатель до обращения за выплатой неустойки обязуется уведомить Поставщика о фактах получения, указанных в пункте 11.4 выше требований/отказов налоговых органов с приложением копии полученного от налогового органа документа. </w:t>
      </w:r>
    </w:p>
    <w:p w14:paraId="06597E78" w14:textId="77777777" w:rsidR="003153DC" w:rsidRPr="0016450D" w:rsidRDefault="003153DC" w:rsidP="003153DC">
      <w:pPr>
        <w:ind w:firstLine="567"/>
        <w:jc w:val="both"/>
        <w:rPr>
          <w:sz w:val="21"/>
          <w:szCs w:val="21"/>
        </w:rPr>
      </w:pPr>
      <w:r w:rsidRPr="0016450D">
        <w:rPr>
          <w:sz w:val="21"/>
          <w:szCs w:val="21"/>
        </w:rPr>
        <w:t>Поставщик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Покупателя.</w:t>
      </w:r>
    </w:p>
    <w:p w14:paraId="32556A6E" w14:textId="77777777" w:rsidR="003153DC" w:rsidRPr="0016450D" w:rsidRDefault="003153DC" w:rsidP="003153DC">
      <w:pPr>
        <w:ind w:firstLine="567"/>
        <w:jc w:val="both"/>
        <w:rPr>
          <w:sz w:val="21"/>
          <w:szCs w:val="21"/>
        </w:rPr>
      </w:pPr>
      <w:r w:rsidRPr="0016450D">
        <w:rPr>
          <w:sz w:val="21"/>
          <w:szCs w:val="21"/>
        </w:rPr>
        <w:t xml:space="preserve">7. Стороны признают, что условия настоящего раздела направлены на обеспечение имущественных интересов каждой из Сторон вне зависимости от действительности, исполнимости, </w:t>
      </w:r>
      <w:proofErr w:type="spellStart"/>
      <w:r w:rsidRPr="0016450D">
        <w:rPr>
          <w:sz w:val="21"/>
          <w:szCs w:val="21"/>
        </w:rPr>
        <w:t>заключенности</w:t>
      </w:r>
      <w:proofErr w:type="spellEnd"/>
      <w:r w:rsidRPr="0016450D">
        <w:rPr>
          <w:sz w:val="21"/>
          <w:szCs w:val="21"/>
        </w:rPr>
        <w:t xml:space="preserve"> настоящего Договора. В связи с этим Стороны рассматривают условия настоящего раздела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раздела сохраняют юридическую силу.</w:t>
      </w:r>
    </w:p>
    <w:p w14:paraId="11E0D794" w14:textId="77777777" w:rsidR="003153DC" w:rsidRPr="0016450D" w:rsidRDefault="003153DC" w:rsidP="003153DC">
      <w:pPr>
        <w:rPr>
          <w:sz w:val="21"/>
          <w:szCs w:val="21"/>
        </w:rPr>
      </w:pPr>
    </w:p>
    <w:tbl>
      <w:tblPr>
        <w:tblW w:w="0" w:type="auto"/>
        <w:tblLook w:val="04A0" w:firstRow="1" w:lastRow="0" w:firstColumn="1" w:lastColumn="0" w:noHBand="0" w:noVBand="1"/>
      </w:tblPr>
      <w:tblGrid>
        <w:gridCol w:w="4743"/>
        <w:gridCol w:w="5104"/>
      </w:tblGrid>
      <w:tr w:rsidR="003153DC" w:rsidRPr="0016450D" w14:paraId="0C2C82A0" w14:textId="77777777" w:rsidTr="00A94105">
        <w:tc>
          <w:tcPr>
            <w:tcW w:w="4743" w:type="dxa"/>
            <w:shd w:val="clear" w:color="auto" w:fill="auto"/>
          </w:tcPr>
          <w:p w14:paraId="79BB0587" w14:textId="77777777" w:rsidR="003153DC" w:rsidRPr="0016450D" w:rsidRDefault="003153DC" w:rsidP="00A94105">
            <w:pPr>
              <w:rPr>
                <w:b/>
                <w:sz w:val="21"/>
                <w:szCs w:val="21"/>
              </w:rPr>
            </w:pPr>
            <w:r w:rsidRPr="0016450D">
              <w:rPr>
                <w:b/>
                <w:sz w:val="21"/>
                <w:szCs w:val="21"/>
              </w:rPr>
              <w:t xml:space="preserve">От </w:t>
            </w:r>
            <w:r>
              <w:rPr>
                <w:b/>
                <w:sz w:val="21"/>
                <w:szCs w:val="21"/>
              </w:rPr>
              <w:t>Заказчика</w:t>
            </w:r>
            <w:r w:rsidRPr="0016450D">
              <w:rPr>
                <w:b/>
                <w:sz w:val="21"/>
                <w:szCs w:val="21"/>
              </w:rPr>
              <w:t>:</w:t>
            </w:r>
          </w:p>
          <w:p w14:paraId="16D01829" w14:textId="77777777" w:rsidR="003153DC" w:rsidRPr="0016450D" w:rsidRDefault="003153DC" w:rsidP="00A94105">
            <w:pPr>
              <w:rPr>
                <w:b/>
                <w:sz w:val="21"/>
                <w:szCs w:val="21"/>
              </w:rPr>
            </w:pPr>
          </w:p>
          <w:p w14:paraId="483BAA25" w14:textId="77777777" w:rsidR="003153DC" w:rsidRPr="0016450D" w:rsidRDefault="003153DC" w:rsidP="00A94105">
            <w:pPr>
              <w:rPr>
                <w:sz w:val="21"/>
                <w:szCs w:val="21"/>
              </w:rPr>
            </w:pPr>
          </w:p>
          <w:p w14:paraId="33FB31B2" w14:textId="77777777" w:rsidR="003153DC" w:rsidRPr="0016450D" w:rsidRDefault="003153DC" w:rsidP="00A94105">
            <w:pPr>
              <w:jc w:val="both"/>
              <w:rPr>
                <w:sz w:val="21"/>
                <w:szCs w:val="21"/>
              </w:rPr>
            </w:pPr>
            <w:r w:rsidRPr="0016450D">
              <w:rPr>
                <w:sz w:val="21"/>
                <w:szCs w:val="21"/>
              </w:rPr>
              <w:t>_________________</w:t>
            </w:r>
          </w:p>
          <w:p w14:paraId="46AE54DA" w14:textId="77777777" w:rsidR="003153DC" w:rsidRPr="0016450D" w:rsidRDefault="003153DC" w:rsidP="00A94105">
            <w:pPr>
              <w:rPr>
                <w:sz w:val="21"/>
                <w:szCs w:val="21"/>
              </w:rPr>
            </w:pPr>
            <w:proofErr w:type="spellStart"/>
            <w:r w:rsidRPr="0016450D">
              <w:rPr>
                <w:sz w:val="21"/>
                <w:szCs w:val="21"/>
              </w:rPr>
              <w:t>м.п</w:t>
            </w:r>
            <w:proofErr w:type="spellEnd"/>
            <w:r w:rsidRPr="0016450D">
              <w:rPr>
                <w:sz w:val="21"/>
                <w:szCs w:val="21"/>
              </w:rPr>
              <w:t>.</w:t>
            </w:r>
            <w:r w:rsidRPr="0016450D">
              <w:rPr>
                <w:sz w:val="21"/>
                <w:szCs w:val="21"/>
              </w:rPr>
              <w:tab/>
              <w:t xml:space="preserve"> </w:t>
            </w:r>
            <w:r w:rsidRPr="0016450D">
              <w:rPr>
                <w:sz w:val="21"/>
                <w:szCs w:val="21"/>
              </w:rPr>
              <w:tab/>
            </w:r>
            <w:r w:rsidRPr="0016450D">
              <w:rPr>
                <w:sz w:val="21"/>
                <w:szCs w:val="21"/>
              </w:rPr>
              <w:tab/>
              <w:t xml:space="preserve"> </w:t>
            </w:r>
            <w:r w:rsidRPr="0016450D">
              <w:rPr>
                <w:sz w:val="21"/>
                <w:szCs w:val="21"/>
              </w:rPr>
              <w:tab/>
            </w:r>
          </w:p>
        </w:tc>
        <w:tc>
          <w:tcPr>
            <w:tcW w:w="5104" w:type="dxa"/>
            <w:shd w:val="clear" w:color="auto" w:fill="auto"/>
          </w:tcPr>
          <w:p w14:paraId="28FA0B36" w14:textId="77777777" w:rsidR="003153DC" w:rsidRPr="0016450D" w:rsidRDefault="003153DC" w:rsidP="00A94105">
            <w:pPr>
              <w:rPr>
                <w:b/>
                <w:sz w:val="21"/>
                <w:szCs w:val="21"/>
              </w:rPr>
            </w:pPr>
            <w:r w:rsidRPr="0016450D">
              <w:rPr>
                <w:b/>
                <w:sz w:val="21"/>
                <w:szCs w:val="21"/>
              </w:rPr>
              <w:t xml:space="preserve">От </w:t>
            </w:r>
            <w:r>
              <w:rPr>
                <w:b/>
                <w:sz w:val="21"/>
                <w:szCs w:val="21"/>
              </w:rPr>
              <w:t>Исполнителя</w:t>
            </w:r>
            <w:r w:rsidRPr="0016450D">
              <w:rPr>
                <w:b/>
                <w:sz w:val="21"/>
                <w:szCs w:val="21"/>
              </w:rPr>
              <w:t>:</w:t>
            </w:r>
          </w:p>
          <w:p w14:paraId="1B8CCC32" w14:textId="77777777" w:rsidR="003153DC" w:rsidRPr="0016450D" w:rsidRDefault="003153DC" w:rsidP="00A94105">
            <w:pPr>
              <w:rPr>
                <w:b/>
                <w:sz w:val="21"/>
                <w:szCs w:val="21"/>
              </w:rPr>
            </w:pPr>
          </w:p>
          <w:p w14:paraId="038248C6" w14:textId="77777777" w:rsidR="003153DC" w:rsidRPr="0016450D" w:rsidRDefault="003153DC" w:rsidP="00A94105">
            <w:pPr>
              <w:rPr>
                <w:b/>
                <w:sz w:val="21"/>
                <w:szCs w:val="21"/>
              </w:rPr>
            </w:pPr>
          </w:p>
          <w:p w14:paraId="382E86A8" w14:textId="77777777" w:rsidR="003153DC" w:rsidRPr="0016450D" w:rsidRDefault="003153DC" w:rsidP="00A94105">
            <w:pPr>
              <w:rPr>
                <w:sz w:val="21"/>
                <w:szCs w:val="21"/>
              </w:rPr>
            </w:pPr>
            <w:r w:rsidRPr="0016450D">
              <w:rPr>
                <w:sz w:val="21"/>
                <w:szCs w:val="21"/>
              </w:rPr>
              <w:t xml:space="preserve">_____________________ </w:t>
            </w:r>
          </w:p>
          <w:p w14:paraId="6BF0B3BE" w14:textId="77777777" w:rsidR="003153DC" w:rsidRPr="0016450D" w:rsidRDefault="003153DC" w:rsidP="00A94105">
            <w:pPr>
              <w:rPr>
                <w:sz w:val="21"/>
                <w:szCs w:val="21"/>
              </w:rPr>
            </w:pPr>
            <w:proofErr w:type="spellStart"/>
            <w:r w:rsidRPr="0016450D">
              <w:rPr>
                <w:sz w:val="21"/>
                <w:szCs w:val="21"/>
              </w:rPr>
              <w:t>м.п</w:t>
            </w:r>
            <w:proofErr w:type="spellEnd"/>
            <w:r w:rsidRPr="0016450D">
              <w:rPr>
                <w:sz w:val="21"/>
                <w:szCs w:val="21"/>
              </w:rPr>
              <w:t>.</w:t>
            </w:r>
            <w:r w:rsidRPr="0016450D">
              <w:rPr>
                <w:sz w:val="21"/>
                <w:szCs w:val="21"/>
              </w:rPr>
              <w:tab/>
              <w:t xml:space="preserve"> </w:t>
            </w:r>
            <w:r w:rsidRPr="0016450D">
              <w:rPr>
                <w:sz w:val="21"/>
                <w:szCs w:val="21"/>
              </w:rPr>
              <w:tab/>
              <w:t xml:space="preserve">        </w:t>
            </w:r>
          </w:p>
        </w:tc>
      </w:tr>
    </w:tbl>
    <w:p w14:paraId="229BFEAE" w14:textId="77777777" w:rsidR="003153DC" w:rsidRDefault="003153DC" w:rsidP="003153DC">
      <w:pPr>
        <w:pStyle w:val="111"/>
        <w:spacing w:line="240" w:lineRule="exact"/>
        <w:ind w:left="6379" w:firstLine="0"/>
        <w:rPr>
          <w:rFonts w:eastAsia="MS Mincho"/>
          <w:color w:val="000000"/>
          <w:szCs w:val="28"/>
        </w:rPr>
      </w:pPr>
    </w:p>
    <w:p w14:paraId="558628C9" w14:textId="77777777" w:rsidR="003153DC" w:rsidRDefault="003153DC" w:rsidP="003153DC">
      <w:pPr>
        <w:pStyle w:val="111"/>
        <w:spacing w:line="240" w:lineRule="exact"/>
        <w:ind w:left="6379" w:firstLine="0"/>
        <w:rPr>
          <w:rFonts w:eastAsia="MS Mincho"/>
          <w:color w:val="000000"/>
          <w:szCs w:val="28"/>
        </w:rPr>
      </w:pPr>
    </w:p>
    <w:p w14:paraId="16D77D1D" w14:textId="77777777" w:rsidR="003153DC" w:rsidRPr="00342795" w:rsidRDefault="003153DC" w:rsidP="003153DC">
      <w:pPr>
        <w:pStyle w:val="111"/>
        <w:spacing w:line="240" w:lineRule="exact"/>
        <w:ind w:left="6379" w:firstLine="0"/>
        <w:rPr>
          <w:rFonts w:eastAsia="MS Mincho"/>
          <w:color w:val="000000"/>
          <w:szCs w:val="28"/>
        </w:rPr>
      </w:pPr>
      <w:r w:rsidRPr="00342795">
        <w:rPr>
          <w:rFonts w:eastAsia="MS Mincho"/>
          <w:color w:val="000000"/>
          <w:szCs w:val="28"/>
        </w:rPr>
        <w:t>Приложение № 1.3</w:t>
      </w:r>
    </w:p>
    <w:p w14:paraId="63E7900F" w14:textId="77777777" w:rsidR="003153DC" w:rsidRPr="00342795" w:rsidRDefault="003153DC" w:rsidP="003153DC">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14:paraId="458E7713" w14:textId="77777777" w:rsidR="003153DC" w:rsidRPr="00342795" w:rsidRDefault="003153DC" w:rsidP="003153DC">
      <w:pPr>
        <w:rPr>
          <w:b/>
          <w:color w:val="000000"/>
          <w:sz w:val="28"/>
          <w:szCs w:val="28"/>
        </w:rPr>
      </w:pPr>
    </w:p>
    <w:p w14:paraId="057AF5C3" w14:textId="77777777" w:rsidR="003153DC" w:rsidRPr="000E444A" w:rsidRDefault="003153DC" w:rsidP="003153DC">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5932F5DB" w14:textId="77777777" w:rsidR="003153DC" w:rsidRDefault="003153DC" w:rsidP="003153DC">
      <w:pPr>
        <w:jc w:val="center"/>
        <w:rPr>
          <w:color w:val="000000"/>
        </w:rPr>
      </w:pPr>
    </w:p>
    <w:p w14:paraId="130EBF5C" w14:textId="77777777" w:rsidR="003153DC" w:rsidRPr="00E95D6F" w:rsidRDefault="003153DC" w:rsidP="003153DC">
      <w:pPr>
        <w:jc w:val="center"/>
        <w:rPr>
          <w:b/>
          <w:sz w:val="28"/>
          <w:szCs w:val="28"/>
        </w:rPr>
      </w:pPr>
      <w:r w:rsidRPr="00E95D6F">
        <w:rPr>
          <w:b/>
          <w:sz w:val="28"/>
          <w:szCs w:val="28"/>
        </w:rPr>
        <w:t xml:space="preserve">Форма </w:t>
      </w:r>
      <w:r>
        <w:rPr>
          <w:b/>
          <w:sz w:val="28"/>
          <w:szCs w:val="28"/>
        </w:rPr>
        <w:t>сведений об участнике</w:t>
      </w:r>
    </w:p>
    <w:p w14:paraId="37CFD602" w14:textId="77777777" w:rsidR="003153DC" w:rsidRPr="00E95D6F" w:rsidRDefault="003153DC" w:rsidP="003153DC"/>
    <w:p w14:paraId="3B51DD4C" w14:textId="77777777" w:rsidR="003153DC" w:rsidRPr="00EF5044" w:rsidRDefault="003153DC" w:rsidP="003153DC">
      <w:pPr>
        <w:jc w:val="center"/>
        <w:rPr>
          <w:i/>
          <w:sz w:val="28"/>
          <w:szCs w:val="28"/>
        </w:rPr>
      </w:pPr>
      <w:r w:rsidRPr="00EF5044">
        <w:rPr>
          <w:i/>
          <w:sz w:val="28"/>
          <w:szCs w:val="28"/>
        </w:rPr>
        <w:t>На бланке участника</w:t>
      </w:r>
    </w:p>
    <w:p w14:paraId="4EA38CE4" w14:textId="77777777" w:rsidR="003153DC" w:rsidRDefault="003153DC" w:rsidP="003153DC">
      <w:pPr>
        <w:pStyle w:val="2"/>
        <w:suppressAutoHyphens/>
        <w:spacing w:before="0" w:after="0"/>
        <w:jc w:val="center"/>
        <w:rPr>
          <w:rFonts w:ascii="Times New Roman" w:hAnsi="Times New Roman"/>
          <w:b w:val="0"/>
          <w:i w:val="0"/>
          <w:iCs w:val="0"/>
          <w:lang w:val="ru-RU"/>
        </w:rPr>
      </w:pPr>
    </w:p>
    <w:p w14:paraId="7360F053" w14:textId="77777777" w:rsidR="003153DC" w:rsidRDefault="003153DC" w:rsidP="003153DC">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14:paraId="68F096C3" w14:textId="77777777" w:rsidR="003153DC" w:rsidRPr="00E95D6F" w:rsidRDefault="003153DC" w:rsidP="003153DC">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14:paraId="70D4A55B" w14:textId="77777777" w:rsidR="003153DC" w:rsidRPr="00E95D6F" w:rsidRDefault="003153DC" w:rsidP="003153DC"/>
    <w:p w14:paraId="28D89131" w14:textId="77777777" w:rsidR="003153DC" w:rsidRPr="00405076" w:rsidRDefault="003153DC" w:rsidP="003153DC">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1746C577" w14:textId="77777777" w:rsidR="003153DC" w:rsidRDefault="003153DC" w:rsidP="003153DC">
      <w:pPr>
        <w:pStyle w:val="13"/>
        <w:ind w:firstLine="0"/>
        <w:rPr>
          <w:szCs w:val="28"/>
        </w:rPr>
      </w:pPr>
    </w:p>
    <w:p w14:paraId="111236B5" w14:textId="77777777" w:rsidR="003153DC" w:rsidRDefault="003153DC" w:rsidP="003153DC">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02C97461" w14:textId="77777777" w:rsidR="003153DC" w:rsidRPr="0065742D" w:rsidRDefault="003153DC" w:rsidP="003153DC">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3153DC" w:rsidRPr="00053308" w14:paraId="66B8C943" w14:textId="77777777" w:rsidTr="00A94105">
        <w:tc>
          <w:tcPr>
            <w:tcW w:w="594" w:type="dxa"/>
          </w:tcPr>
          <w:p w14:paraId="058270AD" w14:textId="77777777" w:rsidR="003153DC" w:rsidRPr="00053308" w:rsidRDefault="003153DC" w:rsidP="00A94105">
            <w:pPr>
              <w:pStyle w:val="a9"/>
              <w:ind w:firstLine="0"/>
              <w:rPr>
                <w:szCs w:val="26"/>
              </w:rPr>
            </w:pPr>
            <w:r w:rsidRPr="00053308">
              <w:rPr>
                <w:szCs w:val="26"/>
              </w:rPr>
              <w:t>№ п/п</w:t>
            </w:r>
          </w:p>
        </w:tc>
        <w:tc>
          <w:tcPr>
            <w:tcW w:w="9295" w:type="dxa"/>
            <w:gridSpan w:val="2"/>
          </w:tcPr>
          <w:p w14:paraId="7829629B" w14:textId="77777777" w:rsidR="003153DC" w:rsidRPr="00053308" w:rsidRDefault="003153DC" w:rsidP="00A94105">
            <w:pPr>
              <w:pStyle w:val="a9"/>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3153DC" w:rsidRPr="00053308" w14:paraId="4397E881" w14:textId="77777777" w:rsidTr="00A94105">
        <w:tc>
          <w:tcPr>
            <w:tcW w:w="594" w:type="dxa"/>
            <w:vMerge w:val="restart"/>
          </w:tcPr>
          <w:p w14:paraId="5A0DEEB9" w14:textId="77777777" w:rsidR="003153DC" w:rsidRPr="00053308" w:rsidRDefault="003153DC" w:rsidP="00A94105">
            <w:pPr>
              <w:pStyle w:val="a9"/>
              <w:ind w:firstLine="0"/>
              <w:rPr>
                <w:szCs w:val="26"/>
                <w:lang w:val="ru-RU"/>
              </w:rPr>
            </w:pPr>
            <w:r w:rsidRPr="00053308">
              <w:rPr>
                <w:szCs w:val="26"/>
                <w:lang w:val="ru-RU"/>
              </w:rPr>
              <w:t>1.</w:t>
            </w:r>
          </w:p>
        </w:tc>
        <w:tc>
          <w:tcPr>
            <w:tcW w:w="3200" w:type="dxa"/>
          </w:tcPr>
          <w:p w14:paraId="638C11D0" w14:textId="77777777" w:rsidR="003153DC" w:rsidRPr="00053308" w:rsidRDefault="003153DC" w:rsidP="00A94105">
            <w:pPr>
              <w:pStyle w:val="a9"/>
              <w:ind w:firstLine="0"/>
              <w:rPr>
                <w:szCs w:val="26"/>
                <w:lang w:val="ru-RU"/>
              </w:rPr>
            </w:pPr>
            <w:r w:rsidRPr="00053308">
              <w:rPr>
                <w:szCs w:val="26"/>
              </w:rPr>
              <w:t>Наименование, фирменное наименование (при наличии) участника</w:t>
            </w:r>
          </w:p>
        </w:tc>
        <w:tc>
          <w:tcPr>
            <w:tcW w:w="6095" w:type="dxa"/>
          </w:tcPr>
          <w:p w14:paraId="0F9433E7" w14:textId="77777777" w:rsidR="003153DC" w:rsidRPr="00053308" w:rsidRDefault="003153DC" w:rsidP="00A94105">
            <w:pPr>
              <w:pStyle w:val="a9"/>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3153DC" w:rsidRPr="00053308" w14:paraId="2F917C7E" w14:textId="77777777" w:rsidTr="00A94105">
        <w:tc>
          <w:tcPr>
            <w:tcW w:w="594" w:type="dxa"/>
            <w:vMerge/>
          </w:tcPr>
          <w:p w14:paraId="35BF708F" w14:textId="77777777" w:rsidR="003153DC" w:rsidRPr="00053308" w:rsidRDefault="003153DC" w:rsidP="00A94105">
            <w:pPr>
              <w:pStyle w:val="a9"/>
              <w:ind w:firstLine="0"/>
              <w:rPr>
                <w:szCs w:val="26"/>
                <w:lang w:val="ru-RU"/>
              </w:rPr>
            </w:pPr>
          </w:p>
        </w:tc>
        <w:tc>
          <w:tcPr>
            <w:tcW w:w="3200" w:type="dxa"/>
          </w:tcPr>
          <w:p w14:paraId="0C4DF3AC" w14:textId="77777777" w:rsidR="003153DC" w:rsidRPr="00053308" w:rsidRDefault="003153DC" w:rsidP="00A94105">
            <w:pPr>
              <w:pStyle w:val="a9"/>
              <w:ind w:firstLine="0"/>
              <w:rPr>
                <w:szCs w:val="26"/>
                <w:lang w:val="ru-RU"/>
              </w:rPr>
            </w:pPr>
            <w:r w:rsidRPr="00053308">
              <w:rPr>
                <w:szCs w:val="26"/>
                <w:lang w:val="ru-RU"/>
              </w:rPr>
              <w:t>ИНН</w:t>
            </w:r>
            <w:r w:rsidRPr="00053308">
              <w:rPr>
                <w:szCs w:val="26"/>
              </w:rPr>
              <w:t xml:space="preserve"> </w:t>
            </w:r>
          </w:p>
        </w:tc>
        <w:tc>
          <w:tcPr>
            <w:tcW w:w="6095" w:type="dxa"/>
          </w:tcPr>
          <w:p w14:paraId="2589B92B" w14:textId="77777777" w:rsidR="003153DC" w:rsidRPr="00053308" w:rsidRDefault="003153DC" w:rsidP="00A94105">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3153DC" w:rsidRPr="00053308" w14:paraId="527FAC68" w14:textId="77777777" w:rsidTr="00A94105">
        <w:tc>
          <w:tcPr>
            <w:tcW w:w="594" w:type="dxa"/>
            <w:vMerge/>
          </w:tcPr>
          <w:p w14:paraId="7B61A764" w14:textId="77777777" w:rsidR="003153DC" w:rsidRPr="00053308" w:rsidRDefault="003153DC" w:rsidP="00A94105">
            <w:pPr>
              <w:pStyle w:val="a9"/>
              <w:ind w:firstLine="0"/>
              <w:rPr>
                <w:szCs w:val="26"/>
                <w:lang w:val="ru-RU"/>
              </w:rPr>
            </w:pPr>
          </w:p>
        </w:tc>
        <w:tc>
          <w:tcPr>
            <w:tcW w:w="3200" w:type="dxa"/>
          </w:tcPr>
          <w:p w14:paraId="6C5F9B51" w14:textId="77777777" w:rsidR="003153DC" w:rsidRDefault="003153DC" w:rsidP="00A94105">
            <w:pPr>
              <w:pStyle w:val="a9"/>
              <w:ind w:firstLine="0"/>
              <w:rPr>
                <w:szCs w:val="26"/>
                <w:lang w:val="ru-RU"/>
              </w:rPr>
            </w:pPr>
            <w:r w:rsidRPr="00053308">
              <w:rPr>
                <w:szCs w:val="26"/>
              </w:rPr>
              <w:t xml:space="preserve">Адрес </w:t>
            </w:r>
            <w:r w:rsidRPr="00053308">
              <w:rPr>
                <w:szCs w:val="26"/>
                <w:lang w:val="ru-RU"/>
              </w:rPr>
              <w:t>участника</w:t>
            </w:r>
          </w:p>
          <w:p w14:paraId="2AD65329" w14:textId="77777777" w:rsidR="003153DC" w:rsidRDefault="003153DC" w:rsidP="00A94105">
            <w:pPr>
              <w:pStyle w:val="a9"/>
              <w:ind w:firstLine="0"/>
              <w:rPr>
                <w:szCs w:val="26"/>
                <w:lang w:val="ru-RU"/>
              </w:rPr>
            </w:pPr>
          </w:p>
          <w:p w14:paraId="7B41128C" w14:textId="77777777" w:rsidR="003153DC" w:rsidRDefault="003153DC" w:rsidP="00A94105">
            <w:pPr>
              <w:pStyle w:val="a9"/>
              <w:ind w:firstLine="0"/>
              <w:rPr>
                <w:szCs w:val="26"/>
                <w:lang w:val="ru-RU"/>
              </w:rPr>
            </w:pPr>
            <w:r w:rsidRPr="00F3186B">
              <w:rPr>
                <w:szCs w:val="26"/>
              </w:rPr>
              <w:t>Фактическое местонахождение</w:t>
            </w:r>
            <w:r>
              <w:rPr>
                <w:szCs w:val="26"/>
                <w:lang w:val="ru-RU"/>
              </w:rPr>
              <w:t xml:space="preserve"> </w:t>
            </w:r>
          </w:p>
          <w:p w14:paraId="0A719014" w14:textId="77777777" w:rsidR="003153DC" w:rsidRPr="00053308" w:rsidRDefault="003153DC" w:rsidP="00A94105">
            <w:pPr>
              <w:pStyle w:val="a9"/>
              <w:ind w:firstLine="0"/>
              <w:rPr>
                <w:szCs w:val="26"/>
                <w:lang w:val="ru-RU"/>
              </w:rPr>
            </w:pPr>
            <w:r>
              <w:rPr>
                <w:szCs w:val="26"/>
                <w:lang w:val="ru-RU"/>
              </w:rPr>
              <w:t>участника</w:t>
            </w:r>
          </w:p>
        </w:tc>
        <w:tc>
          <w:tcPr>
            <w:tcW w:w="6095" w:type="dxa"/>
          </w:tcPr>
          <w:p w14:paraId="41B115A0" w14:textId="77777777" w:rsidR="003153DC" w:rsidRDefault="003153DC" w:rsidP="00A94105">
            <w:pPr>
              <w:pStyle w:val="11"/>
              <w:ind w:firstLine="0"/>
              <w:rPr>
                <w:i/>
                <w:sz w:val="26"/>
                <w:szCs w:val="26"/>
              </w:rPr>
            </w:pPr>
            <w:r w:rsidRPr="00053308">
              <w:rPr>
                <w:i/>
                <w:sz w:val="26"/>
                <w:szCs w:val="26"/>
              </w:rPr>
              <w:t>указать юридический адрес участника</w:t>
            </w:r>
          </w:p>
          <w:p w14:paraId="4197641B" w14:textId="77777777" w:rsidR="003153DC" w:rsidRDefault="003153DC" w:rsidP="00A94105">
            <w:pPr>
              <w:pStyle w:val="11"/>
              <w:ind w:firstLine="0"/>
              <w:rPr>
                <w:i/>
                <w:sz w:val="26"/>
                <w:szCs w:val="26"/>
              </w:rPr>
            </w:pPr>
          </w:p>
          <w:p w14:paraId="67E83680" w14:textId="77777777" w:rsidR="003153DC" w:rsidRPr="00053308" w:rsidRDefault="003153DC" w:rsidP="00A94105">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3153DC" w:rsidRPr="00053308" w14:paraId="0DBC419E" w14:textId="77777777" w:rsidTr="00A94105">
        <w:tc>
          <w:tcPr>
            <w:tcW w:w="594" w:type="dxa"/>
            <w:vMerge/>
          </w:tcPr>
          <w:p w14:paraId="0705FECE" w14:textId="77777777" w:rsidR="003153DC" w:rsidRPr="00053308" w:rsidRDefault="003153DC" w:rsidP="00A94105">
            <w:pPr>
              <w:pStyle w:val="a9"/>
              <w:ind w:firstLine="0"/>
              <w:rPr>
                <w:szCs w:val="26"/>
                <w:lang w:val="ru-RU"/>
              </w:rPr>
            </w:pPr>
          </w:p>
        </w:tc>
        <w:tc>
          <w:tcPr>
            <w:tcW w:w="3200" w:type="dxa"/>
          </w:tcPr>
          <w:p w14:paraId="0C0CE354" w14:textId="77777777" w:rsidR="003153DC" w:rsidRPr="00FA4232" w:rsidRDefault="003153DC" w:rsidP="00A94105">
            <w:pPr>
              <w:pStyle w:val="a9"/>
              <w:ind w:firstLine="0"/>
              <w:rPr>
                <w:szCs w:val="26"/>
                <w:lang w:val="ru-RU"/>
              </w:rPr>
            </w:pPr>
            <w:r>
              <w:rPr>
                <w:szCs w:val="26"/>
                <w:lang w:val="ru-RU"/>
              </w:rPr>
              <w:t>ИНН (при наличии) учредителей участника</w:t>
            </w:r>
          </w:p>
        </w:tc>
        <w:tc>
          <w:tcPr>
            <w:tcW w:w="6095" w:type="dxa"/>
          </w:tcPr>
          <w:p w14:paraId="6579D3B9" w14:textId="77777777" w:rsidR="003153DC" w:rsidRPr="00053308" w:rsidRDefault="003153DC" w:rsidP="00A94105">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3153DC" w:rsidRPr="00053308" w14:paraId="174F7EC4" w14:textId="77777777" w:rsidTr="00A94105">
        <w:tc>
          <w:tcPr>
            <w:tcW w:w="594" w:type="dxa"/>
            <w:vMerge/>
          </w:tcPr>
          <w:p w14:paraId="0A2E02F9" w14:textId="77777777" w:rsidR="003153DC" w:rsidRPr="00053308" w:rsidRDefault="003153DC" w:rsidP="00A94105">
            <w:pPr>
              <w:pStyle w:val="a9"/>
              <w:ind w:firstLine="0"/>
              <w:rPr>
                <w:szCs w:val="26"/>
                <w:lang w:val="ru-RU"/>
              </w:rPr>
            </w:pPr>
          </w:p>
        </w:tc>
        <w:tc>
          <w:tcPr>
            <w:tcW w:w="3200" w:type="dxa"/>
          </w:tcPr>
          <w:p w14:paraId="2234C341" w14:textId="77777777" w:rsidR="003153DC" w:rsidRDefault="003153DC" w:rsidP="00A94105">
            <w:pPr>
              <w:pStyle w:val="a9"/>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14:paraId="5D336250" w14:textId="77777777" w:rsidR="003153DC" w:rsidRDefault="003153DC" w:rsidP="00A94105">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3153DC" w:rsidRPr="00053308" w14:paraId="21380F8E" w14:textId="77777777" w:rsidTr="00A94105">
        <w:tc>
          <w:tcPr>
            <w:tcW w:w="594" w:type="dxa"/>
            <w:vMerge/>
          </w:tcPr>
          <w:p w14:paraId="5FBEE7AA" w14:textId="77777777" w:rsidR="003153DC" w:rsidRPr="00053308" w:rsidRDefault="003153DC" w:rsidP="00A94105">
            <w:pPr>
              <w:pStyle w:val="a9"/>
              <w:ind w:firstLine="0"/>
              <w:rPr>
                <w:szCs w:val="26"/>
                <w:lang w:val="ru-RU"/>
              </w:rPr>
            </w:pPr>
          </w:p>
        </w:tc>
        <w:tc>
          <w:tcPr>
            <w:tcW w:w="3200" w:type="dxa"/>
          </w:tcPr>
          <w:p w14:paraId="39CA4305" w14:textId="77777777" w:rsidR="003153DC" w:rsidRDefault="003153DC" w:rsidP="00A94105">
            <w:pPr>
              <w:pStyle w:val="a9"/>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14:paraId="1F79DDA0" w14:textId="77777777" w:rsidR="003153DC" w:rsidRDefault="003153DC" w:rsidP="00A94105">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3153DC" w:rsidRPr="00053308" w14:paraId="5CD63FE5" w14:textId="77777777" w:rsidTr="00A94105">
        <w:tc>
          <w:tcPr>
            <w:tcW w:w="594" w:type="dxa"/>
            <w:vMerge/>
          </w:tcPr>
          <w:p w14:paraId="7EB9788C" w14:textId="77777777" w:rsidR="003153DC" w:rsidRPr="00053308" w:rsidRDefault="003153DC" w:rsidP="00A94105">
            <w:pPr>
              <w:pStyle w:val="a9"/>
              <w:ind w:firstLine="0"/>
              <w:rPr>
                <w:szCs w:val="26"/>
                <w:lang w:val="ru-RU"/>
              </w:rPr>
            </w:pPr>
          </w:p>
        </w:tc>
        <w:tc>
          <w:tcPr>
            <w:tcW w:w="3200" w:type="dxa"/>
          </w:tcPr>
          <w:p w14:paraId="2C529B61" w14:textId="77777777" w:rsidR="003153DC" w:rsidRDefault="003153DC" w:rsidP="00A94105">
            <w:pPr>
              <w:pStyle w:val="11"/>
              <w:ind w:firstLine="0"/>
              <w:rPr>
                <w:i/>
                <w:sz w:val="26"/>
                <w:szCs w:val="26"/>
              </w:rPr>
            </w:pPr>
            <w:r w:rsidRPr="00053308">
              <w:rPr>
                <w:sz w:val="26"/>
                <w:szCs w:val="26"/>
              </w:rPr>
              <w:t>Контактный телефон</w:t>
            </w:r>
          </w:p>
          <w:p w14:paraId="781FB047" w14:textId="77777777" w:rsidR="003153DC" w:rsidRDefault="003153DC" w:rsidP="00A94105">
            <w:pPr>
              <w:pStyle w:val="11"/>
              <w:ind w:firstLine="0"/>
              <w:rPr>
                <w:i/>
                <w:sz w:val="26"/>
                <w:szCs w:val="26"/>
              </w:rPr>
            </w:pPr>
          </w:p>
          <w:p w14:paraId="72BA7E0A" w14:textId="77777777" w:rsidR="003153DC" w:rsidRPr="00053308" w:rsidRDefault="003153DC" w:rsidP="00A94105">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14:paraId="77823559" w14:textId="77777777" w:rsidR="003153DC" w:rsidRDefault="003153DC" w:rsidP="00A94105">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14:paraId="594590F0" w14:textId="77777777" w:rsidR="003153DC" w:rsidRPr="00053308" w:rsidRDefault="003153DC" w:rsidP="00A94105">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3153DC" w:rsidRPr="00053308" w14:paraId="09A9B271" w14:textId="77777777" w:rsidTr="00A94105">
        <w:tc>
          <w:tcPr>
            <w:tcW w:w="594" w:type="dxa"/>
            <w:vMerge/>
          </w:tcPr>
          <w:p w14:paraId="225E25EF" w14:textId="77777777" w:rsidR="003153DC" w:rsidRPr="00053308" w:rsidRDefault="003153DC" w:rsidP="00A94105">
            <w:pPr>
              <w:pStyle w:val="a9"/>
              <w:ind w:firstLine="0"/>
              <w:rPr>
                <w:szCs w:val="26"/>
                <w:lang w:val="ru-RU"/>
              </w:rPr>
            </w:pPr>
          </w:p>
        </w:tc>
        <w:tc>
          <w:tcPr>
            <w:tcW w:w="3200" w:type="dxa"/>
          </w:tcPr>
          <w:p w14:paraId="10E21154" w14:textId="77777777" w:rsidR="003153DC" w:rsidRPr="00053308" w:rsidRDefault="003153DC" w:rsidP="00A94105">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4BBF6C47" w14:textId="77777777" w:rsidR="003153DC" w:rsidRPr="00053308" w:rsidRDefault="003153DC" w:rsidP="00A9410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3153DC" w:rsidRPr="00053308" w14:paraId="06844689" w14:textId="77777777" w:rsidTr="00A94105">
        <w:tc>
          <w:tcPr>
            <w:tcW w:w="594" w:type="dxa"/>
            <w:vMerge/>
          </w:tcPr>
          <w:p w14:paraId="4E2F59F0" w14:textId="77777777" w:rsidR="003153DC" w:rsidRPr="00053308" w:rsidRDefault="003153DC" w:rsidP="00A94105">
            <w:pPr>
              <w:pStyle w:val="a9"/>
              <w:ind w:firstLine="0"/>
              <w:rPr>
                <w:szCs w:val="26"/>
                <w:lang w:val="ru-RU"/>
              </w:rPr>
            </w:pPr>
          </w:p>
        </w:tc>
        <w:tc>
          <w:tcPr>
            <w:tcW w:w="3200" w:type="dxa"/>
          </w:tcPr>
          <w:p w14:paraId="099A3192" w14:textId="77777777" w:rsidR="003153DC" w:rsidRPr="00053308" w:rsidRDefault="003153DC" w:rsidP="00A94105">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7B6C584C" w14:textId="77777777" w:rsidR="003153DC" w:rsidRPr="00053308" w:rsidRDefault="003153DC" w:rsidP="00A9410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3153DC" w:rsidRPr="00053308" w14:paraId="3E3156EB" w14:textId="77777777" w:rsidTr="00A94105">
        <w:tc>
          <w:tcPr>
            <w:tcW w:w="594" w:type="dxa"/>
            <w:vMerge w:val="restart"/>
          </w:tcPr>
          <w:p w14:paraId="1B92B10A" w14:textId="77777777" w:rsidR="003153DC" w:rsidRPr="00053308" w:rsidRDefault="003153DC" w:rsidP="00A94105">
            <w:pPr>
              <w:pStyle w:val="a9"/>
              <w:ind w:firstLine="0"/>
              <w:rPr>
                <w:szCs w:val="26"/>
                <w:lang w:val="ru-RU"/>
              </w:rPr>
            </w:pPr>
            <w:r>
              <w:rPr>
                <w:szCs w:val="26"/>
                <w:lang w:val="ru-RU"/>
              </w:rPr>
              <w:t>2.</w:t>
            </w:r>
          </w:p>
        </w:tc>
        <w:tc>
          <w:tcPr>
            <w:tcW w:w="3200" w:type="dxa"/>
          </w:tcPr>
          <w:p w14:paraId="659E9A1B" w14:textId="77777777" w:rsidR="003153DC" w:rsidRPr="00E60A5C" w:rsidRDefault="003153DC" w:rsidP="00A94105">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108AF6F9" w14:textId="77777777" w:rsidR="003153DC" w:rsidRPr="00053308" w:rsidRDefault="003153DC" w:rsidP="00A94105">
            <w:pPr>
              <w:pStyle w:val="a9"/>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3153DC" w:rsidRPr="00053308" w14:paraId="1410C094" w14:textId="77777777" w:rsidTr="00A94105">
        <w:tc>
          <w:tcPr>
            <w:tcW w:w="594" w:type="dxa"/>
            <w:vMerge/>
          </w:tcPr>
          <w:p w14:paraId="05E05283" w14:textId="77777777" w:rsidR="003153DC" w:rsidRPr="00053308" w:rsidRDefault="003153DC" w:rsidP="00A94105">
            <w:pPr>
              <w:pStyle w:val="a9"/>
              <w:ind w:firstLine="0"/>
              <w:rPr>
                <w:szCs w:val="26"/>
                <w:lang w:val="ru-RU"/>
              </w:rPr>
            </w:pPr>
          </w:p>
        </w:tc>
        <w:tc>
          <w:tcPr>
            <w:tcW w:w="3200" w:type="dxa"/>
          </w:tcPr>
          <w:p w14:paraId="09CA169A" w14:textId="77777777" w:rsidR="003153DC" w:rsidRPr="00053308" w:rsidRDefault="003153DC" w:rsidP="00A94105">
            <w:pPr>
              <w:pStyle w:val="11"/>
              <w:ind w:firstLine="0"/>
              <w:rPr>
                <w:sz w:val="26"/>
                <w:szCs w:val="26"/>
              </w:rPr>
            </w:pPr>
            <w:r w:rsidRPr="00053308">
              <w:rPr>
                <w:sz w:val="26"/>
                <w:szCs w:val="26"/>
              </w:rPr>
              <w:t>ИНН</w:t>
            </w:r>
          </w:p>
        </w:tc>
        <w:tc>
          <w:tcPr>
            <w:tcW w:w="6095" w:type="dxa"/>
          </w:tcPr>
          <w:p w14:paraId="28D1CF77" w14:textId="77777777" w:rsidR="003153DC" w:rsidRPr="00053308" w:rsidRDefault="003153DC" w:rsidP="00A94105">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3153DC" w:rsidRPr="00053308" w14:paraId="2A135EF5" w14:textId="77777777" w:rsidTr="00A94105">
        <w:tc>
          <w:tcPr>
            <w:tcW w:w="594" w:type="dxa"/>
            <w:vMerge/>
          </w:tcPr>
          <w:p w14:paraId="61B8B805" w14:textId="77777777" w:rsidR="003153DC" w:rsidRPr="00053308" w:rsidRDefault="003153DC" w:rsidP="00A94105">
            <w:pPr>
              <w:pStyle w:val="a9"/>
              <w:ind w:firstLine="0"/>
              <w:rPr>
                <w:szCs w:val="26"/>
                <w:lang w:val="ru-RU"/>
              </w:rPr>
            </w:pPr>
          </w:p>
        </w:tc>
        <w:tc>
          <w:tcPr>
            <w:tcW w:w="3200" w:type="dxa"/>
          </w:tcPr>
          <w:p w14:paraId="067871E2" w14:textId="77777777" w:rsidR="003153DC" w:rsidRDefault="003153DC" w:rsidP="00A94105">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55B5AB50" w14:textId="77777777" w:rsidR="003153DC" w:rsidRDefault="003153DC" w:rsidP="00A94105">
            <w:pPr>
              <w:pStyle w:val="11"/>
              <w:ind w:firstLine="0"/>
              <w:jc w:val="left"/>
              <w:rPr>
                <w:sz w:val="26"/>
                <w:szCs w:val="26"/>
              </w:rPr>
            </w:pPr>
          </w:p>
          <w:p w14:paraId="357A0F74" w14:textId="77777777" w:rsidR="003153DC" w:rsidRPr="00053308" w:rsidRDefault="003153DC" w:rsidP="00A94105">
            <w:pPr>
              <w:pStyle w:val="11"/>
              <w:ind w:firstLine="0"/>
              <w:jc w:val="left"/>
              <w:rPr>
                <w:i/>
                <w:sz w:val="26"/>
                <w:szCs w:val="26"/>
              </w:rPr>
            </w:pPr>
            <w:r w:rsidRPr="00053308">
              <w:rPr>
                <w:sz w:val="26"/>
                <w:szCs w:val="26"/>
              </w:rPr>
              <w:t>Фактическое местонахождение юридического лица</w:t>
            </w:r>
            <w:r>
              <w:rPr>
                <w:sz w:val="26"/>
                <w:szCs w:val="26"/>
              </w:rPr>
              <w:t xml:space="preserve">, </w:t>
            </w:r>
            <w:r w:rsidRPr="00F3186B">
              <w:rPr>
                <w:sz w:val="26"/>
                <w:szCs w:val="26"/>
              </w:rPr>
              <w:t>выступающего на стороне участника</w:t>
            </w:r>
          </w:p>
        </w:tc>
        <w:tc>
          <w:tcPr>
            <w:tcW w:w="6095" w:type="dxa"/>
          </w:tcPr>
          <w:p w14:paraId="26AFA47E" w14:textId="77777777" w:rsidR="003153DC" w:rsidRDefault="003153DC" w:rsidP="00A94105">
            <w:pPr>
              <w:pStyle w:val="a9"/>
              <w:ind w:firstLine="0"/>
              <w:rPr>
                <w:i/>
                <w:szCs w:val="26"/>
                <w:lang w:val="ru-RU"/>
              </w:rPr>
            </w:pPr>
            <w:r w:rsidRPr="00053308">
              <w:rPr>
                <w:i/>
                <w:szCs w:val="26"/>
              </w:rPr>
              <w:t>указать юридический адрес лица, выступающего на стороне участника</w:t>
            </w:r>
          </w:p>
          <w:p w14:paraId="3B4636F6" w14:textId="77777777" w:rsidR="003153DC" w:rsidRDefault="003153DC" w:rsidP="00A94105">
            <w:pPr>
              <w:pStyle w:val="a9"/>
              <w:ind w:firstLine="0"/>
              <w:rPr>
                <w:i/>
                <w:szCs w:val="26"/>
                <w:lang w:val="ru-RU"/>
              </w:rPr>
            </w:pPr>
          </w:p>
          <w:p w14:paraId="0FB75642" w14:textId="77777777" w:rsidR="003153DC" w:rsidRDefault="003153DC" w:rsidP="00A94105">
            <w:pPr>
              <w:pStyle w:val="a9"/>
              <w:ind w:firstLine="0"/>
              <w:rPr>
                <w:i/>
                <w:szCs w:val="26"/>
                <w:lang w:val="ru-RU"/>
              </w:rPr>
            </w:pPr>
          </w:p>
          <w:p w14:paraId="0774E21E" w14:textId="77777777" w:rsidR="003153DC" w:rsidRPr="004441F0" w:rsidRDefault="003153DC" w:rsidP="00A94105">
            <w:pPr>
              <w:pStyle w:val="a9"/>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3153DC" w:rsidRPr="00053308" w14:paraId="65A0EC95" w14:textId="77777777" w:rsidTr="00A94105">
        <w:tc>
          <w:tcPr>
            <w:tcW w:w="594" w:type="dxa"/>
            <w:vMerge/>
          </w:tcPr>
          <w:p w14:paraId="442EB079" w14:textId="77777777" w:rsidR="003153DC" w:rsidRPr="00053308" w:rsidRDefault="003153DC" w:rsidP="00A94105">
            <w:pPr>
              <w:pStyle w:val="a9"/>
              <w:ind w:firstLine="0"/>
              <w:rPr>
                <w:szCs w:val="26"/>
                <w:lang w:val="ru-RU"/>
              </w:rPr>
            </w:pPr>
          </w:p>
        </w:tc>
        <w:tc>
          <w:tcPr>
            <w:tcW w:w="3200" w:type="dxa"/>
          </w:tcPr>
          <w:p w14:paraId="4E34F922" w14:textId="77777777" w:rsidR="003153DC" w:rsidRPr="00FA4232" w:rsidRDefault="003153DC" w:rsidP="00A94105">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61466BC2" w14:textId="77777777" w:rsidR="003153DC" w:rsidRPr="00FA4232" w:rsidRDefault="003153DC" w:rsidP="00A94105">
            <w:pPr>
              <w:pStyle w:val="a9"/>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3153DC" w:rsidRPr="00053308" w14:paraId="73FD6AA8" w14:textId="77777777" w:rsidTr="00A94105">
        <w:tc>
          <w:tcPr>
            <w:tcW w:w="594" w:type="dxa"/>
            <w:vMerge/>
          </w:tcPr>
          <w:p w14:paraId="69A0FAAD" w14:textId="77777777" w:rsidR="003153DC" w:rsidRPr="00053308" w:rsidRDefault="003153DC" w:rsidP="00A94105">
            <w:pPr>
              <w:pStyle w:val="a9"/>
              <w:ind w:firstLine="0"/>
              <w:rPr>
                <w:szCs w:val="26"/>
                <w:lang w:val="ru-RU"/>
              </w:rPr>
            </w:pPr>
          </w:p>
        </w:tc>
        <w:tc>
          <w:tcPr>
            <w:tcW w:w="3200" w:type="dxa"/>
          </w:tcPr>
          <w:p w14:paraId="5FBDA3ED" w14:textId="77777777" w:rsidR="003153DC" w:rsidRPr="00FA4232" w:rsidRDefault="003153DC" w:rsidP="00A94105">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09469637" w14:textId="77777777" w:rsidR="003153DC" w:rsidRPr="00FA4232" w:rsidRDefault="003153DC" w:rsidP="00A94105">
            <w:pPr>
              <w:pStyle w:val="a9"/>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3153DC" w:rsidRPr="00053308" w14:paraId="1F8B5C63" w14:textId="77777777" w:rsidTr="00A94105">
        <w:tc>
          <w:tcPr>
            <w:tcW w:w="594" w:type="dxa"/>
            <w:vMerge/>
          </w:tcPr>
          <w:p w14:paraId="5BF1B574" w14:textId="77777777" w:rsidR="003153DC" w:rsidRPr="00053308" w:rsidRDefault="003153DC" w:rsidP="00A94105">
            <w:pPr>
              <w:pStyle w:val="a9"/>
              <w:ind w:firstLine="0"/>
              <w:rPr>
                <w:szCs w:val="26"/>
                <w:lang w:val="ru-RU"/>
              </w:rPr>
            </w:pPr>
          </w:p>
        </w:tc>
        <w:tc>
          <w:tcPr>
            <w:tcW w:w="3200" w:type="dxa"/>
          </w:tcPr>
          <w:p w14:paraId="62CAF7E2" w14:textId="77777777" w:rsidR="003153DC" w:rsidRPr="00FA4232" w:rsidRDefault="003153DC" w:rsidP="00A94105">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1F9483A7" w14:textId="77777777" w:rsidR="003153DC" w:rsidRPr="00FA4232" w:rsidRDefault="003153DC" w:rsidP="00A94105">
            <w:pPr>
              <w:pStyle w:val="a9"/>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3153DC" w:rsidRPr="00053308" w14:paraId="6917A08B" w14:textId="77777777" w:rsidTr="00A94105">
        <w:tc>
          <w:tcPr>
            <w:tcW w:w="594" w:type="dxa"/>
            <w:vMerge/>
          </w:tcPr>
          <w:p w14:paraId="4063F6B7" w14:textId="77777777" w:rsidR="003153DC" w:rsidRPr="00053308" w:rsidRDefault="003153DC" w:rsidP="00A94105">
            <w:pPr>
              <w:pStyle w:val="a9"/>
              <w:ind w:firstLine="0"/>
              <w:rPr>
                <w:szCs w:val="26"/>
                <w:lang w:val="ru-RU"/>
              </w:rPr>
            </w:pPr>
          </w:p>
        </w:tc>
        <w:tc>
          <w:tcPr>
            <w:tcW w:w="3200" w:type="dxa"/>
          </w:tcPr>
          <w:p w14:paraId="55FC9F86" w14:textId="77777777" w:rsidR="003153DC" w:rsidRDefault="003153DC" w:rsidP="00A94105">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5780B7BD" w14:textId="77777777" w:rsidR="003153DC" w:rsidRPr="00053308" w:rsidRDefault="003153DC" w:rsidP="00A94105">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0015A242" w14:textId="77777777" w:rsidR="003153DC" w:rsidRDefault="003153DC" w:rsidP="00A94105">
            <w:pPr>
              <w:pStyle w:val="a9"/>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14:paraId="58FE7439" w14:textId="77777777" w:rsidR="003153DC" w:rsidRDefault="003153DC" w:rsidP="00A94105">
            <w:pPr>
              <w:pStyle w:val="a9"/>
              <w:ind w:firstLine="0"/>
              <w:rPr>
                <w:i/>
                <w:szCs w:val="26"/>
                <w:lang w:val="ru-RU"/>
              </w:rPr>
            </w:pPr>
          </w:p>
          <w:p w14:paraId="34BD9C08" w14:textId="77777777" w:rsidR="003153DC" w:rsidRPr="006D25C1" w:rsidRDefault="003153DC" w:rsidP="00A94105">
            <w:pPr>
              <w:pStyle w:val="a9"/>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3153DC" w:rsidRPr="00053308" w14:paraId="7A773F71" w14:textId="77777777" w:rsidTr="00A94105">
        <w:tc>
          <w:tcPr>
            <w:tcW w:w="594" w:type="dxa"/>
          </w:tcPr>
          <w:p w14:paraId="4A76D2D5" w14:textId="77777777" w:rsidR="003153DC" w:rsidRPr="00053308" w:rsidRDefault="003153DC" w:rsidP="00A94105">
            <w:pPr>
              <w:pStyle w:val="a9"/>
              <w:ind w:firstLine="0"/>
              <w:rPr>
                <w:szCs w:val="26"/>
                <w:lang w:val="ru-RU"/>
              </w:rPr>
            </w:pPr>
            <w:r>
              <w:rPr>
                <w:szCs w:val="26"/>
                <w:lang w:val="ru-RU"/>
              </w:rPr>
              <w:t>3.</w:t>
            </w:r>
          </w:p>
        </w:tc>
        <w:tc>
          <w:tcPr>
            <w:tcW w:w="3200" w:type="dxa"/>
          </w:tcPr>
          <w:p w14:paraId="4B830327" w14:textId="77777777" w:rsidR="003153DC" w:rsidRPr="00053308" w:rsidRDefault="003153DC" w:rsidP="00A94105">
            <w:pPr>
              <w:pStyle w:val="11"/>
              <w:ind w:firstLine="0"/>
              <w:rPr>
                <w:sz w:val="26"/>
                <w:szCs w:val="26"/>
              </w:rPr>
            </w:pPr>
            <w:r>
              <w:rPr>
                <w:sz w:val="26"/>
                <w:szCs w:val="26"/>
              </w:rPr>
              <w:t>………</w:t>
            </w:r>
          </w:p>
        </w:tc>
        <w:tc>
          <w:tcPr>
            <w:tcW w:w="6095" w:type="dxa"/>
          </w:tcPr>
          <w:p w14:paraId="7C1CDDD5" w14:textId="77777777" w:rsidR="003153DC" w:rsidRPr="007F5691" w:rsidRDefault="003153DC" w:rsidP="00A94105">
            <w:pPr>
              <w:pStyle w:val="a9"/>
              <w:ind w:firstLine="0"/>
              <w:rPr>
                <w:i/>
                <w:szCs w:val="26"/>
                <w:lang w:val="ru-RU"/>
              </w:rPr>
            </w:pPr>
          </w:p>
        </w:tc>
      </w:tr>
      <w:tr w:rsidR="003153DC" w:rsidRPr="00053308" w14:paraId="164E95BE" w14:textId="77777777" w:rsidTr="00A94105">
        <w:tc>
          <w:tcPr>
            <w:tcW w:w="594" w:type="dxa"/>
          </w:tcPr>
          <w:p w14:paraId="4BC9D70C" w14:textId="77777777" w:rsidR="003153DC" w:rsidRPr="00053308" w:rsidRDefault="003153DC" w:rsidP="00A94105">
            <w:pPr>
              <w:pStyle w:val="a9"/>
              <w:ind w:firstLine="0"/>
              <w:rPr>
                <w:szCs w:val="26"/>
                <w:lang w:val="ru-RU"/>
              </w:rPr>
            </w:pPr>
            <w:r>
              <w:rPr>
                <w:szCs w:val="26"/>
                <w:lang w:val="ru-RU"/>
              </w:rPr>
              <w:t>4.</w:t>
            </w:r>
          </w:p>
        </w:tc>
        <w:tc>
          <w:tcPr>
            <w:tcW w:w="3200" w:type="dxa"/>
          </w:tcPr>
          <w:p w14:paraId="194BD116" w14:textId="77777777" w:rsidR="003153DC" w:rsidRPr="00053308" w:rsidRDefault="003153DC" w:rsidP="00A94105">
            <w:pPr>
              <w:pStyle w:val="11"/>
              <w:ind w:firstLine="0"/>
              <w:rPr>
                <w:sz w:val="26"/>
                <w:szCs w:val="26"/>
              </w:rPr>
            </w:pPr>
            <w:r>
              <w:rPr>
                <w:sz w:val="26"/>
                <w:szCs w:val="26"/>
              </w:rPr>
              <w:t>……….</w:t>
            </w:r>
          </w:p>
        </w:tc>
        <w:tc>
          <w:tcPr>
            <w:tcW w:w="6095" w:type="dxa"/>
          </w:tcPr>
          <w:p w14:paraId="0CA0F7C9" w14:textId="77777777" w:rsidR="003153DC" w:rsidRPr="00053308" w:rsidRDefault="003153DC" w:rsidP="00A94105">
            <w:pPr>
              <w:pStyle w:val="a9"/>
              <w:ind w:firstLine="0"/>
              <w:rPr>
                <w:i/>
                <w:szCs w:val="26"/>
              </w:rPr>
            </w:pPr>
          </w:p>
        </w:tc>
      </w:tr>
    </w:tbl>
    <w:p w14:paraId="5FD34495" w14:textId="77777777" w:rsidR="003153DC" w:rsidRDefault="003153DC" w:rsidP="003153DC">
      <w:pPr>
        <w:pStyle w:val="11"/>
        <w:ind w:firstLine="709"/>
        <w:rPr>
          <w:bCs/>
          <w:szCs w:val="28"/>
        </w:rPr>
      </w:pPr>
    </w:p>
    <w:p w14:paraId="46FAE890" w14:textId="77777777" w:rsidR="003153DC" w:rsidRDefault="003153DC" w:rsidP="003153DC">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22B8AD63" w14:textId="77777777" w:rsidR="003153DC" w:rsidRPr="00DE3384" w:rsidRDefault="003153DC" w:rsidP="003153DC">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3153DC" w:rsidRPr="00FC5F6B" w14:paraId="465B9AA3" w14:textId="77777777" w:rsidTr="00A94105">
        <w:tc>
          <w:tcPr>
            <w:tcW w:w="675" w:type="dxa"/>
          </w:tcPr>
          <w:p w14:paraId="21E076F9" w14:textId="77777777" w:rsidR="003153DC" w:rsidRPr="00FC5F6B" w:rsidRDefault="003153DC" w:rsidP="00A94105">
            <w:pPr>
              <w:pStyle w:val="11"/>
              <w:ind w:firstLine="0"/>
              <w:rPr>
                <w:bCs/>
                <w:sz w:val="26"/>
                <w:szCs w:val="26"/>
              </w:rPr>
            </w:pPr>
            <w:r w:rsidRPr="00FC5F6B">
              <w:rPr>
                <w:sz w:val="26"/>
                <w:szCs w:val="26"/>
              </w:rPr>
              <w:t>№ п/п</w:t>
            </w:r>
          </w:p>
        </w:tc>
        <w:tc>
          <w:tcPr>
            <w:tcW w:w="9389" w:type="dxa"/>
            <w:gridSpan w:val="2"/>
          </w:tcPr>
          <w:p w14:paraId="3B40F74A" w14:textId="77777777" w:rsidR="003153DC" w:rsidRPr="00FC5F6B" w:rsidRDefault="003153DC" w:rsidP="00A94105">
            <w:pPr>
              <w:pStyle w:val="11"/>
              <w:ind w:firstLine="0"/>
              <w:rPr>
                <w:bCs/>
                <w:sz w:val="26"/>
                <w:szCs w:val="26"/>
              </w:rPr>
            </w:pPr>
            <w:r w:rsidRPr="00FC5F6B">
              <w:rPr>
                <w:sz w:val="26"/>
                <w:szCs w:val="26"/>
              </w:rPr>
              <w:t>Сведения об участнике/лице, выступающем на стороне участника</w:t>
            </w:r>
          </w:p>
        </w:tc>
      </w:tr>
      <w:tr w:rsidR="003153DC" w:rsidRPr="00FC5F6B" w14:paraId="37A31F9A" w14:textId="77777777" w:rsidTr="00A94105">
        <w:tc>
          <w:tcPr>
            <w:tcW w:w="675" w:type="dxa"/>
            <w:vMerge w:val="restart"/>
          </w:tcPr>
          <w:p w14:paraId="4348475E" w14:textId="77777777" w:rsidR="003153DC" w:rsidRPr="00FC5F6B" w:rsidRDefault="003153DC" w:rsidP="00A94105">
            <w:pPr>
              <w:pStyle w:val="11"/>
              <w:ind w:firstLine="0"/>
              <w:rPr>
                <w:bCs/>
                <w:sz w:val="26"/>
                <w:szCs w:val="26"/>
              </w:rPr>
            </w:pPr>
            <w:r w:rsidRPr="00FC5F6B">
              <w:rPr>
                <w:bCs/>
                <w:sz w:val="26"/>
                <w:szCs w:val="26"/>
              </w:rPr>
              <w:t>1.</w:t>
            </w:r>
          </w:p>
        </w:tc>
        <w:tc>
          <w:tcPr>
            <w:tcW w:w="4395" w:type="dxa"/>
          </w:tcPr>
          <w:p w14:paraId="46E6A70E" w14:textId="77777777" w:rsidR="003153DC" w:rsidRPr="00FC5F6B" w:rsidRDefault="003153DC" w:rsidP="00A94105">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19A3AFFC" w14:textId="77777777" w:rsidR="003153DC" w:rsidRPr="00FC5F6B" w:rsidRDefault="003153DC" w:rsidP="00A94105">
            <w:pPr>
              <w:pStyle w:val="11"/>
              <w:ind w:firstLine="0"/>
              <w:rPr>
                <w:bCs/>
                <w:sz w:val="26"/>
                <w:szCs w:val="26"/>
              </w:rPr>
            </w:pPr>
            <w:r w:rsidRPr="00FC5F6B">
              <w:rPr>
                <w:i/>
                <w:sz w:val="26"/>
                <w:szCs w:val="26"/>
              </w:rPr>
              <w:t>указать фамилию, имя, отчество (при наличии) участника</w:t>
            </w:r>
          </w:p>
        </w:tc>
      </w:tr>
      <w:tr w:rsidR="003153DC" w:rsidRPr="00FC5F6B" w14:paraId="6E2A31DD" w14:textId="77777777" w:rsidTr="00A94105">
        <w:tc>
          <w:tcPr>
            <w:tcW w:w="675" w:type="dxa"/>
            <w:vMerge/>
          </w:tcPr>
          <w:p w14:paraId="0800349C" w14:textId="77777777" w:rsidR="003153DC" w:rsidRPr="00FC5F6B" w:rsidRDefault="003153DC" w:rsidP="00A94105">
            <w:pPr>
              <w:pStyle w:val="11"/>
              <w:ind w:firstLine="0"/>
              <w:rPr>
                <w:bCs/>
                <w:sz w:val="26"/>
                <w:szCs w:val="26"/>
              </w:rPr>
            </w:pPr>
          </w:p>
        </w:tc>
        <w:tc>
          <w:tcPr>
            <w:tcW w:w="4395" w:type="dxa"/>
          </w:tcPr>
          <w:p w14:paraId="0AEEFA19" w14:textId="77777777" w:rsidR="003153DC" w:rsidRPr="00FC5F6B" w:rsidRDefault="003153DC" w:rsidP="00A94105">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14:paraId="0CFD581E" w14:textId="77777777" w:rsidR="003153DC" w:rsidRPr="00FC5F6B" w:rsidRDefault="003153DC" w:rsidP="00A94105">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3153DC" w:rsidRPr="00FC5F6B" w14:paraId="772E7BC0" w14:textId="77777777" w:rsidTr="00A94105">
        <w:tc>
          <w:tcPr>
            <w:tcW w:w="675" w:type="dxa"/>
            <w:vMerge/>
          </w:tcPr>
          <w:p w14:paraId="63C7E99D" w14:textId="77777777" w:rsidR="003153DC" w:rsidRPr="00FC5F6B" w:rsidRDefault="003153DC" w:rsidP="00A94105">
            <w:pPr>
              <w:pStyle w:val="11"/>
              <w:ind w:firstLine="0"/>
              <w:rPr>
                <w:bCs/>
                <w:sz w:val="26"/>
                <w:szCs w:val="26"/>
              </w:rPr>
            </w:pPr>
          </w:p>
        </w:tc>
        <w:tc>
          <w:tcPr>
            <w:tcW w:w="4395" w:type="dxa"/>
          </w:tcPr>
          <w:p w14:paraId="075A0F78" w14:textId="77777777" w:rsidR="003153DC" w:rsidRPr="00FC5F6B" w:rsidRDefault="003153DC" w:rsidP="00A94105">
            <w:pPr>
              <w:pStyle w:val="11"/>
              <w:ind w:firstLine="0"/>
              <w:jc w:val="left"/>
              <w:rPr>
                <w:sz w:val="26"/>
                <w:szCs w:val="26"/>
              </w:rPr>
            </w:pPr>
            <w:r w:rsidRPr="00FC5F6B">
              <w:rPr>
                <w:sz w:val="26"/>
                <w:szCs w:val="26"/>
              </w:rPr>
              <w:t>ИНН</w:t>
            </w:r>
          </w:p>
        </w:tc>
        <w:tc>
          <w:tcPr>
            <w:tcW w:w="4994" w:type="dxa"/>
          </w:tcPr>
          <w:p w14:paraId="2510237F" w14:textId="77777777" w:rsidR="003153DC" w:rsidRPr="00FC5F6B" w:rsidRDefault="003153DC" w:rsidP="00A94105">
            <w:pPr>
              <w:pStyle w:val="11"/>
              <w:ind w:firstLine="0"/>
              <w:rPr>
                <w:sz w:val="26"/>
                <w:szCs w:val="26"/>
              </w:rPr>
            </w:pPr>
            <w:r w:rsidRPr="00FC5F6B">
              <w:rPr>
                <w:i/>
                <w:sz w:val="26"/>
                <w:szCs w:val="26"/>
              </w:rPr>
              <w:t>указать ИНН участника</w:t>
            </w:r>
          </w:p>
        </w:tc>
      </w:tr>
      <w:tr w:rsidR="003153DC" w:rsidRPr="00FC5F6B" w14:paraId="2023AEE5" w14:textId="77777777" w:rsidTr="00A94105">
        <w:tc>
          <w:tcPr>
            <w:tcW w:w="675" w:type="dxa"/>
            <w:vMerge/>
          </w:tcPr>
          <w:p w14:paraId="4D4E72EE" w14:textId="77777777" w:rsidR="003153DC" w:rsidRPr="00FC5F6B" w:rsidRDefault="003153DC" w:rsidP="00A94105">
            <w:pPr>
              <w:pStyle w:val="11"/>
              <w:ind w:firstLine="0"/>
              <w:rPr>
                <w:bCs/>
                <w:sz w:val="26"/>
                <w:szCs w:val="26"/>
              </w:rPr>
            </w:pPr>
          </w:p>
        </w:tc>
        <w:tc>
          <w:tcPr>
            <w:tcW w:w="4395" w:type="dxa"/>
          </w:tcPr>
          <w:p w14:paraId="559BE9CE" w14:textId="77777777" w:rsidR="003153DC" w:rsidRPr="00FC5F6B" w:rsidRDefault="003153DC" w:rsidP="00A94105">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14:paraId="59655967" w14:textId="77777777" w:rsidR="003153DC" w:rsidRPr="00FC5F6B" w:rsidRDefault="003153DC" w:rsidP="00A94105">
            <w:pPr>
              <w:pStyle w:val="11"/>
              <w:ind w:firstLine="0"/>
              <w:rPr>
                <w:bCs/>
                <w:sz w:val="26"/>
                <w:szCs w:val="26"/>
              </w:rPr>
            </w:pPr>
            <w:r w:rsidRPr="00FC5F6B">
              <w:rPr>
                <w:i/>
                <w:sz w:val="26"/>
                <w:szCs w:val="26"/>
              </w:rPr>
              <w:t>указать адрес места жительства участника</w:t>
            </w:r>
          </w:p>
        </w:tc>
      </w:tr>
      <w:tr w:rsidR="003153DC" w:rsidRPr="00FC5F6B" w14:paraId="454A7BC0" w14:textId="77777777" w:rsidTr="00A94105">
        <w:tc>
          <w:tcPr>
            <w:tcW w:w="675" w:type="dxa"/>
            <w:vMerge/>
          </w:tcPr>
          <w:p w14:paraId="13F93EF1" w14:textId="77777777" w:rsidR="003153DC" w:rsidRPr="00FC5F6B" w:rsidRDefault="003153DC" w:rsidP="00A94105">
            <w:pPr>
              <w:pStyle w:val="11"/>
              <w:ind w:firstLine="0"/>
              <w:rPr>
                <w:bCs/>
                <w:sz w:val="26"/>
                <w:szCs w:val="26"/>
              </w:rPr>
            </w:pPr>
          </w:p>
        </w:tc>
        <w:tc>
          <w:tcPr>
            <w:tcW w:w="4395" w:type="dxa"/>
          </w:tcPr>
          <w:p w14:paraId="5BF05C6C" w14:textId="77777777" w:rsidR="003153DC" w:rsidRDefault="003153DC" w:rsidP="00A94105">
            <w:pPr>
              <w:pStyle w:val="11"/>
              <w:ind w:firstLine="0"/>
              <w:jc w:val="left"/>
              <w:rPr>
                <w:i/>
                <w:sz w:val="26"/>
                <w:szCs w:val="26"/>
              </w:rPr>
            </w:pPr>
            <w:r>
              <w:rPr>
                <w:sz w:val="26"/>
                <w:szCs w:val="26"/>
              </w:rPr>
              <w:t>Контактный т</w:t>
            </w:r>
            <w:r w:rsidRPr="00FC5F6B">
              <w:rPr>
                <w:sz w:val="26"/>
                <w:szCs w:val="26"/>
              </w:rPr>
              <w:t xml:space="preserve">елефон </w:t>
            </w:r>
          </w:p>
          <w:p w14:paraId="2F166FE8" w14:textId="77777777" w:rsidR="003153DC" w:rsidRDefault="003153DC" w:rsidP="00A94105">
            <w:pPr>
              <w:pStyle w:val="11"/>
              <w:ind w:firstLine="0"/>
              <w:jc w:val="left"/>
              <w:rPr>
                <w:i/>
                <w:sz w:val="26"/>
                <w:szCs w:val="26"/>
              </w:rPr>
            </w:pPr>
          </w:p>
          <w:p w14:paraId="0ACFD480" w14:textId="77777777" w:rsidR="003153DC" w:rsidRPr="00FC5F6B" w:rsidRDefault="003153DC" w:rsidP="00A94105">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14:paraId="6217F556" w14:textId="77777777" w:rsidR="003153DC" w:rsidRDefault="003153DC" w:rsidP="00A94105">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4C2BBEFB" w14:textId="77777777" w:rsidR="003153DC" w:rsidRPr="00FC5F6B" w:rsidRDefault="003153DC" w:rsidP="00A94105">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3153DC" w:rsidRPr="00FC5F6B" w14:paraId="6D837D52" w14:textId="77777777" w:rsidTr="00A94105">
        <w:tc>
          <w:tcPr>
            <w:tcW w:w="675" w:type="dxa"/>
          </w:tcPr>
          <w:p w14:paraId="557A430D" w14:textId="77777777" w:rsidR="003153DC" w:rsidRPr="00FC5F6B" w:rsidRDefault="003153DC" w:rsidP="00A94105">
            <w:pPr>
              <w:pStyle w:val="11"/>
              <w:ind w:firstLine="0"/>
              <w:rPr>
                <w:bCs/>
                <w:sz w:val="26"/>
                <w:szCs w:val="26"/>
              </w:rPr>
            </w:pPr>
          </w:p>
        </w:tc>
        <w:tc>
          <w:tcPr>
            <w:tcW w:w="4395" w:type="dxa"/>
          </w:tcPr>
          <w:p w14:paraId="4E6B1C71" w14:textId="77777777" w:rsidR="003153DC" w:rsidRPr="00FC5F6B" w:rsidRDefault="003153DC" w:rsidP="00A94105">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7E2F0944" w14:textId="77777777" w:rsidR="003153DC" w:rsidRPr="00FC5F6B" w:rsidRDefault="003153DC" w:rsidP="00A9410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3153DC" w:rsidRPr="00FC5F6B" w14:paraId="632A3CEE" w14:textId="77777777" w:rsidTr="00A94105">
        <w:tc>
          <w:tcPr>
            <w:tcW w:w="675" w:type="dxa"/>
          </w:tcPr>
          <w:p w14:paraId="686BAA4C" w14:textId="77777777" w:rsidR="003153DC" w:rsidRPr="00FC5F6B" w:rsidRDefault="003153DC" w:rsidP="00A94105">
            <w:pPr>
              <w:pStyle w:val="11"/>
              <w:ind w:firstLine="0"/>
              <w:rPr>
                <w:bCs/>
                <w:sz w:val="26"/>
                <w:szCs w:val="26"/>
              </w:rPr>
            </w:pPr>
          </w:p>
        </w:tc>
        <w:tc>
          <w:tcPr>
            <w:tcW w:w="4395" w:type="dxa"/>
          </w:tcPr>
          <w:p w14:paraId="05711B07" w14:textId="77777777" w:rsidR="003153DC" w:rsidRPr="00FC5F6B" w:rsidRDefault="003153DC" w:rsidP="00A94105">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14:paraId="5F2680DB" w14:textId="77777777" w:rsidR="003153DC" w:rsidRPr="00FC5F6B" w:rsidRDefault="003153DC" w:rsidP="00A9410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proofErr w:type="gramStart"/>
            <w:r>
              <w:rPr>
                <w:i/>
                <w:sz w:val="26"/>
                <w:szCs w:val="26"/>
              </w:rPr>
              <w:t>о закупке</w:t>
            </w:r>
            <w:proofErr w:type="gramEnd"/>
            <w:r>
              <w:rPr>
                <w:i/>
                <w:sz w:val="26"/>
                <w:szCs w:val="26"/>
              </w:rPr>
              <w:t xml:space="preserve">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3153DC" w:rsidRPr="00FC5F6B" w14:paraId="4BFCA377" w14:textId="77777777" w:rsidTr="00A94105">
        <w:tc>
          <w:tcPr>
            <w:tcW w:w="675" w:type="dxa"/>
            <w:vMerge w:val="restart"/>
          </w:tcPr>
          <w:p w14:paraId="66705B76" w14:textId="77777777" w:rsidR="003153DC" w:rsidRPr="00FC5F6B" w:rsidRDefault="003153DC" w:rsidP="00A94105">
            <w:pPr>
              <w:pStyle w:val="11"/>
              <w:ind w:firstLine="0"/>
              <w:rPr>
                <w:bCs/>
                <w:sz w:val="26"/>
                <w:szCs w:val="26"/>
              </w:rPr>
            </w:pPr>
            <w:r w:rsidRPr="00FC5F6B">
              <w:rPr>
                <w:bCs/>
                <w:sz w:val="26"/>
                <w:szCs w:val="26"/>
              </w:rPr>
              <w:t>2.</w:t>
            </w:r>
          </w:p>
        </w:tc>
        <w:tc>
          <w:tcPr>
            <w:tcW w:w="4395" w:type="dxa"/>
          </w:tcPr>
          <w:p w14:paraId="7F71B85F" w14:textId="77777777" w:rsidR="003153DC" w:rsidRPr="00FC5F6B" w:rsidRDefault="003153DC" w:rsidP="00A94105">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14:paraId="48BB140A" w14:textId="77777777" w:rsidR="003153DC" w:rsidRPr="00FC5F6B" w:rsidRDefault="003153DC" w:rsidP="00A94105">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3153DC" w:rsidRPr="00FC5F6B" w14:paraId="1B11828B" w14:textId="77777777" w:rsidTr="00A94105">
        <w:tc>
          <w:tcPr>
            <w:tcW w:w="675" w:type="dxa"/>
            <w:vMerge/>
          </w:tcPr>
          <w:p w14:paraId="3617F249" w14:textId="77777777" w:rsidR="003153DC" w:rsidRPr="00FC5F6B" w:rsidRDefault="003153DC" w:rsidP="00A94105">
            <w:pPr>
              <w:pStyle w:val="11"/>
              <w:ind w:firstLine="0"/>
              <w:rPr>
                <w:bCs/>
                <w:sz w:val="26"/>
                <w:szCs w:val="26"/>
              </w:rPr>
            </w:pPr>
          </w:p>
        </w:tc>
        <w:tc>
          <w:tcPr>
            <w:tcW w:w="4395" w:type="dxa"/>
          </w:tcPr>
          <w:p w14:paraId="4FB69D21" w14:textId="77777777" w:rsidR="003153DC" w:rsidRPr="00FC5F6B" w:rsidRDefault="003153DC" w:rsidP="00A94105">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14:paraId="2BB6E730" w14:textId="77777777" w:rsidR="003153DC" w:rsidRPr="00FC5F6B" w:rsidRDefault="003153DC" w:rsidP="00A94105">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22CFDB01" w14:textId="77777777" w:rsidR="003153DC" w:rsidRPr="00FC5F6B" w:rsidRDefault="003153DC" w:rsidP="00A94105">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3153DC" w:rsidRPr="00FC5F6B" w14:paraId="4A99F6CA" w14:textId="77777777" w:rsidTr="00A94105">
        <w:tc>
          <w:tcPr>
            <w:tcW w:w="675" w:type="dxa"/>
            <w:vMerge/>
          </w:tcPr>
          <w:p w14:paraId="09C9C56C" w14:textId="77777777" w:rsidR="003153DC" w:rsidRPr="00FC5F6B" w:rsidRDefault="003153DC" w:rsidP="00A94105">
            <w:pPr>
              <w:pStyle w:val="11"/>
              <w:ind w:firstLine="0"/>
              <w:rPr>
                <w:bCs/>
                <w:sz w:val="26"/>
                <w:szCs w:val="26"/>
              </w:rPr>
            </w:pPr>
          </w:p>
        </w:tc>
        <w:tc>
          <w:tcPr>
            <w:tcW w:w="4395" w:type="dxa"/>
          </w:tcPr>
          <w:p w14:paraId="1CA7792F" w14:textId="77777777" w:rsidR="003153DC" w:rsidRPr="00FC5F6B" w:rsidRDefault="003153DC" w:rsidP="00A94105">
            <w:pPr>
              <w:pStyle w:val="11"/>
              <w:ind w:firstLine="0"/>
              <w:jc w:val="left"/>
              <w:rPr>
                <w:sz w:val="26"/>
                <w:szCs w:val="26"/>
              </w:rPr>
            </w:pPr>
            <w:r w:rsidRPr="00FC5F6B">
              <w:rPr>
                <w:sz w:val="26"/>
                <w:szCs w:val="26"/>
              </w:rPr>
              <w:t>ИНН</w:t>
            </w:r>
          </w:p>
        </w:tc>
        <w:tc>
          <w:tcPr>
            <w:tcW w:w="4994" w:type="dxa"/>
          </w:tcPr>
          <w:p w14:paraId="5FE0B559" w14:textId="77777777" w:rsidR="003153DC" w:rsidRPr="00FC5F6B" w:rsidRDefault="003153DC" w:rsidP="00A94105">
            <w:pPr>
              <w:pStyle w:val="11"/>
              <w:ind w:firstLine="0"/>
              <w:rPr>
                <w:sz w:val="26"/>
                <w:szCs w:val="26"/>
              </w:rPr>
            </w:pPr>
            <w:r w:rsidRPr="00FC5F6B">
              <w:rPr>
                <w:i/>
                <w:sz w:val="26"/>
                <w:szCs w:val="26"/>
              </w:rPr>
              <w:t>указать ИНН лица, выступающего на стороне участника</w:t>
            </w:r>
          </w:p>
        </w:tc>
      </w:tr>
      <w:tr w:rsidR="003153DC" w:rsidRPr="00FC5F6B" w14:paraId="44AA004B" w14:textId="77777777" w:rsidTr="00A94105">
        <w:tc>
          <w:tcPr>
            <w:tcW w:w="675" w:type="dxa"/>
            <w:vMerge/>
          </w:tcPr>
          <w:p w14:paraId="0F9D8CF6" w14:textId="77777777" w:rsidR="003153DC" w:rsidRPr="00FC5F6B" w:rsidRDefault="003153DC" w:rsidP="00A94105">
            <w:pPr>
              <w:pStyle w:val="11"/>
              <w:ind w:firstLine="0"/>
              <w:rPr>
                <w:bCs/>
                <w:sz w:val="26"/>
                <w:szCs w:val="26"/>
              </w:rPr>
            </w:pPr>
          </w:p>
        </w:tc>
        <w:tc>
          <w:tcPr>
            <w:tcW w:w="4395" w:type="dxa"/>
          </w:tcPr>
          <w:p w14:paraId="2A356A39" w14:textId="77777777" w:rsidR="003153DC" w:rsidRPr="00FC5F6B" w:rsidRDefault="003153DC" w:rsidP="00A94105">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14:paraId="5E38D0AA" w14:textId="77777777" w:rsidR="003153DC" w:rsidRPr="00FC5F6B" w:rsidRDefault="003153DC" w:rsidP="00A94105">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3153DC" w:rsidRPr="00FC5F6B" w14:paraId="15B9A396" w14:textId="77777777" w:rsidTr="00A94105">
        <w:tc>
          <w:tcPr>
            <w:tcW w:w="675" w:type="dxa"/>
            <w:vMerge/>
          </w:tcPr>
          <w:p w14:paraId="48DA24B9" w14:textId="77777777" w:rsidR="003153DC" w:rsidRPr="00FC5F6B" w:rsidRDefault="003153DC" w:rsidP="00A94105">
            <w:pPr>
              <w:pStyle w:val="11"/>
              <w:ind w:firstLine="0"/>
              <w:rPr>
                <w:bCs/>
                <w:sz w:val="26"/>
                <w:szCs w:val="26"/>
              </w:rPr>
            </w:pPr>
          </w:p>
        </w:tc>
        <w:tc>
          <w:tcPr>
            <w:tcW w:w="4395" w:type="dxa"/>
          </w:tcPr>
          <w:p w14:paraId="73BFA120" w14:textId="77777777" w:rsidR="003153DC" w:rsidRDefault="003153DC" w:rsidP="00A94105">
            <w:pPr>
              <w:pStyle w:val="11"/>
              <w:ind w:firstLine="0"/>
              <w:jc w:val="left"/>
              <w:rPr>
                <w:i/>
                <w:sz w:val="26"/>
                <w:szCs w:val="26"/>
              </w:rPr>
            </w:pPr>
            <w:r>
              <w:rPr>
                <w:sz w:val="26"/>
                <w:szCs w:val="26"/>
              </w:rPr>
              <w:t>Контактный т</w:t>
            </w:r>
            <w:r w:rsidRPr="00FC5F6B">
              <w:rPr>
                <w:sz w:val="26"/>
                <w:szCs w:val="26"/>
              </w:rPr>
              <w:t>елефон (при наличии)</w:t>
            </w:r>
          </w:p>
          <w:p w14:paraId="19953340" w14:textId="77777777" w:rsidR="003153DC" w:rsidRDefault="003153DC" w:rsidP="00A94105">
            <w:pPr>
              <w:pStyle w:val="11"/>
              <w:ind w:firstLine="0"/>
              <w:jc w:val="left"/>
              <w:rPr>
                <w:i/>
                <w:sz w:val="26"/>
                <w:szCs w:val="26"/>
              </w:rPr>
            </w:pPr>
          </w:p>
          <w:p w14:paraId="0BDBE403" w14:textId="77777777" w:rsidR="003153DC" w:rsidRDefault="003153DC" w:rsidP="00A94105">
            <w:pPr>
              <w:pStyle w:val="11"/>
              <w:ind w:firstLine="0"/>
              <w:jc w:val="left"/>
              <w:rPr>
                <w:i/>
                <w:sz w:val="26"/>
                <w:szCs w:val="26"/>
              </w:rPr>
            </w:pPr>
          </w:p>
          <w:p w14:paraId="0DC6FEB1" w14:textId="77777777" w:rsidR="003153DC" w:rsidRPr="00044E62" w:rsidRDefault="003153DC" w:rsidP="00A94105">
            <w:pPr>
              <w:pStyle w:val="11"/>
              <w:ind w:firstLine="0"/>
              <w:jc w:val="left"/>
              <w:rPr>
                <w:i/>
                <w:sz w:val="26"/>
                <w:szCs w:val="26"/>
              </w:rPr>
            </w:pPr>
            <w:r w:rsidRPr="00FC5F6B">
              <w:rPr>
                <w:sz w:val="26"/>
                <w:szCs w:val="26"/>
              </w:rPr>
              <w:t>Адрес электронной почты</w:t>
            </w:r>
          </w:p>
        </w:tc>
        <w:tc>
          <w:tcPr>
            <w:tcW w:w="4994" w:type="dxa"/>
          </w:tcPr>
          <w:p w14:paraId="2625773D" w14:textId="77777777" w:rsidR="003153DC" w:rsidRDefault="003153DC" w:rsidP="00A94105">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065C15B6" w14:textId="77777777" w:rsidR="003153DC" w:rsidRPr="00FC5F6B" w:rsidRDefault="003153DC" w:rsidP="00A94105">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3153DC" w:rsidRPr="00FC5F6B" w14:paraId="0473A113" w14:textId="77777777" w:rsidTr="00A94105">
        <w:tc>
          <w:tcPr>
            <w:tcW w:w="675" w:type="dxa"/>
          </w:tcPr>
          <w:p w14:paraId="0DC57B60" w14:textId="77777777" w:rsidR="003153DC" w:rsidRPr="00FC5F6B" w:rsidRDefault="003153DC" w:rsidP="00A94105">
            <w:pPr>
              <w:pStyle w:val="11"/>
              <w:ind w:firstLine="0"/>
              <w:rPr>
                <w:bCs/>
                <w:sz w:val="26"/>
                <w:szCs w:val="26"/>
              </w:rPr>
            </w:pPr>
            <w:r w:rsidRPr="00FC5F6B">
              <w:rPr>
                <w:bCs/>
                <w:sz w:val="26"/>
                <w:szCs w:val="26"/>
              </w:rPr>
              <w:t>3.</w:t>
            </w:r>
          </w:p>
        </w:tc>
        <w:tc>
          <w:tcPr>
            <w:tcW w:w="4395" w:type="dxa"/>
          </w:tcPr>
          <w:p w14:paraId="6C1AC918" w14:textId="77777777" w:rsidR="003153DC" w:rsidRPr="00FC5F6B" w:rsidRDefault="003153DC" w:rsidP="00A94105">
            <w:pPr>
              <w:pStyle w:val="11"/>
              <w:ind w:firstLine="0"/>
              <w:rPr>
                <w:sz w:val="26"/>
                <w:szCs w:val="26"/>
              </w:rPr>
            </w:pPr>
          </w:p>
        </w:tc>
        <w:tc>
          <w:tcPr>
            <w:tcW w:w="4994" w:type="dxa"/>
          </w:tcPr>
          <w:p w14:paraId="5AA198E6" w14:textId="77777777" w:rsidR="003153DC" w:rsidRPr="00FC5F6B" w:rsidRDefault="003153DC" w:rsidP="00A94105">
            <w:pPr>
              <w:pStyle w:val="11"/>
              <w:ind w:firstLine="0"/>
              <w:rPr>
                <w:i/>
                <w:sz w:val="26"/>
                <w:szCs w:val="26"/>
              </w:rPr>
            </w:pPr>
          </w:p>
        </w:tc>
      </w:tr>
      <w:tr w:rsidR="003153DC" w:rsidRPr="00FC5F6B" w14:paraId="4498F5C2" w14:textId="77777777" w:rsidTr="00A94105">
        <w:tc>
          <w:tcPr>
            <w:tcW w:w="675" w:type="dxa"/>
          </w:tcPr>
          <w:p w14:paraId="62F7107F" w14:textId="77777777" w:rsidR="003153DC" w:rsidRPr="00FC5F6B" w:rsidRDefault="003153DC" w:rsidP="00A94105">
            <w:pPr>
              <w:pStyle w:val="11"/>
              <w:ind w:firstLine="0"/>
              <w:rPr>
                <w:bCs/>
                <w:sz w:val="26"/>
                <w:szCs w:val="26"/>
              </w:rPr>
            </w:pPr>
            <w:r>
              <w:rPr>
                <w:bCs/>
                <w:sz w:val="26"/>
                <w:szCs w:val="26"/>
              </w:rPr>
              <w:t>4.</w:t>
            </w:r>
          </w:p>
        </w:tc>
        <w:tc>
          <w:tcPr>
            <w:tcW w:w="4395" w:type="dxa"/>
          </w:tcPr>
          <w:p w14:paraId="3B40B3A0" w14:textId="77777777" w:rsidR="003153DC" w:rsidRPr="00FC5F6B" w:rsidRDefault="003153DC" w:rsidP="00A94105">
            <w:pPr>
              <w:pStyle w:val="11"/>
              <w:ind w:firstLine="0"/>
              <w:rPr>
                <w:sz w:val="26"/>
                <w:szCs w:val="26"/>
              </w:rPr>
            </w:pPr>
          </w:p>
        </w:tc>
        <w:tc>
          <w:tcPr>
            <w:tcW w:w="4994" w:type="dxa"/>
          </w:tcPr>
          <w:p w14:paraId="3C37D2A6" w14:textId="77777777" w:rsidR="003153DC" w:rsidRPr="00FC5F6B" w:rsidRDefault="003153DC" w:rsidP="00A94105">
            <w:pPr>
              <w:pStyle w:val="11"/>
              <w:ind w:firstLine="0"/>
              <w:rPr>
                <w:i/>
                <w:sz w:val="26"/>
                <w:szCs w:val="26"/>
              </w:rPr>
            </w:pPr>
          </w:p>
        </w:tc>
      </w:tr>
    </w:tbl>
    <w:p w14:paraId="3B18E9F2" w14:textId="77777777" w:rsidR="003153DC" w:rsidRDefault="003153DC" w:rsidP="003153DC">
      <w:pPr>
        <w:pStyle w:val="13"/>
        <w:ind w:firstLine="709"/>
        <w:rPr>
          <w:bCs/>
          <w:szCs w:val="28"/>
        </w:rPr>
      </w:pPr>
    </w:p>
    <w:p w14:paraId="45D3B3EB" w14:textId="77777777" w:rsidR="003153DC" w:rsidRPr="00E95D6F" w:rsidRDefault="003153DC" w:rsidP="003153DC">
      <w:pPr>
        <w:pStyle w:val="13"/>
        <w:ind w:firstLine="709"/>
      </w:pPr>
      <w:r w:rsidRPr="006140F9">
        <w:rPr>
          <w:bCs/>
          <w:szCs w:val="28"/>
        </w:rPr>
        <w:t>Сведения о предоставлении инновационных и высокотехнологичных услуг</w:t>
      </w:r>
      <w:r>
        <w:rPr>
          <w:bCs/>
          <w:szCs w:val="28"/>
        </w:rPr>
        <w:t>:</w:t>
      </w:r>
    </w:p>
    <w:tbl>
      <w:tblPr>
        <w:tblW w:w="516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580"/>
        <w:gridCol w:w="2741"/>
        <w:gridCol w:w="2692"/>
      </w:tblGrid>
      <w:tr w:rsidR="003153DC" w:rsidRPr="00750B3C" w14:paraId="66833E34" w14:textId="77777777" w:rsidTr="00A94105">
        <w:tc>
          <w:tcPr>
            <w:tcW w:w="1574" w:type="pct"/>
            <w:vMerge w:val="restart"/>
          </w:tcPr>
          <w:p w14:paraId="65AA1164" w14:textId="77777777" w:rsidR="003153DC" w:rsidRPr="00750B3C" w:rsidRDefault="003153DC" w:rsidP="00A94105">
            <w:pPr>
              <w:jc w:val="both"/>
              <w:rPr>
                <w:sz w:val="28"/>
                <w:szCs w:val="28"/>
                <w:highlight w:val="yellow"/>
              </w:rPr>
            </w:pPr>
            <w:r w:rsidRPr="00F3735F">
              <w:rPr>
                <w:b/>
                <w:sz w:val="22"/>
                <w:szCs w:val="22"/>
              </w:rPr>
              <w:t>Наименование показателя</w:t>
            </w:r>
          </w:p>
        </w:tc>
        <w:tc>
          <w:tcPr>
            <w:tcW w:w="772" w:type="pct"/>
            <w:vMerge w:val="restart"/>
          </w:tcPr>
          <w:p w14:paraId="486A0D0F" w14:textId="77777777" w:rsidR="003153DC" w:rsidRPr="00750B3C" w:rsidRDefault="003153DC" w:rsidP="00A94105">
            <w:pPr>
              <w:jc w:val="both"/>
              <w:rPr>
                <w:sz w:val="28"/>
                <w:szCs w:val="28"/>
                <w:highlight w:val="yellow"/>
              </w:rPr>
            </w:pPr>
            <w:r w:rsidRPr="00F3735F">
              <w:rPr>
                <w:b/>
                <w:sz w:val="22"/>
                <w:szCs w:val="22"/>
              </w:rPr>
              <w:t>Общая доля</w:t>
            </w:r>
            <w:r>
              <w:rPr>
                <w:rStyle w:val="ad"/>
                <w:b/>
                <w:sz w:val="22"/>
                <w:szCs w:val="22"/>
              </w:rPr>
              <w:footnoteReference w:id="2"/>
            </w:r>
          </w:p>
        </w:tc>
        <w:tc>
          <w:tcPr>
            <w:tcW w:w="1339" w:type="pct"/>
          </w:tcPr>
          <w:p w14:paraId="2783C939" w14:textId="77777777" w:rsidR="003153DC" w:rsidRPr="00750B3C" w:rsidRDefault="003153DC" w:rsidP="00A94105">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c>
          <w:tcPr>
            <w:tcW w:w="1315" w:type="pct"/>
          </w:tcPr>
          <w:p w14:paraId="05CB6235" w14:textId="77777777" w:rsidR="003153DC" w:rsidRPr="00F3735F" w:rsidRDefault="003153DC" w:rsidP="00A94105">
            <w:pPr>
              <w:jc w:val="both"/>
              <w:rPr>
                <w:b/>
                <w:sz w:val="22"/>
                <w:szCs w:val="22"/>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3153DC" w:rsidRPr="00750B3C" w14:paraId="4A3C87C8" w14:textId="77777777" w:rsidTr="00A94105">
        <w:tc>
          <w:tcPr>
            <w:tcW w:w="1574" w:type="pct"/>
            <w:vMerge/>
          </w:tcPr>
          <w:p w14:paraId="53F63E83" w14:textId="77777777" w:rsidR="003153DC" w:rsidRPr="00750B3C" w:rsidRDefault="003153DC" w:rsidP="00A94105">
            <w:pPr>
              <w:jc w:val="both"/>
              <w:rPr>
                <w:sz w:val="28"/>
                <w:szCs w:val="28"/>
                <w:highlight w:val="yellow"/>
              </w:rPr>
            </w:pPr>
          </w:p>
        </w:tc>
        <w:tc>
          <w:tcPr>
            <w:tcW w:w="772" w:type="pct"/>
            <w:vMerge/>
          </w:tcPr>
          <w:p w14:paraId="28C8F777" w14:textId="77777777" w:rsidR="003153DC" w:rsidRPr="00750B3C" w:rsidRDefault="003153DC" w:rsidP="00A94105">
            <w:pPr>
              <w:jc w:val="both"/>
              <w:rPr>
                <w:sz w:val="28"/>
                <w:szCs w:val="28"/>
                <w:highlight w:val="yellow"/>
              </w:rPr>
            </w:pPr>
          </w:p>
        </w:tc>
        <w:tc>
          <w:tcPr>
            <w:tcW w:w="1339" w:type="pct"/>
          </w:tcPr>
          <w:p w14:paraId="40CA5BD5" w14:textId="77777777" w:rsidR="003153DC" w:rsidRPr="00750B3C" w:rsidRDefault="003153DC" w:rsidP="00A94105">
            <w:pPr>
              <w:jc w:val="both"/>
              <w:rPr>
                <w:sz w:val="28"/>
                <w:szCs w:val="28"/>
                <w:highlight w:val="yellow"/>
              </w:rPr>
            </w:pPr>
            <w:r w:rsidRPr="00F3735F">
              <w:rPr>
                <w:sz w:val="22"/>
                <w:szCs w:val="22"/>
              </w:rPr>
              <w:t>на 20</w:t>
            </w:r>
            <w:r>
              <w:rPr>
                <w:sz w:val="22"/>
                <w:szCs w:val="22"/>
              </w:rPr>
              <w:t>26</w:t>
            </w:r>
            <w:r w:rsidRPr="00F3735F">
              <w:rPr>
                <w:sz w:val="22"/>
                <w:szCs w:val="22"/>
              </w:rPr>
              <w:t xml:space="preserve"> г.</w:t>
            </w:r>
          </w:p>
        </w:tc>
        <w:tc>
          <w:tcPr>
            <w:tcW w:w="1315" w:type="pct"/>
          </w:tcPr>
          <w:p w14:paraId="2E31DEC9" w14:textId="77777777" w:rsidR="003153DC" w:rsidRPr="00F3735F" w:rsidRDefault="003153DC" w:rsidP="00A94105">
            <w:pPr>
              <w:jc w:val="both"/>
              <w:rPr>
                <w:sz w:val="22"/>
                <w:szCs w:val="22"/>
              </w:rPr>
            </w:pPr>
            <w:r w:rsidRPr="00F3735F">
              <w:rPr>
                <w:sz w:val="22"/>
                <w:szCs w:val="22"/>
              </w:rPr>
              <w:t>на 20</w:t>
            </w:r>
            <w:r>
              <w:rPr>
                <w:sz w:val="22"/>
                <w:szCs w:val="22"/>
              </w:rPr>
              <w:t>27</w:t>
            </w:r>
            <w:r w:rsidRPr="00F3735F">
              <w:rPr>
                <w:sz w:val="22"/>
                <w:szCs w:val="22"/>
              </w:rPr>
              <w:t xml:space="preserve"> г.</w:t>
            </w:r>
          </w:p>
        </w:tc>
      </w:tr>
      <w:tr w:rsidR="003153DC" w:rsidRPr="00750B3C" w14:paraId="6F597706" w14:textId="77777777" w:rsidTr="00A94105">
        <w:tc>
          <w:tcPr>
            <w:tcW w:w="1574" w:type="pct"/>
          </w:tcPr>
          <w:p w14:paraId="0F31D76E" w14:textId="77777777" w:rsidR="003153DC" w:rsidRPr="00750B3C" w:rsidRDefault="003153DC" w:rsidP="00A94105">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d"/>
                <w:sz w:val="22"/>
                <w:szCs w:val="22"/>
              </w:rPr>
              <w:footnoteReference w:id="3"/>
            </w:r>
          </w:p>
        </w:tc>
        <w:tc>
          <w:tcPr>
            <w:tcW w:w="772" w:type="pct"/>
          </w:tcPr>
          <w:p w14:paraId="06224D4A" w14:textId="77777777" w:rsidR="003153DC" w:rsidRPr="00750B3C" w:rsidRDefault="003153DC" w:rsidP="00A94105">
            <w:pPr>
              <w:jc w:val="both"/>
              <w:rPr>
                <w:sz w:val="28"/>
                <w:szCs w:val="28"/>
                <w:highlight w:val="yellow"/>
              </w:rPr>
            </w:pPr>
            <w:r w:rsidRPr="00F3735F">
              <w:rPr>
                <w:i/>
                <w:sz w:val="22"/>
                <w:szCs w:val="22"/>
              </w:rPr>
              <w:t>Указать долю в %</w:t>
            </w:r>
          </w:p>
        </w:tc>
        <w:tc>
          <w:tcPr>
            <w:tcW w:w="1339" w:type="pct"/>
          </w:tcPr>
          <w:p w14:paraId="6CFBB771" w14:textId="77777777" w:rsidR="003153DC" w:rsidRPr="00750B3C" w:rsidRDefault="003153DC" w:rsidP="00A94105">
            <w:pPr>
              <w:jc w:val="both"/>
              <w:rPr>
                <w:sz w:val="28"/>
                <w:szCs w:val="28"/>
                <w:highlight w:val="yellow"/>
              </w:rPr>
            </w:pPr>
            <w:r w:rsidRPr="00F3735F">
              <w:rPr>
                <w:i/>
                <w:sz w:val="22"/>
                <w:szCs w:val="22"/>
              </w:rPr>
              <w:t>Указать долю в %</w:t>
            </w:r>
          </w:p>
          <w:p w14:paraId="0FB966A9" w14:textId="77777777" w:rsidR="003153DC" w:rsidRPr="00750B3C" w:rsidRDefault="003153DC" w:rsidP="00A94105">
            <w:pPr>
              <w:jc w:val="both"/>
              <w:rPr>
                <w:sz w:val="28"/>
                <w:szCs w:val="28"/>
                <w:highlight w:val="yellow"/>
              </w:rPr>
            </w:pPr>
          </w:p>
        </w:tc>
        <w:tc>
          <w:tcPr>
            <w:tcW w:w="1315" w:type="pct"/>
          </w:tcPr>
          <w:p w14:paraId="56A41791" w14:textId="77777777" w:rsidR="003153DC" w:rsidRPr="00750B3C" w:rsidRDefault="003153DC" w:rsidP="00A94105">
            <w:pPr>
              <w:jc w:val="both"/>
              <w:rPr>
                <w:sz w:val="28"/>
                <w:szCs w:val="28"/>
                <w:highlight w:val="yellow"/>
              </w:rPr>
            </w:pPr>
            <w:r w:rsidRPr="00F3735F">
              <w:rPr>
                <w:i/>
                <w:sz w:val="22"/>
                <w:szCs w:val="22"/>
              </w:rPr>
              <w:t>Указать долю в %</w:t>
            </w:r>
          </w:p>
          <w:p w14:paraId="7028FC06" w14:textId="77777777" w:rsidR="003153DC" w:rsidRPr="00F3735F" w:rsidRDefault="003153DC" w:rsidP="00A94105">
            <w:pPr>
              <w:jc w:val="both"/>
              <w:rPr>
                <w:i/>
                <w:sz w:val="22"/>
                <w:szCs w:val="22"/>
              </w:rPr>
            </w:pPr>
          </w:p>
        </w:tc>
      </w:tr>
      <w:tr w:rsidR="003153DC" w:rsidRPr="00750B3C" w14:paraId="59201BA1" w14:textId="77777777" w:rsidTr="00A94105">
        <w:tc>
          <w:tcPr>
            <w:tcW w:w="1574" w:type="pct"/>
          </w:tcPr>
          <w:p w14:paraId="56382354" w14:textId="77777777" w:rsidR="003153DC" w:rsidRPr="00F3735F" w:rsidRDefault="003153DC" w:rsidP="00A94105">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2" w:type="pct"/>
          </w:tcPr>
          <w:p w14:paraId="42B03AFC" w14:textId="77777777" w:rsidR="003153DC" w:rsidRPr="00F3735F" w:rsidRDefault="003153DC" w:rsidP="00A94105">
            <w:pPr>
              <w:jc w:val="both"/>
              <w:rPr>
                <w:i/>
                <w:sz w:val="22"/>
                <w:szCs w:val="22"/>
              </w:rPr>
            </w:pPr>
            <w:r w:rsidRPr="00F3735F">
              <w:rPr>
                <w:i/>
                <w:sz w:val="22"/>
                <w:szCs w:val="22"/>
              </w:rPr>
              <w:t>Указать долю в %</w:t>
            </w:r>
          </w:p>
        </w:tc>
        <w:tc>
          <w:tcPr>
            <w:tcW w:w="1339" w:type="pct"/>
          </w:tcPr>
          <w:p w14:paraId="7DD3BDD8" w14:textId="77777777" w:rsidR="003153DC" w:rsidRPr="00F3735F" w:rsidRDefault="003153DC" w:rsidP="00A94105">
            <w:pPr>
              <w:jc w:val="both"/>
              <w:rPr>
                <w:i/>
                <w:sz w:val="22"/>
                <w:szCs w:val="22"/>
              </w:rPr>
            </w:pPr>
            <w:r w:rsidRPr="00F3735F">
              <w:rPr>
                <w:i/>
                <w:sz w:val="22"/>
                <w:szCs w:val="22"/>
              </w:rPr>
              <w:t>Указать долю в %</w:t>
            </w:r>
          </w:p>
          <w:p w14:paraId="3F2701AD" w14:textId="77777777" w:rsidR="003153DC" w:rsidRPr="00F3735F" w:rsidRDefault="003153DC" w:rsidP="00A94105">
            <w:pPr>
              <w:jc w:val="both"/>
              <w:rPr>
                <w:i/>
                <w:sz w:val="22"/>
                <w:szCs w:val="22"/>
              </w:rPr>
            </w:pPr>
          </w:p>
        </w:tc>
        <w:tc>
          <w:tcPr>
            <w:tcW w:w="1315" w:type="pct"/>
          </w:tcPr>
          <w:p w14:paraId="56782D93" w14:textId="77777777" w:rsidR="003153DC" w:rsidRPr="00F3735F" w:rsidRDefault="003153DC" w:rsidP="00A94105">
            <w:pPr>
              <w:jc w:val="both"/>
              <w:rPr>
                <w:i/>
                <w:sz w:val="22"/>
                <w:szCs w:val="22"/>
              </w:rPr>
            </w:pPr>
            <w:r w:rsidRPr="00F3735F">
              <w:rPr>
                <w:i/>
                <w:sz w:val="22"/>
                <w:szCs w:val="22"/>
              </w:rPr>
              <w:t>Указать долю в %</w:t>
            </w:r>
          </w:p>
          <w:p w14:paraId="5B795789" w14:textId="77777777" w:rsidR="003153DC" w:rsidRPr="00F3735F" w:rsidRDefault="003153DC" w:rsidP="00A94105">
            <w:pPr>
              <w:jc w:val="both"/>
              <w:rPr>
                <w:i/>
                <w:sz w:val="22"/>
                <w:szCs w:val="22"/>
              </w:rPr>
            </w:pPr>
          </w:p>
        </w:tc>
      </w:tr>
    </w:tbl>
    <w:p w14:paraId="3FD0C8CE" w14:textId="77777777" w:rsidR="003153DC" w:rsidRDefault="003153DC" w:rsidP="003153DC">
      <w:pPr>
        <w:jc w:val="center"/>
        <w:rPr>
          <w:b/>
          <w:color w:val="000000"/>
          <w:sz w:val="28"/>
          <w:szCs w:val="28"/>
        </w:rPr>
      </w:pPr>
    </w:p>
    <w:p w14:paraId="47B44E18" w14:textId="77777777" w:rsidR="003153DC" w:rsidRPr="00342795" w:rsidRDefault="003153DC" w:rsidP="003153DC">
      <w:pPr>
        <w:rPr>
          <w:b/>
          <w:color w:val="000000"/>
          <w:sz w:val="28"/>
          <w:szCs w:val="28"/>
        </w:rPr>
        <w:sectPr w:rsidR="003153DC" w:rsidRPr="00342795" w:rsidSect="006835FA">
          <w:pgSz w:w="11906" w:h="16838"/>
          <w:pgMar w:top="851" w:right="851" w:bottom="993" w:left="1134" w:header="709" w:footer="709" w:gutter="0"/>
          <w:cols w:space="708"/>
          <w:docGrid w:linePitch="360"/>
        </w:sectPr>
      </w:pPr>
    </w:p>
    <w:p w14:paraId="6B24BE97" w14:textId="77777777" w:rsidR="003153DC" w:rsidRDefault="003153DC" w:rsidP="003153DC">
      <w:pPr>
        <w:jc w:val="center"/>
        <w:rPr>
          <w:bCs/>
          <w:sz w:val="28"/>
          <w:szCs w:val="28"/>
          <w:u w:val="single"/>
        </w:rPr>
      </w:pPr>
      <w:r>
        <w:rPr>
          <w:b/>
          <w:sz w:val="28"/>
          <w:szCs w:val="28"/>
        </w:rPr>
        <w:t xml:space="preserve">Форма </w:t>
      </w:r>
      <w:r w:rsidRPr="00945534">
        <w:rPr>
          <w:b/>
          <w:sz w:val="28"/>
          <w:szCs w:val="28"/>
        </w:rPr>
        <w:t>технического предложения участника</w:t>
      </w:r>
    </w:p>
    <w:p w14:paraId="7BB098D1" w14:textId="77777777" w:rsidR="003153DC" w:rsidRDefault="003153DC" w:rsidP="003153DC">
      <w:pPr>
        <w:jc w:val="both"/>
        <w:rPr>
          <w:bCs/>
          <w:sz w:val="28"/>
          <w:szCs w:val="28"/>
          <w:u w:val="single"/>
        </w:rPr>
      </w:pPr>
    </w:p>
    <w:p w14:paraId="40E394C5" w14:textId="77777777" w:rsidR="003153DC" w:rsidRPr="00590D7B" w:rsidRDefault="003153DC" w:rsidP="003153DC">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75CF135E" w14:textId="77777777" w:rsidR="003153DC" w:rsidRPr="00531203" w:rsidRDefault="003153DC" w:rsidP="003153DC">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14:paraId="2426FA21" w14:textId="77777777" w:rsidR="003153DC" w:rsidRDefault="003153DC" w:rsidP="003153DC">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06569CEF" w14:textId="77777777" w:rsidR="003153DC" w:rsidRPr="00C5084C" w:rsidRDefault="003153DC" w:rsidP="003153DC">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43CF213D" w14:textId="77777777" w:rsidR="003153DC" w:rsidRPr="00C50398" w:rsidRDefault="003153DC" w:rsidP="003153DC">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533A6510" wp14:editId="0243FAFF">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63204290" w14:textId="77777777" w:rsidR="003153DC" w:rsidRDefault="003153DC" w:rsidP="003153DC">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3A6510"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" filled="f" stroked="f">
                <o:lock v:ext="edit" shapetype="t"/>
                <v:textbox style="mso-fit-shape-to-text:t">
                  <w:txbxContent>
                    <w:p w14:paraId="63204290" w14:textId="77777777" w:rsidR="003153DC" w:rsidRDefault="003153DC" w:rsidP="003153DC">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14:paraId="7C3B05A3" w14:textId="77777777" w:rsidR="003153DC" w:rsidRPr="00C56497" w:rsidRDefault="003153DC" w:rsidP="003153DC">
      <w:pPr>
        <w:jc w:val="both"/>
        <w:rPr>
          <w:bCs/>
          <w:sz w:val="28"/>
          <w:szCs w:val="28"/>
        </w:rPr>
      </w:pPr>
    </w:p>
    <w:p w14:paraId="7F542E4E" w14:textId="77777777" w:rsidR="003153DC" w:rsidRPr="00DB70EB" w:rsidRDefault="003153DC" w:rsidP="003153DC">
      <w:pPr>
        <w:jc w:val="center"/>
        <w:rPr>
          <w:b/>
          <w:bCs/>
          <w:sz w:val="28"/>
          <w:szCs w:val="28"/>
        </w:rPr>
      </w:pPr>
      <w:r w:rsidRPr="00DB70EB">
        <w:rPr>
          <w:b/>
        </w:rPr>
        <w:br w:type="page"/>
      </w:r>
    </w:p>
    <w:p w14:paraId="5B815C59" w14:textId="77777777" w:rsidR="003153DC" w:rsidRPr="00750B3C" w:rsidRDefault="003153DC" w:rsidP="003153DC"/>
    <w:p w14:paraId="0CC09F79" w14:textId="77777777" w:rsidR="003153DC" w:rsidRPr="008A7A74" w:rsidRDefault="003153DC" w:rsidP="003153DC">
      <w:pPr>
        <w:jc w:val="center"/>
        <w:rPr>
          <w:b/>
          <w:bCs/>
          <w:sz w:val="28"/>
          <w:szCs w:val="28"/>
        </w:rPr>
      </w:pPr>
      <w:r w:rsidRPr="008A7A74">
        <w:rPr>
          <w:b/>
          <w:bCs/>
          <w:sz w:val="28"/>
          <w:szCs w:val="28"/>
        </w:rPr>
        <w:t>Техническое предложение</w:t>
      </w:r>
    </w:p>
    <w:p w14:paraId="54B28FF7" w14:textId="77777777" w:rsidR="003153DC" w:rsidRPr="008A7A74" w:rsidRDefault="003153DC" w:rsidP="003153DC">
      <w:pPr>
        <w:rPr>
          <w:bCs/>
        </w:rPr>
      </w:pPr>
    </w:p>
    <w:p w14:paraId="6149DA9C" w14:textId="77777777" w:rsidR="003153DC" w:rsidRPr="008A7A74" w:rsidRDefault="003153DC" w:rsidP="003153DC">
      <w:pPr>
        <w:ind w:firstLine="709"/>
        <w:jc w:val="both"/>
      </w:pPr>
      <w:r w:rsidRPr="008A7A74">
        <w:rPr>
          <w:b/>
        </w:rPr>
        <w:t>Номер закупки, номер и предмет лота</w:t>
      </w:r>
    </w:p>
    <w:p w14:paraId="69547161" w14:textId="77777777" w:rsidR="003153DC" w:rsidRPr="008A7A74" w:rsidRDefault="003153DC" w:rsidP="003153DC">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14:paraId="678E86DA" w14:textId="77777777" w:rsidR="003153DC" w:rsidRDefault="003153DC" w:rsidP="003153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3153DC" w:rsidRPr="00085E97" w14:paraId="43F30F57" w14:textId="77777777" w:rsidTr="00A94105">
        <w:tc>
          <w:tcPr>
            <w:tcW w:w="14142" w:type="dxa"/>
            <w:gridSpan w:val="3"/>
          </w:tcPr>
          <w:p w14:paraId="61D8599F" w14:textId="77777777" w:rsidR="003153DC" w:rsidRPr="00085E97" w:rsidRDefault="003153DC" w:rsidP="00A94105">
            <w:r>
              <w:rPr>
                <w:b/>
                <w:bCs/>
              </w:rPr>
              <w:t>1</w:t>
            </w:r>
            <w:r w:rsidRPr="00085E97">
              <w:rPr>
                <w:b/>
                <w:bCs/>
              </w:rPr>
              <w:t>.Наименование</w:t>
            </w:r>
            <w:r>
              <w:rPr>
                <w:b/>
                <w:bCs/>
              </w:rPr>
              <w:t xml:space="preserve"> </w:t>
            </w:r>
            <w:r w:rsidRPr="00085E97">
              <w:rPr>
                <w:b/>
                <w:bCs/>
              </w:rPr>
              <w:t>услуг</w:t>
            </w:r>
            <w:r>
              <w:rPr>
                <w:b/>
                <w:bCs/>
              </w:rPr>
              <w:t>,</w:t>
            </w:r>
            <w:r w:rsidRPr="00085E97">
              <w:rPr>
                <w:b/>
                <w:bCs/>
              </w:rPr>
              <w:t xml:space="preserve"> их объем</w:t>
            </w:r>
          </w:p>
        </w:tc>
      </w:tr>
      <w:tr w:rsidR="003153DC" w:rsidRPr="00085E97" w14:paraId="56D46927" w14:textId="77777777" w:rsidTr="00A94105">
        <w:tc>
          <w:tcPr>
            <w:tcW w:w="5777" w:type="dxa"/>
          </w:tcPr>
          <w:p w14:paraId="5EA049A1" w14:textId="77777777" w:rsidR="003153DC" w:rsidRPr="00085E97" w:rsidRDefault="003153DC" w:rsidP="00A94105">
            <w:r w:rsidRPr="00085E97">
              <w:rPr>
                <w:b/>
              </w:rPr>
              <w:t xml:space="preserve">Наименование </w:t>
            </w:r>
            <w:r>
              <w:rPr>
                <w:b/>
              </w:rPr>
              <w:t>услуги</w:t>
            </w:r>
          </w:p>
        </w:tc>
        <w:tc>
          <w:tcPr>
            <w:tcW w:w="3687" w:type="dxa"/>
          </w:tcPr>
          <w:p w14:paraId="46359B33" w14:textId="77777777" w:rsidR="003153DC" w:rsidRPr="00085E97" w:rsidRDefault="003153DC" w:rsidP="00A94105">
            <w:proofErr w:type="spellStart"/>
            <w:r w:rsidRPr="00085E97">
              <w:rPr>
                <w:b/>
              </w:rPr>
              <w:t>Ед.изм</w:t>
            </w:r>
            <w:proofErr w:type="spellEnd"/>
            <w:r w:rsidRPr="00085E97">
              <w:rPr>
                <w:b/>
              </w:rPr>
              <w:t>.</w:t>
            </w:r>
          </w:p>
        </w:tc>
        <w:tc>
          <w:tcPr>
            <w:tcW w:w="4678" w:type="dxa"/>
          </w:tcPr>
          <w:p w14:paraId="118FDB15" w14:textId="77777777" w:rsidR="003153DC" w:rsidRPr="00085E97" w:rsidRDefault="003153DC" w:rsidP="00A94105">
            <w:r w:rsidRPr="00085E97">
              <w:rPr>
                <w:b/>
              </w:rPr>
              <w:t>Объем</w:t>
            </w:r>
          </w:p>
        </w:tc>
      </w:tr>
      <w:tr w:rsidR="003153DC" w:rsidRPr="00085E97" w14:paraId="6F4BF0E7" w14:textId="77777777" w:rsidTr="00A94105">
        <w:trPr>
          <w:trHeight w:val="623"/>
        </w:trPr>
        <w:tc>
          <w:tcPr>
            <w:tcW w:w="5777" w:type="dxa"/>
          </w:tcPr>
          <w:p w14:paraId="2DD2E3AC" w14:textId="090AEA02" w:rsidR="003153DC" w:rsidRPr="00085E97" w:rsidRDefault="003153DC" w:rsidP="00A94105">
            <w:r w:rsidRPr="00A64358">
              <w:rPr>
                <w:bCs/>
              </w:rPr>
              <w:t xml:space="preserve">Оказание услуг по </w:t>
            </w:r>
            <w:r w:rsidR="00D57A9E">
              <w:rPr>
                <w:bCs/>
              </w:rPr>
              <w:t>химчистке пассажирских вагонов и рельсовых автобусов</w:t>
            </w:r>
          </w:p>
        </w:tc>
        <w:tc>
          <w:tcPr>
            <w:tcW w:w="3687" w:type="dxa"/>
          </w:tcPr>
          <w:p w14:paraId="0E75038C" w14:textId="1A77BE32" w:rsidR="003153DC" w:rsidRPr="006E236C" w:rsidRDefault="003153DC" w:rsidP="00A94105">
            <w:pPr>
              <w:rPr>
                <w:vertAlign w:val="superscript"/>
              </w:rPr>
            </w:pPr>
          </w:p>
        </w:tc>
        <w:tc>
          <w:tcPr>
            <w:tcW w:w="4678" w:type="dxa"/>
          </w:tcPr>
          <w:p w14:paraId="3A15BEF8" w14:textId="02BFFDC9" w:rsidR="003153DC" w:rsidRPr="00085E97" w:rsidRDefault="003153DC" w:rsidP="00A94105"/>
        </w:tc>
      </w:tr>
      <w:tr w:rsidR="003153DC" w:rsidRPr="00085E97" w14:paraId="00D8818C" w14:textId="77777777" w:rsidTr="00A94105">
        <w:trPr>
          <w:trHeight w:val="415"/>
        </w:trPr>
        <w:tc>
          <w:tcPr>
            <w:tcW w:w="5777" w:type="dxa"/>
          </w:tcPr>
          <w:p w14:paraId="4F65D2B1" w14:textId="77777777" w:rsidR="003153DC" w:rsidRPr="00085E97" w:rsidRDefault="003153DC" w:rsidP="00A94105">
            <w:r w:rsidRPr="00085E97">
              <w:rPr>
                <w:b/>
                <w:bCs/>
              </w:rPr>
              <w:t>Применяемая участником ставка НДС</w:t>
            </w:r>
          </w:p>
        </w:tc>
        <w:tc>
          <w:tcPr>
            <w:tcW w:w="8365" w:type="dxa"/>
            <w:gridSpan w:val="2"/>
          </w:tcPr>
          <w:p w14:paraId="1050A50C" w14:textId="77777777" w:rsidR="003153DC" w:rsidRPr="00085E97" w:rsidRDefault="003153DC" w:rsidP="00A94105">
            <w:r w:rsidRPr="00085E97">
              <w:rPr>
                <w:bCs/>
              </w:rPr>
              <w:t>Указать применяемую участником ставку НДС в процентах</w:t>
            </w:r>
          </w:p>
        </w:tc>
      </w:tr>
      <w:tr w:rsidR="003153DC" w:rsidRPr="00085E97" w14:paraId="38136084" w14:textId="77777777" w:rsidTr="00A94105">
        <w:trPr>
          <w:trHeight w:val="415"/>
        </w:trPr>
        <w:tc>
          <w:tcPr>
            <w:tcW w:w="14142" w:type="dxa"/>
            <w:gridSpan w:val="3"/>
          </w:tcPr>
          <w:p w14:paraId="0CEE9694" w14:textId="77777777" w:rsidR="003153DC" w:rsidRPr="00085E97" w:rsidRDefault="003153DC" w:rsidP="00A94105">
            <w:pPr>
              <w:rPr>
                <w:bCs/>
              </w:rPr>
            </w:pPr>
            <w:r w:rsidRPr="000A6983">
              <w:rPr>
                <w:b/>
                <w:bCs/>
              </w:rPr>
              <w:t xml:space="preserve">2. Характеристики предлагаемых </w:t>
            </w:r>
            <w:r>
              <w:rPr>
                <w:b/>
                <w:bCs/>
              </w:rPr>
              <w:t>услуг</w:t>
            </w:r>
          </w:p>
        </w:tc>
      </w:tr>
      <w:tr w:rsidR="003153DC" w:rsidRPr="00085E97" w14:paraId="6C4A9BA8" w14:textId="77777777" w:rsidTr="00A94105">
        <w:trPr>
          <w:trHeight w:val="415"/>
        </w:trPr>
        <w:tc>
          <w:tcPr>
            <w:tcW w:w="5777" w:type="dxa"/>
          </w:tcPr>
          <w:p w14:paraId="5A6A887F" w14:textId="77777777" w:rsidR="003153DC" w:rsidRPr="00085E97" w:rsidRDefault="003153DC" w:rsidP="00A94105">
            <w:pPr>
              <w:rPr>
                <w:b/>
                <w:bCs/>
              </w:rPr>
            </w:pPr>
            <w:r w:rsidRPr="00570B0B">
              <w:rPr>
                <w:bCs/>
                <w:szCs w:val="22"/>
              </w:rPr>
              <w:t>Технические и</w:t>
            </w:r>
            <w:r>
              <w:rPr>
                <w:bCs/>
                <w:szCs w:val="22"/>
              </w:rPr>
              <w:t xml:space="preserve"> функциональные </w:t>
            </w:r>
            <w:proofErr w:type="gramStart"/>
            <w:r>
              <w:rPr>
                <w:bCs/>
                <w:szCs w:val="22"/>
              </w:rPr>
              <w:t xml:space="preserve">характеристики </w:t>
            </w:r>
            <w:r w:rsidRPr="00570B0B">
              <w:rPr>
                <w:bCs/>
                <w:szCs w:val="22"/>
              </w:rPr>
              <w:t xml:space="preserve"> </w:t>
            </w:r>
            <w:r>
              <w:rPr>
                <w:bCs/>
                <w:szCs w:val="22"/>
              </w:rPr>
              <w:t>услуг</w:t>
            </w:r>
            <w:proofErr w:type="gramEnd"/>
          </w:p>
        </w:tc>
        <w:tc>
          <w:tcPr>
            <w:tcW w:w="8365" w:type="dxa"/>
            <w:gridSpan w:val="2"/>
          </w:tcPr>
          <w:p w14:paraId="44035EE1" w14:textId="77777777" w:rsidR="003153DC" w:rsidRPr="00085E97" w:rsidRDefault="003153DC" w:rsidP="00A94105">
            <w:pPr>
              <w:jc w:val="both"/>
              <w:rPr>
                <w:bCs/>
              </w:rPr>
            </w:pPr>
            <w:r w:rsidRPr="00570B0B">
              <w:rPr>
                <w:bCs/>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14:paraId="505BC969" w14:textId="77777777" w:rsidR="003153DC" w:rsidRPr="00085E97" w:rsidRDefault="003153DC" w:rsidP="00A94105">
            <w:pPr>
              <w:rPr>
                <w:bCs/>
              </w:rPr>
            </w:pPr>
          </w:p>
        </w:tc>
      </w:tr>
    </w:tbl>
    <w:p w14:paraId="0542660F" w14:textId="77777777" w:rsidR="003153DC" w:rsidRPr="00342795" w:rsidRDefault="003153DC" w:rsidP="003153DC">
      <w:pPr>
        <w:jc w:val="center"/>
        <w:rPr>
          <w:b/>
          <w:color w:val="000000"/>
          <w:sz w:val="28"/>
          <w:szCs w:val="28"/>
        </w:rPr>
      </w:pPr>
    </w:p>
    <w:p w14:paraId="5F5201D3" w14:textId="77777777" w:rsidR="003153DC" w:rsidRPr="00342795" w:rsidRDefault="003153DC" w:rsidP="003153DC">
      <w:pPr>
        <w:rPr>
          <w:color w:val="000000"/>
        </w:rPr>
        <w:sectPr w:rsidR="003153DC" w:rsidRPr="00342795" w:rsidSect="006835FA">
          <w:pgSz w:w="16838" w:h="11906" w:orient="landscape"/>
          <w:pgMar w:top="1134" w:right="851" w:bottom="851" w:left="1418" w:header="709" w:footer="709" w:gutter="0"/>
          <w:cols w:space="708"/>
          <w:docGrid w:linePitch="360"/>
        </w:sectPr>
      </w:pPr>
    </w:p>
    <w:p w14:paraId="681CD437" w14:textId="77777777" w:rsidR="003153DC" w:rsidRPr="005F565C" w:rsidRDefault="003153DC" w:rsidP="003153DC">
      <w:pPr>
        <w:pStyle w:val="a9"/>
        <w:suppressAutoHyphens/>
        <w:ind w:right="306"/>
        <w:jc w:val="center"/>
        <w:rPr>
          <w:b/>
          <w:sz w:val="28"/>
          <w:szCs w:val="28"/>
          <w:lang w:val="ru-RU"/>
        </w:rPr>
      </w:pPr>
      <w:r w:rsidRPr="00830B0F">
        <w:rPr>
          <w:b/>
          <w:sz w:val="28"/>
          <w:szCs w:val="28"/>
          <w:lang w:val="ru-RU"/>
        </w:rPr>
        <w:t>Форма сведений о персонале участника</w:t>
      </w:r>
    </w:p>
    <w:p w14:paraId="350636A5" w14:textId="77777777" w:rsidR="003153DC" w:rsidRPr="005F565C" w:rsidRDefault="003153DC" w:rsidP="003153DC">
      <w:pPr>
        <w:pStyle w:val="a9"/>
        <w:suppressAutoHyphens/>
        <w:ind w:right="306"/>
        <w:jc w:val="center"/>
        <w:rPr>
          <w:i/>
          <w:sz w:val="28"/>
          <w:szCs w:val="28"/>
          <w:lang w:val="ru-RU"/>
        </w:rPr>
      </w:pPr>
    </w:p>
    <w:p w14:paraId="4A6B2AA9" w14:textId="77777777" w:rsidR="003153DC" w:rsidRPr="008A7A74" w:rsidRDefault="003153DC" w:rsidP="003153DC">
      <w:pPr>
        <w:pStyle w:val="a9"/>
        <w:suppressAutoHyphens/>
        <w:rPr>
          <w:i/>
          <w:sz w:val="24"/>
        </w:rPr>
      </w:pPr>
      <w:r w:rsidRPr="008A7A74">
        <w:rPr>
          <w:i/>
          <w:sz w:val="24"/>
        </w:rPr>
        <w:t xml:space="preserve">При заполнении </w:t>
      </w:r>
      <w:r w:rsidRPr="008A7A74">
        <w:rPr>
          <w:i/>
          <w:sz w:val="24"/>
          <w:lang w:val="ru-RU"/>
        </w:rPr>
        <w:t xml:space="preserve">данной </w:t>
      </w:r>
      <w:r w:rsidRPr="008A7A74">
        <w:rPr>
          <w:i/>
          <w:sz w:val="24"/>
        </w:rPr>
        <w:t xml:space="preserve">формы участнику </w:t>
      </w:r>
      <w:r>
        <w:rPr>
          <w:i/>
          <w:sz w:val="24"/>
          <w:lang w:val="ru-RU"/>
        </w:rPr>
        <w:t xml:space="preserve">необходимо </w:t>
      </w:r>
      <w:r w:rsidRPr="008A7A74">
        <w:rPr>
          <w:i/>
          <w:sz w:val="24"/>
        </w:rPr>
        <w:t>убедиться в правильности указания сведений о квалифицированном персонале, а именно:</w:t>
      </w:r>
    </w:p>
    <w:p w14:paraId="0C50839E" w14:textId="77777777" w:rsidR="003153DC" w:rsidRPr="008A7A74" w:rsidRDefault="003153DC" w:rsidP="003153DC">
      <w:pPr>
        <w:pStyle w:val="a9"/>
        <w:suppressAutoHyphens/>
        <w:rPr>
          <w:i/>
          <w:sz w:val="24"/>
        </w:rPr>
      </w:pPr>
      <w:r w:rsidRPr="008A7A74">
        <w:rPr>
          <w:i/>
          <w:sz w:val="24"/>
        </w:rPr>
        <w:t>соответствие ФИО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документах, удостоверяющих</w:t>
      </w:r>
      <w:r w:rsidRPr="008A7A74">
        <w:rPr>
          <w:i/>
          <w:sz w:val="24"/>
          <w:lang w:val="ru-RU"/>
        </w:rPr>
        <w:t xml:space="preserve"> их</w:t>
      </w:r>
      <w:r w:rsidRPr="008A7A74">
        <w:rPr>
          <w:i/>
          <w:sz w:val="24"/>
        </w:rPr>
        <w:t xml:space="preserve"> личность;</w:t>
      </w:r>
    </w:p>
    <w:p w14:paraId="07D5FF4C" w14:textId="77777777" w:rsidR="003153DC" w:rsidRPr="008A7A74" w:rsidRDefault="003153DC" w:rsidP="003153DC">
      <w:pPr>
        <w:pStyle w:val="a9"/>
        <w:suppressAutoHyphens/>
        <w:rPr>
          <w:i/>
          <w:sz w:val="24"/>
          <w:lang w:val="ru-RU"/>
        </w:rPr>
      </w:pPr>
      <w:r w:rsidRPr="008A7A74">
        <w:rPr>
          <w:i/>
          <w:sz w:val="24"/>
          <w:lang w:val="ru-RU"/>
        </w:rPr>
        <w:t>правильность указания реквизитов паспорта гражданина РФ /патента специалиста, а также убедиться, что указанные документы являются действующими;</w:t>
      </w:r>
    </w:p>
    <w:p w14:paraId="37AFB13F" w14:textId="77777777" w:rsidR="003153DC" w:rsidRPr="008A7A74" w:rsidRDefault="003153DC" w:rsidP="003153DC">
      <w:pPr>
        <w:pStyle w:val="a9"/>
        <w:suppressAutoHyphens/>
        <w:rPr>
          <w:i/>
          <w:sz w:val="24"/>
          <w:lang w:val="ru-RU"/>
        </w:rPr>
      </w:pPr>
      <w:r w:rsidRPr="008A7A74">
        <w:rPr>
          <w:i/>
          <w:sz w:val="24"/>
        </w:rPr>
        <w:t>соответствие ИНН, СНИЛС специалистов</w:t>
      </w:r>
      <w:r w:rsidRPr="008A7A74">
        <w:rPr>
          <w:i/>
          <w:sz w:val="24"/>
          <w:lang w:val="ru-RU"/>
        </w:rPr>
        <w:t>,</w:t>
      </w:r>
      <w:r w:rsidRPr="008A7A74">
        <w:rPr>
          <w:i/>
          <w:sz w:val="24"/>
        </w:rPr>
        <w:t xml:space="preserve"> указанны</w:t>
      </w:r>
      <w:r w:rsidRPr="008A7A74">
        <w:rPr>
          <w:i/>
          <w:sz w:val="24"/>
          <w:lang w:val="ru-RU"/>
        </w:rPr>
        <w:t>х</w:t>
      </w:r>
      <w:r w:rsidRPr="008A7A74">
        <w:rPr>
          <w:i/>
          <w:sz w:val="24"/>
        </w:rPr>
        <w:t xml:space="preserve"> в соответствующих документах, а также полноту указанной информации </w:t>
      </w:r>
      <w:r w:rsidRPr="008A7A74">
        <w:rPr>
          <w:i/>
          <w:sz w:val="24"/>
          <w:lang w:val="ru-RU"/>
        </w:rPr>
        <w:t>(количество необходимых символов в номерах ИНН, СНИЛС).</w:t>
      </w:r>
    </w:p>
    <w:p w14:paraId="6A2F7EEC" w14:textId="77777777" w:rsidR="003153DC" w:rsidRDefault="003153DC" w:rsidP="003153DC">
      <w:pPr>
        <w:pStyle w:val="a9"/>
        <w:suppressAutoHyphens/>
        <w:rPr>
          <w:sz w:val="28"/>
          <w:szCs w:val="28"/>
          <w:lang w:val="ru-RU"/>
        </w:rPr>
      </w:pPr>
      <w:r w:rsidRPr="00AD480B">
        <w:rPr>
          <w:i/>
          <w:sz w:val="24"/>
          <w:lang w:val="ru-RU"/>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14:paraId="3B25170D" w14:textId="77777777" w:rsidR="003153DC" w:rsidRDefault="003153DC" w:rsidP="003153DC">
      <w:pPr>
        <w:pStyle w:val="a9"/>
        <w:suppressAutoHyphens/>
        <w:ind w:right="306"/>
        <w:jc w:val="center"/>
        <w:rPr>
          <w:sz w:val="28"/>
          <w:szCs w:val="28"/>
          <w:lang w:val="ru-RU"/>
        </w:rPr>
      </w:pPr>
    </w:p>
    <w:p w14:paraId="18F2161B" w14:textId="77777777" w:rsidR="003153DC" w:rsidRPr="00830B0F" w:rsidRDefault="003153DC" w:rsidP="003153DC">
      <w:pPr>
        <w:pStyle w:val="a9"/>
        <w:suppressAutoHyphens/>
        <w:ind w:right="306"/>
        <w:jc w:val="center"/>
        <w:rPr>
          <w:sz w:val="28"/>
          <w:szCs w:val="28"/>
        </w:rPr>
      </w:pPr>
      <w:r w:rsidRPr="00830B0F">
        <w:rPr>
          <w:sz w:val="28"/>
          <w:szCs w:val="28"/>
        </w:rPr>
        <w:t>Сведения о персонале участника</w:t>
      </w:r>
    </w:p>
    <w:tbl>
      <w:tblPr>
        <w:tblpPr w:leftFromText="180" w:rightFromText="180" w:vertAnchor="text" w:tblpXSpec="center" w:tblpY="18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2835"/>
        <w:gridCol w:w="1984"/>
        <w:gridCol w:w="1843"/>
        <w:gridCol w:w="3686"/>
      </w:tblGrid>
      <w:tr w:rsidR="003153DC" w:rsidRPr="00830B0F" w14:paraId="26BE7923" w14:textId="77777777" w:rsidTr="00A94105">
        <w:trPr>
          <w:trHeight w:val="1023"/>
        </w:trPr>
        <w:tc>
          <w:tcPr>
            <w:tcW w:w="534" w:type="dxa"/>
          </w:tcPr>
          <w:p w14:paraId="1A46CF1F" w14:textId="77777777" w:rsidR="003153DC" w:rsidRPr="00830B0F" w:rsidRDefault="003153DC" w:rsidP="00A94105">
            <w:pPr>
              <w:pStyle w:val="a9"/>
              <w:suppressAutoHyphens/>
              <w:ind w:right="306" w:firstLine="0"/>
              <w:jc w:val="left"/>
              <w:rPr>
                <w:sz w:val="24"/>
                <w:lang w:val="ru-RU" w:eastAsia="ru-RU"/>
              </w:rPr>
            </w:pPr>
            <w:r w:rsidRPr="00830B0F">
              <w:rPr>
                <w:noProof/>
                <w:sz w:val="28"/>
                <w:szCs w:val="28"/>
                <w:lang w:val="ru-RU" w:eastAsia="ru-RU"/>
              </w:rPr>
              <mc:AlternateContent>
                <mc:Choice Requires="wps">
                  <w:drawing>
                    <wp:anchor distT="0" distB="0" distL="114300" distR="114300" simplePos="0" relativeHeight="251660288" behindDoc="1" locked="0" layoutInCell="1" allowOverlap="1" wp14:anchorId="0500B67F" wp14:editId="0765DFEA">
                      <wp:simplePos x="0" y="0"/>
                      <wp:positionH relativeFrom="column">
                        <wp:posOffset>188595</wp:posOffset>
                      </wp:positionH>
                      <wp:positionV relativeFrom="paragraph">
                        <wp:posOffset>1377950</wp:posOffset>
                      </wp:positionV>
                      <wp:extent cx="6908800" cy="643890"/>
                      <wp:effectExtent l="0" t="1377950" r="0" b="14357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274578">
                                <a:off x="0" y="0"/>
                                <a:ext cx="6908800" cy="643890"/>
                              </a:xfrm>
                              <a:prstGeom prst="rect">
                                <a:avLst/>
                              </a:prstGeom>
                              <a:extLst>
                                <a:ext uri="{AF507438-7753-43E0-B8FC-AC1667EBCBE1}">
                                  <a14:hiddenEffects xmlns:a14="http://schemas.microsoft.com/office/drawing/2010/main">
                                    <a:effectLst/>
                                  </a14:hiddenEffects>
                                </a:ext>
                              </a:extLst>
                            </wps:spPr>
                            <wps:txbx>
                              <w:txbxContent>
                                <w:p w14:paraId="79EA4450" w14:textId="77777777" w:rsidR="003153DC" w:rsidRDefault="003153DC" w:rsidP="003153DC">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0B67F" id="Надпись 3" o:spid="_x0000_s1027" type="#_x0000_t202" style="position:absolute;margin-left:14.85pt;margin-top:108.5pt;width:544pt;height:50.7pt;rotation:-182908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" filled="f" stroked="f">
                      <o:lock v:ext="edit" shapetype="t"/>
                      <v:textbox style="mso-fit-shape-to-text:t">
                        <w:txbxContent>
                          <w:p w14:paraId="79EA4450" w14:textId="77777777" w:rsidR="003153DC" w:rsidRDefault="003153DC" w:rsidP="003153DC">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830B0F">
              <w:rPr>
                <w:sz w:val="24"/>
                <w:lang w:val="ru-RU" w:eastAsia="ru-RU"/>
              </w:rPr>
              <w:t>№</w:t>
            </w:r>
          </w:p>
        </w:tc>
        <w:tc>
          <w:tcPr>
            <w:tcW w:w="3260" w:type="dxa"/>
          </w:tcPr>
          <w:p w14:paraId="29848C6A" w14:textId="77777777" w:rsidR="003153DC" w:rsidRPr="00830B0F" w:rsidRDefault="003153DC" w:rsidP="00A94105">
            <w:pPr>
              <w:pStyle w:val="a9"/>
              <w:suppressAutoHyphens/>
              <w:ind w:firstLine="0"/>
              <w:jc w:val="left"/>
              <w:rPr>
                <w:sz w:val="24"/>
                <w:lang w:val="ru-RU"/>
              </w:rPr>
            </w:pPr>
            <w:r w:rsidRPr="00D93821">
              <w:rPr>
                <w:sz w:val="24"/>
              </w:rPr>
              <w:t>ФИО</w:t>
            </w:r>
            <w:r w:rsidRPr="00D93821">
              <w:rPr>
                <w:sz w:val="24"/>
                <w:lang w:val="ru-RU"/>
              </w:rPr>
              <w:t xml:space="preserve"> специалист</w:t>
            </w:r>
            <w:r>
              <w:rPr>
                <w:sz w:val="24"/>
                <w:lang w:val="ru-RU"/>
              </w:rPr>
              <w:t>а</w:t>
            </w:r>
            <w:r w:rsidRPr="00D93821">
              <w:rPr>
                <w:sz w:val="24"/>
              </w:rPr>
              <w:t>, дата рождения</w:t>
            </w:r>
          </w:p>
        </w:tc>
        <w:tc>
          <w:tcPr>
            <w:tcW w:w="2835" w:type="dxa"/>
          </w:tcPr>
          <w:p w14:paraId="5D0B822B" w14:textId="77777777" w:rsidR="003153DC" w:rsidRPr="00830B0F" w:rsidRDefault="003153DC" w:rsidP="00A94105">
            <w:pPr>
              <w:pStyle w:val="a9"/>
              <w:suppressAutoHyphens/>
              <w:ind w:firstLine="0"/>
              <w:jc w:val="left"/>
              <w:rPr>
                <w:sz w:val="24"/>
                <w:lang w:val="ru-RU"/>
              </w:rPr>
            </w:pPr>
            <w:r>
              <w:rPr>
                <w:sz w:val="24"/>
                <w:lang w:val="ru-RU"/>
              </w:rPr>
              <w:t>Реквизиты паспорта</w:t>
            </w:r>
            <w:r w:rsidRPr="00D93821">
              <w:rPr>
                <w:sz w:val="24"/>
                <w:lang w:val="ru-RU"/>
              </w:rPr>
              <w:t xml:space="preserve"> </w:t>
            </w:r>
            <w:r>
              <w:rPr>
                <w:sz w:val="24"/>
                <w:lang w:val="ru-RU"/>
              </w:rPr>
              <w:t xml:space="preserve">гражданина РФ/патента </w:t>
            </w:r>
            <w:r w:rsidRPr="00D93821">
              <w:rPr>
                <w:sz w:val="24"/>
                <w:lang w:val="ru-RU"/>
              </w:rPr>
              <w:t>специалист</w:t>
            </w:r>
            <w:r>
              <w:rPr>
                <w:sz w:val="24"/>
                <w:lang w:val="ru-RU"/>
              </w:rPr>
              <w:t>а</w:t>
            </w:r>
          </w:p>
        </w:tc>
        <w:tc>
          <w:tcPr>
            <w:tcW w:w="1984" w:type="dxa"/>
          </w:tcPr>
          <w:p w14:paraId="1D8D8649" w14:textId="77777777" w:rsidR="003153DC" w:rsidRPr="00830B0F" w:rsidRDefault="003153DC" w:rsidP="00A94105">
            <w:pPr>
              <w:pStyle w:val="a9"/>
              <w:suppressAutoHyphens/>
              <w:ind w:firstLine="0"/>
              <w:jc w:val="left"/>
              <w:rPr>
                <w:sz w:val="24"/>
                <w:lang w:val="ru-RU"/>
              </w:rPr>
            </w:pPr>
            <w:r w:rsidRPr="00D93821">
              <w:rPr>
                <w:sz w:val="24"/>
              </w:rPr>
              <w:t>ИНН</w:t>
            </w:r>
            <w:r w:rsidRPr="00D93821">
              <w:rPr>
                <w:sz w:val="24"/>
                <w:lang w:val="ru-RU"/>
              </w:rPr>
              <w:t xml:space="preserve"> специалиста</w:t>
            </w:r>
          </w:p>
        </w:tc>
        <w:tc>
          <w:tcPr>
            <w:tcW w:w="1843" w:type="dxa"/>
          </w:tcPr>
          <w:p w14:paraId="5965701D" w14:textId="77777777" w:rsidR="003153DC" w:rsidRPr="00830B0F" w:rsidRDefault="003153DC" w:rsidP="00A94105">
            <w:pPr>
              <w:pStyle w:val="a9"/>
              <w:suppressAutoHyphens/>
              <w:ind w:firstLine="0"/>
              <w:jc w:val="left"/>
              <w:rPr>
                <w:sz w:val="24"/>
                <w:lang w:val="ru-RU"/>
              </w:rPr>
            </w:pPr>
            <w:r w:rsidRPr="00D93821">
              <w:rPr>
                <w:sz w:val="24"/>
              </w:rPr>
              <w:t>СНИЛС</w:t>
            </w:r>
            <w:r w:rsidRPr="00D93821">
              <w:rPr>
                <w:sz w:val="24"/>
                <w:lang w:val="ru-RU"/>
              </w:rPr>
              <w:t xml:space="preserve"> специалиста</w:t>
            </w:r>
          </w:p>
        </w:tc>
        <w:tc>
          <w:tcPr>
            <w:tcW w:w="3686" w:type="dxa"/>
          </w:tcPr>
          <w:p w14:paraId="238B0152" w14:textId="77777777" w:rsidR="003153DC" w:rsidRPr="00830B0F" w:rsidRDefault="003153DC" w:rsidP="00A94105">
            <w:pPr>
              <w:pStyle w:val="a9"/>
              <w:suppressAutoHyphens/>
              <w:ind w:firstLine="0"/>
              <w:jc w:val="left"/>
              <w:rPr>
                <w:sz w:val="24"/>
                <w:lang w:val="ru-RU" w:eastAsia="ru-RU"/>
              </w:rPr>
            </w:pPr>
            <w:r w:rsidRPr="00830B0F">
              <w:rPr>
                <w:sz w:val="24"/>
                <w:lang w:val="ru-RU"/>
              </w:rPr>
              <w:t>Реквизиты</w:t>
            </w:r>
            <w:r w:rsidRPr="00830B0F">
              <w:rPr>
                <w:sz w:val="24"/>
              </w:rPr>
              <w:t xml:space="preserve"> трудовых договор</w:t>
            </w:r>
            <w:r w:rsidRPr="00830B0F">
              <w:rPr>
                <w:sz w:val="24"/>
                <w:lang w:val="ru-RU"/>
              </w:rPr>
              <w:t>ов</w:t>
            </w:r>
            <w:r w:rsidRPr="00830B0F">
              <w:rPr>
                <w:sz w:val="24"/>
              </w:rPr>
              <w:t xml:space="preserve"> </w:t>
            </w:r>
            <w:proofErr w:type="gramStart"/>
            <w:r w:rsidRPr="00830B0F">
              <w:rPr>
                <w:sz w:val="24"/>
              </w:rPr>
              <w:t>или  гражданско</w:t>
            </w:r>
            <w:proofErr w:type="gramEnd"/>
            <w:r w:rsidRPr="00830B0F">
              <w:rPr>
                <w:sz w:val="24"/>
              </w:rPr>
              <w:t>-правовых договор</w:t>
            </w:r>
            <w:r w:rsidRPr="00830B0F">
              <w:rPr>
                <w:sz w:val="24"/>
                <w:lang w:val="ru-RU"/>
              </w:rPr>
              <w:t>ов</w:t>
            </w:r>
            <w:r w:rsidRPr="00830B0F">
              <w:rPr>
                <w:sz w:val="24"/>
              </w:rPr>
              <w:t xml:space="preserve"> со специалистами, задействованными при </w:t>
            </w:r>
            <w:r>
              <w:rPr>
                <w:sz w:val="24"/>
              </w:rPr>
              <w:t>оказании услуг</w:t>
            </w:r>
          </w:p>
        </w:tc>
      </w:tr>
      <w:tr w:rsidR="003153DC" w:rsidRPr="00830B0F" w14:paraId="229004E0" w14:textId="77777777" w:rsidTr="00A94105">
        <w:trPr>
          <w:trHeight w:val="464"/>
        </w:trPr>
        <w:tc>
          <w:tcPr>
            <w:tcW w:w="534" w:type="dxa"/>
          </w:tcPr>
          <w:p w14:paraId="7439FF17" w14:textId="77777777" w:rsidR="003153DC" w:rsidRPr="00830B0F" w:rsidRDefault="003153DC" w:rsidP="00A94105">
            <w:pPr>
              <w:pStyle w:val="a9"/>
              <w:suppressAutoHyphens/>
              <w:ind w:right="306" w:firstLine="0"/>
              <w:jc w:val="left"/>
              <w:rPr>
                <w:sz w:val="28"/>
                <w:szCs w:val="28"/>
                <w:lang w:val="ru-RU" w:eastAsia="ru-RU"/>
              </w:rPr>
            </w:pPr>
            <w:r w:rsidRPr="00830B0F">
              <w:rPr>
                <w:sz w:val="28"/>
                <w:szCs w:val="28"/>
                <w:lang w:val="ru-RU" w:eastAsia="ru-RU"/>
              </w:rPr>
              <w:t>1</w:t>
            </w:r>
          </w:p>
        </w:tc>
        <w:tc>
          <w:tcPr>
            <w:tcW w:w="3260" w:type="dxa"/>
          </w:tcPr>
          <w:p w14:paraId="6FFC0B37" w14:textId="77777777" w:rsidR="003153DC" w:rsidRPr="00830B0F" w:rsidRDefault="003153DC" w:rsidP="00A94105">
            <w:pPr>
              <w:pStyle w:val="a9"/>
              <w:suppressAutoHyphens/>
              <w:ind w:right="306" w:firstLine="0"/>
              <w:jc w:val="left"/>
              <w:rPr>
                <w:sz w:val="28"/>
                <w:szCs w:val="28"/>
                <w:lang w:val="ru-RU" w:eastAsia="ru-RU"/>
              </w:rPr>
            </w:pPr>
          </w:p>
        </w:tc>
        <w:tc>
          <w:tcPr>
            <w:tcW w:w="2835" w:type="dxa"/>
          </w:tcPr>
          <w:p w14:paraId="3347328B" w14:textId="77777777" w:rsidR="003153DC" w:rsidRPr="00830B0F" w:rsidRDefault="003153DC" w:rsidP="00A94105">
            <w:pPr>
              <w:pStyle w:val="a9"/>
              <w:suppressAutoHyphens/>
              <w:ind w:right="306" w:firstLine="0"/>
              <w:jc w:val="left"/>
              <w:rPr>
                <w:sz w:val="28"/>
                <w:szCs w:val="28"/>
                <w:lang w:val="ru-RU" w:eastAsia="ru-RU"/>
              </w:rPr>
            </w:pPr>
          </w:p>
        </w:tc>
        <w:tc>
          <w:tcPr>
            <w:tcW w:w="1984" w:type="dxa"/>
          </w:tcPr>
          <w:p w14:paraId="4D6AD82F" w14:textId="77777777" w:rsidR="003153DC" w:rsidRPr="00830B0F" w:rsidRDefault="003153DC" w:rsidP="00A94105">
            <w:pPr>
              <w:pStyle w:val="a9"/>
              <w:suppressAutoHyphens/>
              <w:ind w:right="306" w:firstLine="0"/>
              <w:jc w:val="left"/>
              <w:rPr>
                <w:sz w:val="28"/>
                <w:szCs w:val="28"/>
                <w:lang w:val="ru-RU" w:eastAsia="ru-RU"/>
              </w:rPr>
            </w:pPr>
          </w:p>
        </w:tc>
        <w:tc>
          <w:tcPr>
            <w:tcW w:w="1843" w:type="dxa"/>
          </w:tcPr>
          <w:p w14:paraId="16F46D2D" w14:textId="77777777" w:rsidR="003153DC" w:rsidRPr="00830B0F" w:rsidRDefault="003153DC" w:rsidP="00A94105">
            <w:pPr>
              <w:pStyle w:val="a9"/>
              <w:suppressAutoHyphens/>
              <w:ind w:right="306" w:firstLine="0"/>
              <w:jc w:val="left"/>
              <w:rPr>
                <w:sz w:val="28"/>
                <w:szCs w:val="28"/>
                <w:lang w:val="ru-RU" w:eastAsia="ru-RU"/>
              </w:rPr>
            </w:pPr>
          </w:p>
        </w:tc>
        <w:tc>
          <w:tcPr>
            <w:tcW w:w="3686" w:type="dxa"/>
          </w:tcPr>
          <w:p w14:paraId="3A0D129E" w14:textId="77777777" w:rsidR="003153DC" w:rsidRPr="00830B0F" w:rsidRDefault="003153DC" w:rsidP="00A94105">
            <w:pPr>
              <w:pStyle w:val="a9"/>
              <w:suppressAutoHyphens/>
              <w:ind w:right="306" w:firstLine="0"/>
              <w:jc w:val="left"/>
              <w:rPr>
                <w:sz w:val="28"/>
                <w:szCs w:val="28"/>
                <w:lang w:val="ru-RU" w:eastAsia="ru-RU"/>
              </w:rPr>
            </w:pPr>
          </w:p>
        </w:tc>
      </w:tr>
      <w:tr w:rsidR="003153DC" w:rsidRPr="00830B0F" w14:paraId="2932323F" w14:textId="77777777" w:rsidTr="00A94105">
        <w:trPr>
          <w:trHeight w:val="464"/>
        </w:trPr>
        <w:tc>
          <w:tcPr>
            <w:tcW w:w="534" w:type="dxa"/>
          </w:tcPr>
          <w:p w14:paraId="0A17D82D" w14:textId="77777777" w:rsidR="003153DC" w:rsidRPr="00830B0F" w:rsidRDefault="003153DC" w:rsidP="00A94105">
            <w:pPr>
              <w:pStyle w:val="a9"/>
              <w:suppressAutoHyphens/>
              <w:ind w:right="306" w:firstLine="0"/>
              <w:jc w:val="left"/>
              <w:rPr>
                <w:sz w:val="28"/>
                <w:szCs w:val="28"/>
                <w:lang w:val="ru-RU" w:eastAsia="ru-RU"/>
              </w:rPr>
            </w:pPr>
            <w:r w:rsidRPr="00830B0F">
              <w:rPr>
                <w:sz w:val="28"/>
                <w:szCs w:val="28"/>
                <w:lang w:val="ru-RU" w:eastAsia="ru-RU"/>
              </w:rPr>
              <w:t>2</w:t>
            </w:r>
          </w:p>
        </w:tc>
        <w:tc>
          <w:tcPr>
            <w:tcW w:w="3260" w:type="dxa"/>
          </w:tcPr>
          <w:p w14:paraId="4FCCDECF" w14:textId="77777777" w:rsidR="003153DC" w:rsidRPr="00830B0F" w:rsidRDefault="003153DC" w:rsidP="00A94105">
            <w:pPr>
              <w:pStyle w:val="a9"/>
              <w:suppressAutoHyphens/>
              <w:ind w:right="306" w:firstLine="0"/>
              <w:jc w:val="left"/>
              <w:rPr>
                <w:sz w:val="28"/>
                <w:szCs w:val="28"/>
                <w:lang w:val="ru-RU" w:eastAsia="ru-RU"/>
              </w:rPr>
            </w:pPr>
          </w:p>
        </w:tc>
        <w:tc>
          <w:tcPr>
            <w:tcW w:w="2835" w:type="dxa"/>
          </w:tcPr>
          <w:p w14:paraId="018C8857" w14:textId="77777777" w:rsidR="003153DC" w:rsidRPr="00830B0F" w:rsidRDefault="003153DC" w:rsidP="00A94105">
            <w:pPr>
              <w:pStyle w:val="a9"/>
              <w:suppressAutoHyphens/>
              <w:ind w:right="306" w:firstLine="0"/>
              <w:jc w:val="left"/>
              <w:rPr>
                <w:sz w:val="28"/>
                <w:szCs w:val="28"/>
                <w:lang w:val="ru-RU" w:eastAsia="ru-RU"/>
              </w:rPr>
            </w:pPr>
          </w:p>
        </w:tc>
        <w:tc>
          <w:tcPr>
            <w:tcW w:w="1984" w:type="dxa"/>
          </w:tcPr>
          <w:p w14:paraId="07571C9E" w14:textId="77777777" w:rsidR="003153DC" w:rsidRPr="00830B0F" w:rsidRDefault="003153DC" w:rsidP="00A94105">
            <w:pPr>
              <w:pStyle w:val="a9"/>
              <w:suppressAutoHyphens/>
              <w:ind w:right="306" w:firstLine="0"/>
              <w:jc w:val="left"/>
              <w:rPr>
                <w:sz w:val="28"/>
                <w:szCs w:val="28"/>
                <w:lang w:val="ru-RU" w:eastAsia="ru-RU"/>
              </w:rPr>
            </w:pPr>
          </w:p>
        </w:tc>
        <w:tc>
          <w:tcPr>
            <w:tcW w:w="1843" w:type="dxa"/>
          </w:tcPr>
          <w:p w14:paraId="33F196EB" w14:textId="77777777" w:rsidR="003153DC" w:rsidRPr="00830B0F" w:rsidRDefault="003153DC" w:rsidP="00A94105">
            <w:pPr>
              <w:pStyle w:val="a9"/>
              <w:suppressAutoHyphens/>
              <w:ind w:right="306" w:firstLine="0"/>
              <w:jc w:val="left"/>
              <w:rPr>
                <w:sz w:val="28"/>
                <w:szCs w:val="28"/>
                <w:lang w:val="ru-RU" w:eastAsia="ru-RU"/>
              </w:rPr>
            </w:pPr>
          </w:p>
        </w:tc>
        <w:tc>
          <w:tcPr>
            <w:tcW w:w="3686" w:type="dxa"/>
          </w:tcPr>
          <w:p w14:paraId="56377938" w14:textId="77777777" w:rsidR="003153DC" w:rsidRPr="00830B0F" w:rsidRDefault="003153DC" w:rsidP="00A94105">
            <w:pPr>
              <w:pStyle w:val="a9"/>
              <w:suppressAutoHyphens/>
              <w:ind w:right="306" w:firstLine="0"/>
              <w:jc w:val="left"/>
              <w:rPr>
                <w:sz w:val="28"/>
                <w:szCs w:val="28"/>
                <w:lang w:val="ru-RU" w:eastAsia="ru-RU"/>
              </w:rPr>
            </w:pPr>
          </w:p>
        </w:tc>
      </w:tr>
      <w:tr w:rsidR="003153DC" w:rsidRPr="00830B0F" w14:paraId="3138F035" w14:textId="77777777" w:rsidTr="00A94105">
        <w:trPr>
          <w:trHeight w:val="464"/>
        </w:trPr>
        <w:tc>
          <w:tcPr>
            <w:tcW w:w="534" w:type="dxa"/>
          </w:tcPr>
          <w:p w14:paraId="05BE7567" w14:textId="77777777" w:rsidR="003153DC" w:rsidRPr="00830B0F" w:rsidRDefault="003153DC" w:rsidP="00A94105">
            <w:pPr>
              <w:pStyle w:val="a9"/>
              <w:suppressAutoHyphens/>
              <w:ind w:right="306" w:firstLine="0"/>
              <w:jc w:val="left"/>
              <w:rPr>
                <w:sz w:val="28"/>
                <w:szCs w:val="28"/>
                <w:lang w:val="ru-RU" w:eastAsia="ru-RU"/>
              </w:rPr>
            </w:pPr>
            <w:r w:rsidRPr="00830B0F">
              <w:rPr>
                <w:sz w:val="28"/>
                <w:szCs w:val="28"/>
                <w:lang w:val="ru-RU" w:eastAsia="ru-RU"/>
              </w:rPr>
              <w:t>3</w:t>
            </w:r>
          </w:p>
        </w:tc>
        <w:tc>
          <w:tcPr>
            <w:tcW w:w="3260" w:type="dxa"/>
          </w:tcPr>
          <w:p w14:paraId="76AAB413" w14:textId="77777777" w:rsidR="003153DC" w:rsidRPr="00830B0F" w:rsidRDefault="003153DC" w:rsidP="00A94105">
            <w:pPr>
              <w:pStyle w:val="a9"/>
              <w:suppressAutoHyphens/>
              <w:ind w:right="306" w:firstLine="0"/>
              <w:jc w:val="left"/>
              <w:rPr>
                <w:sz w:val="28"/>
                <w:szCs w:val="28"/>
                <w:lang w:val="ru-RU" w:eastAsia="ru-RU"/>
              </w:rPr>
            </w:pPr>
          </w:p>
        </w:tc>
        <w:tc>
          <w:tcPr>
            <w:tcW w:w="2835" w:type="dxa"/>
          </w:tcPr>
          <w:p w14:paraId="0DCB3DEF" w14:textId="77777777" w:rsidR="003153DC" w:rsidRPr="00830B0F" w:rsidRDefault="003153DC" w:rsidP="00A94105">
            <w:pPr>
              <w:pStyle w:val="a9"/>
              <w:suppressAutoHyphens/>
              <w:ind w:right="306" w:firstLine="0"/>
              <w:jc w:val="left"/>
              <w:rPr>
                <w:sz w:val="28"/>
                <w:szCs w:val="28"/>
                <w:lang w:val="ru-RU" w:eastAsia="ru-RU"/>
              </w:rPr>
            </w:pPr>
          </w:p>
        </w:tc>
        <w:tc>
          <w:tcPr>
            <w:tcW w:w="1984" w:type="dxa"/>
          </w:tcPr>
          <w:p w14:paraId="4913A535" w14:textId="77777777" w:rsidR="003153DC" w:rsidRPr="00830B0F" w:rsidRDefault="003153DC" w:rsidP="00A94105">
            <w:pPr>
              <w:pStyle w:val="a9"/>
              <w:suppressAutoHyphens/>
              <w:ind w:right="306" w:firstLine="0"/>
              <w:jc w:val="left"/>
              <w:rPr>
                <w:sz w:val="28"/>
                <w:szCs w:val="28"/>
                <w:lang w:val="ru-RU" w:eastAsia="ru-RU"/>
              </w:rPr>
            </w:pPr>
          </w:p>
        </w:tc>
        <w:tc>
          <w:tcPr>
            <w:tcW w:w="1843" w:type="dxa"/>
          </w:tcPr>
          <w:p w14:paraId="11B5C29D" w14:textId="77777777" w:rsidR="003153DC" w:rsidRPr="00830B0F" w:rsidRDefault="003153DC" w:rsidP="00A94105">
            <w:pPr>
              <w:pStyle w:val="a9"/>
              <w:suppressAutoHyphens/>
              <w:ind w:right="306" w:firstLine="0"/>
              <w:jc w:val="left"/>
              <w:rPr>
                <w:sz w:val="28"/>
                <w:szCs w:val="28"/>
                <w:lang w:val="ru-RU" w:eastAsia="ru-RU"/>
              </w:rPr>
            </w:pPr>
          </w:p>
        </w:tc>
        <w:tc>
          <w:tcPr>
            <w:tcW w:w="3686" w:type="dxa"/>
          </w:tcPr>
          <w:p w14:paraId="04F7CB25" w14:textId="77777777" w:rsidR="003153DC" w:rsidRPr="00830B0F" w:rsidRDefault="003153DC" w:rsidP="00A94105">
            <w:pPr>
              <w:pStyle w:val="a9"/>
              <w:suppressAutoHyphens/>
              <w:ind w:right="306" w:firstLine="0"/>
              <w:jc w:val="left"/>
              <w:rPr>
                <w:sz w:val="28"/>
                <w:szCs w:val="28"/>
                <w:lang w:val="ru-RU" w:eastAsia="ru-RU"/>
              </w:rPr>
            </w:pPr>
          </w:p>
        </w:tc>
      </w:tr>
    </w:tbl>
    <w:p w14:paraId="7063E9B5" w14:textId="77777777" w:rsidR="003153DC" w:rsidRPr="009D25EE" w:rsidRDefault="003153DC" w:rsidP="003153DC">
      <w:pPr>
        <w:pStyle w:val="a9"/>
        <w:ind w:firstLine="0"/>
        <w:rPr>
          <w:sz w:val="28"/>
          <w:szCs w:val="28"/>
          <w:lang w:val="ru-RU"/>
        </w:rPr>
      </w:pPr>
    </w:p>
    <w:p w14:paraId="4409B765" w14:textId="77777777" w:rsidR="003153DC" w:rsidRDefault="003153DC" w:rsidP="003153DC">
      <w:pPr>
        <w:spacing w:after="160" w:line="259" w:lineRule="auto"/>
        <w:rPr>
          <w:rFonts w:eastAsia="MS Mincho"/>
          <w:i/>
          <w:color w:val="000000"/>
          <w:sz w:val="26"/>
          <w:lang w:val="x-none" w:eastAsia="x-none"/>
        </w:rPr>
      </w:pPr>
      <w:r>
        <w:rPr>
          <w:i/>
          <w:color w:val="000000"/>
        </w:rPr>
        <w:br w:type="page"/>
      </w:r>
    </w:p>
    <w:p w14:paraId="43CD743C" w14:textId="77777777" w:rsidR="003153DC" w:rsidRDefault="003153DC" w:rsidP="003153DC">
      <w:pPr>
        <w:pStyle w:val="a9"/>
        <w:suppressAutoHyphens/>
        <w:ind w:right="306"/>
        <w:jc w:val="center"/>
        <w:rPr>
          <w:i/>
          <w:color w:val="000000"/>
          <w:lang w:val="ru-RU"/>
        </w:rPr>
      </w:pPr>
      <w:r w:rsidRPr="00342795">
        <w:rPr>
          <w:i/>
          <w:color w:val="000000"/>
        </w:rPr>
        <w:t>Часть 2. Сроки проведения аукциона, контактные данные</w:t>
      </w:r>
    </w:p>
    <w:p w14:paraId="3BF0F3C5" w14:textId="77777777" w:rsidR="003153DC" w:rsidRPr="001671D9" w:rsidRDefault="003153DC" w:rsidP="003153DC">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3153DC" w:rsidRPr="00342795" w14:paraId="5B37FE07" w14:textId="77777777" w:rsidTr="00A94105">
        <w:tc>
          <w:tcPr>
            <w:tcW w:w="816" w:type="dxa"/>
          </w:tcPr>
          <w:p w14:paraId="25C49B78" w14:textId="77777777" w:rsidR="003153DC" w:rsidRPr="001671D9" w:rsidRDefault="003153DC" w:rsidP="00A94105">
            <w:pPr>
              <w:rPr>
                <w:b/>
                <w:color w:val="000000"/>
                <w:sz w:val="28"/>
              </w:rPr>
            </w:pPr>
            <w:r w:rsidRPr="001671D9">
              <w:rPr>
                <w:b/>
                <w:color w:val="000000"/>
                <w:sz w:val="28"/>
              </w:rPr>
              <w:t>№п/п</w:t>
            </w:r>
          </w:p>
        </w:tc>
        <w:tc>
          <w:tcPr>
            <w:tcW w:w="3942" w:type="dxa"/>
          </w:tcPr>
          <w:p w14:paraId="028D0857" w14:textId="77777777" w:rsidR="003153DC" w:rsidRPr="001671D9" w:rsidRDefault="003153DC" w:rsidP="00A94105">
            <w:pPr>
              <w:rPr>
                <w:b/>
                <w:color w:val="000000"/>
                <w:sz w:val="28"/>
              </w:rPr>
            </w:pPr>
            <w:r w:rsidRPr="001671D9">
              <w:rPr>
                <w:b/>
                <w:color w:val="000000"/>
                <w:sz w:val="28"/>
              </w:rPr>
              <w:t>Параметры закупки</w:t>
            </w:r>
          </w:p>
        </w:tc>
        <w:tc>
          <w:tcPr>
            <w:tcW w:w="10028" w:type="dxa"/>
          </w:tcPr>
          <w:p w14:paraId="7785987D" w14:textId="77777777" w:rsidR="003153DC" w:rsidRPr="001671D9" w:rsidRDefault="003153DC" w:rsidP="00A94105">
            <w:pPr>
              <w:rPr>
                <w:b/>
                <w:color w:val="000000"/>
                <w:sz w:val="28"/>
              </w:rPr>
            </w:pPr>
            <w:r w:rsidRPr="001671D9">
              <w:rPr>
                <w:b/>
                <w:color w:val="000000"/>
                <w:sz w:val="28"/>
              </w:rPr>
              <w:t>Сведения о закупке</w:t>
            </w:r>
          </w:p>
        </w:tc>
      </w:tr>
      <w:tr w:rsidR="003153DC" w:rsidRPr="00342795" w14:paraId="625B03BD" w14:textId="77777777" w:rsidTr="00A94105">
        <w:tc>
          <w:tcPr>
            <w:tcW w:w="816" w:type="dxa"/>
          </w:tcPr>
          <w:p w14:paraId="0E1944D0" w14:textId="77777777" w:rsidR="003153DC" w:rsidRPr="00342795" w:rsidRDefault="003153DC" w:rsidP="00A94105">
            <w:pPr>
              <w:rPr>
                <w:color w:val="000000"/>
              </w:rPr>
            </w:pPr>
            <w:r w:rsidRPr="00342795">
              <w:rPr>
                <w:color w:val="000000"/>
              </w:rPr>
              <w:t>2.1</w:t>
            </w:r>
          </w:p>
        </w:tc>
        <w:tc>
          <w:tcPr>
            <w:tcW w:w="3942" w:type="dxa"/>
          </w:tcPr>
          <w:p w14:paraId="7A71931C" w14:textId="77777777" w:rsidR="003153DC" w:rsidRPr="00342795" w:rsidRDefault="003153DC" w:rsidP="00A94105">
            <w:pPr>
              <w:rPr>
                <w:color w:val="000000"/>
                <w:sz w:val="28"/>
                <w:szCs w:val="28"/>
              </w:rPr>
            </w:pPr>
            <w:r w:rsidRPr="00342795">
              <w:rPr>
                <w:color w:val="000000"/>
                <w:sz w:val="28"/>
                <w:szCs w:val="28"/>
              </w:rPr>
              <w:t>Сведения о заказчике</w:t>
            </w:r>
          </w:p>
        </w:tc>
        <w:tc>
          <w:tcPr>
            <w:tcW w:w="10028" w:type="dxa"/>
          </w:tcPr>
          <w:p w14:paraId="7225982C" w14:textId="77777777" w:rsidR="003153DC" w:rsidRPr="00440E01" w:rsidRDefault="003153DC" w:rsidP="00A94105">
            <w:pPr>
              <w:jc w:val="both"/>
              <w:rPr>
                <w:bCs/>
                <w:sz w:val="28"/>
                <w:szCs w:val="28"/>
              </w:rPr>
            </w:pPr>
            <w:r w:rsidRPr="00440E01">
              <w:rPr>
                <w:bCs/>
                <w:sz w:val="28"/>
                <w:szCs w:val="28"/>
              </w:rPr>
              <w:t>Заказчик – АО «Пассажирская компания «Сахалин».</w:t>
            </w:r>
          </w:p>
          <w:p w14:paraId="274BCBB1" w14:textId="77777777" w:rsidR="003153DC" w:rsidRPr="00440E01" w:rsidRDefault="003153DC" w:rsidP="00A94105">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21D21AF2" w14:textId="77777777" w:rsidR="003153DC" w:rsidRPr="00212E48" w:rsidRDefault="003153DC" w:rsidP="00A94105">
            <w:pPr>
              <w:jc w:val="both"/>
              <w:rPr>
                <w:bCs/>
                <w:sz w:val="28"/>
                <w:szCs w:val="28"/>
              </w:rPr>
            </w:pPr>
            <w:r w:rsidRPr="00440E01">
              <w:rPr>
                <w:bCs/>
                <w:sz w:val="28"/>
                <w:szCs w:val="28"/>
              </w:rPr>
              <w:t xml:space="preserve">Почтовый адрес: 693000, Россия, Сахалинская область, г. Южно-Сахалинск, </w:t>
            </w:r>
          </w:p>
          <w:p w14:paraId="146080FF" w14:textId="77777777" w:rsidR="003153DC" w:rsidRPr="00440E01" w:rsidRDefault="003153DC" w:rsidP="00A94105">
            <w:pPr>
              <w:jc w:val="both"/>
              <w:rPr>
                <w:bCs/>
                <w:sz w:val="28"/>
                <w:szCs w:val="28"/>
              </w:rPr>
            </w:pPr>
            <w:r w:rsidRPr="00440E01">
              <w:rPr>
                <w:bCs/>
                <w:sz w:val="28"/>
                <w:szCs w:val="28"/>
              </w:rPr>
              <w:t>ул. Вокзальная, 54-А.</w:t>
            </w:r>
          </w:p>
          <w:p w14:paraId="55416A43" w14:textId="77777777" w:rsidR="003153DC" w:rsidRPr="00440E01" w:rsidRDefault="003153DC" w:rsidP="00A94105">
            <w:pPr>
              <w:jc w:val="both"/>
              <w:rPr>
                <w:bCs/>
                <w:sz w:val="28"/>
                <w:szCs w:val="28"/>
              </w:rPr>
            </w:pPr>
            <w:r w:rsidRPr="00440E01">
              <w:rPr>
                <w:bCs/>
                <w:sz w:val="28"/>
                <w:szCs w:val="28"/>
              </w:rPr>
              <w:t>Адрес электронной почты: oao@pk-sakhalin.ru.</w:t>
            </w:r>
          </w:p>
          <w:p w14:paraId="49966BF3" w14:textId="77777777" w:rsidR="003153DC" w:rsidRPr="00440E01" w:rsidRDefault="003153DC" w:rsidP="00A94105">
            <w:pPr>
              <w:jc w:val="both"/>
              <w:rPr>
                <w:bCs/>
                <w:sz w:val="28"/>
                <w:szCs w:val="28"/>
              </w:rPr>
            </w:pPr>
            <w:r w:rsidRPr="00440E01">
              <w:rPr>
                <w:bCs/>
                <w:sz w:val="28"/>
                <w:szCs w:val="28"/>
              </w:rPr>
              <w:t>Номер телефона/факса: 8 (4242) 71-31-99/71-30-89.</w:t>
            </w:r>
          </w:p>
          <w:p w14:paraId="2AB81A6D" w14:textId="77777777" w:rsidR="003153DC" w:rsidRPr="00D63868" w:rsidRDefault="003153DC" w:rsidP="00A94105">
            <w:pPr>
              <w:jc w:val="both"/>
              <w:rPr>
                <w:bCs/>
                <w:i/>
                <w:sz w:val="28"/>
                <w:szCs w:val="28"/>
              </w:rPr>
            </w:pPr>
            <w:r w:rsidRPr="00440E01">
              <w:rPr>
                <w:bCs/>
                <w:sz w:val="28"/>
                <w:szCs w:val="28"/>
              </w:rPr>
              <w:t xml:space="preserve">Контактное лицо: </w:t>
            </w:r>
            <w:r>
              <w:rPr>
                <w:bCs/>
                <w:sz w:val="28"/>
                <w:szCs w:val="28"/>
              </w:rPr>
              <w:t>Митрофанова Марина Николаевна</w:t>
            </w:r>
          </w:p>
          <w:p w14:paraId="73DA9692" w14:textId="77777777" w:rsidR="003153DC" w:rsidRDefault="003153DC" w:rsidP="00A94105">
            <w:pPr>
              <w:jc w:val="both"/>
              <w:rPr>
                <w:rStyle w:val="a8"/>
                <w:sz w:val="28"/>
                <w:szCs w:val="28"/>
              </w:rPr>
            </w:pPr>
            <w:r>
              <w:rPr>
                <w:bCs/>
                <w:sz w:val="28"/>
                <w:szCs w:val="28"/>
              </w:rPr>
              <w:t xml:space="preserve">Адрес электронной почты </w:t>
            </w:r>
            <w:hyperlink r:id="rId16" w:history="1">
              <w:r w:rsidRPr="005B64A6">
                <w:rPr>
                  <w:rStyle w:val="a8"/>
                  <w:sz w:val="28"/>
                  <w:szCs w:val="28"/>
                </w:rPr>
                <w:t>MitrofanovaMN</w:t>
              </w:r>
              <w:r w:rsidRPr="005723AE">
                <w:rPr>
                  <w:rStyle w:val="a8"/>
                </w:rPr>
                <w:t>@pk-sakhalin.</w:t>
              </w:r>
              <w:r w:rsidRPr="005B64A6">
                <w:rPr>
                  <w:rStyle w:val="a8"/>
                  <w:sz w:val="28"/>
                  <w:szCs w:val="28"/>
                </w:rPr>
                <w:t>ru</w:t>
              </w:r>
            </w:hyperlink>
          </w:p>
          <w:p w14:paraId="23CF4A1D" w14:textId="77777777" w:rsidR="003153DC" w:rsidRPr="00342795" w:rsidRDefault="003153DC" w:rsidP="00A94105">
            <w:pPr>
              <w:jc w:val="both"/>
              <w:rPr>
                <w:bCs/>
                <w:i/>
                <w:color w:val="000000"/>
                <w:sz w:val="28"/>
                <w:szCs w:val="28"/>
              </w:rPr>
            </w:pPr>
            <w:r w:rsidRPr="00440E01">
              <w:rPr>
                <w:bCs/>
                <w:sz w:val="28"/>
                <w:szCs w:val="28"/>
              </w:rPr>
              <w:t>Номер телефона:</w:t>
            </w:r>
            <w:r w:rsidRPr="00440E01">
              <w:rPr>
                <w:sz w:val="28"/>
                <w:szCs w:val="28"/>
              </w:rPr>
              <w:t xml:space="preserve"> </w:t>
            </w:r>
            <w:r w:rsidRPr="00FC6E09">
              <w:rPr>
                <w:bCs/>
                <w:sz w:val="28"/>
                <w:szCs w:val="28"/>
              </w:rPr>
              <w:t>+7(4242)71-31-99 (1</w:t>
            </w:r>
            <w:r>
              <w:rPr>
                <w:bCs/>
                <w:sz w:val="28"/>
                <w:szCs w:val="28"/>
              </w:rPr>
              <w:t>29</w:t>
            </w:r>
            <w:r w:rsidRPr="00FC6E09">
              <w:rPr>
                <w:bCs/>
                <w:sz w:val="28"/>
                <w:szCs w:val="28"/>
              </w:rPr>
              <w:t>).</w:t>
            </w:r>
          </w:p>
        </w:tc>
      </w:tr>
      <w:tr w:rsidR="003153DC" w:rsidRPr="00342795" w14:paraId="21276355" w14:textId="77777777" w:rsidTr="00A94105">
        <w:tc>
          <w:tcPr>
            <w:tcW w:w="816" w:type="dxa"/>
          </w:tcPr>
          <w:p w14:paraId="58AB5542" w14:textId="77777777" w:rsidR="003153DC" w:rsidRPr="00342795" w:rsidRDefault="003153DC" w:rsidP="00A94105">
            <w:pPr>
              <w:rPr>
                <w:color w:val="000000"/>
              </w:rPr>
            </w:pPr>
            <w:r w:rsidRPr="00342795">
              <w:rPr>
                <w:color w:val="000000"/>
              </w:rPr>
              <w:t>2.2</w:t>
            </w:r>
          </w:p>
        </w:tc>
        <w:tc>
          <w:tcPr>
            <w:tcW w:w="3942" w:type="dxa"/>
          </w:tcPr>
          <w:p w14:paraId="3FF29886" w14:textId="77777777" w:rsidR="003153DC" w:rsidRPr="00342795" w:rsidRDefault="003153DC" w:rsidP="00A94105">
            <w:pPr>
              <w:rPr>
                <w:color w:val="000000"/>
              </w:rPr>
            </w:pPr>
            <w:r w:rsidRPr="00342795">
              <w:rPr>
                <w:color w:val="000000"/>
                <w:sz w:val="28"/>
                <w:szCs w:val="28"/>
              </w:rPr>
              <w:t>Порядок, место, дата начала и окончания срока подачи заявок</w:t>
            </w:r>
          </w:p>
        </w:tc>
        <w:tc>
          <w:tcPr>
            <w:tcW w:w="10028" w:type="dxa"/>
          </w:tcPr>
          <w:p w14:paraId="58D21476" w14:textId="77777777" w:rsidR="003153DC" w:rsidRPr="00D04D96" w:rsidRDefault="003153DC" w:rsidP="00A94105">
            <w:pPr>
              <w:jc w:val="both"/>
              <w:rPr>
                <w:bCs/>
                <w:color w:val="000000"/>
                <w:sz w:val="28"/>
                <w:szCs w:val="28"/>
              </w:rPr>
            </w:pPr>
            <w:r w:rsidRPr="00D04D96">
              <w:rPr>
                <w:bCs/>
                <w:color w:val="000000"/>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0E67CD29" w14:textId="50CFF354" w:rsidR="003153DC" w:rsidRPr="00D04D96" w:rsidRDefault="003153DC" w:rsidP="00A94105">
            <w:pPr>
              <w:jc w:val="both"/>
              <w:rPr>
                <w:bCs/>
                <w:color w:val="000000"/>
                <w:sz w:val="28"/>
                <w:szCs w:val="28"/>
              </w:rPr>
            </w:pPr>
            <w:r w:rsidRPr="00D04D96">
              <w:rPr>
                <w:bCs/>
                <w:color w:val="000000"/>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ЕИС), на сайте Заказчика www.pk-sakhalin.ru (раздел «Бизнес»), (далее – сайты) </w:t>
            </w:r>
            <w:r w:rsidRPr="00D04D96">
              <w:rPr>
                <w:b/>
                <w:bCs/>
                <w:color w:val="000000"/>
                <w:sz w:val="28"/>
                <w:szCs w:val="28"/>
              </w:rPr>
              <w:t>«</w:t>
            </w:r>
            <w:r w:rsidR="00D57A9E">
              <w:rPr>
                <w:b/>
                <w:bCs/>
                <w:color w:val="000000"/>
                <w:sz w:val="28"/>
                <w:szCs w:val="28"/>
              </w:rPr>
              <w:t>25</w:t>
            </w:r>
            <w:r w:rsidRPr="00D04D96">
              <w:rPr>
                <w:b/>
                <w:bCs/>
                <w:color w:val="000000"/>
                <w:sz w:val="28"/>
                <w:szCs w:val="28"/>
              </w:rPr>
              <w:t xml:space="preserve">» </w:t>
            </w:r>
            <w:r w:rsidR="00D57A9E">
              <w:rPr>
                <w:b/>
                <w:bCs/>
                <w:color w:val="000000"/>
                <w:sz w:val="28"/>
                <w:szCs w:val="28"/>
              </w:rPr>
              <w:t>мая</w:t>
            </w:r>
            <w:r w:rsidRPr="00D04D96">
              <w:rPr>
                <w:b/>
                <w:bCs/>
                <w:color w:val="000000"/>
                <w:sz w:val="28"/>
                <w:szCs w:val="28"/>
              </w:rPr>
              <w:t xml:space="preserve"> 202</w:t>
            </w:r>
            <w:r>
              <w:rPr>
                <w:b/>
                <w:bCs/>
                <w:color w:val="000000"/>
                <w:sz w:val="28"/>
                <w:szCs w:val="28"/>
              </w:rPr>
              <w:t>6</w:t>
            </w:r>
            <w:r w:rsidRPr="00D04D96">
              <w:rPr>
                <w:bCs/>
                <w:color w:val="000000"/>
                <w:sz w:val="28"/>
                <w:szCs w:val="28"/>
              </w:rPr>
              <w:t xml:space="preserve"> года.</w:t>
            </w:r>
          </w:p>
          <w:p w14:paraId="3F364CA6" w14:textId="25D153BE" w:rsidR="003153DC" w:rsidRPr="00342795" w:rsidRDefault="003153DC" w:rsidP="00A94105">
            <w:pPr>
              <w:jc w:val="both"/>
              <w:rPr>
                <w:bCs/>
                <w:i/>
                <w:color w:val="000000"/>
                <w:sz w:val="28"/>
                <w:szCs w:val="28"/>
              </w:rPr>
            </w:pPr>
            <w:r w:rsidRPr="00D04D96">
              <w:rPr>
                <w:bCs/>
                <w:color w:val="000000"/>
                <w:sz w:val="28"/>
                <w:szCs w:val="28"/>
              </w:rPr>
              <w:t xml:space="preserve">Дата окончания срока подачи аукционных заявок – 02:00 часов московского времени </w:t>
            </w:r>
            <w:r w:rsidRPr="00D04D96">
              <w:rPr>
                <w:b/>
                <w:bCs/>
                <w:color w:val="000000"/>
                <w:sz w:val="28"/>
                <w:szCs w:val="28"/>
              </w:rPr>
              <w:t>«</w:t>
            </w:r>
            <w:r w:rsidR="008B6AAD">
              <w:rPr>
                <w:b/>
                <w:bCs/>
                <w:color w:val="000000"/>
                <w:sz w:val="28"/>
                <w:szCs w:val="28"/>
              </w:rPr>
              <w:t>0</w:t>
            </w:r>
            <w:bookmarkStart w:id="0" w:name="_GoBack"/>
            <w:bookmarkEnd w:id="0"/>
            <w:r w:rsidR="00951E3D">
              <w:rPr>
                <w:b/>
                <w:bCs/>
                <w:color w:val="000000"/>
                <w:sz w:val="28"/>
                <w:szCs w:val="28"/>
              </w:rPr>
              <w:t>8</w:t>
            </w:r>
            <w:r w:rsidRPr="00D04D96">
              <w:rPr>
                <w:b/>
                <w:bCs/>
                <w:color w:val="000000"/>
                <w:sz w:val="28"/>
                <w:szCs w:val="28"/>
              </w:rPr>
              <w:t xml:space="preserve">» </w:t>
            </w:r>
            <w:r w:rsidR="00D57A9E">
              <w:rPr>
                <w:b/>
                <w:bCs/>
                <w:color w:val="000000"/>
                <w:sz w:val="28"/>
                <w:szCs w:val="28"/>
              </w:rPr>
              <w:t>июня</w:t>
            </w:r>
            <w:r w:rsidRPr="00D04D96">
              <w:rPr>
                <w:b/>
                <w:bCs/>
                <w:color w:val="000000"/>
                <w:sz w:val="28"/>
                <w:szCs w:val="28"/>
              </w:rPr>
              <w:t xml:space="preserve"> 202</w:t>
            </w:r>
            <w:r>
              <w:rPr>
                <w:b/>
                <w:bCs/>
                <w:color w:val="000000"/>
                <w:sz w:val="28"/>
                <w:szCs w:val="28"/>
              </w:rPr>
              <w:t>6</w:t>
            </w:r>
            <w:r w:rsidRPr="00D04D96">
              <w:rPr>
                <w:b/>
                <w:bCs/>
                <w:color w:val="000000"/>
                <w:sz w:val="28"/>
                <w:szCs w:val="28"/>
              </w:rPr>
              <w:t xml:space="preserve"> года.</w:t>
            </w:r>
          </w:p>
        </w:tc>
      </w:tr>
      <w:tr w:rsidR="003153DC" w:rsidRPr="00342795" w14:paraId="56A76346" w14:textId="77777777" w:rsidTr="00A94105">
        <w:tc>
          <w:tcPr>
            <w:tcW w:w="816" w:type="dxa"/>
          </w:tcPr>
          <w:p w14:paraId="7F1A8459" w14:textId="77777777" w:rsidR="003153DC" w:rsidRPr="00342795" w:rsidRDefault="003153DC" w:rsidP="00A94105">
            <w:pPr>
              <w:rPr>
                <w:color w:val="000000"/>
              </w:rPr>
            </w:pPr>
            <w:r w:rsidRPr="00342795">
              <w:rPr>
                <w:color w:val="000000"/>
                <w:sz w:val="28"/>
              </w:rPr>
              <w:t>2.3</w:t>
            </w:r>
          </w:p>
        </w:tc>
        <w:tc>
          <w:tcPr>
            <w:tcW w:w="3942" w:type="dxa"/>
          </w:tcPr>
          <w:p w14:paraId="37544DAF" w14:textId="77777777" w:rsidR="003153DC" w:rsidRPr="00342795" w:rsidRDefault="003153DC" w:rsidP="00A94105">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10028" w:type="dxa"/>
          </w:tcPr>
          <w:p w14:paraId="3834F616" w14:textId="775D6875" w:rsidR="003153DC" w:rsidRPr="00280B51" w:rsidRDefault="003153DC" w:rsidP="00A94105">
            <w:pPr>
              <w:jc w:val="both"/>
              <w:rPr>
                <w:b/>
                <w:bCs/>
                <w:sz w:val="28"/>
                <w:szCs w:val="28"/>
              </w:rPr>
            </w:pPr>
            <w:r w:rsidRPr="00280B51">
              <w:rPr>
                <w:bCs/>
                <w:sz w:val="28"/>
                <w:szCs w:val="28"/>
              </w:rPr>
              <w:t xml:space="preserve">Рассмотрение первых частей заявок осуществляется </w:t>
            </w:r>
            <w:r w:rsidRPr="00280B51">
              <w:rPr>
                <w:b/>
                <w:bCs/>
                <w:sz w:val="28"/>
                <w:szCs w:val="28"/>
              </w:rPr>
              <w:t>«</w:t>
            </w:r>
            <w:r w:rsidR="00951E3D">
              <w:rPr>
                <w:b/>
                <w:bCs/>
                <w:sz w:val="28"/>
                <w:szCs w:val="28"/>
              </w:rPr>
              <w:t>10</w:t>
            </w:r>
            <w:r w:rsidRPr="00280B51">
              <w:rPr>
                <w:b/>
                <w:bCs/>
                <w:sz w:val="28"/>
                <w:szCs w:val="28"/>
              </w:rPr>
              <w:t xml:space="preserve">» </w:t>
            </w:r>
            <w:r w:rsidR="00D57A9E">
              <w:rPr>
                <w:b/>
                <w:bCs/>
                <w:sz w:val="28"/>
                <w:szCs w:val="28"/>
              </w:rPr>
              <w:t>июня</w:t>
            </w:r>
            <w:r w:rsidRPr="00280B51">
              <w:rPr>
                <w:b/>
                <w:bCs/>
                <w:sz w:val="28"/>
                <w:szCs w:val="28"/>
              </w:rPr>
              <w:t xml:space="preserve"> </w:t>
            </w:r>
            <w:r>
              <w:rPr>
                <w:b/>
                <w:bCs/>
                <w:sz w:val="28"/>
                <w:szCs w:val="28"/>
              </w:rPr>
              <w:t>2026</w:t>
            </w:r>
            <w:r w:rsidRPr="00280B51">
              <w:rPr>
                <w:b/>
                <w:bCs/>
                <w:sz w:val="28"/>
                <w:szCs w:val="28"/>
              </w:rPr>
              <w:t xml:space="preserve"> года.</w:t>
            </w:r>
          </w:p>
          <w:p w14:paraId="62D176B8" w14:textId="44BBD3D9" w:rsidR="003153DC" w:rsidRPr="00280B51" w:rsidRDefault="003153DC" w:rsidP="00A94105">
            <w:pPr>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D57A9E">
              <w:rPr>
                <w:b/>
                <w:bCs/>
                <w:sz w:val="28"/>
                <w:szCs w:val="28"/>
              </w:rPr>
              <w:t>1</w:t>
            </w:r>
            <w:r w:rsidR="00951E3D">
              <w:rPr>
                <w:b/>
                <w:bCs/>
                <w:sz w:val="28"/>
                <w:szCs w:val="28"/>
              </w:rPr>
              <w:t>5</w:t>
            </w:r>
            <w:r>
              <w:rPr>
                <w:b/>
                <w:bCs/>
                <w:sz w:val="28"/>
                <w:szCs w:val="28"/>
              </w:rPr>
              <w:t>»</w:t>
            </w:r>
            <w:r w:rsidRPr="00280B51">
              <w:rPr>
                <w:b/>
                <w:bCs/>
                <w:sz w:val="28"/>
                <w:szCs w:val="28"/>
              </w:rPr>
              <w:t xml:space="preserve"> </w:t>
            </w:r>
            <w:r w:rsidR="00D57A9E">
              <w:rPr>
                <w:b/>
                <w:bCs/>
                <w:sz w:val="28"/>
                <w:szCs w:val="28"/>
              </w:rPr>
              <w:t>июня</w:t>
            </w:r>
            <w:r w:rsidRPr="00280B51">
              <w:rPr>
                <w:b/>
                <w:bCs/>
                <w:sz w:val="28"/>
                <w:szCs w:val="28"/>
              </w:rPr>
              <w:t xml:space="preserve"> </w:t>
            </w:r>
            <w:r>
              <w:rPr>
                <w:b/>
                <w:bCs/>
                <w:sz w:val="28"/>
                <w:szCs w:val="28"/>
              </w:rPr>
              <w:t>2026</w:t>
            </w:r>
            <w:r w:rsidRPr="00280B51">
              <w:rPr>
                <w:b/>
                <w:bCs/>
                <w:sz w:val="28"/>
                <w:szCs w:val="28"/>
              </w:rPr>
              <w:t xml:space="preserve"> года.</w:t>
            </w:r>
          </w:p>
          <w:p w14:paraId="18C44AAF" w14:textId="0B9EE99F" w:rsidR="003153DC" w:rsidRPr="00280B51" w:rsidRDefault="003153DC" w:rsidP="00A94105">
            <w:pPr>
              <w:jc w:val="both"/>
              <w:rPr>
                <w:bCs/>
                <w:i/>
                <w:sz w:val="28"/>
                <w:szCs w:val="28"/>
              </w:rPr>
            </w:pPr>
            <w:r>
              <w:rPr>
                <w:bCs/>
                <w:sz w:val="28"/>
                <w:szCs w:val="28"/>
              </w:rPr>
              <w:t>Р</w:t>
            </w:r>
            <w:r w:rsidRPr="00280B51">
              <w:rPr>
                <w:bCs/>
                <w:sz w:val="28"/>
                <w:szCs w:val="28"/>
              </w:rPr>
              <w:t xml:space="preserve">ассмотрения вторых частей заявок </w:t>
            </w:r>
            <w:r w:rsidRPr="00280B51">
              <w:rPr>
                <w:b/>
                <w:bCs/>
                <w:sz w:val="28"/>
                <w:szCs w:val="28"/>
              </w:rPr>
              <w:t>«</w:t>
            </w:r>
            <w:r w:rsidR="00951E3D">
              <w:rPr>
                <w:b/>
                <w:bCs/>
                <w:sz w:val="28"/>
                <w:szCs w:val="28"/>
              </w:rPr>
              <w:t>16</w:t>
            </w:r>
            <w:r w:rsidRPr="00280B51">
              <w:rPr>
                <w:b/>
                <w:bCs/>
                <w:sz w:val="28"/>
                <w:szCs w:val="28"/>
              </w:rPr>
              <w:t xml:space="preserve">» </w:t>
            </w:r>
            <w:r w:rsidR="00D57A9E">
              <w:rPr>
                <w:b/>
                <w:bCs/>
                <w:sz w:val="28"/>
                <w:szCs w:val="28"/>
              </w:rPr>
              <w:t>июня</w:t>
            </w:r>
            <w:r w:rsidRPr="00280B51">
              <w:rPr>
                <w:b/>
                <w:bCs/>
                <w:sz w:val="28"/>
                <w:szCs w:val="28"/>
              </w:rPr>
              <w:t xml:space="preserve"> 202</w:t>
            </w:r>
            <w:r>
              <w:rPr>
                <w:b/>
                <w:bCs/>
                <w:sz w:val="28"/>
                <w:szCs w:val="28"/>
              </w:rPr>
              <w:t>6</w:t>
            </w:r>
            <w:r w:rsidRPr="00280B51">
              <w:rPr>
                <w:b/>
                <w:bCs/>
                <w:sz w:val="28"/>
                <w:szCs w:val="28"/>
              </w:rPr>
              <w:t xml:space="preserve"> года.</w:t>
            </w:r>
          </w:p>
          <w:p w14:paraId="3D71ED3F" w14:textId="1E4E55E2" w:rsidR="003153DC" w:rsidRPr="00222821" w:rsidRDefault="003153DC" w:rsidP="00A94105">
            <w:pPr>
              <w:jc w:val="both"/>
              <w:rPr>
                <w:bCs/>
                <w:i/>
                <w:color w:val="000000"/>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951E3D">
              <w:rPr>
                <w:b/>
                <w:bCs/>
                <w:iCs/>
                <w:sz w:val="28"/>
                <w:szCs w:val="28"/>
              </w:rPr>
              <w:t>16</w:t>
            </w:r>
            <w:r w:rsidRPr="00280B51">
              <w:rPr>
                <w:b/>
                <w:bCs/>
                <w:iCs/>
                <w:sz w:val="28"/>
                <w:szCs w:val="28"/>
              </w:rPr>
              <w:t xml:space="preserve">» </w:t>
            </w:r>
            <w:r w:rsidR="00D57A9E">
              <w:rPr>
                <w:b/>
                <w:bCs/>
                <w:iCs/>
                <w:sz w:val="28"/>
                <w:szCs w:val="28"/>
              </w:rPr>
              <w:t>июня</w:t>
            </w:r>
            <w:r>
              <w:rPr>
                <w:b/>
                <w:bCs/>
                <w:iCs/>
                <w:sz w:val="28"/>
                <w:szCs w:val="28"/>
              </w:rPr>
              <w:t xml:space="preserve"> 2026</w:t>
            </w:r>
            <w:r w:rsidRPr="00280B51">
              <w:rPr>
                <w:b/>
                <w:bCs/>
                <w:iCs/>
                <w:sz w:val="28"/>
                <w:szCs w:val="28"/>
              </w:rPr>
              <w:t xml:space="preserve"> года.</w:t>
            </w:r>
          </w:p>
        </w:tc>
      </w:tr>
      <w:tr w:rsidR="003153DC" w:rsidRPr="00342795" w14:paraId="11584C86" w14:textId="77777777" w:rsidTr="00A94105">
        <w:tc>
          <w:tcPr>
            <w:tcW w:w="816" w:type="dxa"/>
          </w:tcPr>
          <w:p w14:paraId="6E986904" w14:textId="77777777" w:rsidR="003153DC" w:rsidRPr="00342795" w:rsidRDefault="003153DC" w:rsidP="00A94105">
            <w:pPr>
              <w:rPr>
                <w:color w:val="000000"/>
              </w:rPr>
            </w:pPr>
            <w:r w:rsidRPr="00342795">
              <w:rPr>
                <w:color w:val="000000"/>
                <w:sz w:val="28"/>
              </w:rPr>
              <w:t>2.4</w:t>
            </w:r>
          </w:p>
        </w:tc>
        <w:tc>
          <w:tcPr>
            <w:tcW w:w="3942" w:type="dxa"/>
          </w:tcPr>
          <w:p w14:paraId="6801B091" w14:textId="77777777" w:rsidR="003153DC" w:rsidRPr="00342795" w:rsidRDefault="003153DC" w:rsidP="00A94105">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14:paraId="23DF9D18" w14:textId="77777777" w:rsidR="003153DC" w:rsidRPr="00342795" w:rsidRDefault="003153DC" w:rsidP="00A94105">
            <w:pPr>
              <w:rPr>
                <w:color w:val="000000"/>
              </w:rPr>
            </w:pPr>
          </w:p>
        </w:tc>
        <w:tc>
          <w:tcPr>
            <w:tcW w:w="10028" w:type="dxa"/>
          </w:tcPr>
          <w:p w14:paraId="549A6335" w14:textId="77777777" w:rsidR="003153DC" w:rsidRPr="00280B51" w:rsidRDefault="003153DC" w:rsidP="00A94105">
            <w:pPr>
              <w:jc w:val="both"/>
              <w:rPr>
                <w:bCs/>
                <w:sz w:val="28"/>
                <w:szCs w:val="28"/>
              </w:rPr>
            </w:pPr>
            <w:r w:rsidRPr="00280B51">
              <w:rPr>
                <w:bCs/>
                <w:sz w:val="28"/>
                <w:szCs w:val="28"/>
              </w:rPr>
              <w:t xml:space="preserve">Порядок направления запросов на разъяснение положений документации </w:t>
            </w:r>
            <w:r>
              <w:rPr>
                <w:bCs/>
                <w:sz w:val="28"/>
                <w:szCs w:val="28"/>
              </w:rPr>
              <w:t>о закупке и</w:t>
            </w:r>
            <w:r w:rsidRPr="00280B51">
              <w:rPr>
                <w:bCs/>
                <w:sz w:val="28"/>
                <w:szCs w:val="28"/>
              </w:rPr>
              <w:t xml:space="preserve"> предоставления разъяснений положений документации</w:t>
            </w:r>
            <w:r>
              <w:rPr>
                <w:bCs/>
                <w:sz w:val="28"/>
                <w:szCs w:val="28"/>
              </w:rPr>
              <w:t xml:space="preserve"> о закупке</w:t>
            </w:r>
            <w:r w:rsidRPr="00280B51">
              <w:rPr>
                <w:bCs/>
                <w:sz w:val="28"/>
                <w:szCs w:val="28"/>
              </w:rPr>
              <w:t xml:space="preserve"> указан в пункте 3.5 документации</w:t>
            </w:r>
            <w:r>
              <w:rPr>
                <w:bCs/>
                <w:sz w:val="28"/>
                <w:szCs w:val="28"/>
              </w:rPr>
              <w:t xml:space="preserve"> о закупке</w:t>
            </w:r>
            <w:r w:rsidRPr="00280B51">
              <w:rPr>
                <w:bCs/>
                <w:sz w:val="28"/>
                <w:szCs w:val="28"/>
              </w:rPr>
              <w:t>.</w:t>
            </w:r>
          </w:p>
          <w:p w14:paraId="41DCB8A7" w14:textId="0D3E8D5B" w:rsidR="003153DC" w:rsidRPr="00280B51" w:rsidRDefault="003153DC" w:rsidP="00A94105">
            <w:pPr>
              <w:jc w:val="both"/>
              <w:rPr>
                <w:bCs/>
                <w:sz w:val="28"/>
                <w:szCs w:val="28"/>
              </w:rPr>
            </w:pPr>
            <w:r w:rsidRPr="00280B51">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280B51">
              <w:rPr>
                <w:bCs/>
                <w:sz w:val="28"/>
                <w:szCs w:val="28"/>
              </w:rPr>
              <w:t>: с «</w:t>
            </w:r>
            <w:r w:rsidR="00D57A9E">
              <w:rPr>
                <w:bCs/>
                <w:sz w:val="28"/>
                <w:szCs w:val="28"/>
              </w:rPr>
              <w:t>25</w:t>
            </w:r>
            <w:r w:rsidRPr="00280B51">
              <w:rPr>
                <w:bCs/>
                <w:sz w:val="28"/>
                <w:szCs w:val="28"/>
              </w:rPr>
              <w:t xml:space="preserve">» </w:t>
            </w:r>
            <w:r w:rsidR="00D57A9E">
              <w:rPr>
                <w:bCs/>
                <w:sz w:val="28"/>
                <w:szCs w:val="28"/>
              </w:rPr>
              <w:t>мая</w:t>
            </w:r>
            <w:r w:rsidRPr="00280B51">
              <w:rPr>
                <w:bCs/>
                <w:sz w:val="28"/>
                <w:szCs w:val="28"/>
              </w:rPr>
              <w:t xml:space="preserve"> </w:t>
            </w:r>
            <w:r>
              <w:rPr>
                <w:bCs/>
                <w:sz w:val="28"/>
                <w:szCs w:val="28"/>
              </w:rPr>
              <w:t xml:space="preserve">2026 г. по </w:t>
            </w:r>
            <w:r w:rsidRPr="00280B51">
              <w:rPr>
                <w:bCs/>
                <w:sz w:val="28"/>
                <w:szCs w:val="28"/>
              </w:rPr>
              <w:t>«</w:t>
            </w:r>
            <w:r w:rsidR="008B6AAD">
              <w:rPr>
                <w:bCs/>
                <w:sz w:val="28"/>
                <w:szCs w:val="28"/>
              </w:rPr>
              <w:t>0</w:t>
            </w:r>
            <w:r w:rsidR="00D57A9E">
              <w:rPr>
                <w:bCs/>
                <w:sz w:val="28"/>
                <w:szCs w:val="28"/>
              </w:rPr>
              <w:t>2</w:t>
            </w:r>
            <w:r w:rsidRPr="00280B51">
              <w:rPr>
                <w:bCs/>
                <w:sz w:val="28"/>
                <w:szCs w:val="28"/>
              </w:rPr>
              <w:t xml:space="preserve">» </w:t>
            </w:r>
            <w:r w:rsidR="00D57A9E">
              <w:rPr>
                <w:bCs/>
                <w:sz w:val="28"/>
                <w:szCs w:val="28"/>
              </w:rPr>
              <w:t>июня</w:t>
            </w:r>
            <w:r w:rsidRPr="00280B51">
              <w:rPr>
                <w:bCs/>
                <w:sz w:val="28"/>
                <w:szCs w:val="28"/>
              </w:rPr>
              <w:t xml:space="preserve"> </w:t>
            </w:r>
            <w:r>
              <w:rPr>
                <w:bCs/>
                <w:sz w:val="28"/>
                <w:szCs w:val="28"/>
              </w:rPr>
              <w:t>2026</w:t>
            </w:r>
            <w:r w:rsidRPr="00280B51">
              <w:rPr>
                <w:bCs/>
                <w:sz w:val="28"/>
                <w:szCs w:val="28"/>
              </w:rPr>
              <w:t xml:space="preserve"> г. (включительно).</w:t>
            </w:r>
          </w:p>
          <w:p w14:paraId="4BA4B4AF" w14:textId="5744B3CA" w:rsidR="003153DC" w:rsidRPr="00280B51" w:rsidRDefault="003153DC" w:rsidP="00A94105">
            <w:pPr>
              <w:jc w:val="both"/>
              <w:rPr>
                <w:bCs/>
                <w:sz w:val="28"/>
                <w:szCs w:val="28"/>
              </w:rPr>
            </w:pPr>
            <w:r w:rsidRPr="00280B51">
              <w:rPr>
                <w:bCs/>
                <w:sz w:val="28"/>
                <w:szCs w:val="28"/>
              </w:rPr>
              <w:t>Дата начала срока предоставления уч</w:t>
            </w:r>
            <w:r>
              <w:rPr>
                <w:bCs/>
                <w:sz w:val="28"/>
                <w:szCs w:val="28"/>
              </w:rPr>
              <w:t xml:space="preserve">астникам разъяснений положений </w:t>
            </w:r>
            <w:r w:rsidRPr="00280B51">
              <w:rPr>
                <w:bCs/>
                <w:sz w:val="28"/>
                <w:szCs w:val="28"/>
              </w:rPr>
              <w:t>документации</w:t>
            </w:r>
            <w:r>
              <w:rPr>
                <w:bCs/>
                <w:sz w:val="28"/>
                <w:szCs w:val="28"/>
              </w:rPr>
              <w:t xml:space="preserve"> о закупке</w:t>
            </w:r>
            <w:r w:rsidRPr="00280B51">
              <w:rPr>
                <w:bCs/>
                <w:sz w:val="28"/>
                <w:szCs w:val="28"/>
              </w:rPr>
              <w:t>: «</w:t>
            </w:r>
            <w:r w:rsidR="00D57A9E">
              <w:rPr>
                <w:bCs/>
                <w:sz w:val="28"/>
                <w:szCs w:val="28"/>
              </w:rPr>
              <w:t>25</w:t>
            </w:r>
            <w:r w:rsidRPr="00280B51">
              <w:rPr>
                <w:bCs/>
                <w:sz w:val="28"/>
                <w:szCs w:val="28"/>
              </w:rPr>
              <w:t xml:space="preserve">» </w:t>
            </w:r>
            <w:r w:rsidR="00D57A9E">
              <w:rPr>
                <w:bCs/>
                <w:sz w:val="28"/>
                <w:szCs w:val="28"/>
              </w:rPr>
              <w:t>мая</w:t>
            </w:r>
            <w:r w:rsidRPr="00280B51">
              <w:rPr>
                <w:bCs/>
                <w:sz w:val="28"/>
                <w:szCs w:val="28"/>
              </w:rPr>
              <w:t xml:space="preserve"> </w:t>
            </w:r>
            <w:r>
              <w:rPr>
                <w:bCs/>
                <w:sz w:val="28"/>
                <w:szCs w:val="28"/>
              </w:rPr>
              <w:t>2026</w:t>
            </w:r>
            <w:r w:rsidRPr="00280B51">
              <w:rPr>
                <w:bCs/>
                <w:sz w:val="28"/>
                <w:szCs w:val="28"/>
              </w:rPr>
              <w:t xml:space="preserve"> г.</w:t>
            </w:r>
          </w:p>
          <w:p w14:paraId="08B48B7F" w14:textId="33C19DD9" w:rsidR="003153DC" w:rsidRPr="00342795" w:rsidRDefault="003153DC" w:rsidP="00A94105">
            <w:pPr>
              <w:jc w:val="both"/>
              <w:rPr>
                <w:color w:val="000000"/>
              </w:rPr>
            </w:pPr>
            <w:r w:rsidRPr="00280B51">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280B51">
              <w:rPr>
                <w:bCs/>
                <w:sz w:val="28"/>
                <w:szCs w:val="28"/>
              </w:rPr>
              <w:t>: 9:00 часов московского времени «</w:t>
            </w:r>
            <w:r w:rsidR="008B6AAD">
              <w:rPr>
                <w:bCs/>
                <w:sz w:val="28"/>
                <w:szCs w:val="28"/>
              </w:rPr>
              <w:t>0</w:t>
            </w:r>
            <w:r w:rsidR="00D57A9E">
              <w:rPr>
                <w:bCs/>
                <w:sz w:val="28"/>
                <w:szCs w:val="28"/>
              </w:rPr>
              <w:t>5</w:t>
            </w:r>
            <w:r>
              <w:rPr>
                <w:bCs/>
                <w:sz w:val="28"/>
                <w:szCs w:val="28"/>
              </w:rPr>
              <w:t>»</w:t>
            </w:r>
            <w:r w:rsidRPr="00280B51">
              <w:rPr>
                <w:bCs/>
                <w:sz w:val="28"/>
                <w:szCs w:val="28"/>
              </w:rPr>
              <w:t xml:space="preserve"> </w:t>
            </w:r>
            <w:r w:rsidR="00D57A9E">
              <w:rPr>
                <w:bCs/>
                <w:sz w:val="28"/>
                <w:szCs w:val="28"/>
              </w:rPr>
              <w:t>июня</w:t>
            </w:r>
            <w:r w:rsidRPr="00280B51">
              <w:rPr>
                <w:bCs/>
                <w:sz w:val="28"/>
                <w:szCs w:val="28"/>
              </w:rPr>
              <w:t xml:space="preserve"> </w:t>
            </w:r>
            <w:r>
              <w:rPr>
                <w:bCs/>
                <w:sz w:val="28"/>
                <w:szCs w:val="28"/>
              </w:rPr>
              <w:t>2026</w:t>
            </w:r>
            <w:r w:rsidRPr="00280B51">
              <w:rPr>
                <w:bCs/>
                <w:sz w:val="28"/>
                <w:szCs w:val="28"/>
              </w:rPr>
              <w:t xml:space="preserve"> г</w:t>
            </w:r>
          </w:p>
        </w:tc>
      </w:tr>
    </w:tbl>
    <w:p w14:paraId="037C6BCD" w14:textId="77777777" w:rsidR="003153DC" w:rsidRPr="00342795" w:rsidRDefault="003153DC" w:rsidP="003153DC">
      <w:pPr>
        <w:pStyle w:val="1"/>
        <w:keepNext w:val="0"/>
        <w:widowControl w:val="0"/>
        <w:spacing w:before="0" w:after="0"/>
        <w:ind w:firstLine="709"/>
        <w:rPr>
          <w:color w:val="000000"/>
          <w:sz w:val="28"/>
          <w:szCs w:val="28"/>
        </w:rPr>
      </w:pPr>
    </w:p>
    <w:p w14:paraId="57405703" w14:textId="77777777" w:rsidR="003153DC" w:rsidRDefault="003153DC" w:rsidP="003153DC"/>
    <w:p w14:paraId="5A56E920" w14:textId="77777777" w:rsidR="003153DC" w:rsidRDefault="003153DC" w:rsidP="003153DC"/>
    <w:p w14:paraId="1CD26285" w14:textId="77777777" w:rsidR="00882FBC" w:rsidRDefault="00882FBC"/>
    <w:sectPr w:rsidR="00882FBC" w:rsidSect="006835FA">
      <w:headerReference w:type="default" r:id="rId17"/>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E1E93" w14:textId="77777777" w:rsidR="00010A4E" w:rsidRDefault="00010A4E" w:rsidP="003153DC">
      <w:r>
        <w:separator/>
      </w:r>
    </w:p>
  </w:endnote>
  <w:endnote w:type="continuationSeparator" w:id="0">
    <w:p w14:paraId="7C05271F" w14:textId="77777777" w:rsidR="00010A4E" w:rsidRDefault="00010A4E" w:rsidP="0031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214F7" w14:textId="77777777" w:rsidR="00010A4E" w:rsidRDefault="00010A4E" w:rsidP="003153DC">
      <w:r>
        <w:separator/>
      </w:r>
    </w:p>
  </w:footnote>
  <w:footnote w:type="continuationSeparator" w:id="0">
    <w:p w14:paraId="39ED9D47" w14:textId="77777777" w:rsidR="00010A4E" w:rsidRDefault="00010A4E" w:rsidP="003153DC">
      <w:r>
        <w:continuationSeparator/>
      </w:r>
    </w:p>
  </w:footnote>
  <w:footnote w:id="1">
    <w:p w14:paraId="6A4BB9D6" w14:textId="77777777" w:rsidR="003153DC" w:rsidRDefault="003153DC" w:rsidP="003153DC">
      <w:pPr>
        <w:pStyle w:val="ae"/>
      </w:pPr>
      <w:r>
        <w:rPr>
          <w:rStyle w:val="ad"/>
        </w:rPr>
        <w:footnoteRef/>
      </w:r>
      <w:r>
        <w:t xml:space="preserve"> При наличии технической возможности у Исполнителя</w:t>
      </w:r>
    </w:p>
  </w:footnote>
  <w:footnote w:id="2">
    <w:p w14:paraId="0B46A3E9" w14:textId="77777777" w:rsidR="003153DC" w:rsidRDefault="003153DC" w:rsidP="003153DC">
      <w:pPr>
        <w:pStyle w:val="ae"/>
      </w:pPr>
      <w:r>
        <w:rPr>
          <w:rStyle w:val="ad"/>
        </w:rPr>
        <w:footnoteRef/>
      </w:r>
      <w:r>
        <w:t xml:space="preserve"> Информация указывается с точностью до двух знаков после запятой.</w:t>
      </w:r>
    </w:p>
  </w:footnote>
  <w:footnote w:id="3">
    <w:p w14:paraId="300ACE3A" w14:textId="77777777" w:rsidR="003153DC" w:rsidRPr="004A0906" w:rsidRDefault="003153DC" w:rsidP="003153DC">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663D5" w14:textId="77777777" w:rsidR="003153DC" w:rsidRPr="00DA14C4" w:rsidRDefault="003153DC" w:rsidP="006835FA">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8B6AAD">
      <w:rPr>
        <w:noProof/>
        <w:sz w:val="20"/>
      </w:rPr>
      <w:t>25</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CA8E" w14:textId="77777777" w:rsidR="003D25FD" w:rsidRPr="00DA14C4" w:rsidRDefault="0018637B" w:rsidP="006835FA">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8B6AAD">
      <w:rPr>
        <w:noProof/>
        <w:sz w:val="20"/>
      </w:rPr>
      <w:t>26</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946"/>
    <w:multiLevelType w:val="multilevel"/>
    <w:tmpl w:val="D8305D02"/>
    <w:lvl w:ilvl="0">
      <w:start w:val="10"/>
      <w:numFmt w:val="decimal"/>
      <w:lvlText w:val="%1."/>
      <w:lvlJc w:val="left"/>
      <w:pPr>
        <w:ind w:left="660" w:hanging="660"/>
      </w:pPr>
      <w:rPr>
        <w:rFonts w:eastAsia="Calibri" w:hint="default"/>
        <w:b/>
        <w:color w:val="000000"/>
      </w:rPr>
    </w:lvl>
    <w:lvl w:ilvl="1">
      <w:start w:val="7"/>
      <w:numFmt w:val="decimal"/>
      <w:lvlText w:val="%1.%2."/>
      <w:lvlJc w:val="left"/>
      <w:pPr>
        <w:ind w:left="840" w:hanging="660"/>
      </w:pPr>
      <w:rPr>
        <w:rFonts w:eastAsia="Calibri" w:hint="default"/>
        <w:color w:val="000000"/>
      </w:rPr>
    </w:lvl>
    <w:lvl w:ilvl="2">
      <w:start w:val="1"/>
      <w:numFmt w:val="decimal"/>
      <w:lvlText w:val="%1.%2.%3."/>
      <w:lvlJc w:val="left"/>
      <w:pPr>
        <w:ind w:left="1080" w:hanging="720"/>
      </w:pPr>
      <w:rPr>
        <w:rFonts w:eastAsia="Calibri" w:hint="default"/>
        <w:color w:val="000000"/>
      </w:rPr>
    </w:lvl>
    <w:lvl w:ilvl="3">
      <w:start w:val="1"/>
      <w:numFmt w:val="decimal"/>
      <w:lvlText w:val="%1.%2.%3.%4."/>
      <w:lvlJc w:val="left"/>
      <w:pPr>
        <w:ind w:left="1260" w:hanging="720"/>
      </w:pPr>
      <w:rPr>
        <w:rFonts w:eastAsia="Calibri" w:hint="default"/>
        <w:color w:val="000000"/>
      </w:rPr>
    </w:lvl>
    <w:lvl w:ilvl="4">
      <w:start w:val="1"/>
      <w:numFmt w:val="decimal"/>
      <w:lvlText w:val="%1.%2.%3.%4.%5."/>
      <w:lvlJc w:val="left"/>
      <w:pPr>
        <w:ind w:left="1800" w:hanging="1080"/>
      </w:pPr>
      <w:rPr>
        <w:rFonts w:eastAsia="Calibri" w:hint="default"/>
        <w:color w:val="000000"/>
      </w:rPr>
    </w:lvl>
    <w:lvl w:ilvl="5">
      <w:start w:val="1"/>
      <w:numFmt w:val="decimal"/>
      <w:lvlText w:val="%1.%2.%3.%4.%5.%6."/>
      <w:lvlJc w:val="left"/>
      <w:pPr>
        <w:ind w:left="1980" w:hanging="1080"/>
      </w:pPr>
      <w:rPr>
        <w:rFonts w:eastAsia="Calibri" w:hint="default"/>
        <w:color w:val="000000"/>
      </w:rPr>
    </w:lvl>
    <w:lvl w:ilvl="6">
      <w:start w:val="1"/>
      <w:numFmt w:val="decimal"/>
      <w:lvlText w:val="%1.%2.%3.%4.%5.%6.%7."/>
      <w:lvlJc w:val="left"/>
      <w:pPr>
        <w:ind w:left="2520" w:hanging="1440"/>
      </w:pPr>
      <w:rPr>
        <w:rFonts w:eastAsia="Calibri" w:hint="default"/>
        <w:color w:val="000000"/>
      </w:rPr>
    </w:lvl>
    <w:lvl w:ilvl="7">
      <w:start w:val="1"/>
      <w:numFmt w:val="decimal"/>
      <w:lvlText w:val="%1.%2.%3.%4.%5.%6.%7.%8."/>
      <w:lvlJc w:val="left"/>
      <w:pPr>
        <w:ind w:left="2700" w:hanging="1440"/>
      </w:pPr>
      <w:rPr>
        <w:rFonts w:eastAsia="Calibri" w:hint="default"/>
        <w:color w:val="000000"/>
      </w:rPr>
    </w:lvl>
    <w:lvl w:ilvl="8">
      <w:start w:val="1"/>
      <w:numFmt w:val="decimal"/>
      <w:lvlText w:val="%1.%2.%3.%4.%5.%6.%7.%8.%9."/>
      <w:lvlJc w:val="left"/>
      <w:pPr>
        <w:ind w:left="3240" w:hanging="1800"/>
      </w:pPr>
      <w:rPr>
        <w:rFonts w:eastAsia="Calibri" w:hint="default"/>
        <w:color w:val="000000"/>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3">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581D11"/>
    <w:multiLevelType w:val="hybridMultilevel"/>
    <w:tmpl w:val="34A856FC"/>
    <w:lvl w:ilvl="0" w:tplc="4DA050E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5"/>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DC"/>
    <w:rsid w:val="00010A4E"/>
    <w:rsid w:val="00045124"/>
    <w:rsid w:val="0018637B"/>
    <w:rsid w:val="003153DC"/>
    <w:rsid w:val="00377006"/>
    <w:rsid w:val="003A4D3A"/>
    <w:rsid w:val="00882FBC"/>
    <w:rsid w:val="008B6AAD"/>
    <w:rsid w:val="00951E3D"/>
    <w:rsid w:val="00BE4864"/>
    <w:rsid w:val="00D41A5A"/>
    <w:rsid w:val="00D57A9E"/>
    <w:rsid w:val="00F8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C28"/>
  <w15:chartTrackingRefBased/>
  <w15:docId w15:val="{0B2A5E59-3360-4B82-AC84-30CF79D0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3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53D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153DC"/>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3153DC"/>
    <w:pPr>
      <w:keepNext/>
      <w:spacing w:before="240" w:after="60"/>
      <w:outlineLvl w:val="2"/>
    </w:pPr>
    <w:rPr>
      <w:rFonts w:ascii="Arial" w:hAnsi="Arial" w:cs="Arial"/>
      <w:b/>
      <w:bCs/>
      <w:sz w:val="26"/>
      <w:szCs w:val="26"/>
    </w:rPr>
  </w:style>
  <w:style w:type="paragraph" w:styleId="4">
    <w:name w:val="heading 4"/>
    <w:basedOn w:val="a"/>
    <w:next w:val="a"/>
    <w:link w:val="40"/>
    <w:qFormat/>
    <w:rsid w:val="003153D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3153D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3153D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3153DC"/>
    <w:pPr>
      <w:tabs>
        <w:tab w:val="num" w:pos="1296"/>
      </w:tabs>
      <w:spacing w:before="240" w:after="60"/>
      <w:ind w:left="1296" w:hanging="1296"/>
      <w:outlineLvl w:val="6"/>
    </w:pPr>
  </w:style>
  <w:style w:type="paragraph" w:styleId="8">
    <w:name w:val="heading 8"/>
    <w:basedOn w:val="a"/>
    <w:next w:val="a"/>
    <w:link w:val="80"/>
    <w:qFormat/>
    <w:rsid w:val="003153D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3153D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3DC"/>
    <w:rPr>
      <w:rFonts w:ascii="Arial" w:eastAsia="Times New Roman" w:hAnsi="Arial" w:cs="Arial"/>
      <w:b/>
      <w:bCs/>
      <w:kern w:val="32"/>
      <w:sz w:val="32"/>
      <w:szCs w:val="32"/>
      <w:lang w:eastAsia="ru-RU"/>
    </w:rPr>
  </w:style>
  <w:style w:type="character" w:customStyle="1" w:styleId="20">
    <w:name w:val="Заголовок 2 Знак"/>
    <w:basedOn w:val="a0"/>
    <w:link w:val="2"/>
    <w:rsid w:val="003153DC"/>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3153DC"/>
    <w:rPr>
      <w:rFonts w:ascii="Arial" w:eastAsia="Times New Roman" w:hAnsi="Arial" w:cs="Arial"/>
      <w:b/>
      <w:bCs/>
      <w:sz w:val="26"/>
      <w:szCs w:val="26"/>
      <w:lang w:eastAsia="ru-RU"/>
    </w:rPr>
  </w:style>
  <w:style w:type="character" w:customStyle="1" w:styleId="40">
    <w:name w:val="Заголовок 4 Знак"/>
    <w:basedOn w:val="a0"/>
    <w:link w:val="4"/>
    <w:rsid w:val="003153DC"/>
    <w:rPr>
      <w:rFonts w:ascii="Calibri" w:eastAsia="Times New Roman" w:hAnsi="Calibri" w:cs="Calibri"/>
      <w:b/>
      <w:bCs/>
      <w:sz w:val="28"/>
      <w:szCs w:val="28"/>
      <w:lang w:eastAsia="ru-RU"/>
    </w:rPr>
  </w:style>
  <w:style w:type="character" w:customStyle="1" w:styleId="50">
    <w:name w:val="Заголовок 5 Знак"/>
    <w:basedOn w:val="a0"/>
    <w:link w:val="5"/>
    <w:rsid w:val="003153DC"/>
    <w:rPr>
      <w:rFonts w:ascii="Calibri" w:eastAsia="Times New Roman" w:hAnsi="Calibri" w:cs="Calibri"/>
      <w:b/>
      <w:bCs/>
      <w:i/>
      <w:iCs/>
      <w:sz w:val="26"/>
      <w:szCs w:val="26"/>
      <w:lang w:eastAsia="ru-RU"/>
    </w:rPr>
  </w:style>
  <w:style w:type="character" w:customStyle="1" w:styleId="60">
    <w:name w:val="Заголовок 6 Знак"/>
    <w:basedOn w:val="a0"/>
    <w:link w:val="6"/>
    <w:rsid w:val="003153DC"/>
    <w:rPr>
      <w:rFonts w:ascii="Times New Roman" w:eastAsia="Times New Roman" w:hAnsi="Times New Roman" w:cs="Times New Roman"/>
      <w:b/>
      <w:bCs/>
      <w:lang w:eastAsia="ru-RU"/>
    </w:rPr>
  </w:style>
  <w:style w:type="character" w:customStyle="1" w:styleId="70">
    <w:name w:val="Заголовок 7 Знак"/>
    <w:basedOn w:val="a0"/>
    <w:link w:val="7"/>
    <w:rsid w:val="003153D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153DC"/>
    <w:rPr>
      <w:rFonts w:ascii="Calibri" w:eastAsia="Times New Roman" w:hAnsi="Calibri" w:cs="Calibri"/>
      <w:i/>
      <w:iCs/>
      <w:sz w:val="24"/>
      <w:szCs w:val="24"/>
      <w:lang w:eastAsia="ru-RU"/>
    </w:rPr>
  </w:style>
  <w:style w:type="character" w:customStyle="1" w:styleId="90">
    <w:name w:val="Заголовок 9 Знак"/>
    <w:basedOn w:val="a0"/>
    <w:link w:val="9"/>
    <w:rsid w:val="003153DC"/>
    <w:rPr>
      <w:rFonts w:ascii="Arial" w:eastAsia="Times New Roman" w:hAnsi="Arial" w:cs="Arial"/>
      <w:lang w:eastAsia="ru-RU"/>
    </w:rPr>
  </w:style>
  <w:style w:type="character" w:customStyle="1" w:styleId="21">
    <w:name w:val="Заголовок 2 Знак1"/>
    <w:aliases w:val="Заголовок 2 Знак Знак"/>
    <w:locked/>
    <w:rsid w:val="003153DC"/>
    <w:rPr>
      <w:rFonts w:ascii="Cambria" w:hAnsi="Cambria" w:cs="Cambria"/>
      <w:b/>
      <w:bCs/>
      <w:i/>
      <w:iCs/>
      <w:sz w:val="28"/>
      <w:szCs w:val="28"/>
      <w:lang w:val="ru-RU" w:eastAsia="ru-RU" w:bidi="ar-SA"/>
    </w:rPr>
  </w:style>
  <w:style w:type="paragraph" w:styleId="a3">
    <w:name w:val="Title"/>
    <w:basedOn w:val="a"/>
    <w:link w:val="a4"/>
    <w:uiPriority w:val="10"/>
    <w:qFormat/>
    <w:rsid w:val="003153DC"/>
    <w:pPr>
      <w:jc w:val="center"/>
    </w:pPr>
    <w:rPr>
      <w:b/>
      <w:bCs/>
      <w:sz w:val="28"/>
      <w:szCs w:val="28"/>
      <w:lang w:val="en-US"/>
    </w:rPr>
  </w:style>
  <w:style w:type="character" w:customStyle="1" w:styleId="a4">
    <w:name w:val="Название Знак"/>
    <w:basedOn w:val="a0"/>
    <w:link w:val="a3"/>
    <w:uiPriority w:val="10"/>
    <w:rsid w:val="003153DC"/>
    <w:rPr>
      <w:rFonts w:ascii="Times New Roman" w:eastAsia="Times New Roman" w:hAnsi="Times New Roman" w:cs="Times New Roman"/>
      <w:b/>
      <w:bCs/>
      <w:sz w:val="28"/>
      <w:szCs w:val="28"/>
      <w:lang w:val="en-US" w:eastAsia="ru-RU"/>
    </w:rPr>
  </w:style>
  <w:style w:type="character" w:styleId="a5">
    <w:name w:val="Strong"/>
    <w:qFormat/>
    <w:rsid w:val="003153DC"/>
    <w:rPr>
      <w:b/>
      <w:bCs/>
    </w:rPr>
  </w:style>
  <w:style w:type="paragraph" w:styleId="a6">
    <w:name w:val="List Paragraph"/>
    <w:aliases w:val="Маркер,Bullet Number,Нумерованый список,List Paragraph1,Bullet List,FooterText,numbered,lp1,lp1 Text,название,SL_Абзац списка,List Paragraph,Абзац списка1,f_Абзац 1,ПАРАГРАФ,Paragraphe de liste1,Текстовая,Абзац списка3,Абзац списка2,1"/>
    <w:basedOn w:val="a"/>
    <w:link w:val="a7"/>
    <w:uiPriority w:val="34"/>
    <w:qFormat/>
    <w:rsid w:val="003153DC"/>
    <w:pPr>
      <w:ind w:left="708"/>
    </w:pPr>
    <w:rPr>
      <w:lang w:val="x-none" w:eastAsia="x-none"/>
    </w:rPr>
  </w:style>
  <w:style w:type="paragraph" w:customStyle="1" w:styleId="11">
    <w:name w:val="Обычный1"/>
    <w:link w:val="Normal"/>
    <w:rsid w:val="003153D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153DC"/>
    <w:rPr>
      <w:rFonts w:ascii="Times New Roman" w:eastAsia="Times New Roman" w:hAnsi="Times New Roman" w:cs="Times New Roman"/>
      <w:sz w:val="28"/>
      <w:szCs w:val="20"/>
      <w:lang w:eastAsia="ru-RU"/>
    </w:rPr>
  </w:style>
  <w:style w:type="paragraph" w:customStyle="1" w:styleId="13">
    <w:name w:val="Обычный13"/>
    <w:rsid w:val="003153DC"/>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3153DC"/>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3153DC"/>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3153DC"/>
    <w:rPr>
      <w:rFonts w:ascii="Times New Roman" w:eastAsia="MS Mincho" w:hAnsi="Times New Roman" w:cs="Times New Roman"/>
      <w:sz w:val="26"/>
      <w:szCs w:val="24"/>
      <w:lang w:val="x-none" w:eastAsia="x-none"/>
    </w:rPr>
  </w:style>
  <w:style w:type="paragraph" w:styleId="ab">
    <w:name w:val="Plain Text"/>
    <w:basedOn w:val="a"/>
    <w:link w:val="ac"/>
    <w:uiPriority w:val="99"/>
    <w:rsid w:val="003153DC"/>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3153DC"/>
    <w:rPr>
      <w:rFonts w:ascii="Times New Roman" w:eastAsia="MS Mincho" w:hAnsi="Times New Roman" w:cs="Times New Roman"/>
      <w:spacing w:val="-2"/>
      <w:sz w:val="26"/>
      <w:szCs w:val="20"/>
      <w:lang w:val="x-none" w:eastAsia="x-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3153DC"/>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f"/>
    <w:uiPriority w:val="99"/>
    <w:qFormat/>
    <w:rsid w:val="003153DC"/>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e"/>
    <w:uiPriority w:val="99"/>
    <w:qFormat/>
    <w:rsid w:val="003153DC"/>
    <w:rPr>
      <w:rFonts w:ascii="Times New Roman" w:eastAsia="Times New Roman" w:hAnsi="Times New Roman" w:cs="Times New Roman"/>
      <w:sz w:val="20"/>
      <w:szCs w:val="20"/>
      <w:lang w:eastAsia="ru-RU"/>
    </w:rPr>
  </w:style>
  <w:style w:type="paragraph" w:styleId="31">
    <w:name w:val="Body Text Indent 3"/>
    <w:basedOn w:val="a"/>
    <w:link w:val="32"/>
    <w:rsid w:val="003153DC"/>
    <w:pPr>
      <w:spacing w:after="120"/>
      <w:ind w:left="283"/>
    </w:pPr>
    <w:rPr>
      <w:sz w:val="16"/>
      <w:szCs w:val="16"/>
      <w:lang w:val="x-none" w:eastAsia="x-none"/>
    </w:rPr>
  </w:style>
  <w:style w:type="character" w:customStyle="1" w:styleId="32">
    <w:name w:val="Основной текст с отступом 3 Знак"/>
    <w:basedOn w:val="a0"/>
    <w:link w:val="31"/>
    <w:rsid w:val="003153DC"/>
    <w:rPr>
      <w:rFonts w:ascii="Times New Roman" w:eastAsia="Times New Roman" w:hAnsi="Times New Roman" w:cs="Times New Roman"/>
      <w:sz w:val="16"/>
      <w:szCs w:val="16"/>
      <w:lang w:val="x-none" w:eastAsia="x-none"/>
    </w:rPr>
  </w:style>
  <w:style w:type="paragraph" w:styleId="af0">
    <w:name w:val="List Bullet"/>
    <w:basedOn w:val="a"/>
    <w:autoRedefine/>
    <w:rsid w:val="003153DC"/>
    <w:pPr>
      <w:autoSpaceDE w:val="0"/>
      <w:autoSpaceDN w:val="0"/>
      <w:adjustRightInd w:val="0"/>
      <w:ind w:firstLine="720"/>
      <w:jc w:val="both"/>
    </w:pPr>
    <w:rPr>
      <w:b/>
      <w:bCs/>
      <w:i/>
      <w:sz w:val="28"/>
      <w:szCs w:val="28"/>
    </w:rPr>
  </w:style>
  <w:style w:type="paragraph" w:customStyle="1" w:styleId="22">
    <w:name w:val="Обычный2"/>
    <w:rsid w:val="003153DC"/>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3153DC"/>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3153DC"/>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3153DC"/>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3153DC"/>
    <w:rPr>
      <w:rFonts w:ascii="Times New Roman" w:eastAsia="Times New Roman" w:hAnsi="Times New Roman" w:cs="Times New Roman"/>
      <w:sz w:val="24"/>
      <w:szCs w:val="24"/>
      <w:lang w:val="x-none" w:eastAsia="x-none"/>
    </w:rPr>
  </w:style>
  <w:style w:type="paragraph" w:styleId="af5">
    <w:name w:val="Body Text Indent"/>
    <w:basedOn w:val="a"/>
    <w:link w:val="af6"/>
    <w:rsid w:val="003153DC"/>
    <w:pPr>
      <w:spacing w:after="120"/>
      <w:ind w:left="283"/>
    </w:pPr>
    <w:rPr>
      <w:lang w:val="x-none" w:eastAsia="x-none"/>
    </w:rPr>
  </w:style>
  <w:style w:type="character" w:customStyle="1" w:styleId="af6">
    <w:name w:val="Основной текст с отступом Знак"/>
    <w:basedOn w:val="a0"/>
    <w:link w:val="af5"/>
    <w:rsid w:val="003153DC"/>
    <w:rPr>
      <w:rFonts w:ascii="Times New Roman" w:eastAsia="Times New Roman" w:hAnsi="Times New Roman" w:cs="Times New Roman"/>
      <w:sz w:val="24"/>
      <w:szCs w:val="24"/>
      <w:lang w:val="x-none" w:eastAsia="x-none"/>
    </w:rPr>
  </w:style>
  <w:style w:type="paragraph" w:styleId="33">
    <w:name w:val="Body Text 3"/>
    <w:basedOn w:val="a"/>
    <w:link w:val="34"/>
    <w:rsid w:val="003153DC"/>
    <w:pPr>
      <w:spacing w:after="120"/>
    </w:pPr>
    <w:rPr>
      <w:sz w:val="16"/>
      <w:szCs w:val="16"/>
      <w:lang w:val="x-none" w:eastAsia="x-none"/>
    </w:rPr>
  </w:style>
  <w:style w:type="character" w:customStyle="1" w:styleId="34">
    <w:name w:val="Основной текст 3 Знак"/>
    <w:basedOn w:val="a0"/>
    <w:link w:val="33"/>
    <w:rsid w:val="003153DC"/>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3153DC"/>
    <w:pPr>
      <w:keepNext/>
      <w:spacing w:before="240" w:after="60"/>
      <w:jc w:val="center"/>
    </w:pPr>
    <w:rPr>
      <w:b/>
      <w:kern w:val="28"/>
      <w:sz w:val="28"/>
      <w:szCs w:val="20"/>
    </w:rPr>
  </w:style>
  <w:style w:type="paragraph" w:styleId="af7">
    <w:name w:val="Subtitle"/>
    <w:basedOn w:val="a"/>
    <w:link w:val="af8"/>
    <w:qFormat/>
    <w:rsid w:val="003153DC"/>
    <w:rPr>
      <w:b/>
      <w:bCs/>
      <w:lang w:val="x-none" w:eastAsia="x-none"/>
    </w:rPr>
  </w:style>
  <w:style w:type="character" w:customStyle="1" w:styleId="af8">
    <w:name w:val="Подзаголовок Знак"/>
    <w:basedOn w:val="a0"/>
    <w:link w:val="af7"/>
    <w:rsid w:val="003153DC"/>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3153DC"/>
    <w:rPr>
      <w:sz w:val="16"/>
      <w:szCs w:val="16"/>
    </w:rPr>
  </w:style>
  <w:style w:type="paragraph" w:styleId="afa">
    <w:name w:val="annotation text"/>
    <w:basedOn w:val="a"/>
    <w:link w:val="afb"/>
    <w:unhideWhenUsed/>
    <w:rsid w:val="003153DC"/>
    <w:rPr>
      <w:sz w:val="20"/>
      <w:szCs w:val="20"/>
    </w:rPr>
  </w:style>
  <w:style w:type="character" w:customStyle="1" w:styleId="afb">
    <w:name w:val="Текст примечания Знак"/>
    <w:basedOn w:val="a0"/>
    <w:link w:val="afa"/>
    <w:rsid w:val="003153DC"/>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3153DC"/>
    <w:rPr>
      <w:b/>
      <w:bCs/>
      <w:lang w:val="x-none" w:eastAsia="x-none"/>
    </w:rPr>
  </w:style>
  <w:style w:type="character" w:customStyle="1" w:styleId="afd">
    <w:name w:val="Тема примечания Знак"/>
    <w:basedOn w:val="afb"/>
    <w:link w:val="afc"/>
    <w:uiPriority w:val="99"/>
    <w:semiHidden/>
    <w:rsid w:val="003153DC"/>
    <w:rPr>
      <w:rFonts w:ascii="Times New Roman" w:eastAsia="Times New Roman" w:hAnsi="Times New Roman" w:cs="Times New Roman"/>
      <w:b/>
      <w:bCs/>
      <w:sz w:val="20"/>
      <w:szCs w:val="20"/>
      <w:lang w:val="x-none" w:eastAsia="x-none"/>
    </w:rPr>
  </w:style>
  <w:style w:type="paragraph" w:styleId="afe">
    <w:name w:val="Balloon Text"/>
    <w:basedOn w:val="a"/>
    <w:link w:val="aff"/>
    <w:uiPriority w:val="99"/>
    <w:semiHidden/>
    <w:unhideWhenUsed/>
    <w:rsid w:val="003153DC"/>
    <w:rPr>
      <w:rFonts w:ascii="Tahoma" w:hAnsi="Tahoma"/>
      <w:sz w:val="16"/>
      <w:szCs w:val="16"/>
      <w:lang w:val="x-none" w:eastAsia="x-none"/>
    </w:rPr>
  </w:style>
  <w:style w:type="character" w:customStyle="1" w:styleId="aff">
    <w:name w:val="Текст выноски Знак"/>
    <w:basedOn w:val="a0"/>
    <w:link w:val="afe"/>
    <w:uiPriority w:val="99"/>
    <w:semiHidden/>
    <w:rsid w:val="003153DC"/>
    <w:rPr>
      <w:rFonts w:ascii="Tahoma" w:eastAsia="Times New Roman" w:hAnsi="Tahoma" w:cs="Times New Roman"/>
      <w:sz w:val="16"/>
      <w:szCs w:val="16"/>
      <w:lang w:val="x-none" w:eastAsia="x-none"/>
    </w:rPr>
  </w:style>
  <w:style w:type="paragraph" w:styleId="aff0">
    <w:name w:val="Revision"/>
    <w:hidden/>
    <w:uiPriority w:val="99"/>
    <w:semiHidden/>
    <w:rsid w:val="003153DC"/>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315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153DC"/>
    <w:pPr>
      <w:widowControl w:val="0"/>
      <w:autoSpaceDE w:val="0"/>
      <w:autoSpaceDN w:val="0"/>
      <w:adjustRightInd w:val="0"/>
    </w:pPr>
  </w:style>
  <w:style w:type="paragraph" w:customStyle="1" w:styleId="Style14">
    <w:name w:val="Style14"/>
    <w:basedOn w:val="a"/>
    <w:uiPriority w:val="99"/>
    <w:rsid w:val="003153DC"/>
    <w:pPr>
      <w:widowControl w:val="0"/>
      <w:autoSpaceDE w:val="0"/>
      <w:autoSpaceDN w:val="0"/>
      <w:adjustRightInd w:val="0"/>
    </w:pPr>
  </w:style>
  <w:style w:type="paragraph" w:customStyle="1" w:styleId="Style15">
    <w:name w:val="Style15"/>
    <w:basedOn w:val="a"/>
    <w:uiPriority w:val="99"/>
    <w:rsid w:val="003153DC"/>
    <w:pPr>
      <w:widowControl w:val="0"/>
      <w:autoSpaceDE w:val="0"/>
      <w:autoSpaceDN w:val="0"/>
      <w:adjustRightInd w:val="0"/>
    </w:pPr>
  </w:style>
  <w:style w:type="character" w:customStyle="1" w:styleId="FontStyle21">
    <w:name w:val="Font Style21"/>
    <w:uiPriority w:val="99"/>
    <w:rsid w:val="003153DC"/>
    <w:rPr>
      <w:rFonts w:ascii="Times New Roman" w:hAnsi="Times New Roman" w:cs="Times New Roman"/>
      <w:b/>
      <w:bCs/>
      <w:color w:val="000000"/>
      <w:sz w:val="26"/>
      <w:szCs w:val="26"/>
    </w:rPr>
  </w:style>
  <w:style w:type="character" w:customStyle="1" w:styleId="FontStyle22">
    <w:name w:val="Font Style22"/>
    <w:rsid w:val="003153DC"/>
    <w:rPr>
      <w:rFonts w:ascii="Times New Roman" w:hAnsi="Times New Roman" w:cs="Times New Roman"/>
      <w:b/>
      <w:bCs/>
      <w:color w:val="000000"/>
      <w:sz w:val="28"/>
      <w:szCs w:val="28"/>
    </w:rPr>
  </w:style>
  <w:style w:type="character" w:customStyle="1" w:styleId="FontStyle23">
    <w:name w:val="Font Style23"/>
    <w:rsid w:val="003153DC"/>
    <w:rPr>
      <w:rFonts w:ascii="Times New Roman" w:hAnsi="Times New Roman" w:cs="Times New Roman"/>
      <w:color w:val="000000"/>
      <w:sz w:val="26"/>
      <w:szCs w:val="26"/>
    </w:rPr>
  </w:style>
  <w:style w:type="paragraph" w:customStyle="1" w:styleId="ConsPlusNormal">
    <w:name w:val="ConsPlusNormal"/>
    <w:rsid w:val="003153D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3153DC"/>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3153DC"/>
    <w:pPr>
      <w:spacing w:after="120" w:line="480" w:lineRule="auto"/>
    </w:pPr>
    <w:rPr>
      <w:lang w:val="x-none" w:eastAsia="x-none"/>
    </w:rPr>
  </w:style>
  <w:style w:type="character" w:customStyle="1" w:styleId="24">
    <w:name w:val="Основной текст 2 Знак"/>
    <w:basedOn w:val="a0"/>
    <w:link w:val="23"/>
    <w:uiPriority w:val="99"/>
    <w:semiHidden/>
    <w:rsid w:val="003153DC"/>
    <w:rPr>
      <w:rFonts w:ascii="Times New Roman" w:eastAsia="Times New Roman" w:hAnsi="Times New Roman" w:cs="Times New Roman"/>
      <w:sz w:val="24"/>
      <w:szCs w:val="24"/>
      <w:lang w:val="x-none" w:eastAsia="x-none"/>
    </w:rPr>
  </w:style>
  <w:style w:type="character" w:styleId="aff2">
    <w:name w:val="Placeholder Text"/>
    <w:uiPriority w:val="99"/>
    <w:semiHidden/>
    <w:rsid w:val="003153DC"/>
    <w:rPr>
      <w:color w:val="808080"/>
    </w:rPr>
  </w:style>
  <w:style w:type="character" w:customStyle="1" w:styleId="wmi-callto">
    <w:name w:val="wmi-callto"/>
    <w:basedOn w:val="a0"/>
    <w:rsid w:val="003153DC"/>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название Знак,SL_Абзац списка Знак,List Paragraph Знак,Абзац списка1 Знак,f_Абзац 1 Знак"/>
    <w:link w:val="a6"/>
    <w:uiPriority w:val="34"/>
    <w:qFormat/>
    <w:locked/>
    <w:rsid w:val="003153DC"/>
    <w:rPr>
      <w:rFonts w:ascii="Times New Roman" w:eastAsia="Times New Roman" w:hAnsi="Times New Roman" w:cs="Times New Roman"/>
      <w:sz w:val="24"/>
      <w:szCs w:val="24"/>
      <w:lang w:val="x-none" w:eastAsia="x-none"/>
    </w:rPr>
  </w:style>
  <w:style w:type="paragraph" w:customStyle="1" w:styleId="12">
    <w:name w:val="Обычный12"/>
    <w:rsid w:val="003153D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3153DC"/>
    <w:rPr>
      <w:rFonts w:ascii="Times New Roman" w:hAnsi="Times New Roman" w:cs="Times New Roman"/>
      <w:sz w:val="22"/>
      <w:szCs w:val="22"/>
    </w:rPr>
  </w:style>
  <w:style w:type="paragraph" w:customStyle="1" w:styleId="Style8">
    <w:name w:val="Style8"/>
    <w:basedOn w:val="a"/>
    <w:uiPriority w:val="99"/>
    <w:rsid w:val="003153DC"/>
    <w:pPr>
      <w:widowControl w:val="0"/>
      <w:autoSpaceDE w:val="0"/>
      <w:autoSpaceDN w:val="0"/>
      <w:adjustRightInd w:val="0"/>
      <w:spacing w:line="254" w:lineRule="exact"/>
      <w:jc w:val="both"/>
    </w:pPr>
  </w:style>
  <w:style w:type="paragraph" w:customStyle="1" w:styleId="Style9">
    <w:name w:val="Style9"/>
    <w:basedOn w:val="a"/>
    <w:uiPriority w:val="99"/>
    <w:rsid w:val="003153DC"/>
    <w:pPr>
      <w:widowControl w:val="0"/>
      <w:autoSpaceDE w:val="0"/>
      <w:autoSpaceDN w:val="0"/>
      <w:adjustRightInd w:val="0"/>
      <w:spacing w:line="252" w:lineRule="exact"/>
      <w:ind w:firstLine="355"/>
      <w:jc w:val="both"/>
    </w:pPr>
  </w:style>
  <w:style w:type="paragraph" w:customStyle="1" w:styleId="aff3">
    <w:name w:val="áû÷íûé"/>
    <w:rsid w:val="003153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4">
    <w:name w:val="Основной текст_"/>
    <w:link w:val="14"/>
    <w:locked/>
    <w:rsid w:val="003153DC"/>
    <w:rPr>
      <w:sz w:val="26"/>
      <w:szCs w:val="26"/>
      <w:shd w:val="clear" w:color="auto" w:fill="FFFFFF"/>
    </w:rPr>
  </w:style>
  <w:style w:type="paragraph" w:customStyle="1" w:styleId="14">
    <w:name w:val="Основной текст1"/>
    <w:basedOn w:val="a"/>
    <w:link w:val="aff4"/>
    <w:rsid w:val="003153DC"/>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Style2">
    <w:name w:val="Style2"/>
    <w:basedOn w:val="a"/>
    <w:uiPriority w:val="99"/>
    <w:rsid w:val="003153DC"/>
    <w:pPr>
      <w:widowControl w:val="0"/>
      <w:autoSpaceDE w:val="0"/>
      <w:autoSpaceDN w:val="0"/>
      <w:adjustRightInd w:val="0"/>
      <w:spacing w:line="161" w:lineRule="exact"/>
      <w:ind w:firstLine="518"/>
      <w:jc w:val="both"/>
    </w:pPr>
  </w:style>
  <w:style w:type="character" w:customStyle="1" w:styleId="FontStyle33">
    <w:name w:val="Font Style33"/>
    <w:uiPriority w:val="99"/>
    <w:rsid w:val="003153DC"/>
    <w:rPr>
      <w:rFonts w:ascii="Times New Roman" w:hAnsi="Times New Roman" w:cs="Times New Roman"/>
      <w:sz w:val="14"/>
      <w:szCs w:val="14"/>
    </w:rPr>
  </w:style>
  <w:style w:type="paragraph" w:styleId="aff5">
    <w:name w:val="Normal (Web)"/>
    <w:basedOn w:val="a"/>
    <w:uiPriority w:val="99"/>
    <w:semiHidden/>
    <w:unhideWhenUsed/>
    <w:rsid w:val="003153DC"/>
    <w:pPr>
      <w:spacing w:before="100" w:beforeAutospacing="1" w:after="100" w:afterAutospacing="1"/>
    </w:pPr>
    <w:rPr>
      <w:rFonts w:eastAsiaTheme="minorEastAsia"/>
    </w:rPr>
  </w:style>
  <w:style w:type="character" w:customStyle="1" w:styleId="ListLabel4">
    <w:name w:val="ListLabel 4"/>
    <w:qFormat/>
    <w:rsid w:val="003153DC"/>
    <w:rPr>
      <w:rFonts w:eastAsiaTheme="minorHAnsi"/>
      <w:color w:val="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MitrofanovaMN@pk-sakhali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28</Pages>
  <Words>9313</Words>
  <Characters>53087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6</cp:revision>
  <dcterms:created xsi:type="dcterms:W3CDTF">2026-05-22T00:52:00Z</dcterms:created>
  <dcterms:modified xsi:type="dcterms:W3CDTF">2026-05-25T04:36:00Z</dcterms:modified>
</cp:coreProperties>
</file>