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E063B" w14:textId="3FEAD88F" w:rsidR="00F02AF4" w:rsidRDefault="00F02AF4" w:rsidP="00F02AF4">
      <w:pPr>
        <w:jc w:val="center"/>
        <w:rPr>
          <w:b/>
          <w:bCs/>
          <w:sz w:val="28"/>
          <w:szCs w:val="28"/>
        </w:rPr>
      </w:pPr>
      <w:r w:rsidRPr="00A03DEF">
        <w:rPr>
          <w:b/>
          <w:sz w:val="28"/>
          <w:szCs w:val="28"/>
        </w:rPr>
        <w:t xml:space="preserve">ПРОТОКОЛ </w:t>
      </w:r>
      <w:r w:rsidRPr="00E330E8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282</w:t>
      </w:r>
      <w:r w:rsidRPr="001E4887">
        <w:rPr>
          <w:b/>
          <w:bCs/>
          <w:sz w:val="28"/>
          <w:szCs w:val="28"/>
        </w:rPr>
        <w:t>/ОАЭ-</w:t>
      </w:r>
      <w:r>
        <w:rPr>
          <w:b/>
          <w:bCs/>
          <w:sz w:val="28"/>
          <w:szCs w:val="28"/>
        </w:rPr>
        <w:t>ПКС</w:t>
      </w:r>
      <w:r w:rsidRPr="001E4887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Т</w:t>
      </w:r>
    </w:p>
    <w:p w14:paraId="0621E86B" w14:textId="2B487958" w:rsidR="00F02AF4" w:rsidRDefault="00F02AF4" w:rsidP="00F02AF4">
      <w:pPr>
        <w:spacing w:line="320" w:lineRule="exact"/>
        <w:jc w:val="center"/>
        <w:rPr>
          <w:b/>
          <w:bCs/>
          <w:iCs/>
          <w:color w:val="000000"/>
          <w:sz w:val="28"/>
          <w:szCs w:val="28"/>
        </w:rPr>
      </w:pPr>
      <w:r w:rsidRPr="0014353D">
        <w:rPr>
          <w:b/>
          <w:bCs/>
          <w:sz w:val="28"/>
          <w:szCs w:val="28"/>
        </w:rPr>
        <w:t xml:space="preserve">на право заключения договора поставки </w:t>
      </w:r>
      <w:r>
        <w:rPr>
          <w:b/>
          <w:bCs/>
          <w:iCs/>
          <w:color w:val="000000"/>
          <w:sz w:val="28"/>
          <w:szCs w:val="28"/>
        </w:rPr>
        <w:t>колесных пар пассажирских вагонов</w:t>
      </w:r>
    </w:p>
    <w:p w14:paraId="5DDE0253" w14:textId="77777777" w:rsidR="00F02AF4" w:rsidRPr="00493C46" w:rsidRDefault="00F02AF4" w:rsidP="00F02AF4">
      <w:pPr>
        <w:spacing w:line="320" w:lineRule="exact"/>
        <w:jc w:val="center"/>
        <w:rPr>
          <w:b/>
          <w:bCs/>
          <w:iCs/>
          <w:color w:val="000000"/>
          <w:sz w:val="28"/>
          <w:szCs w:val="28"/>
        </w:rPr>
      </w:pPr>
    </w:p>
    <w:p w14:paraId="290BFF7F" w14:textId="2D5D44C0" w:rsidR="00F02AF4" w:rsidRPr="00A03DEF" w:rsidRDefault="00F02AF4" w:rsidP="00F02AF4">
      <w:pPr>
        <w:tabs>
          <w:tab w:val="left" w:pos="6663"/>
        </w:tabs>
        <w:jc w:val="both"/>
        <w:rPr>
          <w:sz w:val="28"/>
          <w:szCs w:val="28"/>
        </w:rPr>
      </w:pPr>
      <w:r w:rsidRPr="00A03DE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A03DEF">
        <w:rPr>
          <w:sz w:val="28"/>
          <w:szCs w:val="28"/>
        </w:rPr>
        <w:t xml:space="preserve">   «</w:t>
      </w:r>
      <w:r>
        <w:rPr>
          <w:sz w:val="28"/>
          <w:szCs w:val="28"/>
        </w:rPr>
        <w:t>09</w:t>
      </w:r>
      <w:r w:rsidRPr="00A03DEF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</w:t>
      </w:r>
      <w:r w:rsidRPr="00A03DEF">
        <w:rPr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 w:rsidRPr="00A03DEF">
        <w:rPr>
          <w:sz w:val="28"/>
          <w:szCs w:val="28"/>
        </w:rPr>
        <w:t xml:space="preserve"> г.</w:t>
      </w:r>
    </w:p>
    <w:p w14:paraId="4C5580B4" w14:textId="77777777" w:rsidR="00F02AF4" w:rsidRPr="00A03DEF" w:rsidRDefault="00F02AF4" w:rsidP="00F02AF4">
      <w:pPr>
        <w:tabs>
          <w:tab w:val="left" w:pos="6480"/>
          <w:tab w:val="left" w:pos="7020"/>
        </w:tabs>
        <w:rPr>
          <w:sz w:val="28"/>
          <w:szCs w:val="28"/>
        </w:rPr>
      </w:pPr>
    </w:p>
    <w:p w14:paraId="073763DE" w14:textId="77777777" w:rsidR="00F02AF4" w:rsidRPr="00A03DEF" w:rsidRDefault="00F02AF4" w:rsidP="00F02AF4">
      <w:pPr>
        <w:rPr>
          <w:sz w:val="28"/>
          <w:szCs w:val="28"/>
          <w:u w:val="single"/>
        </w:rPr>
      </w:pPr>
      <w:r w:rsidRPr="00A03DEF">
        <w:rPr>
          <w:sz w:val="28"/>
          <w:szCs w:val="28"/>
          <w:u w:val="single"/>
        </w:rPr>
        <w:t>Состав экспертной группы:</w:t>
      </w:r>
    </w:p>
    <w:tbl>
      <w:tblPr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71"/>
        <w:gridCol w:w="2693"/>
      </w:tblGrid>
      <w:tr w:rsidR="00F02AF4" w:rsidRPr="00A03DEF" w14:paraId="7649B238" w14:textId="77777777" w:rsidTr="00404518">
        <w:tc>
          <w:tcPr>
            <w:tcW w:w="7371" w:type="dxa"/>
          </w:tcPr>
          <w:p w14:paraId="7701A568" w14:textId="77777777" w:rsidR="00F02AF4" w:rsidRDefault="00F02AF4" w:rsidP="004045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Кворум имеется</w:t>
            </w:r>
          </w:p>
        </w:tc>
        <w:tc>
          <w:tcPr>
            <w:tcW w:w="2693" w:type="dxa"/>
          </w:tcPr>
          <w:p w14:paraId="153390E1" w14:textId="77777777" w:rsidR="00F02AF4" w:rsidRDefault="00F02AF4" w:rsidP="00404518">
            <w:pPr>
              <w:rPr>
                <w:sz w:val="28"/>
                <w:szCs w:val="28"/>
              </w:rPr>
            </w:pPr>
          </w:p>
        </w:tc>
      </w:tr>
      <w:tr w:rsidR="00F02AF4" w:rsidRPr="00A03DEF" w14:paraId="16760316" w14:textId="77777777" w:rsidTr="00404518">
        <w:tc>
          <w:tcPr>
            <w:tcW w:w="7371" w:type="dxa"/>
          </w:tcPr>
          <w:p w14:paraId="04470E2D" w14:textId="77777777" w:rsidR="00F02AF4" w:rsidRPr="00A03DEF" w:rsidRDefault="00F02AF4" w:rsidP="00404518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4F78354" w14:textId="77777777" w:rsidR="00F02AF4" w:rsidRPr="00A03DEF" w:rsidRDefault="00F02AF4" w:rsidP="00404518">
            <w:pPr>
              <w:spacing w:line="320" w:lineRule="exact"/>
              <w:rPr>
                <w:sz w:val="28"/>
                <w:szCs w:val="28"/>
              </w:rPr>
            </w:pPr>
          </w:p>
        </w:tc>
      </w:tr>
    </w:tbl>
    <w:p w14:paraId="4861271A" w14:textId="77777777" w:rsidR="00F02AF4" w:rsidRPr="00A03DEF" w:rsidRDefault="00F02AF4" w:rsidP="00F02AF4">
      <w:pPr>
        <w:jc w:val="center"/>
        <w:outlineLvl w:val="0"/>
        <w:rPr>
          <w:b/>
          <w:sz w:val="28"/>
          <w:szCs w:val="28"/>
          <w:u w:val="single"/>
        </w:rPr>
      </w:pPr>
      <w:r w:rsidRPr="00A03DEF">
        <w:rPr>
          <w:b/>
          <w:sz w:val="28"/>
          <w:szCs w:val="28"/>
          <w:u w:val="single"/>
        </w:rPr>
        <w:t>Повестка дня</w:t>
      </w:r>
    </w:p>
    <w:p w14:paraId="5225EE8E" w14:textId="77777777" w:rsidR="00F02AF4" w:rsidRPr="00A03DEF" w:rsidRDefault="00F02AF4" w:rsidP="00F02AF4">
      <w:pPr>
        <w:jc w:val="center"/>
        <w:outlineLvl w:val="0"/>
        <w:rPr>
          <w:b/>
          <w:sz w:val="28"/>
          <w:szCs w:val="28"/>
          <w:u w:val="single"/>
        </w:rPr>
      </w:pPr>
    </w:p>
    <w:p w14:paraId="143D9CD3" w14:textId="2B40F3FB" w:rsidR="00F02AF4" w:rsidRDefault="00F02AF4" w:rsidP="00F02AF4">
      <w:pPr>
        <w:pStyle w:val="a6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5F48E1">
        <w:rPr>
          <w:sz w:val="28"/>
          <w:szCs w:val="28"/>
        </w:rPr>
        <w:t xml:space="preserve">Рассмотрение аукционных заявок, представленных для участия в аукционе </w:t>
      </w:r>
      <w:r w:rsidRPr="005F48E1">
        <w:rPr>
          <w:bCs/>
          <w:color w:val="000000"/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>282/ОАЭ-ПКС/Т</w:t>
      </w:r>
      <w:r w:rsidRPr="005F48E1">
        <w:rPr>
          <w:bCs/>
          <w:color w:val="000000"/>
          <w:sz w:val="28"/>
          <w:szCs w:val="28"/>
        </w:rPr>
        <w:t xml:space="preserve"> на право заключения договора поставки </w:t>
      </w:r>
      <w:r>
        <w:rPr>
          <w:bCs/>
          <w:color w:val="000000"/>
          <w:sz w:val="28"/>
          <w:szCs w:val="28"/>
        </w:rPr>
        <w:t>колесных пар пассажирских вагонов</w:t>
      </w:r>
      <w:r w:rsidRPr="005F48E1">
        <w:rPr>
          <w:bCs/>
          <w:color w:val="000000"/>
          <w:sz w:val="28"/>
          <w:szCs w:val="28"/>
        </w:rPr>
        <w:t xml:space="preserve"> (далее – заявка, аукцион соответственно).</w:t>
      </w:r>
    </w:p>
    <w:p w14:paraId="1AB5F8F6" w14:textId="77777777" w:rsidR="00F02AF4" w:rsidRPr="002575E0" w:rsidRDefault="00F02AF4" w:rsidP="00F02AF4">
      <w:pPr>
        <w:pStyle w:val="a6"/>
        <w:tabs>
          <w:tab w:val="left" w:pos="993"/>
        </w:tabs>
        <w:ind w:left="567"/>
        <w:jc w:val="both"/>
        <w:rPr>
          <w:bCs/>
          <w:color w:val="000000"/>
          <w:sz w:val="28"/>
          <w:szCs w:val="28"/>
        </w:rPr>
      </w:pPr>
    </w:p>
    <w:p w14:paraId="521CB295" w14:textId="77777777" w:rsidR="00F02AF4" w:rsidRPr="00A03DEF" w:rsidRDefault="00F02AF4" w:rsidP="00F02AF4">
      <w:pPr>
        <w:pStyle w:val="1"/>
        <w:tabs>
          <w:tab w:val="clear" w:pos="3630"/>
          <w:tab w:val="left" w:pos="720"/>
        </w:tabs>
        <w:ind w:firstLine="567"/>
        <w:jc w:val="center"/>
      </w:pPr>
      <w:r w:rsidRPr="00A03DEF">
        <w:t>По пункту 1 повестки дня</w:t>
      </w:r>
    </w:p>
    <w:p w14:paraId="31FBE754" w14:textId="77777777" w:rsidR="00F02AF4" w:rsidRPr="00A03DEF" w:rsidRDefault="00F02AF4" w:rsidP="00F02AF4">
      <w:pPr>
        <w:tabs>
          <w:tab w:val="left" w:pos="1276"/>
        </w:tabs>
        <w:ind w:firstLine="567"/>
        <w:rPr>
          <w:sz w:val="28"/>
          <w:szCs w:val="28"/>
        </w:rPr>
      </w:pPr>
    </w:p>
    <w:p w14:paraId="27E65C41" w14:textId="08AD731A" w:rsidR="00F02AF4" w:rsidRPr="00A03DEF" w:rsidRDefault="00F02AF4" w:rsidP="00F02AF4">
      <w:pPr>
        <w:numPr>
          <w:ilvl w:val="1"/>
          <w:numId w:val="1"/>
        </w:numPr>
        <w:tabs>
          <w:tab w:val="left" w:pos="851"/>
          <w:tab w:val="left" w:pos="993"/>
          <w:tab w:val="left" w:pos="1276"/>
        </w:tabs>
        <w:ind w:left="0" w:firstLine="567"/>
        <w:jc w:val="both"/>
        <w:rPr>
          <w:sz w:val="28"/>
          <w:szCs w:val="28"/>
        </w:rPr>
      </w:pPr>
      <w:r w:rsidRPr="00A03DEF">
        <w:rPr>
          <w:sz w:val="28"/>
          <w:szCs w:val="28"/>
        </w:rPr>
        <w:t>АО «</w:t>
      </w:r>
      <w:r w:rsidRPr="00A03DEF">
        <w:rPr>
          <w:bCs/>
          <w:color w:val="000000"/>
          <w:sz w:val="28"/>
          <w:szCs w:val="28"/>
        </w:rPr>
        <w:t xml:space="preserve">ПКС» </w:t>
      </w:r>
      <w:r w:rsidRPr="00A03DEF">
        <w:rPr>
          <w:sz w:val="28"/>
          <w:szCs w:val="28"/>
        </w:rPr>
        <w:t xml:space="preserve">проводит аукцион № </w:t>
      </w:r>
      <w:r>
        <w:rPr>
          <w:bCs/>
          <w:color w:val="000000"/>
          <w:sz w:val="28"/>
          <w:szCs w:val="28"/>
        </w:rPr>
        <w:t>282/ОАЭ-ПКС/Т</w:t>
      </w:r>
      <w:r w:rsidRPr="00A03DEF">
        <w:rPr>
          <w:bCs/>
          <w:color w:val="000000"/>
          <w:sz w:val="28"/>
          <w:szCs w:val="28"/>
        </w:rPr>
        <w:t>.</w:t>
      </w:r>
    </w:p>
    <w:p w14:paraId="4B6E022E" w14:textId="7F36C619" w:rsidR="00F02AF4" w:rsidRPr="00887542" w:rsidRDefault="00F02AF4" w:rsidP="00F02AF4">
      <w:pPr>
        <w:pStyle w:val="a6"/>
        <w:numPr>
          <w:ilvl w:val="1"/>
          <w:numId w:val="1"/>
        </w:numPr>
        <w:tabs>
          <w:tab w:val="left" w:pos="851"/>
          <w:tab w:val="left" w:pos="993"/>
          <w:tab w:val="left" w:pos="1276"/>
        </w:tabs>
        <w:ind w:left="0" w:firstLine="567"/>
        <w:jc w:val="both"/>
        <w:rPr>
          <w:sz w:val="28"/>
          <w:szCs w:val="28"/>
        </w:rPr>
      </w:pPr>
      <w:r w:rsidRPr="00887542">
        <w:rPr>
          <w:sz w:val="28"/>
          <w:szCs w:val="28"/>
        </w:rPr>
        <w:t xml:space="preserve">Начальная (максимальная) цена договора: </w:t>
      </w:r>
      <w:r w:rsidRPr="00F02AF4">
        <w:rPr>
          <w:sz w:val="28"/>
          <w:szCs w:val="28"/>
        </w:rPr>
        <w:t>2 592 499,99 рублей (два миллиона пятьсот девяносто две тысячи четыреста девяносто девять рублей 99 копеек)</w:t>
      </w:r>
      <w:r w:rsidRPr="00887542">
        <w:rPr>
          <w:sz w:val="28"/>
          <w:szCs w:val="28"/>
        </w:rPr>
        <w:t xml:space="preserve"> с учетом НДС.</w:t>
      </w:r>
    </w:p>
    <w:p w14:paraId="60CBF2D1" w14:textId="77777777" w:rsidR="005F5B53" w:rsidRDefault="00F02AF4" w:rsidP="00F02AF4">
      <w:pPr>
        <w:pStyle w:val="a6"/>
        <w:tabs>
          <w:tab w:val="left" w:pos="851"/>
          <w:tab w:val="left" w:pos="993"/>
          <w:tab w:val="left" w:pos="1276"/>
        </w:tabs>
        <w:ind w:left="0" w:firstLine="567"/>
        <w:jc w:val="both"/>
        <w:rPr>
          <w:sz w:val="28"/>
          <w:szCs w:val="28"/>
        </w:rPr>
      </w:pPr>
      <w:r w:rsidRPr="00F02AF4">
        <w:rPr>
          <w:sz w:val="28"/>
          <w:szCs w:val="28"/>
        </w:rPr>
        <w:t>Начальная (максимальная) цена договора, цена единицы товара сформирована методом сопоставимых рыночных цен, предусмотренным подпунктом 1 пункта 57 Положения о закупке товаров, работ, услуг для нужд заказчика с учетом стоимости всех возможных расходов поставщика и включает в себя стоимость товара, все предусмотренные законодательством РФ налоги, сборы и обязательные платежи, отгрузку и погрузку товара со склада поставщика.</w:t>
      </w:r>
    </w:p>
    <w:p w14:paraId="4CA0DECF" w14:textId="58FF9A36" w:rsidR="00F02AF4" w:rsidRPr="00F02AF4" w:rsidRDefault="00F02AF4" w:rsidP="00F02AF4">
      <w:pPr>
        <w:pStyle w:val="a6"/>
        <w:tabs>
          <w:tab w:val="left" w:pos="851"/>
          <w:tab w:val="left" w:pos="993"/>
          <w:tab w:val="left" w:pos="1276"/>
        </w:tabs>
        <w:ind w:left="0" w:firstLine="567"/>
        <w:jc w:val="both"/>
        <w:rPr>
          <w:sz w:val="28"/>
          <w:szCs w:val="28"/>
        </w:rPr>
      </w:pPr>
      <w:r w:rsidRPr="00987090">
        <w:rPr>
          <w:sz w:val="28"/>
          <w:szCs w:val="28"/>
        </w:rPr>
        <w:t>Объем закупаемого</w:t>
      </w:r>
      <w:r>
        <w:rPr>
          <w:sz w:val="28"/>
          <w:szCs w:val="28"/>
        </w:rPr>
        <w:t xml:space="preserve"> товара</w:t>
      </w:r>
      <w:r w:rsidRPr="00A03DEF">
        <w:rPr>
          <w:sz w:val="28"/>
          <w:szCs w:val="28"/>
        </w:rPr>
        <w:t xml:space="preserve"> </w:t>
      </w:r>
      <w:r w:rsidRPr="00887542">
        <w:rPr>
          <w:sz w:val="28"/>
          <w:szCs w:val="28"/>
        </w:rPr>
        <w:t>определен в соответствии</w:t>
      </w:r>
      <w:r w:rsidRPr="00F02AF4">
        <w:rPr>
          <w:sz w:val="28"/>
          <w:szCs w:val="28"/>
        </w:rPr>
        <w:t xml:space="preserve"> с приложением № 1.1 документации о закупке.</w:t>
      </w:r>
    </w:p>
    <w:p w14:paraId="5290996B" w14:textId="77777777" w:rsidR="00F02AF4" w:rsidRPr="00F02AF4" w:rsidRDefault="00F02AF4" w:rsidP="00F02AF4">
      <w:pPr>
        <w:tabs>
          <w:tab w:val="left" w:pos="851"/>
          <w:tab w:val="left" w:pos="993"/>
          <w:tab w:val="left" w:pos="1276"/>
        </w:tabs>
        <w:ind w:firstLine="567"/>
        <w:jc w:val="both"/>
        <w:rPr>
          <w:bCs/>
          <w:sz w:val="28"/>
          <w:szCs w:val="28"/>
        </w:rPr>
      </w:pPr>
      <w:r w:rsidRPr="00F02AF4">
        <w:rPr>
          <w:sz w:val="28"/>
          <w:szCs w:val="28"/>
        </w:rPr>
        <w:t>Срок исполнения договора</w:t>
      </w:r>
      <w:r w:rsidRPr="00F02AF4">
        <w:rPr>
          <w:bCs/>
          <w:sz w:val="28"/>
          <w:szCs w:val="28"/>
        </w:rPr>
        <w:t>: декабрь 2026 год.</w:t>
      </w:r>
    </w:p>
    <w:p w14:paraId="105A7F22" w14:textId="77777777" w:rsidR="00F02AF4" w:rsidRDefault="00F02AF4" w:rsidP="00F02AF4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A03DEF">
        <w:rPr>
          <w:sz w:val="28"/>
          <w:szCs w:val="28"/>
        </w:rPr>
        <w:t xml:space="preserve">К установленному в документации </w:t>
      </w:r>
      <w:r>
        <w:rPr>
          <w:sz w:val="28"/>
          <w:szCs w:val="28"/>
        </w:rPr>
        <w:t xml:space="preserve">о закупке </w:t>
      </w:r>
      <w:r w:rsidRPr="00A03DEF">
        <w:rPr>
          <w:sz w:val="28"/>
          <w:szCs w:val="28"/>
        </w:rPr>
        <w:t>сроку окончания подачи заявок</w:t>
      </w:r>
      <w:r w:rsidRPr="00A03DEF">
        <w:rPr>
          <w:i/>
          <w:sz w:val="28"/>
          <w:szCs w:val="28"/>
        </w:rPr>
        <w:t xml:space="preserve"> </w:t>
      </w:r>
      <w:r w:rsidRPr="00A03DEF">
        <w:rPr>
          <w:sz w:val="28"/>
          <w:szCs w:val="28"/>
        </w:rPr>
        <w:t xml:space="preserve">для участия в аукционе поступили заявки следующих участников: </w:t>
      </w:r>
    </w:p>
    <w:p w14:paraId="7ACBE5FC" w14:textId="77777777" w:rsidR="00F02AF4" w:rsidRDefault="00F02AF4" w:rsidP="00F02AF4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14:paraId="7B42DBF2" w14:textId="77777777" w:rsidR="00F02AF4" w:rsidRPr="00A03DEF" w:rsidRDefault="00F02AF4" w:rsidP="00F02AF4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tbl>
      <w:tblPr>
        <w:tblW w:w="10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402"/>
        <w:gridCol w:w="3118"/>
        <w:gridCol w:w="18"/>
      </w:tblGrid>
      <w:tr w:rsidR="00F02AF4" w:rsidRPr="00A03DEF" w14:paraId="27A958ED" w14:textId="77777777" w:rsidTr="00404518">
        <w:trPr>
          <w:gridAfter w:val="1"/>
          <w:wAfter w:w="18" w:type="dxa"/>
        </w:trPr>
        <w:tc>
          <w:tcPr>
            <w:tcW w:w="3539" w:type="dxa"/>
          </w:tcPr>
          <w:p w14:paraId="4EFCC63A" w14:textId="77777777" w:rsidR="00F02AF4" w:rsidRPr="00A03DEF" w:rsidRDefault="00F02AF4" w:rsidP="00404518">
            <w:pPr>
              <w:rPr>
                <w:sz w:val="28"/>
                <w:szCs w:val="28"/>
              </w:rPr>
            </w:pPr>
            <w:r w:rsidRPr="00A03DEF">
              <w:rPr>
                <w:sz w:val="28"/>
                <w:szCs w:val="28"/>
              </w:rPr>
              <w:t>Регистрационный номер/ номер заявки участника</w:t>
            </w:r>
          </w:p>
        </w:tc>
        <w:tc>
          <w:tcPr>
            <w:tcW w:w="3402" w:type="dxa"/>
            <w:vAlign w:val="center"/>
          </w:tcPr>
          <w:p w14:paraId="524D8DE3" w14:textId="77777777" w:rsidR="00F02AF4" w:rsidRDefault="00F02AF4" w:rsidP="00404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</w:t>
            </w:r>
          </w:p>
          <w:p w14:paraId="0449301C" w14:textId="77777777" w:rsidR="00F02AF4" w:rsidRPr="00A03DEF" w:rsidRDefault="00F02AF4" w:rsidP="00404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1</w:t>
            </w:r>
          </w:p>
        </w:tc>
        <w:tc>
          <w:tcPr>
            <w:tcW w:w="3118" w:type="dxa"/>
            <w:vAlign w:val="center"/>
          </w:tcPr>
          <w:p w14:paraId="06C75234" w14:textId="77777777" w:rsidR="00F02AF4" w:rsidRDefault="00F02AF4" w:rsidP="00404518">
            <w:pPr>
              <w:jc w:val="center"/>
            </w:pPr>
            <w:r>
              <w:rPr>
                <w:sz w:val="28"/>
                <w:szCs w:val="28"/>
              </w:rPr>
              <w:t>Участник № 2</w:t>
            </w:r>
          </w:p>
        </w:tc>
      </w:tr>
      <w:tr w:rsidR="00F02AF4" w:rsidRPr="00050810" w14:paraId="462DC573" w14:textId="77777777" w:rsidTr="00404518">
        <w:trPr>
          <w:gridAfter w:val="1"/>
          <w:wAfter w:w="18" w:type="dxa"/>
        </w:trPr>
        <w:tc>
          <w:tcPr>
            <w:tcW w:w="3539" w:type="dxa"/>
          </w:tcPr>
          <w:p w14:paraId="26C5533E" w14:textId="77777777" w:rsidR="00F02AF4" w:rsidRPr="00A03DEF" w:rsidRDefault="00F02AF4" w:rsidP="00404518">
            <w:pPr>
              <w:rPr>
                <w:sz w:val="28"/>
                <w:szCs w:val="28"/>
              </w:rPr>
            </w:pPr>
            <w:r w:rsidRPr="00A03DEF">
              <w:rPr>
                <w:sz w:val="28"/>
                <w:szCs w:val="28"/>
              </w:rPr>
              <w:t>Дата и время подачи</w:t>
            </w:r>
          </w:p>
        </w:tc>
        <w:tc>
          <w:tcPr>
            <w:tcW w:w="3402" w:type="dxa"/>
            <w:vAlign w:val="center"/>
          </w:tcPr>
          <w:p w14:paraId="7B172E83" w14:textId="2DC5CD93" w:rsidR="00F02AF4" w:rsidRPr="00050810" w:rsidRDefault="00F02AF4" w:rsidP="00404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05081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05081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2026</w:t>
            </w:r>
            <w:r w:rsidRPr="00050810">
              <w:rPr>
                <w:sz w:val="28"/>
                <w:szCs w:val="28"/>
              </w:rPr>
              <w:t xml:space="preserve"> </w:t>
            </w:r>
          </w:p>
          <w:p w14:paraId="4360523F" w14:textId="429C144C" w:rsidR="00F02AF4" w:rsidRPr="00050810" w:rsidRDefault="00F02AF4" w:rsidP="00404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05081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31</w:t>
            </w:r>
            <w:r w:rsidRPr="00050810">
              <w:rPr>
                <w:sz w:val="28"/>
                <w:szCs w:val="28"/>
              </w:rPr>
              <w:t xml:space="preserve"> (</w:t>
            </w:r>
            <w:proofErr w:type="spellStart"/>
            <w:r w:rsidRPr="00050810">
              <w:rPr>
                <w:sz w:val="28"/>
                <w:szCs w:val="28"/>
              </w:rPr>
              <w:t>мск</w:t>
            </w:r>
            <w:proofErr w:type="spellEnd"/>
            <w:r w:rsidRPr="00050810">
              <w:rPr>
                <w:sz w:val="28"/>
                <w:szCs w:val="28"/>
              </w:rPr>
              <w:t>)</w:t>
            </w:r>
          </w:p>
        </w:tc>
        <w:tc>
          <w:tcPr>
            <w:tcW w:w="3118" w:type="dxa"/>
            <w:vAlign w:val="center"/>
          </w:tcPr>
          <w:p w14:paraId="61402210" w14:textId="63CC3C7F" w:rsidR="00F02AF4" w:rsidRPr="00050810" w:rsidRDefault="00F02AF4" w:rsidP="00404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05081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05081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2026</w:t>
            </w:r>
            <w:r w:rsidRPr="00050810">
              <w:rPr>
                <w:sz w:val="28"/>
                <w:szCs w:val="28"/>
              </w:rPr>
              <w:t xml:space="preserve"> </w:t>
            </w:r>
          </w:p>
          <w:p w14:paraId="74679E38" w14:textId="134A33CA" w:rsidR="00F02AF4" w:rsidRPr="00FF7878" w:rsidRDefault="00F02AF4" w:rsidP="00404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05081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51</w:t>
            </w:r>
            <w:r w:rsidRPr="00050810">
              <w:rPr>
                <w:sz w:val="28"/>
                <w:szCs w:val="28"/>
              </w:rPr>
              <w:t xml:space="preserve"> (</w:t>
            </w:r>
            <w:proofErr w:type="spellStart"/>
            <w:r w:rsidRPr="00050810">
              <w:rPr>
                <w:sz w:val="28"/>
                <w:szCs w:val="28"/>
              </w:rPr>
              <w:t>мск</w:t>
            </w:r>
            <w:proofErr w:type="spellEnd"/>
            <w:r w:rsidRPr="00050810">
              <w:rPr>
                <w:sz w:val="28"/>
                <w:szCs w:val="28"/>
              </w:rPr>
              <w:t>)</w:t>
            </w:r>
          </w:p>
        </w:tc>
      </w:tr>
      <w:tr w:rsidR="00F02AF4" w:rsidRPr="00A03DEF" w14:paraId="4E14B01A" w14:textId="77777777" w:rsidTr="00404518">
        <w:tc>
          <w:tcPr>
            <w:tcW w:w="10077" w:type="dxa"/>
            <w:gridSpan w:val="4"/>
          </w:tcPr>
          <w:p w14:paraId="64FCB766" w14:textId="77777777" w:rsidR="00F02AF4" w:rsidRPr="00A03DEF" w:rsidRDefault="00F02AF4" w:rsidP="00404518">
            <w:pPr>
              <w:rPr>
                <w:sz w:val="28"/>
                <w:szCs w:val="28"/>
              </w:rPr>
            </w:pPr>
            <w:r w:rsidRPr="00A03DEF">
              <w:rPr>
                <w:sz w:val="28"/>
                <w:szCs w:val="28"/>
              </w:rPr>
              <w:t xml:space="preserve">Всего поступило </w:t>
            </w:r>
            <w:r>
              <w:rPr>
                <w:sz w:val="28"/>
                <w:szCs w:val="28"/>
              </w:rPr>
              <w:t>2</w:t>
            </w:r>
            <w:r w:rsidRPr="00A03DEF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две</w:t>
            </w:r>
            <w:r w:rsidRPr="00A03DEF">
              <w:rPr>
                <w:sz w:val="28"/>
                <w:szCs w:val="28"/>
              </w:rPr>
              <w:t>) заявки участников</w:t>
            </w:r>
          </w:p>
        </w:tc>
      </w:tr>
    </w:tbl>
    <w:p w14:paraId="0AB4AC71" w14:textId="1370204E" w:rsidR="00F02AF4" w:rsidRPr="00E3205B" w:rsidRDefault="00F02AF4" w:rsidP="00F02AF4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E3205B">
        <w:rPr>
          <w:sz w:val="28"/>
          <w:szCs w:val="28"/>
        </w:rPr>
        <w:t xml:space="preserve">По итогам рассмотрения </w:t>
      </w:r>
      <w:r>
        <w:rPr>
          <w:sz w:val="28"/>
          <w:szCs w:val="28"/>
        </w:rPr>
        <w:t>экспертной группой</w:t>
      </w:r>
      <w:r w:rsidRPr="00E3205B">
        <w:rPr>
          <w:sz w:val="28"/>
          <w:szCs w:val="28"/>
        </w:rPr>
        <w:t xml:space="preserve"> заявок</w:t>
      </w:r>
      <w:r w:rsidRPr="00E3205B">
        <w:rPr>
          <w:i/>
          <w:sz w:val="28"/>
          <w:szCs w:val="28"/>
        </w:rPr>
        <w:t xml:space="preserve"> </w:t>
      </w:r>
      <w:r w:rsidRPr="00E3205B">
        <w:rPr>
          <w:sz w:val="28"/>
          <w:szCs w:val="28"/>
        </w:rPr>
        <w:t xml:space="preserve">участников, представленных для участия в аукционе № </w:t>
      </w:r>
      <w:r>
        <w:rPr>
          <w:bCs/>
          <w:color w:val="000000"/>
          <w:sz w:val="28"/>
          <w:szCs w:val="28"/>
        </w:rPr>
        <w:t>282/ОАЭ-ПКС/Т</w:t>
      </w:r>
      <w:r w:rsidRPr="00E3205B">
        <w:rPr>
          <w:bCs/>
          <w:color w:val="000000"/>
          <w:sz w:val="28"/>
          <w:szCs w:val="28"/>
        </w:rPr>
        <w:t xml:space="preserve"> </w:t>
      </w:r>
      <w:r w:rsidRPr="00E3205B">
        <w:rPr>
          <w:sz w:val="28"/>
          <w:szCs w:val="28"/>
        </w:rPr>
        <w:t>на соответствие участников требованиям и условиям документации о закупке (за исключением требований технического задания документации о закупке</w:t>
      </w:r>
      <w:r>
        <w:rPr>
          <w:sz w:val="28"/>
          <w:szCs w:val="28"/>
        </w:rPr>
        <w:t>)</w:t>
      </w:r>
      <w:r w:rsidRPr="00E3205B">
        <w:rPr>
          <w:bCs/>
          <w:color w:val="000000"/>
          <w:sz w:val="28"/>
          <w:szCs w:val="28"/>
        </w:rPr>
        <w:t>, установлено, что:</w:t>
      </w:r>
    </w:p>
    <w:p w14:paraId="50481A1B" w14:textId="77777777" w:rsidR="00F02AF4" w:rsidRPr="008766E6" w:rsidRDefault="00F02AF4" w:rsidP="00F02AF4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1.3</w:t>
      </w:r>
      <w:r w:rsidRPr="00A03DEF">
        <w:rPr>
          <w:sz w:val="28"/>
          <w:szCs w:val="28"/>
        </w:rPr>
        <w:t xml:space="preserve">.1. </w:t>
      </w:r>
      <w:r>
        <w:rPr>
          <w:sz w:val="28"/>
          <w:szCs w:val="28"/>
        </w:rPr>
        <w:t>Соответству</w:t>
      </w:r>
      <w:r w:rsidRPr="005F1FC7">
        <w:rPr>
          <w:sz w:val="28"/>
          <w:szCs w:val="28"/>
        </w:rPr>
        <w:t xml:space="preserve">ют требованиям </w:t>
      </w:r>
      <w:r>
        <w:rPr>
          <w:sz w:val="28"/>
          <w:szCs w:val="28"/>
        </w:rPr>
        <w:t xml:space="preserve">и условиям документации о закупке (за исключением требований технического задания документации о закупке), </w:t>
      </w:r>
      <w:r w:rsidRPr="005F1FC7">
        <w:rPr>
          <w:sz w:val="28"/>
          <w:szCs w:val="28"/>
        </w:rPr>
        <w:t xml:space="preserve">представили документы, </w:t>
      </w:r>
      <w:r>
        <w:rPr>
          <w:sz w:val="28"/>
          <w:szCs w:val="28"/>
        </w:rPr>
        <w:t xml:space="preserve">в подтверждение соответствия требованиям и условиям </w:t>
      </w:r>
      <w:r>
        <w:rPr>
          <w:sz w:val="28"/>
          <w:szCs w:val="28"/>
        </w:rPr>
        <w:lastRenderedPageBreak/>
        <w:t>документации о закупке (за исключением требований технического задания документации о закупке), следующие участники:</w:t>
      </w:r>
    </w:p>
    <w:p w14:paraId="791E5A58" w14:textId="77777777" w:rsidR="00F02AF4" w:rsidRPr="00A03DEF" w:rsidRDefault="00F02AF4" w:rsidP="00F0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№ 1</w:t>
      </w:r>
      <w:r w:rsidRPr="00A03DEF">
        <w:rPr>
          <w:sz w:val="28"/>
          <w:szCs w:val="28"/>
        </w:rPr>
        <w:t>;</w:t>
      </w:r>
    </w:p>
    <w:p w14:paraId="1C7CC853" w14:textId="77777777" w:rsidR="00F02AF4" w:rsidRPr="00A03DEF" w:rsidRDefault="00F02AF4" w:rsidP="00F0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№ 2.</w:t>
      </w:r>
    </w:p>
    <w:p w14:paraId="7A1DD06C" w14:textId="7C186318" w:rsidR="00F02AF4" w:rsidRPr="00A03DEF" w:rsidRDefault="00F02AF4" w:rsidP="00F0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FE01D2">
        <w:rPr>
          <w:sz w:val="28"/>
          <w:szCs w:val="28"/>
        </w:rPr>
        <w:t xml:space="preserve">По итогам </w:t>
      </w:r>
      <w:r w:rsidRPr="008D232E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 </w:t>
      </w:r>
      <w:r w:rsidRPr="00E749EF">
        <w:rPr>
          <w:sz w:val="28"/>
          <w:szCs w:val="28"/>
        </w:rPr>
        <w:t>экспертной группой</w:t>
      </w:r>
      <w:r w:rsidRPr="008D232E">
        <w:rPr>
          <w:sz w:val="28"/>
          <w:szCs w:val="28"/>
        </w:rPr>
        <w:t xml:space="preserve"> </w:t>
      </w:r>
      <w:r w:rsidRPr="007B6D41">
        <w:rPr>
          <w:sz w:val="28"/>
          <w:szCs w:val="28"/>
        </w:rPr>
        <w:t>заявок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участников, представленных для участия в аукционе </w:t>
      </w:r>
      <w:r w:rsidRPr="00A03DEF">
        <w:rPr>
          <w:sz w:val="28"/>
          <w:szCs w:val="28"/>
        </w:rPr>
        <w:t xml:space="preserve">№ </w:t>
      </w:r>
      <w:r>
        <w:rPr>
          <w:bCs/>
          <w:color w:val="000000"/>
          <w:sz w:val="28"/>
          <w:szCs w:val="28"/>
        </w:rPr>
        <w:t>282/ОАЭ-ПКС/Т</w:t>
      </w:r>
      <w:r w:rsidRPr="00E3205B">
        <w:rPr>
          <w:bCs/>
          <w:color w:val="000000"/>
          <w:sz w:val="28"/>
          <w:szCs w:val="28"/>
        </w:rPr>
        <w:t xml:space="preserve"> </w:t>
      </w:r>
      <w:r w:rsidRPr="00E749E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соответствие </w:t>
      </w:r>
      <w:r w:rsidRPr="00407750">
        <w:rPr>
          <w:sz w:val="28"/>
          <w:szCs w:val="28"/>
        </w:rPr>
        <w:t>заявки</w:t>
      </w:r>
      <w:r>
        <w:rPr>
          <w:sz w:val="28"/>
          <w:szCs w:val="28"/>
        </w:rPr>
        <w:t xml:space="preserve"> участника</w:t>
      </w:r>
      <w:r w:rsidRPr="00CA7BDA">
        <w:rPr>
          <w:sz w:val="28"/>
          <w:szCs w:val="28"/>
        </w:rPr>
        <w:t xml:space="preserve"> требованиям технического задания</w:t>
      </w:r>
      <w:r>
        <w:rPr>
          <w:sz w:val="28"/>
          <w:szCs w:val="28"/>
        </w:rPr>
        <w:t xml:space="preserve"> документации о закупке, наличие и соответствие представленных в составе заявки документов требованиям технического задания документации о закупке </w:t>
      </w:r>
      <w:r w:rsidRPr="008D232E">
        <w:rPr>
          <w:sz w:val="28"/>
          <w:szCs w:val="28"/>
        </w:rPr>
        <w:t>установлено, что</w:t>
      </w:r>
      <w:r>
        <w:rPr>
          <w:sz w:val="28"/>
          <w:szCs w:val="28"/>
        </w:rPr>
        <w:t>:</w:t>
      </w:r>
    </w:p>
    <w:p w14:paraId="64D1A8E2" w14:textId="34F2B7D3" w:rsidR="00F02AF4" w:rsidRDefault="00F02AF4" w:rsidP="00F02AF4">
      <w:pPr>
        <w:ind w:firstLine="709"/>
        <w:jc w:val="both"/>
        <w:rPr>
          <w:sz w:val="28"/>
          <w:szCs w:val="28"/>
        </w:rPr>
      </w:pPr>
      <w:r w:rsidRPr="00FE01D2">
        <w:rPr>
          <w:sz w:val="28"/>
          <w:szCs w:val="28"/>
        </w:rPr>
        <w:t>1.</w:t>
      </w:r>
      <w:r>
        <w:rPr>
          <w:sz w:val="28"/>
          <w:szCs w:val="28"/>
        </w:rPr>
        <w:t xml:space="preserve">4.1. </w:t>
      </w:r>
      <w:r w:rsidRPr="004F3370">
        <w:rPr>
          <w:sz w:val="28"/>
          <w:szCs w:val="28"/>
        </w:rPr>
        <w:t xml:space="preserve">Допускаются к участию в аукционе № </w:t>
      </w:r>
      <w:r>
        <w:rPr>
          <w:sz w:val="28"/>
          <w:szCs w:val="28"/>
        </w:rPr>
        <w:t>282/ОАЭ-ПКС/Т</w:t>
      </w:r>
      <w:r w:rsidRPr="004F3370">
        <w:rPr>
          <w:sz w:val="28"/>
          <w:szCs w:val="28"/>
        </w:rPr>
        <w:t xml:space="preserve"> следующие участники, соответствующие требованиям документации о закупке, заявки которых соответствуют требованиям технического задания документации</w:t>
      </w:r>
      <w:r>
        <w:rPr>
          <w:sz w:val="28"/>
          <w:szCs w:val="28"/>
        </w:rPr>
        <w:t xml:space="preserve"> о закупке</w:t>
      </w:r>
      <w:r w:rsidRPr="004F3370">
        <w:rPr>
          <w:sz w:val="28"/>
          <w:szCs w:val="28"/>
        </w:rPr>
        <w:t>, представившие надлежащим образом оформленные документы, предусмотренные документацией о закупке</w:t>
      </w:r>
      <w:r>
        <w:rPr>
          <w:sz w:val="28"/>
          <w:szCs w:val="28"/>
        </w:rPr>
        <w:t>:</w:t>
      </w:r>
    </w:p>
    <w:p w14:paraId="5A48C46F" w14:textId="77777777" w:rsidR="00F02AF4" w:rsidRPr="004F3370" w:rsidRDefault="00F02AF4" w:rsidP="00F02AF4">
      <w:pPr>
        <w:ind w:firstLine="709"/>
        <w:jc w:val="both"/>
        <w:rPr>
          <w:sz w:val="28"/>
          <w:szCs w:val="28"/>
        </w:rPr>
      </w:pPr>
      <w:r w:rsidRPr="004F3370">
        <w:rPr>
          <w:sz w:val="28"/>
          <w:szCs w:val="28"/>
        </w:rPr>
        <w:t xml:space="preserve">Участник № </w:t>
      </w:r>
      <w:r>
        <w:rPr>
          <w:sz w:val="28"/>
          <w:szCs w:val="28"/>
        </w:rPr>
        <w:t>1</w:t>
      </w:r>
      <w:r w:rsidRPr="004F3370">
        <w:rPr>
          <w:sz w:val="28"/>
          <w:szCs w:val="28"/>
        </w:rPr>
        <w:t>;</w:t>
      </w:r>
    </w:p>
    <w:p w14:paraId="34A4CA77" w14:textId="77777777" w:rsidR="00F02AF4" w:rsidRDefault="00F02AF4" w:rsidP="00F02A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№ 2.</w:t>
      </w:r>
    </w:p>
    <w:p w14:paraId="30F7FF8A" w14:textId="77777777" w:rsidR="00F02AF4" w:rsidRPr="00A03DEF" w:rsidRDefault="00F02AF4" w:rsidP="00F02AF4">
      <w:pPr>
        <w:ind w:firstLine="709"/>
        <w:jc w:val="both"/>
        <w:rPr>
          <w:sz w:val="28"/>
          <w:szCs w:val="28"/>
        </w:rPr>
      </w:pPr>
    </w:p>
    <w:p w14:paraId="35130F79" w14:textId="77777777" w:rsidR="00F02AF4" w:rsidRPr="00FE01D2" w:rsidRDefault="00F02AF4" w:rsidP="00F02AF4">
      <w:pPr>
        <w:spacing w:line="300" w:lineRule="exact"/>
        <w:ind w:firstLine="851"/>
        <w:jc w:val="both"/>
        <w:rPr>
          <w:sz w:val="28"/>
          <w:szCs w:val="28"/>
          <w:u w:val="single"/>
        </w:rPr>
      </w:pPr>
      <w:r w:rsidRPr="00FE01D2">
        <w:rPr>
          <w:sz w:val="28"/>
          <w:szCs w:val="28"/>
          <w:u w:val="single"/>
        </w:rPr>
        <w:t>Подписи:</w:t>
      </w:r>
    </w:p>
    <w:p w14:paraId="2A6B9B7E" w14:textId="77777777" w:rsidR="00F02AF4" w:rsidRDefault="00F02AF4" w:rsidP="00F02AF4">
      <w:pPr>
        <w:spacing w:line="300" w:lineRule="exact"/>
        <w:jc w:val="both"/>
        <w:rPr>
          <w:sz w:val="26"/>
          <w:szCs w:val="26"/>
        </w:rPr>
      </w:pPr>
    </w:p>
    <w:p w14:paraId="259D5B2C" w14:textId="0B56DB9A" w:rsidR="00F02AF4" w:rsidRPr="006B111B" w:rsidRDefault="00F02AF4" w:rsidP="006B111B">
      <w:pPr>
        <w:spacing w:line="300" w:lineRule="exact"/>
        <w:jc w:val="both"/>
        <w:rPr>
          <w:sz w:val="26"/>
          <w:szCs w:val="26"/>
        </w:rPr>
      </w:pPr>
      <w:r w:rsidRPr="00135E12">
        <w:rPr>
          <w:sz w:val="26"/>
          <w:szCs w:val="26"/>
        </w:rPr>
        <w:t>Дата подписания протокола</w:t>
      </w:r>
      <w:r>
        <w:rPr>
          <w:sz w:val="26"/>
          <w:szCs w:val="26"/>
        </w:rPr>
        <w:t>: «09» сентября 2026</w:t>
      </w:r>
      <w:r w:rsidRPr="00135E12">
        <w:rPr>
          <w:sz w:val="26"/>
          <w:szCs w:val="26"/>
        </w:rPr>
        <w:t xml:space="preserve"> г.</w:t>
      </w:r>
      <w:bookmarkStart w:id="0" w:name="_GoBack"/>
      <w:bookmarkEnd w:id="0"/>
      <w:r w:rsidR="006B111B">
        <w:t xml:space="preserve"> </w:t>
      </w:r>
    </w:p>
    <w:p w14:paraId="20BF5EA9" w14:textId="77777777" w:rsidR="00F02AF4" w:rsidRDefault="00F02AF4" w:rsidP="00F02AF4"/>
    <w:p w14:paraId="689F2B4B" w14:textId="77777777" w:rsidR="00F02AF4" w:rsidRDefault="00F02AF4" w:rsidP="00F02AF4"/>
    <w:p w14:paraId="514DE431" w14:textId="77777777" w:rsidR="00DD36F2" w:rsidRDefault="00DD36F2"/>
    <w:sectPr w:rsidR="00DD36F2" w:rsidSect="00135E12">
      <w:headerReference w:type="even" r:id="rId7"/>
      <w:headerReference w:type="default" r:id="rId8"/>
      <w:pgSz w:w="11906" w:h="16838" w:code="9"/>
      <w:pgMar w:top="851" w:right="566" w:bottom="993" w:left="1276" w:header="425" w:footer="3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5668D" w14:textId="77777777" w:rsidR="00044232" w:rsidRDefault="00044232">
      <w:r>
        <w:separator/>
      </w:r>
    </w:p>
  </w:endnote>
  <w:endnote w:type="continuationSeparator" w:id="0">
    <w:p w14:paraId="147410AA" w14:textId="77777777" w:rsidR="00044232" w:rsidRDefault="0004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AAD5D" w14:textId="77777777" w:rsidR="00044232" w:rsidRDefault="00044232">
      <w:r>
        <w:separator/>
      </w:r>
    </w:p>
  </w:footnote>
  <w:footnote w:type="continuationSeparator" w:id="0">
    <w:p w14:paraId="51F0D14E" w14:textId="77777777" w:rsidR="00044232" w:rsidRDefault="00044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CDB66" w14:textId="77777777" w:rsidR="00D12DAB" w:rsidRDefault="00397D9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14:paraId="4889BB42" w14:textId="77777777" w:rsidR="00D12DAB" w:rsidRDefault="000442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3FF01" w14:textId="77777777" w:rsidR="00D12DAB" w:rsidRDefault="00397D9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111B">
      <w:rPr>
        <w:noProof/>
      </w:rPr>
      <w:t>2</w:t>
    </w:r>
    <w:r>
      <w:fldChar w:fldCharType="end"/>
    </w:r>
  </w:p>
  <w:p w14:paraId="4BDAC66B" w14:textId="77777777" w:rsidR="00D12DAB" w:rsidRDefault="000442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D30A3"/>
    <w:multiLevelType w:val="multilevel"/>
    <w:tmpl w:val="611847F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4311390"/>
    <w:multiLevelType w:val="hybridMultilevel"/>
    <w:tmpl w:val="98A8F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AF4"/>
    <w:rsid w:val="00044232"/>
    <w:rsid w:val="002017B1"/>
    <w:rsid w:val="00397D90"/>
    <w:rsid w:val="005F5B53"/>
    <w:rsid w:val="006B111B"/>
    <w:rsid w:val="00B561F1"/>
    <w:rsid w:val="00DD36F2"/>
    <w:rsid w:val="00F02AF4"/>
    <w:rsid w:val="00FC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1A636"/>
  <w15:chartTrackingRefBased/>
  <w15:docId w15:val="{16839E07-D9F2-4856-9FBD-5BFFED825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2AF4"/>
    <w:pPr>
      <w:keepNext/>
      <w:tabs>
        <w:tab w:val="left" w:pos="3630"/>
      </w:tabs>
      <w:jc w:val="both"/>
      <w:outlineLvl w:val="0"/>
    </w:pPr>
    <w:rPr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2AF4"/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paragraph" w:styleId="a3">
    <w:name w:val="header"/>
    <w:basedOn w:val="a"/>
    <w:link w:val="a4"/>
    <w:uiPriority w:val="99"/>
    <w:rsid w:val="00F02A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2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02AF4"/>
  </w:style>
  <w:style w:type="paragraph" w:styleId="a6">
    <w:name w:val="List Paragraph"/>
    <w:basedOn w:val="a"/>
    <w:uiPriority w:val="34"/>
    <w:qFormat/>
    <w:rsid w:val="00F02A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</vt:lpstr>
      <vt:lpstr/>
      <vt:lpstr>По пункту 1 повестки дня</vt:lpstr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Митрофанова Марина Николаевна</dc:creator>
  <cp:keywords/>
  <dc:description/>
  <cp:lastModifiedBy>Ждановских Валентина Сергеевна</cp:lastModifiedBy>
  <cp:revision>2</cp:revision>
  <cp:lastPrinted>2026-09-08T22:18:00Z</cp:lastPrinted>
  <dcterms:created xsi:type="dcterms:W3CDTF">2026-09-09T03:25:00Z</dcterms:created>
  <dcterms:modified xsi:type="dcterms:W3CDTF">2026-09-09T03:25:00Z</dcterms:modified>
</cp:coreProperties>
</file>