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212" w:rsidRPr="00330114" w:rsidRDefault="003549FE" w:rsidP="003549FE">
      <w:pPr>
        <w:spacing w:after="0"/>
        <w:ind w:left="5670" w:firstLine="3544"/>
        <w:jc w:val="right"/>
        <w:rPr>
          <w:rFonts w:ascii="Times New Roman" w:eastAsia="Calibri" w:hAnsi="Times New Roman" w:cs="Times New Roman"/>
          <w:b/>
          <w:sz w:val="26"/>
          <w:szCs w:val="26"/>
        </w:rPr>
      </w:pPr>
      <w:r>
        <w:rPr>
          <w:rFonts w:ascii="Times New Roman" w:hAnsi="Times New Roman" w:cs="Times New Roman"/>
          <w:bCs/>
          <w:sz w:val="26"/>
          <w:szCs w:val="26"/>
        </w:rPr>
        <w:t>06.07.2026</w:t>
      </w:r>
    </w:p>
    <w:p w:rsidR="00C65212" w:rsidRPr="00330114" w:rsidRDefault="00C65212" w:rsidP="00330114">
      <w:pPr>
        <w:spacing w:after="0" w:line="240" w:lineRule="auto"/>
        <w:jc w:val="center"/>
        <w:rPr>
          <w:rFonts w:ascii="Times New Roman" w:hAnsi="Times New Roman" w:cs="Times New Roman"/>
          <w:b/>
          <w:bCs/>
          <w:sz w:val="26"/>
          <w:szCs w:val="26"/>
        </w:rPr>
      </w:pPr>
    </w:p>
    <w:p w:rsidR="00C65212" w:rsidRPr="00330114" w:rsidRDefault="00C65212" w:rsidP="00330114">
      <w:pPr>
        <w:spacing w:after="0" w:line="240" w:lineRule="auto"/>
        <w:jc w:val="center"/>
        <w:rPr>
          <w:rFonts w:ascii="Times New Roman" w:hAnsi="Times New Roman" w:cs="Times New Roman"/>
          <w:b/>
          <w:bCs/>
          <w:sz w:val="26"/>
          <w:szCs w:val="26"/>
        </w:rPr>
      </w:pPr>
      <w:r w:rsidRPr="00330114">
        <w:rPr>
          <w:rFonts w:ascii="Times New Roman" w:hAnsi="Times New Roman" w:cs="Times New Roman"/>
          <w:b/>
          <w:bCs/>
          <w:sz w:val="26"/>
          <w:szCs w:val="26"/>
        </w:rPr>
        <w:t>Изменения в извещение и документацию аукциона в электронной форме № 34081/ОАЭ-АО «ПКС»/2026/ХАБ на право заключения договора оказания услуг по приему наличных денег через автоматические приемные устройства</w:t>
      </w:r>
    </w:p>
    <w:p w:rsidR="00C65212" w:rsidRPr="00330114" w:rsidRDefault="00C65212" w:rsidP="00330114">
      <w:pPr>
        <w:spacing w:after="0" w:line="240" w:lineRule="auto"/>
        <w:jc w:val="center"/>
        <w:rPr>
          <w:rFonts w:ascii="Times New Roman" w:hAnsi="Times New Roman" w:cs="Times New Roman"/>
          <w:b/>
          <w:bCs/>
          <w:sz w:val="26"/>
          <w:szCs w:val="26"/>
        </w:rPr>
      </w:pPr>
    </w:p>
    <w:p w:rsidR="00C65212" w:rsidRPr="00330114" w:rsidRDefault="00C65212" w:rsidP="00330114">
      <w:pPr>
        <w:pStyle w:val="a3"/>
        <w:widowControl w:val="0"/>
        <w:numPr>
          <w:ilvl w:val="0"/>
          <w:numId w:val="2"/>
        </w:numPr>
        <w:tabs>
          <w:tab w:val="left" w:pos="1134"/>
        </w:tabs>
        <w:autoSpaceDE w:val="0"/>
        <w:autoSpaceDN w:val="0"/>
        <w:adjustRightInd w:val="0"/>
        <w:spacing w:after="0" w:line="240" w:lineRule="auto"/>
        <w:ind w:left="0" w:firstLine="709"/>
        <w:jc w:val="both"/>
        <w:rPr>
          <w:rFonts w:ascii="Times New Roman" w:hAnsi="Times New Roman" w:cs="Times New Roman"/>
          <w:b/>
          <w:sz w:val="26"/>
          <w:szCs w:val="26"/>
        </w:rPr>
      </w:pPr>
      <w:r w:rsidRPr="00330114">
        <w:rPr>
          <w:rFonts w:ascii="Times New Roman" w:hAnsi="Times New Roman" w:cs="Times New Roman"/>
          <w:b/>
          <w:sz w:val="26"/>
          <w:szCs w:val="26"/>
        </w:rPr>
        <w:t>Изменения в извещение:</w:t>
      </w:r>
    </w:p>
    <w:p w:rsidR="00C65212" w:rsidRPr="00330114" w:rsidRDefault="00C65212" w:rsidP="00330114">
      <w:pPr>
        <w:numPr>
          <w:ilvl w:val="0"/>
          <w:numId w:val="1"/>
        </w:numPr>
        <w:tabs>
          <w:tab w:val="left" w:pos="1134"/>
        </w:tabs>
        <w:spacing w:after="0" w:line="276" w:lineRule="auto"/>
        <w:ind w:left="0" w:firstLine="709"/>
        <w:jc w:val="both"/>
        <w:rPr>
          <w:rFonts w:ascii="Times New Roman" w:hAnsi="Times New Roman" w:cs="Times New Roman"/>
          <w:bCs/>
          <w:iCs/>
          <w:sz w:val="26"/>
          <w:szCs w:val="26"/>
        </w:rPr>
      </w:pPr>
      <w:r w:rsidRPr="00330114">
        <w:rPr>
          <w:rFonts w:ascii="Times New Roman" w:hAnsi="Times New Roman" w:cs="Times New Roman"/>
          <w:bCs/>
          <w:iCs/>
          <w:sz w:val="26"/>
          <w:szCs w:val="26"/>
        </w:rPr>
        <w:t>Пункты 12,13 извещения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5214"/>
        <w:gridCol w:w="8330"/>
      </w:tblGrid>
      <w:tr w:rsidR="00C65212" w:rsidRPr="00330114" w:rsidTr="00D95E7C">
        <w:tc>
          <w:tcPr>
            <w:tcW w:w="420"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line="240" w:lineRule="auto"/>
              <w:jc w:val="center"/>
              <w:rPr>
                <w:rFonts w:ascii="Times New Roman" w:hAnsi="Times New Roman" w:cs="Times New Roman"/>
                <w:bCs/>
                <w:sz w:val="26"/>
                <w:szCs w:val="26"/>
              </w:rPr>
            </w:pPr>
            <w:r w:rsidRPr="00330114">
              <w:rPr>
                <w:rFonts w:ascii="Times New Roman" w:hAnsi="Times New Roman" w:cs="Times New Roman"/>
                <w:bCs/>
                <w:sz w:val="26"/>
                <w:szCs w:val="26"/>
              </w:rPr>
              <w:t>12.</w:t>
            </w:r>
          </w:p>
        </w:tc>
        <w:tc>
          <w:tcPr>
            <w:tcW w:w="1763"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line="240" w:lineRule="auto"/>
              <w:jc w:val="center"/>
              <w:rPr>
                <w:rFonts w:ascii="Times New Roman" w:hAnsi="Times New Roman" w:cs="Times New Roman"/>
                <w:bCs/>
                <w:sz w:val="26"/>
                <w:szCs w:val="26"/>
              </w:rPr>
            </w:pPr>
            <w:r w:rsidRPr="00330114">
              <w:rPr>
                <w:rFonts w:ascii="Times New Roman" w:hAnsi="Times New Roman" w:cs="Times New Roman"/>
                <w:bCs/>
                <w:sz w:val="26"/>
                <w:szCs w:val="26"/>
              </w:rPr>
              <w:t>Порядок, дата начала, дата и время окончания срока подачи заявок на участие в закупке</w:t>
            </w:r>
          </w:p>
        </w:tc>
        <w:tc>
          <w:tcPr>
            <w:tcW w:w="2817"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jc w:val="both"/>
              <w:rPr>
                <w:rFonts w:ascii="Times New Roman" w:hAnsi="Times New Roman" w:cs="Times New Roman"/>
                <w:bCs/>
                <w:i/>
                <w:sz w:val="26"/>
                <w:szCs w:val="26"/>
              </w:rPr>
            </w:pPr>
            <w:r w:rsidRPr="00330114">
              <w:rPr>
                <w:rFonts w:ascii="Times New Roman" w:hAnsi="Times New Roman" w:cs="Times New Roman"/>
                <w:bCs/>
                <w:sz w:val="26"/>
                <w:szCs w:val="26"/>
              </w:rPr>
              <w:t xml:space="preserve">Дата начала подачи заявок – с момента опубликования извещения и документации о закупке на сайтах </w:t>
            </w:r>
            <w:r w:rsidRPr="00330114">
              <w:rPr>
                <w:rFonts w:ascii="Times New Roman" w:hAnsi="Times New Roman" w:cs="Times New Roman"/>
                <w:b/>
                <w:bCs/>
                <w:sz w:val="26"/>
                <w:szCs w:val="26"/>
              </w:rPr>
              <w:t>«23» июня 2026 года</w:t>
            </w:r>
          </w:p>
          <w:p w:rsidR="00C65212" w:rsidRPr="00330114" w:rsidRDefault="00C65212" w:rsidP="00330114">
            <w:pPr>
              <w:spacing w:after="0"/>
              <w:ind w:firstLine="709"/>
              <w:jc w:val="both"/>
              <w:rPr>
                <w:rFonts w:ascii="Times New Roman" w:hAnsi="Times New Roman" w:cs="Times New Roman"/>
                <w:bCs/>
                <w:i/>
                <w:sz w:val="26"/>
                <w:szCs w:val="26"/>
              </w:rPr>
            </w:pPr>
            <w:r w:rsidRPr="00330114">
              <w:rPr>
                <w:rFonts w:ascii="Times New Roman" w:hAnsi="Times New Roman" w:cs="Times New Roman"/>
                <w:bCs/>
                <w:sz w:val="26"/>
                <w:szCs w:val="26"/>
              </w:rPr>
              <w:t xml:space="preserve">Дата окончания срока подачи заявок – </w:t>
            </w:r>
            <w:r w:rsidRPr="00330114">
              <w:rPr>
                <w:rFonts w:ascii="Times New Roman" w:hAnsi="Times New Roman" w:cs="Times New Roman"/>
                <w:b/>
                <w:bCs/>
                <w:sz w:val="26"/>
                <w:szCs w:val="26"/>
              </w:rPr>
              <w:t>02:00 часов московского времени «1</w:t>
            </w:r>
            <w:r w:rsidR="005669A8">
              <w:rPr>
                <w:rFonts w:ascii="Times New Roman" w:hAnsi="Times New Roman" w:cs="Times New Roman"/>
                <w:b/>
                <w:bCs/>
                <w:sz w:val="26"/>
                <w:szCs w:val="26"/>
              </w:rPr>
              <w:t>4</w:t>
            </w:r>
            <w:r w:rsidRPr="00330114">
              <w:rPr>
                <w:rFonts w:ascii="Times New Roman" w:hAnsi="Times New Roman" w:cs="Times New Roman"/>
                <w:b/>
                <w:bCs/>
                <w:sz w:val="26"/>
                <w:szCs w:val="26"/>
              </w:rPr>
              <w:t>» июля 2026 года</w:t>
            </w:r>
            <w:r w:rsidRPr="00330114">
              <w:rPr>
                <w:rFonts w:ascii="Times New Roman" w:hAnsi="Times New Roman" w:cs="Times New Roman"/>
                <w:bCs/>
                <w:i/>
                <w:sz w:val="26"/>
                <w:szCs w:val="26"/>
              </w:rPr>
              <w:t>.</w:t>
            </w:r>
          </w:p>
          <w:p w:rsidR="00C65212" w:rsidRPr="00330114" w:rsidRDefault="00C65212" w:rsidP="00330114">
            <w:pPr>
              <w:spacing w:after="0" w:line="240" w:lineRule="auto"/>
              <w:jc w:val="both"/>
              <w:rPr>
                <w:rFonts w:ascii="Times New Roman" w:hAnsi="Times New Roman" w:cs="Times New Roman"/>
                <w:bCs/>
                <w:sz w:val="26"/>
                <w:szCs w:val="26"/>
              </w:rPr>
            </w:pPr>
            <w:r w:rsidRPr="00330114">
              <w:rPr>
                <w:rFonts w:ascii="Times New Roman" w:hAnsi="Times New Roman" w:cs="Times New Roman"/>
                <w:bCs/>
                <w:sz w:val="26"/>
                <w:szCs w:val="26"/>
              </w:rPr>
              <w:t xml:space="preserve">Заявки на участие в аукционе подаются в электронной форме на </w:t>
            </w:r>
            <w:r w:rsidRPr="00330114">
              <w:rPr>
                <w:rFonts w:ascii="Times New Roman" w:hAnsi="Times New Roman" w:cs="Times New Roman"/>
                <w:bCs/>
                <w:iCs/>
                <w:sz w:val="26"/>
                <w:szCs w:val="26"/>
              </w:rPr>
              <w:t xml:space="preserve">ЭТЗП. </w:t>
            </w:r>
          </w:p>
        </w:tc>
      </w:tr>
      <w:tr w:rsidR="00C65212" w:rsidRPr="00330114" w:rsidTr="00D95E7C">
        <w:tc>
          <w:tcPr>
            <w:tcW w:w="420"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line="240" w:lineRule="auto"/>
              <w:jc w:val="center"/>
              <w:rPr>
                <w:rFonts w:ascii="Times New Roman" w:hAnsi="Times New Roman" w:cs="Times New Roman"/>
                <w:bCs/>
                <w:sz w:val="26"/>
                <w:szCs w:val="26"/>
              </w:rPr>
            </w:pPr>
            <w:r w:rsidRPr="00330114">
              <w:rPr>
                <w:rFonts w:ascii="Times New Roman" w:hAnsi="Times New Roman" w:cs="Times New Roman"/>
                <w:bCs/>
                <w:sz w:val="26"/>
                <w:szCs w:val="26"/>
              </w:rPr>
              <w:t>13.</w:t>
            </w:r>
          </w:p>
        </w:tc>
        <w:tc>
          <w:tcPr>
            <w:tcW w:w="1763"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spacing w:after="0" w:line="240" w:lineRule="auto"/>
              <w:jc w:val="center"/>
              <w:rPr>
                <w:rFonts w:ascii="Times New Roman" w:hAnsi="Times New Roman" w:cs="Times New Roman"/>
                <w:bCs/>
                <w:sz w:val="26"/>
                <w:szCs w:val="26"/>
              </w:rPr>
            </w:pPr>
            <w:r w:rsidRPr="00330114">
              <w:rPr>
                <w:rFonts w:ascii="Times New Roman" w:hAnsi="Times New Roman" w:cs="Times New Roman"/>
                <w:bCs/>
                <w:sz w:val="26"/>
                <w:szCs w:val="26"/>
              </w:rPr>
              <w:t>Порядок подведения итогов закупки</w:t>
            </w:r>
          </w:p>
        </w:tc>
        <w:tc>
          <w:tcPr>
            <w:tcW w:w="2817" w:type="pct"/>
            <w:tcBorders>
              <w:top w:val="single" w:sz="4" w:space="0" w:color="auto"/>
              <w:left w:val="single" w:sz="4" w:space="0" w:color="auto"/>
              <w:bottom w:val="single" w:sz="4" w:space="0" w:color="auto"/>
              <w:right w:val="single" w:sz="4" w:space="0" w:color="auto"/>
            </w:tcBorders>
          </w:tcPr>
          <w:p w:rsidR="00C65212" w:rsidRPr="00330114" w:rsidRDefault="00C65212" w:rsidP="00330114">
            <w:pPr>
              <w:widowControl w:val="0"/>
              <w:numPr>
                <w:ilvl w:val="0"/>
                <w:numId w:val="3"/>
              </w:numPr>
              <w:spacing w:after="0" w:line="240" w:lineRule="auto"/>
              <w:ind w:left="0" w:firstLine="0"/>
              <w:jc w:val="both"/>
              <w:rPr>
                <w:rFonts w:ascii="Times New Roman" w:hAnsi="Times New Roman" w:cs="Times New Roman"/>
                <w:bCs/>
                <w:sz w:val="26"/>
                <w:szCs w:val="26"/>
              </w:rPr>
            </w:pPr>
            <w:r w:rsidRPr="00330114">
              <w:rPr>
                <w:rFonts w:ascii="Times New Roman" w:hAnsi="Times New Roman" w:cs="Times New Roman"/>
                <w:bCs/>
                <w:sz w:val="26"/>
                <w:szCs w:val="26"/>
              </w:rPr>
              <w:t>Подведение итогов осуществляется в следующем порядке:</w:t>
            </w:r>
          </w:p>
          <w:p w:rsidR="00C65212" w:rsidRPr="00330114" w:rsidRDefault="00C65212" w:rsidP="00330114">
            <w:pPr>
              <w:widowControl w:val="0"/>
              <w:spacing w:after="0"/>
              <w:jc w:val="both"/>
              <w:rPr>
                <w:rFonts w:ascii="Times New Roman" w:hAnsi="Times New Roman" w:cs="Times New Roman"/>
                <w:bCs/>
                <w:i/>
                <w:sz w:val="26"/>
                <w:szCs w:val="26"/>
              </w:rPr>
            </w:pPr>
            <w:r w:rsidRPr="00330114">
              <w:rPr>
                <w:rFonts w:ascii="Times New Roman" w:hAnsi="Times New Roman" w:cs="Times New Roman"/>
                <w:sz w:val="26"/>
                <w:szCs w:val="26"/>
              </w:rPr>
              <w:t xml:space="preserve">Вскрытие заявок осуществляется по истечении срока подачи заявок </w:t>
            </w:r>
            <w:r w:rsidRPr="00330114">
              <w:rPr>
                <w:rFonts w:ascii="Times New Roman" w:hAnsi="Times New Roman" w:cs="Times New Roman"/>
                <w:b/>
                <w:sz w:val="26"/>
                <w:szCs w:val="26"/>
              </w:rPr>
              <w:t xml:space="preserve">в 02:00 часов московского времени </w:t>
            </w:r>
            <w:r w:rsidRPr="00330114">
              <w:rPr>
                <w:rFonts w:ascii="Times New Roman" w:hAnsi="Times New Roman" w:cs="Times New Roman"/>
                <w:b/>
                <w:bCs/>
                <w:sz w:val="26"/>
                <w:szCs w:val="26"/>
              </w:rPr>
              <w:t>«1</w:t>
            </w:r>
            <w:r w:rsidR="005669A8">
              <w:rPr>
                <w:rFonts w:ascii="Times New Roman" w:hAnsi="Times New Roman" w:cs="Times New Roman"/>
                <w:b/>
                <w:bCs/>
                <w:sz w:val="26"/>
                <w:szCs w:val="26"/>
              </w:rPr>
              <w:t>4</w:t>
            </w:r>
            <w:r w:rsidRPr="00330114">
              <w:rPr>
                <w:rFonts w:ascii="Times New Roman" w:hAnsi="Times New Roman" w:cs="Times New Roman"/>
                <w:b/>
                <w:bCs/>
                <w:sz w:val="26"/>
                <w:szCs w:val="26"/>
              </w:rPr>
              <w:t>» июля 2026 года</w:t>
            </w:r>
            <w:r w:rsidRPr="00330114">
              <w:rPr>
                <w:rFonts w:ascii="Times New Roman" w:hAnsi="Times New Roman" w:cs="Times New Roman"/>
                <w:bCs/>
                <w:i/>
                <w:sz w:val="26"/>
                <w:szCs w:val="26"/>
              </w:rPr>
              <w:t xml:space="preserve"> </w:t>
            </w:r>
            <w:r w:rsidRPr="00330114">
              <w:rPr>
                <w:rFonts w:ascii="Times New Roman" w:hAnsi="Times New Roman" w:cs="Times New Roman"/>
                <w:sz w:val="26"/>
                <w:szCs w:val="26"/>
              </w:rPr>
              <w:t xml:space="preserve">на ЭТЗП (на странице данного аукциона на сайте </w:t>
            </w:r>
            <w:r w:rsidRPr="00330114">
              <w:rPr>
                <w:rFonts w:ascii="Times New Roman" w:hAnsi="Times New Roman" w:cs="Times New Roman"/>
                <w:bCs/>
                <w:sz w:val="26"/>
                <w:szCs w:val="26"/>
              </w:rPr>
              <w:t>ЭТЗП</w:t>
            </w:r>
            <w:r w:rsidRPr="00330114">
              <w:rPr>
                <w:rFonts w:ascii="Times New Roman" w:hAnsi="Times New Roman" w:cs="Times New Roman"/>
                <w:sz w:val="26"/>
                <w:szCs w:val="26"/>
              </w:rPr>
              <w:t>)</w:t>
            </w:r>
            <w:r w:rsidRPr="00330114">
              <w:rPr>
                <w:rFonts w:ascii="Times New Roman" w:hAnsi="Times New Roman" w:cs="Times New Roman"/>
                <w:bCs/>
                <w:i/>
                <w:sz w:val="26"/>
                <w:szCs w:val="26"/>
              </w:rPr>
              <w:t>.</w:t>
            </w:r>
          </w:p>
          <w:p w:rsidR="00C65212" w:rsidRPr="00330114" w:rsidRDefault="00C65212" w:rsidP="00330114">
            <w:pPr>
              <w:numPr>
                <w:ilvl w:val="0"/>
                <w:numId w:val="3"/>
              </w:numPr>
              <w:spacing w:after="0" w:line="240" w:lineRule="auto"/>
              <w:ind w:left="0" w:firstLine="0"/>
              <w:jc w:val="both"/>
              <w:rPr>
                <w:rFonts w:ascii="Times New Roman" w:hAnsi="Times New Roman" w:cs="Times New Roman"/>
                <w:bCs/>
                <w:sz w:val="26"/>
                <w:szCs w:val="26"/>
              </w:rPr>
            </w:pPr>
            <w:r w:rsidRPr="00330114">
              <w:rPr>
                <w:rFonts w:ascii="Times New Roman" w:hAnsi="Times New Roman" w:cs="Times New Roman"/>
                <w:bCs/>
                <w:sz w:val="26"/>
                <w:szCs w:val="26"/>
              </w:rPr>
              <w:t xml:space="preserve">Рассмотрение заявок осуществляется </w:t>
            </w:r>
            <w:r w:rsidRPr="00330114">
              <w:rPr>
                <w:rFonts w:ascii="Times New Roman" w:hAnsi="Times New Roman" w:cs="Times New Roman"/>
                <w:b/>
                <w:bCs/>
                <w:sz w:val="26"/>
                <w:szCs w:val="26"/>
              </w:rPr>
              <w:t>«</w:t>
            </w:r>
            <w:r w:rsidR="005669A8">
              <w:rPr>
                <w:rFonts w:ascii="Times New Roman" w:hAnsi="Times New Roman" w:cs="Times New Roman"/>
                <w:b/>
                <w:bCs/>
                <w:sz w:val="26"/>
                <w:szCs w:val="26"/>
              </w:rPr>
              <w:t>20</w:t>
            </w:r>
            <w:r w:rsidRPr="00330114">
              <w:rPr>
                <w:rFonts w:ascii="Times New Roman" w:hAnsi="Times New Roman" w:cs="Times New Roman"/>
                <w:b/>
                <w:bCs/>
                <w:sz w:val="26"/>
                <w:szCs w:val="26"/>
              </w:rPr>
              <w:t>» июля 2026 года</w:t>
            </w:r>
            <w:r w:rsidRPr="00330114">
              <w:rPr>
                <w:rFonts w:ascii="Times New Roman" w:hAnsi="Times New Roman" w:cs="Times New Roman"/>
                <w:bCs/>
                <w:i/>
                <w:sz w:val="26"/>
                <w:szCs w:val="26"/>
              </w:rPr>
              <w:t>.</w:t>
            </w:r>
          </w:p>
          <w:p w:rsidR="00C65212" w:rsidRPr="00330114" w:rsidRDefault="00C65212" w:rsidP="00330114">
            <w:pPr>
              <w:numPr>
                <w:ilvl w:val="0"/>
                <w:numId w:val="3"/>
              </w:numPr>
              <w:spacing w:after="0" w:line="240" w:lineRule="auto"/>
              <w:ind w:left="0" w:firstLine="0"/>
              <w:jc w:val="both"/>
              <w:rPr>
                <w:rFonts w:ascii="Times New Roman" w:hAnsi="Times New Roman" w:cs="Times New Roman"/>
                <w:bCs/>
                <w:sz w:val="26"/>
                <w:szCs w:val="26"/>
              </w:rPr>
            </w:pPr>
            <w:r w:rsidRPr="00330114">
              <w:rPr>
                <w:rFonts w:ascii="Times New Roman" w:hAnsi="Times New Roman" w:cs="Times New Roman"/>
                <w:bCs/>
                <w:sz w:val="26"/>
                <w:szCs w:val="26"/>
              </w:rPr>
              <w:t xml:space="preserve">Проведение аукциона осуществляется: </w:t>
            </w:r>
            <w:r w:rsidRPr="00330114">
              <w:rPr>
                <w:rFonts w:ascii="Times New Roman" w:hAnsi="Times New Roman" w:cs="Times New Roman"/>
                <w:b/>
                <w:bCs/>
                <w:sz w:val="26"/>
                <w:szCs w:val="26"/>
              </w:rPr>
              <w:t>09:00 часов московского времени</w:t>
            </w:r>
            <w:r w:rsidRPr="00330114">
              <w:rPr>
                <w:rFonts w:ascii="Times New Roman" w:hAnsi="Times New Roman" w:cs="Times New Roman"/>
                <w:bCs/>
                <w:sz w:val="26"/>
                <w:szCs w:val="26"/>
              </w:rPr>
              <w:t xml:space="preserve"> </w:t>
            </w:r>
            <w:r w:rsidRPr="00330114">
              <w:rPr>
                <w:rFonts w:ascii="Times New Roman" w:hAnsi="Times New Roman" w:cs="Times New Roman"/>
                <w:b/>
                <w:bCs/>
                <w:sz w:val="26"/>
                <w:szCs w:val="26"/>
              </w:rPr>
              <w:t>«</w:t>
            </w:r>
            <w:r w:rsidR="00196EFA" w:rsidRPr="00330114">
              <w:rPr>
                <w:rFonts w:ascii="Times New Roman" w:hAnsi="Times New Roman" w:cs="Times New Roman"/>
                <w:b/>
                <w:bCs/>
                <w:sz w:val="26"/>
                <w:szCs w:val="26"/>
              </w:rPr>
              <w:t>2</w:t>
            </w:r>
            <w:r w:rsidR="005669A8">
              <w:rPr>
                <w:rFonts w:ascii="Times New Roman" w:hAnsi="Times New Roman" w:cs="Times New Roman"/>
                <w:b/>
                <w:bCs/>
                <w:sz w:val="26"/>
                <w:szCs w:val="26"/>
              </w:rPr>
              <w:t>2</w:t>
            </w:r>
            <w:r w:rsidRPr="00330114">
              <w:rPr>
                <w:rFonts w:ascii="Times New Roman" w:hAnsi="Times New Roman" w:cs="Times New Roman"/>
                <w:b/>
                <w:bCs/>
                <w:sz w:val="26"/>
                <w:szCs w:val="26"/>
              </w:rPr>
              <w:t>» июля 2026 года</w:t>
            </w:r>
            <w:r w:rsidRPr="00330114">
              <w:rPr>
                <w:rFonts w:ascii="Times New Roman" w:hAnsi="Times New Roman" w:cs="Times New Roman"/>
                <w:bCs/>
                <w:i/>
                <w:sz w:val="26"/>
                <w:szCs w:val="26"/>
              </w:rPr>
              <w:t xml:space="preserve"> </w:t>
            </w:r>
            <w:r w:rsidRPr="00330114">
              <w:rPr>
                <w:rFonts w:ascii="Times New Roman" w:hAnsi="Times New Roman" w:cs="Times New Roman"/>
                <w:bCs/>
                <w:sz w:val="26"/>
                <w:szCs w:val="26"/>
              </w:rPr>
              <w:t xml:space="preserve">на </w:t>
            </w:r>
            <w:r w:rsidRPr="00330114">
              <w:rPr>
                <w:rFonts w:ascii="Times New Roman" w:hAnsi="Times New Roman" w:cs="Times New Roman"/>
                <w:sz w:val="26"/>
                <w:szCs w:val="26"/>
              </w:rPr>
              <w:t>ЭТЗП</w:t>
            </w:r>
            <w:r w:rsidRPr="00330114">
              <w:rPr>
                <w:rFonts w:ascii="Times New Roman" w:hAnsi="Times New Roman" w:cs="Times New Roman"/>
                <w:bCs/>
                <w:sz w:val="26"/>
                <w:szCs w:val="26"/>
              </w:rPr>
              <w:t xml:space="preserve"> (на странице данного аукциона на сайте ЭТЗП) в электронной форме в личном кабинете участника электронных процедур</w:t>
            </w:r>
            <w:r w:rsidRPr="00330114">
              <w:rPr>
                <w:rFonts w:ascii="Times New Roman" w:hAnsi="Times New Roman" w:cs="Times New Roman"/>
                <w:bCs/>
                <w:i/>
                <w:sz w:val="26"/>
                <w:szCs w:val="26"/>
              </w:rPr>
              <w:t>.</w:t>
            </w:r>
          </w:p>
          <w:p w:rsidR="00C65212" w:rsidRPr="00330114" w:rsidRDefault="00C65212" w:rsidP="00330114">
            <w:pPr>
              <w:numPr>
                <w:ilvl w:val="0"/>
                <w:numId w:val="3"/>
              </w:numPr>
              <w:spacing w:after="0" w:line="240" w:lineRule="auto"/>
              <w:ind w:left="0" w:firstLine="0"/>
              <w:jc w:val="both"/>
              <w:rPr>
                <w:rFonts w:ascii="Times New Roman" w:hAnsi="Times New Roman" w:cs="Times New Roman"/>
                <w:bCs/>
                <w:sz w:val="26"/>
                <w:szCs w:val="26"/>
              </w:rPr>
            </w:pPr>
            <w:r w:rsidRPr="00330114">
              <w:rPr>
                <w:rFonts w:ascii="Times New Roman" w:hAnsi="Times New Roman" w:cs="Times New Roman"/>
                <w:bCs/>
                <w:sz w:val="26"/>
                <w:szCs w:val="26"/>
              </w:rPr>
              <w:t xml:space="preserve">Порядок вскрытия, рассмотрения заявок и выбора победителя закупки (участника закупки, с которым заключается договор) установлен в части 3 документации о закупке. </w:t>
            </w:r>
          </w:p>
        </w:tc>
      </w:tr>
    </w:tbl>
    <w:p w:rsidR="00C65212" w:rsidRPr="00330114" w:rsidRDefault="00C65212" w:rsidP="00330114">
      <w:pPr>
        <w:spacing w:after="0" w:line="360" w:lineRule="exact"/>
        <w:ind w:firstLine="709"/>
        <w:contextualSpacing/>
        <w:jc w:val="both"/>
        <w:rPr>
          <w:rFonts w:ascii="Times New Roman" w:hAnsi="Times New Roman" w:cs="Times New Roman"/>
          <w:sz w:val="26"/>
          <w:szCs w:val="26"/>
        </w:rPr>
      </w:pPr>
    </w:p>
    <w:p w:rsidR="00C65212" w:rsidRPr="00330114" w:rsidRDefault="00C65212" w:rsidP="00330114">
      <w:pPr>
        <w:pStyle w:val="a3"/>
        <w:numPr>
          <w:ilvl w:val="0"/>
          <w:numId w:val="2"/>
        </w:numPr>
        <w:spacing w:after="0" w:line="240" w:lineRule="auto"/>
        <w:ind w:left="0" w:firstLine="709"/>
        <w:jc w:val="both"/>
        <w:rPr>
          <w:rFonts w:ascii="Times New Roman" w:hAnsi="Times New Roman" w:cs="Times New Roman"/>
          <w:b/>
          <w:sz w:val="26"/>
          <w:szCs w:val="26"/>
        </w:rPr>
      </w:pPr>
      <w:r w:rsidRPr="00330114">
        <w:rPr>
          <w:rFonts w:ascii="Times New Roman" w:hAnsi="Times New Roman" w:cs="Times New Roman"/>
          <w:b/>
          <w:sz w:val="26"/>
          <w:szCs w:val="26"/>
        </w:rPr>
        <w:t>Изменения в документацию о закупке</w:t>
      </w:r>
    </w:p>
    <w:p w:rsidR="00C65212" w:rsidRPr="00330114" w:rsidRDefault="00C65212" w:rsidP="00330114">
      <w:pPr>
        <w:pStyle w:val="a3"/>
        <w:numPr>
          <w:ilvl w:val="3"/>
          <w:numId w:val="2"/>
        </w:numPr>
        <w:tabs>
          <w:tab w:val="left" w:pos="993"/>
        </w:tabs>
        <w:spacing w:after="0" w:line="240" w:lineRule="auto"/>
        <w:ind w:left="0" w:firstLine="709"/>
        <w:jc w:val="both"/>
        <w:rPr>
          <w:rFonts w:ascii="Times New Roman" w:hAnsi="Times New Roman" w:cs="Times New Roman"/>
          <w:sz w:val="26"/>
          <w:szCs w:val="26"/>
        </w:rPr>
      </w:pPr>
      <w:r w:rsidRPr="00330114">
        <w:rPr>
          <w:rFonts w:ascii="Times New Roman" w:hAnsi="Times New Roman" w:cs="Times New Roman"/>
          <w:sz w:val="26"/>
          <w:szCs w:val="26"/>
        </w:rPr>
        <w:t>Пункт 1 раздела 1 Технического задания (приложение № 1.1 к документации о закупке) изложить в следующей редакции:</w:t>
      </w:r>
    </w:p>
    <w:p w:rsidR="00C65212" w:rsidRPr="00330114" w:rsidRDefault="00C65212" w:rsidP="00330114">
      <w:pPr>
        <w:pStyle w:val="a3"/>
        <w:tabs>
          <w:tab w:val="left" w:pos="993"/>
        </w:tabs>
        <w:spacing w:after="0" w:line="240" w:lineRule="auto"/>
        <w:ind w:left="709"/>
        <w:jc w:val="both"/>
        <w:rPr>
          <w:rFonts w:ascii="Times New Roman" w:hAnsi="Times New Roman" w:cs="Times New Roman"/>
          <w:sz w:val="26"/>
          <w:szCs w:val="26"/>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07"/>
        <w:gridCol w:w="1715"/>
        <w:gridCol w:w="626"/>
        <w:gridCol w:w="2121"/>
        <w:gridCol w:w="1151"/>
        <w:gridCol w:w="943"/>
        <w:gridCol w:w="1355"/>
        <w:gridCol w:w="1727"/>
        <w:gridCol w:w="1614"/>
      </w:tblGrid>
      <w:tr w:rsidR="005669A8" w:rsidRPr="00330114" w:rsidTr="005669A8">
        <w:trPr>
          <w:trHeight w:val="437"/>
        </w:trPr>
        <w:tc>
          <w:tcPr>
            <w:tcW w:w="5000" w:type="pct"/>
            <w:gridSpan w:val="9"/>
          </w:tcPr>
          <w:p w:rsidR="005669A8" w:rsidRPr="00330114" w:rsidRDefault="005669A8" w:rsidP="00330114">
            <w:pPr>
              <w:spacing w:after="0" w:line="240" w:lineRule="auto"/>
              <w:jc w:val="both"/>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1. Наименование закупаемых услуг, их объем, цены за единицу услуги и начальная (максимальная) цена договора</w:t>
            </w:r>
          </w:p>
        </w:tc>
      </w:tr>
      <w:tr w:rsidR="004E6FCA" w:rsidRPr="00330114" w:rsidTr="004E6FCA">
        <w:tc>
          <w:tcPr>
            <w:tcW w:w="1313"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lastRenderedPageBreak/>
              <w:t>Наименование услуги</w:t>
            </w:r>
          </w:p>
        </w:tc>
        <w:tc>
          <w:tcPr>
            <w:tcW w:w="767" w:type="pct"/>
            <w:gridSpan w:val="2"/>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Код работы по Общероссийскому классификатору продукции по видам экономической деятельности ОК 034-2014 (КПЕС 2008) (ОКПД 2)</w:t>
            </w:r>
          </w:p>
        </w:tc>
        <w:tc>
          <w:tcPr>
            <w:tcW w:w="695"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sz w:val="24"/>
                <w:szCs w:val="24"/>
              </w:rPr>
              <w:t>Установлен национальный режим в соответствии с постановлением Правительства Российской Федерации от 23 декабря 2024 г. № 1875</w:t>
            </w:r>
          </w:p>
        </w:tc>
        <w:tc>
          <w:tcPr>
            <w:tcW w:w="377"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Ед. изм.</w:t>
            </w:r>
          </w:p>
        </w:tc>
        <w:tc>
          <w:tcPr>
            <w:tcW w:w="309"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Объем</w:t>
            </w:r>
          </w:p>
        </w:tc>
        <w:tc>
          <w:tcPr>
            <w:tcW w:w="444"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Цена за единицу, руб.</w:t>
            </w:r>
          </w:p>
        </w:tc>
        <w:tc>
          <w:tcPr>
            <w:tcW w:w="566" w:type="pct"/>
          </w:tcPr>
          <w:p w:rsidR="004E6FCA" w:rsidRPr="00330114" w:rsidRDefault="004E6FCA" w:rsidP="004E6FCA">
            <w:pPr>
              <w:spacing w:after="0" w:line="240" w:lineRule="auto"/>
              <w:jc w:val="center"/>
              <w:rPr>
                <w:rFonts w:ascii="Times New Roman" w:hAnsi="Times New Roman" w:cs="Times New Roman"/>
                <w:b/>
                <w:color w:val="FF0000"/>
                <w:sz w:val="24"/>
                <w:szCs w:val="24"/>
              </w:rPr>
            </w:pPr>
            <w:r w:rsidRPr="00330114">
              <w:rPr>
                <w:rFonts w:ascii="Times New Roman" w:hAnsi="Times New Roman" w:cs="Times New Roman"/>
                <w:b/>
                <w:sz w:val="24"/>
                <w:szCs w:val="24"/>
              </w:rPr>
              <w:t xml:space="preserve">Всего, </w:t>
            </w:r>
            <w:r>
              <w:rPr>
                <w:rFonts w:ascii="Times New Roman" w:hAnsi="Times New Roman" w:cs="Times New Roman"/>
                <w:b/>
                <w:sz w:val="24"/>
                <w:szCs w:val="24"/>
              </w:rPr>
              <w:t xml:space="preserve">без учета НДС, </w:t>
            </w:r>
            <w:r w:rsidRPr="00330114">
              <w:rPr>
                <w:rFonts w:ascii="Times New Roman" w:hAnsi="Times New Roman" w:cs="Times New Roman"/>
                <w:b/>
                <w:sz w:val="24"/>
                <w:szCs w:val="24"/>
              </w:rPr>
              <w:t>руб.</w:t>
            </w:r>
          </w:p>
        </w:tc>
        <w:tc>
          <w:tcPr>
            <w:tcW w:w="529" w:type="pct"/>
          </w:tcPr>
          <w:p w:rsidR="004E6FCA" w:rsidRPr="00330114" w:rsidRDefault="004E6FCA" w:rsidP="004E6FCA">
            <w:pPr>
              <w:spacing w:after="0" w:line="240" w:lineRule="auto"/>
              <w:jc w:val="center"/>
              <w:rPr>
                <w:rFonts w:ascii="Times New Roman" w:hAnsi="Times New Roman" w:cs="Times New Roman"/>
                <w:b/>
                <w:sz w:val="24"/>
                <w:szCs w:val="24"/>
              </w:rPr>
            </w:pPr>
            <w:r w:rsidRPr="00330114">
              <w:rPr>
                <w:rFonts w:ascii="Times New Roman" w:hAnsi="Times New Roman" w:cs="Times New Roman"/>
                <w:b/>
                <w:sz w:val="24"/>
                <w:szCs w:val="24"/>
              </w:rPr>
              <w:t xml:space="preserve">Всего, </w:t>
            </w:r>
            <w:r>
              <w:rPr>
                <w:rFonts w:ascii="Times New Roman" w:hAnsi="Times New Roman" w:cs="Times New Roman"/>
                <w:b/>
                <w:sz w:val="24"/>
                <w:szCs w:val="24"/>
              </w:rPr>
              <w:t xml:space="preserve">с учетом НДС, </w:t>
            </w:r>
            <w:r w:rsidRPr="00330114">
              <w:rPr>
                <w:rFonts w:ascii="Times New Roman" w:hAnsi="Times New Roman" w:cs="Times New Roman"/>
                <w:b/>
                <w:sz w:val="24"/>
                <w:szCs w:val="24"/>
              </w:rPr>
              <w:t>руб.</w:t>
            </w:r>
          </w:p>
        </w:tc>
      </w:tr>
      <w:tr w:rsidR="004E6FCA" w:rsidRPr="00330114" w:rsidTr="004E6FCA">
        <w:tc>
          <w:tcPr>
            <w:tcW w:w="1313"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2</w:t>
            </w:r>
          </w:p>
        </w:tc>
        <w:tc>
          <w:tcPr>
            <w:tcW w:w="767" w:type="pct"/>
            <w:gridSpan w:val="2"/>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3</w:t>
            </w:r>
          </w:p>
        </w:tc>
        <w:tc>
          <w:tcPr>
            <w:tcW w:w="695" w:type="pct"/>
          </w:tcPr>
          <w:p w:rsidR="004E6FCA" w:rsidRPr="00330114" w:rsidRDefault="004E6FCA" w:rsidP="004E6FCA">
            <w:pPr>
              <w:spacing w:after="0" w:line="240" w:lineRule="auto"/>
              <w:jc w:val="center"/>
              <w:rPr>
                <w:rFonts w:ascii="Times New Roman" w:hAnsi="Times New Roman" w:cs="Times New Roman"/>
                <w:b/>
                <w:sz w:val="24"/>
                <w:szCs w:val="24"/>
              </w:rPr>
            </w:pPr>
            <w:r w:rsidRPr="00330114">
              <w:rPr>
                <w:rFonts w:ascii="Times New Roman" w:hAnsi="Times New Roman" w:cs="Times New Roman"/>
                <w:b/>
                <w:sz w:val="24"/>
                <w:szCs w:val="24"/>
              </w:rPr>
              <w:t>4</w:t>
            </w:r>
          </w:p>
        </w:tc>
        <w:tc>
          <w:tcPr>
            <w:tcW w:w="377"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5</w:t>
            </w:r>
          </w:p>
        </w:tc>
        <w:tc>
          <w:tcPr>
            <w:tcW w:w="309"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6</w:t>
            </w:r>
          </w:p>
        </w:tc>
        <w:tc>
          <w:tcPr>
            <w:tcW w:w="444"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7</w:t>
            </w:r>
          </w:p>
        </w:tc>
        <w:tc>
          <w:tcPr>
            <w:tcW w:w="566"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r w:rsidRPr="00330114">
              <w:rPr>
                <w:rFonts w:ascii="Times New Roman" w:hAnsi="Times New Roman" w:cs="Times New Roman"/>
                <w:b/>
                <w:color w:val="000000"/>
                <w:sz w:val="24"/>
                <w:szCs w:val="24"/>
              </w:rPr>
              <w:t>8</w:t>
            </w:r>
          </w:p>
        </w:tc>
        <w:tc>
          <w:tcPr>
            <w:tcW w:w="529" w:type="pct"/>
          </w:tcPr>
          <w:p w:rsidR="004E6FCA" w:rsidRPr="00330114" w:rsidRDefault="004E6FCA" w:rsidP="004E6FCA">
            <w:pPr>
              <w:spacing w:after="0" w:line="240" w:lineRule="auto"/>
              <w:jc w:val="center"/>
              <w:rPr>
                <w:rFonts w:ascii="Times New Roman" w:hAnsi="Times New Roman" w:cs="Times New Roman"/>
                <w:b/>
                <w:color w:val="000000"/>
                <w:sz w:val="24"/>
                <w:szCs w:val="24"/>
              </w:rPr>
            </w:pPr>
          </w:p>
        </w:tc>
      </w:tr>
      <w:tr w:rsidR="004E6FCA" w:rsidRPr="00330114" w:rsidTr="004E6FCA">
        <w:tc>
          <w:tcPr>
            <w:tcW w:w="1313" w:type="pct"/>
          </w:tcPr>
          <w:p w:rsidR="004E6FCA" w:rsidRPr="00330114" w:rsidRDefault="004E6FCA" w:rsidP="004E6FCA">
            <w:pPr>
              <w:spacing w:after="0" w:line="240" w:lineRule="auto"/>
              <w:jc w:val="both"/>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 xml:space="preserve">Оказание услуг по приему наличных денег через автоматические приемные устройства </w:t>
            </w:r>
          </w:p>
          <w:p w:rsidR="004E6FCA" w:rsidRPr="00330114" w:rsidRDefault="004E6FCA" w:rsidP="004E6FCA">
            <w:pPr>
              <w:spacing w:after="0" w:line="240" w:lineRule="auto"/>
              <w:jc w:val="both"/>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в период с 01.08.2026 по 31.07.2027</w:t>
            </w:r>
          </w:p>
        </w:tc>
        <w:tc>
          <w:tcPr>
            <w:tcW w:w="767" w:type="pct"/>
            <w:gridSpan w:val="2"/>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66.19.99.120</w:t>
            </w:r>
          </w:p>
        </w:tc>
        <w:tc>
          <w:tcPr>
            <w:tcW w:w="695"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Не установлен</w:t>
            </w:r>
          </w:p>
        </w:tc>
        <w:tc>
          <w:tcPr>
            <w:tcW w:w="377"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усл. ед.*</w:t>
            </w:r>
          </w:p>
        </w:tc>
        <w:tc>
          <w:tcPr>
            <w:tcW w:w="309"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84</w:t>
            </w:r>
          </w:p>
        </w:tc>
        <w:tc>
          <w:tcPr>
            <w:tcW w:w="444"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17 900,00</w:t>
            </w:r>
          </w:p>
        </w:tc>
        <w:tc>
          <w:tcPr>
            <w:tcW w:w="566"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1 503 600,00</w:t>
            </w:r>
          </w:p>
        </w:tc>
        <w:tc>
          <w:tcPr>
            <w:tcW w:w="529"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1 503 600,00</w:t>
            </w:r>
          </w:p>
        </w:tc>
      </w:tr>
      <w:tr w:rsidR="004E6FCA" w:rsidRPr="00330114" w:rsidTr="004E6FCA">
        <w:tc>
          <w:tcPr>
            <w:tcW w:w="1313" w:type="pct"/>
          </w:tcPr>
          <w:p w:rsidR="004E6FCA" w:rsidRPr="00330114" w:rsidRDefault="004E6FCA" w:rsidP="004E6FCA">
            <w:pPr>
              <w:spacing w:after="0" w:line="240" w:lineRule="auto"/>
              <w:jc w:val="both"/>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 xml:space="preserve">Оказание услуг по приему наличных денег через автоматические приемные устройства </w:t>
            </w:r>
          </w:p>
          <w:p w:rsidR="004E6FCA" w:rsidRPr="00330114" w:rsidRDefault="004E6FCA" w:rsidP="004E6FCA">
            <w:pPr>
              <w:spacing w:after="0" w:line="240" w:lineRule="auto"/>
              <w:jc w:val="both"/>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в период с 01.08.2027 по 31.07.2028</w:t>
            </w:r>
          </w:p>
        </w:tc>
        <w:tc>
          <w:tcPr>
            <w:tcW w:w="767" w:type="pct"/>
            <w:gridSpan w:val="2"/>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66.19.99.120</w:t>
            </w:r>
          </w:p>
        </w:tc>
        <w:tc>
          <w:tcPr>
            <w:tcW w:w="695"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Не установлен</w:t>
            </w:r>
          </w:p>
        </w:tc>
        <w:tc>
          <w:tcPr>
            <w:tcW w:w="377"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усл. ед.*</w:t>
            </w:r>
          </w:p>
        </w:tc>
        <w:tc>
          <w:tcPr>
            <w:tcW w:w="309"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84</w:t>
            </w:r>
          </w:p>
        </w:tc>
        <w:tc>
          <w:tcPr>
            <w:tcW w:w="444"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18 920,00</w:t>
            </w:r>
          </w:p>
        </w:tc>
        <w:tc>
          <w:tcPr>
            <w:tcW w:w="566"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1 589 280,00</w:t>
            </w:r>
          </w:p>
        </w:tc>
        <w:tc>
          <w:tcPr>
            <w:tcW w:w="529"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1 589 280,00</w:t>
            </w:r>
          </w:p>
        </w:tc>
      </w:tr>
      <w:tr w:rsidR="004E6FCA" w:rsidRPr="00330114" w:rsidTr="004E6FCA">
        <w:tc>
          <w:tcPr>
            <w:tcW w:w="1313" w:type="pct"/>
          </w:tcPr>
          <w:p w:rsidR="004E6FCA" w:rsidRPr="00330114" w:rsidRDefault="004E6FCA" w:rsidP="004E6FCA">
            <w:pPr>
              <w:spacing w:after="0" w:line="240" w:lineRule="auto"/>
              <w:jc w:val="both"/>
              <w:rPr>
                <w:rFonts w:ascii="Times New Roman" w:hAnsi="Times New Roman" w:cs="Times New Roman"/>
                <w:color w:val="000000"/>
                <w:sz w:val="24"/>
                <w:szCs w:val="24"/>
              </w:rPr>
            </w:pPr>
            <w:r w:rsidRPr="00330114">
              <w:rPr>
                <w:rFonts w:ascii="Times New Roman" w:hAnsi="Times New Roman" w:cs="Times New Roman"/>
                <w:color w:val="000000"/>
                <w:sz w:val="24"/>
                <w:szCs w:val="24"/>
              </w:rPr>
              <w:t xml:space="preserve">Оказание услуг по приему наличных денег через автоматические приемные устройства </w:t>
            </w:r>
          </w:p>
          <w:p w:rsidR="004E6FCA" w:rsidRPr="00330114" w:rsidRDefault="004E6FCA" w:rsidP="004E6FCA">
            <w:pPr>
              <w:spacing w:after="0" w:line="240" w:lineRule="auto"/>
              <w:jc w:val="both"/>
              <w:rPr>
                <w:rFonts w:ascii="Times New Roman" w:hAnsi="Times New Roman" w:cs="Times New Roman"/>
                <w:iCs/>
                <w:color w:val="000000"/>
                <w:sz w:val="24"/>
                <w:szCs w:val="24"/>
              </w:rPr>
            </w:pPr>
            <w:r w:rsidRPr="00330114">
              <w:rPr>
                <w:rFonts w:ascii="Times New Roman" w:hAnsi="Times New Roman" w:cs="Times New Roman"/>
                <w:color w:val="000000"/>
                <w:sz w:val="24"/>
                <w:szCs w:val="24"/>
              </w:rPr>
              <w:t>в период с 01.08.2028 по 31.07.2029</w:t>
            </w:r>
          </w:p>
        </w:tc>
        <w:tc>
          <w:tcPr>
            <w:tcW w:w="767" w:type="pct"/>
            <w:gridSpan w:val="2"/>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66.19.99.120</w:t>
            </w:r>
          </w:p>
        </w:tc>
        <w:tc>
          <w:tcPr>
            <w:tcW w:w="695"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Не установлен</w:t>
            </w:r>
          </w:p>
        </w:tc>
        <w:tc>
          <w:tcPr>
            <w:tcW w:w="377"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усл. ед.*</w:t>
            </w:r>
          </w:p>
        </w:tc>
        <w:tc>
          <w:tcPr>
            <w:tcW w:w="309"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84</w:t>
            </w:r>
          </w:p>
        </w:tc>
        <w:tc>
          <w:tcPr>
            <w:tcW w:w="444"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19 998,44</w:t>
            </w:r>
          </w:p>
        </w:tc>
        <w:tc>
          <w:tcPr>
            <w:tcW w:w="566"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1 679 868,96</w:t>
            </w:r>
          </w:p>
        </w:tc>
        <w:tc>
          <w:tcPr>
            <w:tcW w:w="529" w:type="pct"/>
          </w:tcPr>
          <w:p w:rsidR="004E6FCA" w:rsidRPr="00330114" w:rsidRDefault="004E6FCA" w:rsidP="004E6FCA">
            <w:pPr>
              <w:spacing w:after="0" w:line="240" w:lineRule="auto"/>
              <w:jc w:val="center"/>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1 679 868,96</w:t>
            </w:r>
          </w:p>
        </w:tc>
      </w:tr>
      <w:tr w:rsidR="004E6FCA" w:rsidRPr="00330114" w:rsidTr="005669A8">
        <w:tc>
          <w:tcPr>
            <w:tcW w:w="5000" w:type="pct"/>
            <w:gridSpan w:val="9"/>
          </w:tcPr>
          <w:p w:rsidR="004E6FCA" w:rsidRPr="00330114" w:rsidRDefault="004E6FCA" w:rsidP="004E6FCA">
            <w:pPr>
              <w:spacing w:after="0" w:line="240" w:lineRule="auto"/>
              <w:jc w:val="both"/>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 xml:space="preserve">* под условной единицей понимается оказание услуги в течение 1 (одного) месяца при использовании 1 (одного) автоматического приемного устройства. </w:t>
            </w:r>
          </w:p>
          <w:p w:rsidR="004E6FCA" w:rsidRPr="00330114" w:rsidRDefault="004E6FCA" w:rsidP="004E6FCA">
            <w:pPr>
              <w:spacing w:after="0" w:line="240" w:lineRule="auto"/>
              <w:jc w:val="both"/>
              <w:rPr>
                <w:rFonts w:ascii="Times New Roman" w:hAnsi="Times New Roman" w:cs="Times New Roman"/>
                <w:iCs/>
                <w:color w:val="000000"/>
                <w:sz w:val="24"/>
                <w:szCs w:val="24"/>
              </w:rPr>
            </w:pPr>
            <w:r w:rsidRPr="00330114">
              <w:rPr>
                <w:rFonts w:ascii="Times New Roman" w:hAnsi="Times New Roman" w:cs="Times New Roman"/>
                <w:iCs/>
                <w:color w:val="000000"/>
                <w:sz w:val="24"/>
                <w:szCs w:val="24"/>
              </w:rPr>
              <w:t xml:space="preserve">** если оказание услуг осуществляется не полный календарный месяц, то стоимость услуги рассчитывается пропорционально количеству дней, в течение которых услуга была оказана. </w:t>
            </w:r>
          </w:p>
        </w:tc>
      </w:tr>
      <w:tr w:rsidR="004E6FCA" w:rsidRPr="00330114" w:rsidTr="005669A8">
        <w:tc>
          <w:tcPr>
            <w:tcW w:w="1875" w:type="pct"/>
            <w:gridSpan w:val="2"/>
          </w:tcPr>
          <w:p w:rsidR="004E6FCA" w:rsidRPr="004E6FCA" w:rsidRDefault="004E6FCA" w:rsidP="004E6FCA">
            <w:pPr>
              <w:spacing w:after="0" w:line="240" w:lineRule="auto"/>
              <w:rPr>
                <w:rFonts w:ascii="Times New Roman" w:hAnsi="Times New Roman" w:cs="Times New Roman"/>
                <w:b/>
                <w:sz w:val="24"/>
                <w:szCs w:val="24"/>
              </w:rPr>
            </w:pPr>
            <w:r w:rsidRPr="004E6FCA">
              <w:rPr>
                <w:rFonts w:ascii="Times New Roman" w:hAnsi="Times New Roman" w:cs="Times New Roman"/>
                <w:b/>
                <w:sz w:val="24"/>
                <w:szCs w:val="24"/>
              </w:rPr>
              <w:t>Цена договора без учета НДС, руб.</w:t>
            </w:r>
          </w:p>
        </w:tc>
        <w:tc>
          <w:tcPr>
            <w:tcW w:w="3125" w:type="pct"/>
            <w:gridSpan w:val="7"/>
          </w:tcPr>
          <w:p w:rsidR="004E6FCA" w:rsidRPr="004E6FCA" w:rsidRDefault="004E6FCA" w:rsidP="004E6FCA">
            <w:pPr>
              <w:spacing w:after="0" w:line="240" w:lineRule="auto"/>
              <w:jc w:val="both"/>
              <w:rPr>
                <w:rFonts w:ascii="Times New Roman" w:hAnsi="Times New Roman" w:cs="Times New Roman"/>
                <w:b/>
                <w:sz w:val="24"/>
                <w:szCs w:val="24"/>
              </w:rPr>
            </w:pPr>
            <w:r w:rsidRPr="004E6FCA">
              <w:rPr>
                <w:rFonts w:ascii="Times New Roman" w:hAnsi="Times New Roman" w:cs="Times New Roman"/>
                <w:b/>
                <w:sz w:val="24"/>
                <w:szCs w:val="24"/>
              </w:rPr>
              <w:t>4 772 748,96 рублей (четыре миллиона семьсот семьдесят две тысячи семьсот сорок восемь рублей 96 копеек)</w:t>
            </w:r>
          </w:p>
        </w:tc>
      </w:tr>
      <w:tr w:rsidR="004E6FCA" w:rsidRPr="00330114" w:rsidTr="005669A8">
        <w:tc>
          <w:tcPr>
            <w:tcW w:w="1875" w:type="pct"/>
            <w:gridSpan w:val="2"/>
          </w:tcPr>
          <w:p w:rsidR="004E6FCA" w:rsidRPr="004E6FCA" w:rsidRDefault="004E6FCA" w:rsidP="004E6FCA">
            <w:pPr>
              <w:spacing w:after="0" w:line="240" w:lineRule="auto"/>
              <w:rPr>
                <w:rFonts w:ascii="Times New Roman" w:hAnsi="Times New Roman" w:cs="Times New Roman"/>
                <w:b/>
                <w:sz w:val="24"/>
                <w:szCs w:val="24"/>
              </w:rPr>
            </w:pPr>
            <w:r w:rsidRPr="004E6FCA">
              <w:rPr>
                <w:rFonts w:ascii="Times New Roman" w:hAnsi="Times New Roman" w:cs="Times New Roman"/>
                <w:b/>
                <w:sz w:val="24"/>
                <w:szCs w:val="24"/>
              </w:rPr>
              <w:t>Начальная (максимальная) цена договора, с учетом всех налогов, включая НДС, руб.</w:t>
            </w:r>
          </w:p>
        </w:tc>
        <w:tc>
          <w:tcPr>
            <w:tcW w:w="3125" w:type="pct"/>
            <w:gridSpan w:val="7"/>
          </w:tcPr>
          <w:p w:rsidR="004E6FCA" w:rsidRPr="004E6FCA" w:rsidRDefault="004E6FCA" w:rsidP="004E6FCA">
            <w:pPr>
              <w:spacing w:after="0" w:line="240" w:lineRule="auto"/>
              <w:jc w:val="both"/>
              <w:rPr>
                <w:rFonts w:ascii="Times New Roman" w:hAnsi="Times New Roman" w:cs="Times New Roman"/>
                <w:b/>
                <w:sz w:val="24"/>
                <w:szCs w:val="24"/>
              </w:rPr>
            </w:pPr>
            <w:r w:rsidRPr="004E6FCA">
              <w:rPr>
                <w:rFonts w:ascii="Times New Roman" w:hAnsi="Times New Roman" w:cs="Times New Roman"/>
                <w:b/>
                <w:sz w:val="24"/>
                <w:szCs w:val="24"/>
              </w:rPr>
              <w:t>4 772 748,96 рублей (четыре миллиона семьсот семьдесят две тысячи семьсот сорок восемь рублей 96 копеек)</w:t>
            </w:r>
          </w:p>
        </w:tc>
      </w:tr>
      <w:tr w:rsidR="004E6FCA" w:rsidRPr="00330114" w:rsidTr="005669A8">
        <w:tc>
          <w:tcPr>
            <w:tcW w:w="1875" w:type="pct"/>
            <w:gridSpan w:val="2"/>
          </w:tcPr>
          <w:p w:rsidR="004E6FCA" w:rsidRPr="00330114" w:rsidRDefault="004E6FCA" w:rsidP="004E6FCA">
            <w:pPr>
              <w:spacing w:after="0" w:line="240" w:lineRule="auto"/>
              <w:rPr>
                <w:rFonts w:ascii="Times New Roman" w:hAnsi="Times New Roman" w:cs="Times New Roman"/>
                <w:b/>
                <w:sz w:val="24"/>
                <w:szCs w:val="24"/>
              </w:rPr>
            </w:pPr>
            <w:r w:rsidRPr="00330114">
              <w:rPr>
                <w:rFonts w:ascii="Times New Roman" w:hAnsi="Times New Roman" w:cs="Times New Roman"/>
                <w:b/>
                <w:sz w:val="24"/>
                <w:szCs w:val="24"/>
              </w:rPr>
              <w:t xml:space="preserve">Обоснование начальной (максимальной) цены договора, цены единицы услуги, включая информацию о расходах на перевозку, </w:t>
            </w:r>
            <w:r w:rsidRPr="00330114">
              <w:rPr>
                <w:rFonts w:ascii="Times New Roman" w:hAnsi="Times New Roman" w:cs="Times New Roman"/>
                <w:b/>
                <w:sz w:val="24"/>
                <w:szCs w:val="24"/>
              </w:rPr>
              <w:lastRenderedPageBreak/>
              <w:t>страхование, уплату таможенных пошлин, налогов и других обязательных платежей</w:t>
            </w:r>
          </w:p>
        </w:tc>
        <w:tc>
          <w:tcPr>
            <w:tcW w:w="3125" w:type="pct"/>
            <w:gridSpan w:val="7"/>
          </w:tcPr>
          <w:p w:rsidR="004E6FCA" w:rsidRPr="00330114" w:rsidRDefault="004E6FCA" w:rsidP="004E6FCA">
            <w:pPr>
              <w:spacing w:after="0" w:line="240" w:lineRule="auto"/>
              <w:jc w:val="both"/>
              <w:rPr>
                <w:rFonts w:ascii="Times New Roman" w:eastAsia="Calibri" w:hAnsi="Times New Roman" w:cs="Times New Roman"/>
                <w:sz w:val="24"/>
                <w:szCs w:val="24"/>
              </w:rPr>
            </w:pPr>
            <w:r w:rsidRPr="00330114">
              <w:rPr>
                <w:rFonts w:ascii="Times New Roman" w:eastAsia="Calibri" w:hAnsi="Times New Roman" w:cs="Times New Roman"/>
                <w:sz w:val="24"/>
                <w:szCs w:val="24"/>
              </w:rPr>
              <w:lastRenderedPageBreak/>
              <w:t xml:space="preserve">Начальная (максимальная) цена договора, цена единицы услуги сформирована методом сопоставления рыночных цен пункта 54 Положения о закупке товаров, работ, услуг для нужд заказчика, и включает в себя расходы исполнителя, связанные с оказанием услуг, в </w:t>
            </w:r>
            <w:r w:rsidRPr="00330114">
              <w:rPr>
                <w:rFonts w:ascii="Times New Roman" w:eastAsia="Calibri" w:hAnsi="Times New Roman" w:cs="Times New Roman"/>
                <w:sz w:val="24"/>
                <w:szCs w:val="24"/>
              </w:rPr>
              <w:lastRenderedPageBreak/>
              <w:t>том числе стоимость сопутствующих услуг, включая изъятие из автоматизированных депозитных машин денежной наличности, обработку денежной наличности, перевозку, хранение денежных средств и их перечисление на счет заказчика, страхование, прочие услуги, связанные с операциями по зачислению денежных средств на счет заказчика, а также все виды налогов исполнителя.</w:t>
            </w:r>
          </w:p>
        </w:tc>
      </w:tr>
      <w:tr w:rsidR="004E6FCA" w:rsidRPr="00330114" w:rsidTr="005669A8">
        <w:tc>
          <w:tcPr>
            <w:tcW w:w="1875" w:type="pct"/>
            <w:gridSpan w:val="2"/>
          </w:tcPr>
          <w:p w:rsidR="004E6FCA" w:rsidRPr="00330114" w:rsidRDefault="004E6FCA" w:rsidP="004E6FCA">
            <w:pPr>
              <w:spacing w:after="0" w:line="240" w:lineRule="auto"/>
              <w:rPr>
                <w:rFonts w:ascii="Times New Roman" w:hAnsi="Times New Roman" w:cs="Times New Roman"/>
                <w:b/>
                <w:sz w:val="24"/>
                <w:szCs w:val="24"/>
              </w:rPr>
            </w:pPr>
            <w:r w:rsidRPr="00330114">
              <w:rPr>
                <w:rFonts w:ascii="Times New Roman" w:hAnsi="Times New Roman" w:cs="Times New Roman"/>
                <w:b/>
                <w:sz w:val="24"/>
                <w:szCs w:val="24"/>
              </w:rPr>
              <w:lastRenderedPageBreak/>
              <w:t>Применяемая при расчете начальной (максимальной) цены ставка НДС</w:t>
            </w:r>
          </w:p>
        </w:tc>
        <w:tc>
          <w:tcPr>
            <w:tcW w:w="3125" w:type="pct"/>
            <w:gridSpan w:val="7"/>
          </w:tcPr>
          <w:p w:rsidR="004E6FCA" w:rsidRPr="00330114" w:rsidRDefault="004E6FCA" w:rsidP="004E6FCA">
            <w:pPr>
              <w:spacing w:after="0" w:line="240" w:lineRule="auto"/>
              <w:jc w:val="both"/>
              <w:rPr>
                <w:rFonts w:ascii="Times New Roman" w:eastAsia="Calibri" w:hAnsi="Times New Roman" w:cs="Times New Roman"/>
                <w:sz w:val="24"/>
                <w:szCs w:val="24"/>
              </w:rPr>
            </w:pPr>
            <w:r w:rsidRPr="00330114">
              <w:rPr>
                <w:rFonts w:ascii="Times New Roman" w:eastAsia="Calibri" w:hAnsi="Times New Roman" w:cs="Times New Roman"/>
                <w:sz w:val="24"/>
                <w:szCs w:val="24"/>
              </w:rPr>
              <w:t>НДС не облагается (подпункт 3 пункта 3 статьи 149 Налогового кодекса Российской Федерации).</w:t>
            </w:r>
          </w:p>
        </w:tc>
      </w:tr>
    </w:tbl>
    <w:p w:rsidR="00C65212" w:rsidRPr="00330114" w:rsidRDefault="00C65212" w:rsidP="00330114">
      <w:pPr>
        <w:spacing w:after="0"/>
        <w:ind w:firstLine="709"/>
        <w:jc w:val="both"/>
        <w:rPr>
          <w:rFonts w:ascii="Times New Roman" w:hAnsi="Times New Roman" w:cs="Times New Roman"/>
          <w:sz w:val="28"/>
          <w:szCs w:val="28"/>
        </w:rPr>
      </w:pPr>
    </w:p>
    <w:p w:rsidR="00C65212" w:rsidRPr="00330114" w:rsidRDefault="00C65212" w:rsidP="00330114">
      <w:pPr>
        <w:pStyle w:val="a3"/>
        <w:numPr>
          <w:ilvl w:val="3"/>
          <w:numId w:val="2"/>
        </w:numPr>
        <w:tabs>
          <w:tab w:val="left" w:pos="851"/>
        </w:tabs>
        <w:spacing w:after="0"/>
        <w:ind w:left="0" w:firstLine="567"/>
        <w:jc w:val="both"/>
        <w:rPr>
          <w:rFonts w:ascii="Times New Roman" w:hAnsi="Times New Roman" w:cs="Times New Roman"/>
          <w:sz w:val="26"/>
          <w:szCs w:val="26"/>
        </w:rPr>
      </w:pPr>
      <w:r w:rsidRPr="00330114">
        <w:rPr>
          <w:rFonts w:ascii="Times New Roman" w:hAnsi="Times New Roman" w:cs="Times New Roman"/>
          <w:sz w:val="26"/>
          <w:szCs w:val="26"/>
        </w:rPr>
        <w:t>Пункт 2 раздела 4 Технического задания (приложение № 1.1 к документации о закупке) изложить в следующей редакции:</w:t>
      </w:r>
    </w:p>
    <w:p w:rsidR="00C65212" w:rsidRPr="00330114" w:rsidRDefault="00C65212" w:rsidP="00330114">
      <w:pPr>
        <w:spacing w:after="0"/>
        <w:ind w:firstLine="709"/>
        <w:jc w:val="both"/>
        <w:rPr>
          <w:rFonts w:ascii="Times New Roman" w:hAnsi="Times New Roman" w:cs="Times New Roman"/>
          <w:sz w:val="28"/>
          <w:szCs w:val="28"/>
        </w:rPr>
      </w:pPr>
    </w:p>
    <w:tbl>
      <w:tblPr>
        <w:tblpPr w:leftFromText="180" w:rightFromText="180" w:vertAnchor="text" w:tblpXSpec="center" w:tblpY="1"/>
        <w:tblOverlap w:val="neve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5"/>
        <w:gridCol w:w="13004"/>
      </w:tblGrid>
      <w:tr w:rsidR="00C65212" w:rsidRPr="00330114" w:rsidTr="00D95E7C">
        <w:tc>
          <w:tcPr>
            <w:tcW w:w="5000" w:type="pct"/>
            <w:gridSpan w:val="2"/>
          </w:tcPr>
          <w:p w:rsidR="00C65212" w:rsidRPr="00330114" w:rsidRDefault="00C65212" w:rsidP="00330114">
            <w:pPr>
              <w:spacing w:after="0"/>
              <w:jc w:val="both"/>
              <w:rPr>
                <w:rFonts w:ascii="Times New Roman" w:hAnsi="Times New Roman" w:cs="Times New Roman"/>
                <w:i/>
              </w:rPr>
            </w:pPr>
            <w:r w:rsidRPr="00330114">
              <w:rPr>
                <w:rFonts w:ascii="Times New Roman" w:hAnsi="Times New Roman" w:cs="Times New Roman"/>
                <w:b/>
              </w:rPr>
              <w:t>4.</w:t>
            </w:r>
            <w:r w:rsidRPr="00330114">
              <w:rPr>
                <w:rFonts w:ascii="Times New Roman" w:hAnsi="Times New Roman" w:cs="Times New Roman"/>
                <w:i/>
              </w:rPr>
              <w:t xml:space="preserve"> </w:t>
            </w:r>
            <w:r w:rsidRPr="00330114">
              <w:rPr>
                <w:rFonts w:ascii="Times New Roman" w:hAnsi="Times New Roman" w:cs="Times New Roman"/>
                <w:b/>
                <w:bCs/>
              </w:rPr>
              <w:t>Место, условия и порядок оказания услуг</w:t>
            </w:r>
          </w:p>
        </w:tc>
      </w:tr>
      <w:tr w:rsidR="00C65212" w:rsidRPr="00330114" w:rsidTr="00D95E7C">
        <w:tc>
          <w:tcPr>
            <w:tcW w:w="725" w:type="pct"/>
          </w:tcPr>
          <w:p w:rsidR="00C65212" w:rsidRPr="00330114" w:rsidRDefault="00C65212" w:rsidP="00330114">
            <w:pPr>
              <w:spacing w:after="0" w:line="240" w:lineRule="auto"/>
              <w:jc w:val="both"/>
              <w:rPr>
                <w:rFonts w:ascii="Times New Roman" w:hAnsi="Times New Roman" w:cs="Times New Roman"/>
                <w:i/>
              </w:rPr>
            </w:pPr>
            <w:r w:rsidRPr="00330114">
              <w:rPr>
                <w:rFonts w:ascii="Times New Roman" w:eastAsia="Calibri" w:hAnsi="Times New Roman" w:cs="Times New Roman"/>
                <w:sz w:val="24"/>
                <w:szCs w:val="24"/>
              </w:rPr>
              <w:t>Условия оказания услуг</w:t>
            </w:r>
            <w:r w:rsidRPr="00330114">
              <w:rPr>
                <w:rFonts w:ascii="Times New Roman" w:hAnsi="Times New Roman" w:cs="Times New Roman"/>
                <w:color w:val="000000"/>
              </w:rPr>
              <w:t xml:space="preserve"> </w:t>
            </w:r>
          </w:p>
        </w:tc>
        <w:tc>
          <w:tcPr>
            <w:tcW w:w="4275" w:type="pct"/>
            <w:shd w:val="clear" w:color="auto" w:fill="auto"/>
          </w:tcPr>
          <w:p w:rsidR="00C65212" w:rsidRPr="00330114" w:rsidRDefault="00C65212" w:rsidP="00330114">
            <w:pPr>
              <w:spacing w:after="0" w:line="240" w:lineRule="auto"/>
              <w:jc w:val="both"/>
              <w:rPr>
                <w:rFonts w:ascii="Times New Roman" w:eastAsia="Calibri" w:hAnsi="Times New Roman" w:cs="Times New Roman"/>
                <w:sz w:val="24"/>
                <w:szCs w:val="24"/>
              </w:rPr>
            </w:pPr>
            <w:r w:rsidRPr="00330114">
              <w:rPr>
                <w:rFonts w:ascii="Times New Roman" w:eastAsia="Calibri" w:hAnsi="Times New Roman" w:cs="Times New Roman"/>
                <w:sz w:val="24"/>
                <w:szCs w:val="24"/>
              </w:rPr>
              <w:t xml:space="preserve">Денежная наличность, подлежащая зачислению на банковский счет/счета заказчика, вносится через АДМ исполнителя, оснащенные устройством для приема денежной наличности (банкнот). </w:t>
            </w:r>
          </w:p>
          <w:p w:rsidR="00C65212" w:rsidRPr="00330114" w:rsidRDefault="00C65212" w:rsidP="00330114">
            <w:pPr>
              <w:spacing w:after="0" w:line="240" w:lineRule="auto"/>
              <w:jc w:val="both"/>
              <w:rPr>
                <w:rFonts w:ascii="Times New Roman" w:eastAsia="Calibri" w:hAnsi="Times New Roman" w:cs="Times New Roman"/>
                <w:sz w:val="24"/>
                <w:szCs w:val="24"/>
              </w:rPr>
            </w:pPr>
            <w:r w:rsidRPr="00330114">
              <w:rPr>
                <w:rFonts w:ascii="Times New Roman" w:eastAsia="Calibri" w:hAnsi="Times New Roman" w:cs="Times New Roman"/>
                <w:sz w:val="24"/>
                <w:szCs w:val="24"/>
              </w:rPr>
              <w:t>Исполнитель осуществляет обучение уполномоченных лиц Заказчика по работе с АДМ, федеральный контактный центр с режимом работы не менее, чем с 10:00 до 20:00 местного времени.</w:t>
            </w:r>
          </w:p>
          <w:p w:rsidR="00C65212" w:rsidRPr="00330114" w:rsidRDefault="00C65212" w:rsidP="00330114">
            <w:pPr>
              <w:spacing w:after="0" w:line="240" w:lineRule="auto"/>
              <w:jc w:val="both"/>
              <w:rPr>
                <w:rFonts w:ascii="Times New Roman" w:eastAsia="Calibri" w:hAnsi="Times New Roman" w:cs="Times New Roman"/>
                <w:sz w:val="24"/>
                <w:szCs w:val="24"/>
              </w:rPr>
            </w:pPr>
            <w:r w:rsidRPr="00330114">
              <w:rPr>
                <w:rFonts w:ascii="Times New Roman" w:eastAsia="Calibri" w:hAnsi="Times New Roman" w:cs="Times New Roman"/>
                <w:sz w:val="24"/>
                <w:szCs w:val="24"/>
              </w:rPr>
              <w:t>Исполнитель обеспечивает круглосуточную техническую поддержку и оперативное устранение любых возникающих проблем, связанных с функционированием автоматизированных депозитных машин (АДМ), а также незамедлительно устраняет все технические неисправности или недостатки, препятствующие проведению процедуры инкассации денежных средств.</w:t>
            </w:r>
          </w:p>
          <w:p w:rsidR="00C65212" w:rsidRPr="00330114" w:rsidRDefault="00C65212" w:rsidP="00330114">
            <w:pPr>
              <w:spacing w:after="0" w:line="240" w:lineRule="auto"/>
              <w:jc w:val="both"/>
              <w:rPr>
                <w:rFonts w:ascii="Times New Roman" w:eastAsia="Calibri" w:hAnsi="Times New Roman" w:cs="Times New Roman"/>
                <w:sz w:val="24"/>
                <w:szCs w:val="24"/>
              </w:rPr>
            </w:pPr>
            <w:r w:rsidRPr="00330114">
              <w:rPr>
                <w:rFonts w:ascii="Times New Roman" w:eastAsia="Calibri" w:hAnsi="Times New Roman" w:cs="Times New Roman"/>
                <w:sz w:val="24"/>
                <w:szCs w:val="24"/>
              </w:rPr>
              <w:t>Исполнитель в течение 3 (трех) рабочих дней с момента заключения договора обязан назначить ответственное лицо со стороны исполнителя для согласования условий проведения услуг по приему и зачислению наличных денежных средств через АДМ и возникающих в процессе оказания услуг вопросов.</w:t>
            </w:r>
          </w:p>
          <w:p w:rsidR="00C65212" w:rsidRPr="00330114" w:rsidRDefault="00C65212" w:rsidP="00330114">
            <w:pPr>
              <w:spacing w:after="0" w:line="240" w:lineRule="auto"/>
              <w:jc w:val="both"/>
              <w:rPr>
                <w:rFonts w:ascii="Times New Roman" w:eastAsia="Calibri" w:hAnsi="Times New Roman" w:cs="Times New Roman"/>
                <w:sz w:val="24"/>
                <w:szCs w:val="24"/>
              </w:rPr>
            </w:pPr>
            <w:r w:rsidRPr="00330114">
              <w:rPr>
                <w:rFonts w:ascii="Times New Roman" w:eastAsia="Calibri" w:hAnsi="Times New Roman" w:cs="Times New Roman"/>
                <w:sz w:val="24"/>
                <w:szCs w:val="24"/>
              </w:rPr>
              <w:t xml:space="preserve">Исполнитель в течение 20 (двадцати) рабочих дней с даты подписания договора обязан установить АДМ на всех железнодорожных станциях, указанных в техническом задании. </w:t>
            </w:r>
          </w:p>
          <w:p w:rsidR="00C65212" w:rsidRPr="00330114" w:rsidRDefault="00C65212" w:rsidP="00330114">
            <w:pPr>
              <w:spacing w:after="0" w:line="240" w:lineRule="auto"/>
              <w:jc w:val="both"/>
              <w:rPr>
                <w:rFonts w:ascii="Times New Roman" w:hAnsi="Times New Roman" w:cs="Times New Roman"/>
              </w:rPr>
            </w:pPr>
            <w:r w:rsidRPr="00330114">
              <w:rPr>
                <w:rFonts w:ascii="Times New Roman" w:eastAsia="Calibri" w:hAnsi="Times New Roman" w:cs="Times New Roman"/>
                <w:sz w:val="24"/>
                <w:szCs w:val="24"/>
              </w:rPr>
              <w:t>Исполнитель обеспечивает операционное обслуживание АДМ (изъятие из АДМ денежной наличности, обработку денежной наличности, изъятых из АДМ) за свой счет.</w:t>
            </w:r>
          </w:p>
        </w:tc>
      </w:tr>
    </w:tbl>
    <w:p w:rsidR="00C65212" w:rsidRPr="00330114" w:rsidRDefault="00C65212" w:rsidP="00330114">
      <w:pPr>
        <w:spacing w:after="0"/>
        <w:ind w:firstLine="709"/>
        <w:jc w:val="both"/>
        <w:rPr>
          <w:rFonts w:ascii="Times New Roman" w:hAnsi="Times New Roman" w:cs="Times New Roman"/>
          <w:sz w:val="28"/>
          <w:szCs w:val="28"/>
        </w:rPr>
      </w:pPr>
    </w:p>
    <w:p w:rsidR="00C65212" w:rsidRPr="00330114" w:rsidRDefault="000406E5" w:rsidP="00330114">
      <w:pPr>
        <w:pStyle w:val="a3"/>
        <w:numPr>
          <w:ilvl w:val="3"/>
          <w:numId w:val="2"/>
        </w:numPr>
        <w:tabs>
          <w:tab w:val="left" w:pos="993"/>
        </w:tabs>
        <w:spacing w:after="0"/>
        <w:ind w:left="0" w:firstLine="709"/>
        <w:jc w:val="both"/>
        <w:rPr>
          <w:rFonts w:ascii="Times New Roman" w:hAnsi="Times New Roman" w:cs="Times New Roman"/>
          <w:sz w:val="26"/>
          <w:szCs w:val="26"/>
        </w:rPr>
      </w:pPr>
      <w:r w:rsidRPr="00330114">
        <w:rPr>
          <w:rFonts w:ascii="Times New Roman" w:hAnsi="Times New Roman" w:cs="Times New Roman"/>
          <w:sz w:val="26"/>
          <w:szCs w:val="26"/>
        </w:rPr>
        <w:t xml:space="preserve">Проект </w:t>
      </w:r>
      <w:r w:rsidR="00C65212" w:rsidRPr="00330114">
        <w:rPr>
          <w:rFonts w:ascii="Times New Roman" w:hAnsi="Times New Roman" w:cs="Times New Roman"/>
          <w:sz w:val="26"/>
          <w:szCs w:val="26"/>
        </w:rPr>
        <w:t>Д</w:t>
      </w:r>
      <w:r w:rsidRPr="00330114">
        <w:rPr>
          <w:rFonts w:ascii="Times New Roman" w:hAnsi="Times New Roman" w:cs="Times New Roman"/>
          <w:sz w:val="26"/>
          <w:szCs w:val="26"/>
        </w:rPr>
        <w:t>о</w:t>
      </w:r>
      <w:r w:rsidR="00C65212" w:rsidRPr="00330114">
        <w:rPr>
          <w:rFonts w:ascii="Times New Roman" w:hAnsi="Times New Roman" w:cs="Times New Roman"/>
          <w:sz w:val="26"/>
          <w:szCs w:val="26"/>
        </w:rPr>
        <w:t>говор</w:t>
      </w:r>
      <w:r w:rsidRPr="00330114">
        <w:rPr>
          <w:rFonts w:ascii="Times New Roman" w:hAnsi="Times New Roman" w:cs="Times New Roman"/>
          <w:sz w:val="26"/>
          <w:szCs w:val="26"/>
        </w:rPr>
        <w:t>а</w:t>
      </w:r>
      <w:r w:rsidR="00C65212" w:rsidRPr="00330114">
        <w:rPr>
          <w:rFonts w:ascii="Times New Roman" w:hAnsi="Times New Roman" w:cs="Times New Roman"/>
          <w:sz w:val="26"/>
          <w:szCs w:val="26"/>
        </w:rPr>
        <w:t xml:space="preserve"> (приложение № 1.2 к документации о закупке) изложить в редакции, прилагаемой к настоящим изменениям.</w:t>
      </w:r>
    </w:p>
    <w:p w:rsidR="00C65212" w:rsidRPr="00330114" w:rsidRDefault="00C65212" w:rsidP="00330114">
      <w:pPr>
        <w:spacing w:after="0"/>
        <w:ind w:firstLine="709"/>
        <w:jc w:val="both"/>
        <w:rPr>
          <w:rFonts w:ascii="Times New Roman" w:hAnsi="Times New Roman" w:cs="Times New Roman"/>
          <w:sz w:val="28"/>
          <w:szCs w:val="28"/>
        </w:rPr>
      </w:pPr>
    </w:p>
    <w:p w:rsidR="00C65212" w:rsidRPr="00330114" w:rsidRDefault="00C65212" w:rsidP="00330114">
      <w:pPr>
        <w:pStyle w:val="a3"/>
        <w:numPr>
          <w:ilvl w:val="3"/>
          <w:numId w:val="2"/>
        </w:numPr>
        <w:tabs>
          <w:tab w:val="left" w:pos="0"/>
          <w:tab w:val="left" w:pos="1134"/>
        </w:tabs>
        <w:spacing w:after="0" w:line="276" w:lineRule="auto"/>
        <w:ind w:left="0" w:firstLine="709"/>
        <w:jc w:val="both"/>
        <w:rPr>
          <w:rFonts w:ascii="Times New Roman" w:hAnsi="Times New Roman" w:cs="Times New Roman"/>
          <w:bCs/>
          <w:iCs/>
          <w:sz w:val="26"/>
          <w:szCs w:val="26"/>
        </w:rPr>
      </w:pPr>
      <w:r w:rsidRPr="00330114">
        <w:rPr>
          <w:rFonts w:ascii="Times New Roman" w:hAnsi="Times New Roman" w:cs="Times New Roman"/>
          <w:bCs/>
          <w:iCs/>
          <w:sz w:val="26"/>
          <w:szCs w:val="26"/>
        </w:rPr>
        <w:t xml:space="preserve">Пункты 2.2, </w:t>
      </w:r>
      <w:r w:rsidR="004C1B17" w:rsidRPr="00330114">
        <w:rPr>
          <w:rFonts w:ascii="Times New Roman" w:hAnsi="Times New Roman" w:cs="Times New Roman"/>
          <w:bCs/>
          <w:iCs/>
          <w:sz w:val="26"/>
          <w:szCs w:val="26"/>
        </w:rPr>
        <w:t xml:space="preserve">2.3, </w:t>
      </w:r>
      <w:r w:rsidRPr="00330114">
        <w:rPr>
          <w:rFonts w:ascii="Times New Roman" w:hAnsi="Times New Roman" w:cs="Times New Roman"/>
          <w:bCs/>
          <w:iCs/>
          <w:sz w:val="26"/>
          <w:szCs w:val="26"/>
        </w:rPr>
        <w:t xml:space="preserve">2.4 документации о закупке </w:t>
      </w:r>
      <w:r w:rsidRPr="00330114">
        <w:rPr>
          <w:rFonts w:ascii="Times New Roman" w:hAnsi="Times New Roman" w:cs="Times New Roman"/>
          <w:bCs/>
          <w:sz w:val="26"/>
          <w:szCs w:val="26"/>
        </w:rPr>
        <w:t>изложить</w:t>
      </w:r>
      <w:r w:rsidRPr="00330114">
        <w:rPr>
          <w:rFonts w:ascii="Times New Roman" w:hAnsi="Times New Roman" w:cs="Times New Roman"/>
          <w:bCs/>
          <w:iCs/>
          <w:sz w:val="26"/>
          <w:szCs w:val="26"/>
        </w:rPr>
        <w:t xml:space="preserve"> в следующей редакции:</w:t>
      </w:r>
    </w:p>
    <w:p w:rsidR="00C65212" w:rsidRPr="00330114" w:rsidRDefault="00C65212" w:rsidP="00330114">
      <w:pPr>
        <w:spacing w:after="0" w:line="240" w:lineRule="auto"/>
        <w:jc w:val="both"/>
        <w:rPr>
          <w:rFonts w:ascii="Times New Roman" w:hAnsi="Times New Roman" w:cs="Times New Roman"/>
        </w:rPr>
      </w:pPr>
      <w:r w:rsidRPr="00330114">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3896"/>
        <w:gridCol w:w="9854"/>
      </w:tblGrid>
      <w:tr w:rsidR="005669A8" w:rsidRPr="00330114" w:rsidTr="00C65212">
        <w:tc>
          <w:tcPr>
            <w:tcW w:w="810" w:type="dxa"/>
          </w:tcPr>
          <w:p w:rsidR="005669A8" w:rsidRPr="00232DD3" w:rsidRDefault="005669A8" w:rsidP="00E2016B">
            <w:pPr>
              <w:rPr>
                <w:color w:val="000000"/>
                <w:sz w:val="28"/>
                <w:szCs w:val="28"/>
                <w:lang/>
              </w:rPr>
            </w:pPr>
            <w:r w:rsidRPr="00232DD3">
              <w:rPr>
                <w:color w:val="000000"/>
                <w:sz w:val="28"/>
                <w:szCs w:val="28"/>
                <w:lang/>
              </w:rPr>
              <w:lastRenderedPageBreak/>
              <w:t>2.2</w:t>
            </w:r>
          </w:p>
        </w:tc>
        <w:tc>
          <w:tcPr>
            <w:tcW w:w="3896" w:type="dxa"/>
          </w:tcPr>
          <w:p w:rsidR="005669A8" w:rsidRPr="00232DD3" w:rsidRDefault="005669A8" w:rsidP="00E2016B">
            <w:pPr>
              <w:rPr>
                <w:color w:val="000000"/>
                <w:sz w:val="28"/>
                <w:szCs w:val="28"/>
                <w:lang/>
              </w:rPr>
            </w:pPr>
            <w:r w:rsidRPr="00232DD3">
              <w:rPr>
                <w:color w:val="000000"/>
                <w:sz w:val="28"/>
                <w:szCs w:val="28"/>
              </w:rPr>
              <w:t xml:space="preserve">Порядок, место, дата начала и окончания срока подачи заявок </w:t>
            </w:r>
          </w:p>
        </w:tc>
        <w:tc>
          <w:tcPr>
            <w:tcW w:w="9854" w:type="dxa"/>
          </w:tcPr>
          <w:p w:rsidR="005669A8" w:rsidRPr="00880779" w:rsidRDefault="005669A8" w:rsidP="00E2016B">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электронной торговой площадке </w:t>
            </w:r>
            <w:hyperlink r:id="rId7"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5669A8" w:rsidRPr="00880779" w:rsidRDefault="005669A8" w:rsidP="00E2016B">
            <w:pPr>
              <w:ind w:firstLine="709"/>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w:t>
            </w:r>
            <w:r>
              <w:rPr>
                <w:bCs/>
                <w:sz w:val="28"/>
                <w:szCs w:val="28"/>
              </w:rPr>
              <w:t xml:space="preserve"> </w:t>
            </w:r>
            <w:r w:rsidRPr="00880779">
              <w:rPr>
                <w:bCs/>
                <w:sz w:val="28"/>
                <w:szCs w:val="28"/>
              </w:rPr>
              <w:t xml:space="preserve">(далее – сайты) </w:t>
            </w:r>
            <w:r w:rsidRPr="00880779">
              <w:rPr>
                <w:b/>
                <w:bCs/>
                <w:sz w:val="28"/>
                <w:szCs w:val="28"/>
              </w:rPr>
              <w:t>«</w:t>
            </w:r>
            <w:r>
              <w:rPr>
                <w:b/>
                <w:bCs/>
                <w:sz w:val="28"/>
                <w:szCs w:val="28"/>
              </w:rPr>
              <w:t>23</w:t>
            </w:r>
            <w:r w:rsidRPr="00880779">
              <w:rPr>
                <w:b/>
                <w:bCs/>
                <w:sz w:val="28"/>
                <w:szCs w:val="28"/>
              </w:rPr>
              <w:t xml:space="preserve">» </w:t>
            </w:r>
            <w:r>
              <w:rPr>
                <w:b/>
                <w:bCs/>
                <w:sz w:val="28"/>
                <w:szCs w:val="28"/>
              </w:rPr>
              <w:t xml:space="preserve">июня </w:t>
            </w:r>
            <w:r w:rsidRPr="00880779">
              <w:rPr>
                <w:b/>
                <w:bCs/>
                <w:sz w:val="28"/>
                <w:szCs w:val="28"/>
              </w:rPr>
              <w:t>202</w:t>
            </w:r>
            <w:r>
              <w:rPr>
                <w:b/>
                <w:bCs/>
                <w:sz w:val="28"/>
                <w:szCs w:val="28"/>
              </w:rPr>
              <w:t>6</w:t>
            </w:r>
            <w:r w:rsidRPr="00880779">
              <w:rPr>
                <w:b/>
                <w:bCs/>
                <w:sz w:val="28"/>
                <w:szCs w:val="28"/>
              </w:rPr>
              <w:t xml:space="preserve"> года</w:t>
            </w:r>
            <w:r w:rsidRPr="00880779">
              <w:rPr>
                <w:bCs/>
                <w:sz w:val="28"/>
                <w:szCs w:val="28"/>
              </w:rPr>
              <w:t>.</w:t>
            </w:r>
          </w:p>
          <w:p w:rsidR="005669A8" w:rsidRPr="00880779" w:rsidRDefault="005669A8" w:rsidP="00E2016B">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Pr>
                <w:b/>
                <w:bCs/>
                <w:sz w:val="28"/>
                <w:szCs w:val="28"/>
              </w:rPr>
              <w:t>14</w:t>
            </w:r>
            <w:r w:rsidRPr="00880779">
              <w:rPr>
                <w:b/>
                <w:bCs/>
                <w:sz w:val="28"/>
                <w:szCs w:val="28"/>
              </w:rPr>
              <w:t>»</w:t>
            </w:r>
            <w:r>
              <w:rPr>
                <w:b/>
                <w:bCs/>
                <w:sz w:val="28"/>
                <w:szCs w:val="28"/>
              </w:rPr>
              <w:t xml:space="preserve"> июля </w:t>
            </w:r>
            <w:r w:rsidRPr="00880779">
              <w:rPr>
                <w:b/>
                <w:bCs/>
                <w:sz w:val="28"/>
                <w:szCs w:val="28"/>
              </w:rPr>
              <w:t>202</w:t>
            </w:r>
            <w:r>
              <w:rPr>
                <w:b/>
                <w:bCs/>
                <w:sz w:val="28"/>
                <w:szCs w:val="28"/>
              </w:rPr>
              <w:t>6</w:t>
            </w:r>
            <w:r w:rsidRPr="00880779">
              <w:rPr>
                <w:b/>
                <w:bCs/>
                <w:sz w:val="28"/>
                <w:szCs w:val="28"/>
              </w:rPr>
              <w:t xml:space="preserve"> года</w:t>
            </w:r>
            <w:r w:rsidRPr="00880779">
              <w:rPr>
                <w:bCs/>
                <w:i/>
                <w:sz w:val="28"/>
                <w:szCs w:val="28"/>
              </w:rPr>
              <w:t>.</w:t>
            </w:r>
          </w:p>
          <w:p w:rsidR="005669A8" w:rsidRPr="00232DD3" w:rsidRDefault="005669A8" w:rsidP="00E2016B">
            <w:pPr>
              <w:ind w:firstLine="709"/>
              <w:jc w:val="both"/>
              <w:rPr>
                <w:color w:val="000000"/>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Pr>
                <w:b/>
                <w:bCs/>
                <w:sz w:val="28"/>
                <w:szCs w:val="28"/>
              </w:rPr>
              <w:t>14» июля 2</w:t>
            </w:r>
            <w:r w:rsidRPr="00880779">
              <w:rPr>
                <w:b/>
                <w:bCs/>
                <w:sz w:val="28"/>
                <w:szCs w:val="28"/>
              </w:rPr>
              <w:t>02</w:t>
            </w:r>
            <w:r>
              <w:rPr>
                <w:b/>
                <w:bCs/>
                <w:sz w:val="28"/>
                <w:szCs w:val="28"/>
              </w:rPr>
              <w:t>6</w:t>
            </w:r>
            <w:r w:rsidRPr="00880779">
              <w:rPr>
                <w:b/>
                <w:bCs/>
                <w:sz w:val="28"/>
                <w:szCs w:val="28"/>
              </w:rPr>
              <w:t xml:space="preserve"> года</w:t>
            </w:r>
            <w:r w:rsidRPr="00880779">
              <w:rPr>
                <w:sz w:val="28"/>
                <w:szCs w:val="28"/>
              </w:rPr>
              <w:t xml:space="preserve"> на ЭТЗП (на странице данного аукциона на сайте ЭТЗП)</w:t>
            </w:r>
            <w:r w:rsidRPr="00880779">
              <w:rPr>
                <w:i/>
                <w:sz w:val="28"/>
                <w:szCs w:val="28"/>
              </w:rPr>
              <w:t>.</w:t>
            </w:r>
          </w:p>
        </w:tc>
      </w:tr>
      <w:tr w:rsidR="005669A8" w:rsidRPr="00330114" w:rsidTr="00C65212">
        <w:tc>
          <w:tcPr>
            <w:tcW w:w="810" w:type="dxa"/>
          </w:tcPr>
          <w:p w:rsidR="005669A8" w:rsidRPr="00232DD3" w:rsidRDefault="005669A8" w:rsidP="00E2016B">
            <w:pPr>
              <w:rPr>
                <w:color w:val="000000"/>
                <w:sz w:val="28"/>
                <w:szCs w:val="28"/>
                <w:lang/>
              </w:rPr>
            </w:pPr>
            <w:r w:rsidRPr="00232DD3">
              <w:rPr>
                <w:color w:val="000000"/>
                <w:sz w:val="28"/>
                <w:szCs w:val="28"/>
                <w:lang/>
              </w:rPr>
              <w:t>2.3</w:t>
            </w:r>
          </w:p>
        </w:tc>
        <w:tc>
          <w:tcPr>
            <w:tcW w:w="3896" w:type="dxa"/>
          </w:tcPr>
          <w:p w:rsidR="005669A8" w:rsidRPr="00232DD3" w:rsidRDefault="005669A8" w:rsidP="00E2016B">
            <w:pPr>
              <w:rPr>
                <w:color w:val="000000"/>
                <w:sz w:val="28"/>
                <w:szCs w:val="28"/>
                <w:lang/>
              </w:rPr>
            </w:pPr>
            <w:r w:rsidRPr="00232DD3">
              <w:rPr>
                <w:color w:val="000000"/>
                <w:sz w:val="28"/>
                <w:szCs w:val="28"/>
              </w:rPr>
              <w:t>Дата рассмотрения предложений участников аукциона, проведения аукциона</w:t>
            </w:r>
            <w:r w:rsidRPr="00232DD3">
              <w:rPr>
                <w:color w:val="000000"/>
                <w:sz w:val="28"/>
                <w:szCs w:val="28"/>
                <w:lang/>
              </w:rPr>
              <w:t xml:space="preserve"> </w:t>
            </w:r>
          </w:p>
        </w:tc>
        <w:tc>
          <w:tcPr>
            <w:tcW w:w="9854" w:type="dxa"/>
          </w:tcPr>
          <w:p w:rsidR="005669A8" w:rsidRPr="00880779" w:rsidRDefault="005669A8" w:rsidP="00E2016B">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Pr>
                <w:b/>
                <w:bCs/>
                <w:sz w:val="28"/>
                <w:szCs w:val="28"/>
              </w:rPr>
              <w:t>20</w:t>
            </w:r>
            <w:r w:rsidRPr="00880779">
              <w:rPr>
                <w:b/>
                <w:bCs/>
                <w:sz w:val="28"/>
                <w:szCs w:val="28"/>
              </w:rPr>
              <w:t xml:space="preserve">» </w:t>
            </w:r>
            <w:r>
              <w:rPr>
                <w:b/>
                <w:bCs/>
                <w:sz w:val="28"/>
                <w:szCs w:val="28"/>
              </w:rPr>
              <w:t>июля 2026</w:t>
            </w:r>
            <w:r w:rsidRPr="00880779">
              <w:rPr>
                <w:b/>
                <w:bCs/>
                <w:sz w:val="28"/>
                <w:szCs w:val="28"/>
              </w:rPr>
              <w:t xml:space="preserve"> года.</w:t>
            </w:r>
          </w:p>
          <w:p w:rsidR="005669A8" w:rsidRPr="00232DD3" w:rsidRDefault="005669A8" w:rsidP="00E2016B">
            <w:pPr>
              <w:ind w:firstLine="709"/>
              <w:jc w:val="both"/>
              <w:rPr>
                <w:bCs/>
                <w:color w:val="000000"/>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Pr>
                <w:b/>
                <w:bCs/>
                <w:sz w:val="28"/>
                <w:szCs w:val="28"/>
              </w:rPr>
              <w:t>22</w:t>
            </w:r>
            <w:r w:rsidRPr="00880779">
              <w:rPr>
                <w:b/>
                <w:bCs/>
                <w:sz w:val="28"/>
                <w:szCs w:val="28"/>
              </w:rPr>
              <w:t xml:space="preserve">» </w:t>
            </w:r>
            <w:r>
              <w:rPr>
                <w:b/>
                <w:bCs/>
                <w:sz w:val="28"/>
                <w:szCs w:val="28"/>
              </w:rPr>
              <w:t>июля 2026</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5669A8" w:rsidRPr="00330114" w:rsidTr="00C65212">
        <w:tc>
          <w:tcPr>
            <w:tcW w:w="810" w:type="dxa"/>
          </w:tcPr>
          <w:p w:rsidR="005669A8" w:rsidRPr="00232DD3" w:rsidRDefault="005669A8" w:rsidP="00E2016B">
            <w:pPr>
              <w:rPr>
                <w:color w:val="000000"/>
                <w:sz w:val="28"/>
                <w:szCs w:val="28"/>
                <w:lang/>
              </w:rPr>
            </w:pPr>
            <w:r w:rsidRPr="00232DD3">
              <w:rPr>
                <w:color w:val="000000"/>
                <w:sz w:val="28"/>
                <w:szCs w:val="28"/>
                <w:lang/>
              </w:rPr>
              <w:t>2.4</w:t>
            </w:r>
          </w:p>
        </w:tc>
        <w:tc>
          <w:tcPr>
            <w:tcW w:w="3896" w:type="dxa"/>
          </w:tcPr>
          <w:p w:rsidR="005669A8" w:rsidRPr="00232DD3" w:rsidRDefault="005669A8" w:rsidP="00E2016B">
            <w:pPr>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p>
          <w:p w:rsidR="005669A8" w:rsidRPr="00232DD3" w:rsidRDefault="005669A8" w:rsidP="00E2016B">
            <w:pPr>
              <w:rPr>
                <w:color w:val="000000"/>
                <w:sz w:val="28"/>
                <w:szCs w:val="28"/>
                <w:lang/>
              </w:rPr>
            </w:pPr>
          </w:p>
        </w:tc>
        <w:tc>
          <w:tcPr>
            <w:tcW w:w="9854" w:type="dxa"/>
          </w:tcPr>
          <w:p w:rsidR="005669A8" w:rsidRPr="00880779" w:rsidRDefault="005669A8" w:rsidP="00E2016B">
            <w:pPr>
              <w:ind w:firstLine="709"/>
              <w:jc w:val="both"/>
              <w:rPr>
                <w:bCs/>
                <w:sz w:val="28"/>
                <w:szCs w:val="28"/>
              </w:rPr>
            </w:pPr>
            <w:r w:rsidRPr="00880779">
              <w:rPr>
                <w:bCs/>
                <w:sz w:val="28"/>
                <w:szCs w:val="28"/>
              </w:rPr>
              <w:lastRenderedPageBreak/>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5669A8" w:rsidRPr="00880779" w:rsidRDefault="005669A8" w:rsidP="00E2016B">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Pr>
                <w:b/>
                <w:bCs/>
                <w:sz w:val="28"/>
                <w:szCs w:val="28"/>
              </w:rPr>
              <w:t>23</w:t>
            </w:r>
            <w:r w:rsidRPr="00880779">
              <w:rPr>
                <w:b/>
                <w:bCs/>
                <w:sz w:val="28"/>
                <w:szCs w:val="28"/>
              </w:rPr>
              <w:t>»</w:t>
            </w:r>
            <w:r>
              <w:rPr>
                <w:b/>
                <w:bCs/>
                <w:sz w:val="28"/>
                <w:szCs w:val="28"/>
              </w:rPr>
              <w:t xml:space="preserve"> июня 2026</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Pr>
                <w:b/>
                <w:bCs/>
                <w:sz w:val="28"/>
                <w:szCs w:val="28"/>
              </w:rPr>
              <w:t>09</w:t>
            </w:r>
            <w:r w:rsidRPr="00880779">
              <w:rPr>
                <w:b/>
                <w:bCs/>
                <w:sz w:val="28"/>
                <w:szCs w:val="28"/>
              </w:rPr>
              <w:t>»</w:t>
            </w:r>
            <w:r>
              <w:rPr>
                <w:b/>
                <w:bCs/>
                <w:sz w:val="28"/>
                <w:szCs w:val="28"/>
              </w:rPr>
              <w:t xml:space="preserve"> июля 2026</w:t>
            </w:r>
            <w:r w:rsidRPr="00880779">
              <w:rPr>
                <w:b/>
                <w:bCs/>
                <w:sz w:val="28"/>
                <w:szCs w:val="28"/>
              </w:rPr>
              <w:t xml:space="preserve"> года</w:t>
            </w:r>
            <w:r w:rsidRPr="00880779">
              <w:rPr>
                <w:bCs/>
                <w:sz w:val="28"/>
                <w:szCs w:val="28"/>
              </w:rPr>
              <w:t xml:space="preserve"> (включительно).</w:t>
            </w:r>
          </w:p>
          <w:p w:rsidR="005669A8" w:rsidRPr="00880779" w:rsidRDefault="005669A8" w:rsidP="00E2016B">
            <w:pPr>
              <w:ind w:firstLine="709"/>
              <w:jc w:val="both"/>
              <w:rPr>
                <w:bCs/>
                <w:sz w:val="28"/>
                <w:szCs w:val="28"/>
              </w:rPr>
            </w:pPr>
            <w:r w:rsidRPr="00880779">
              <w:rPr>
                <w:bCs/>
                <w:sz w:val="28"/>
                <w:szCs w:val="28"/>
              </w:rPr>
              <w:lastRenderedPageBreak/>
              <w:t xml:space="preserve">Дата начала срока предоставления участникам разъяснений положений аукционной документации: </w:t>
            </w:r>
            <w:r w:rsidRPr="00880779">
              <w:rPr>
                <w:b/>
                <w:bCs/>
                <w:sz w:val="28"/>
                <w:szCs w:val="28"/>
              </w:rPr>
              <w:t>«</w:t>
            </w:r>
            <w:r>
              <w:rPr>
                <w:b/>
                <w:bCs/>
                <w:sz w:val="28"/>
                <w:szCs w:val="28"/>
              </w:rPr>
              <w:t>23</w:t>
            </w:r>
            <w:r w:rsidRPr="00880779">
              <w:rPr>
                <w:b/>
                <w:bCs/>
                <w:sz w:val="28"/>
                <w:szCs w:val="28"/>
              </w:rPr>
              <w:t xml:space="preserve">» </w:t>
            </w:r>
            <w:r>
              <w:rPr>
                <w:b/>
                <w:bCs/>
                <w:sz w:val="28"/>
                <w:szCs w:val="28"/>
              </w:rPr>
              <w:t xml:space="preserve">июня 2026 </w:t>
            </w:r>
            <w:r w:rsidRPr="00880779">
              <w:rPr>
                <w:b/>
                <w:bCs/>
                <w:sz w:val="28"/>
                <w:szCs w:val="28"/>
              </w:rPr>
              <w:t>года</w:t>
            </w:r>
            <w:r w:rsidRPr="00880779">
              <w:rPr>
                <w:bCs/>
                <w:sz w:val="28"/>
                <w:szCs w:val="28"/>
              </w:rPr>
              <w:t>.</w:t>
            </w:r>
          </w:p>
          <w:p w:rsidR="005669A8" w:rsidRPr="00232DD3" w:rsidRDefault="005669A8" w:rsidP="00E2016B">
            <w:pPr>
              <w:ind w:firstLine="709"/>
              <w:jc w:val="both"/>
              <w:rPr>
                <w:color w:val="000000"/>
                <w:sz w:val="28"/>
                <w:szCs w:val="28"/>
                <w:lang/>
              </w:rPr>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Pr>
                <w:b/>
                <w:bCs/>
                <w:sz w:val="28"/>
                <w:szCs w:val="28"/>
              </w:rPr>
              <w:t>13</w:t>
            </w:r>
            <w:r w:rsidRPr="00880779">
              <w:rPr>
                <w:b/>
                <w:bCs/>
                <w:sz w:val="28"/>
                <w:szCs w:val="28"/>
              </w:rPr>
              <w:t xml:space="preserve">» </w:t>
            </w:r>
            <w:r>
              <w:rPr>
                <w:b/>
                <w:bCs/>
                <w:sz w:val="28"/>
                <w:szCs w:val="28"/>
              </w:rPr>
              <w:t>июля 2026</w:t>
            </w:r>
            <w:r w:rsidRPr="00880779">
              <w:rPr>
                <w:b/>
                <w:bCs/>
                <w:sz w:val="28"/>
                <w:szCs w:val="28"/>
              </w:rPr>
              <w:t xml:space="preserve"> года</w:t>
            </w:r>
            <w:r w:rsidRPr="00880779">
              <w:rPr>
                <w:bCs/>
                <w:sz w:val="28"/>
                <w:szCs w:val="28"/>
              </w:rPr>
              <w:t>.</w:t>
            </w:r>
          </w:p>
        </w:tc>
      </w:tr>
    </w:tbl>
    <w:p w:rsidR="00330114" w:rsidRPr="00330114" w:rsidRDefault="00330114" w:rsidP="00330114">
      <w:pPr>
        <w:spacing w:after="0" w:line="240" w:lineRule="auto"/>
        <w:jc w:val="both"/>
        <w:rPr>
          <w:rFonts w:ascii="Times New Roman" w:hAnsi="Times New Roman" w:cs="Times New Roman"/>
        </w:rPr>
        <w:sectPr w:rsidR="00330114" w:rsidRPr="00330114" w:rsidSect="00A32665">
          <w:headerReference w:type="even" r:id="rId8"/>
          <w:footerReference w:type="even" r:id="rId9"/>
          <w:footerReference w:type="default" r:id="rId10"/>
          <w:footerReference w:type="first" r:id="rId11"/>
          <w:pgSz w:w="16838" w:h="11906" w:orient="landscape"/>
          <w:pgMar w:top="1418" w:right="1134" w:bottom="850" w:left="1134" w:header="708" w:footer="708" w:gutter="0"/>
          <w:cols w:space="708"/>
          <w:docGrid w:linePitch="360"/>
        </w:sectPr>
      </w:pPr>
    </w:p>
    <w:p w:rsidR="00330114" w:rsidRPr="00330114" w:rsidRDefault="00330114" w:rsidP="00330114">
      <w:pPr>
        <w:pStyle w:val="af"/>
        <w:ind w:left="6237" w:firstLine="0"/>
        <w:jc w:val="left"/>
        <w:rPr>
          <w:color w:val="000000"/>
          <w:szCs w:val="26"/>
        </w:rPr>
      </w:pPr>
      <w:r w:rsidRPr="00330114">
        <w:rPr>
          <w:color w:val="000000"/>
          <w:szCs w:val="26"/>
        </w:rPr>
        <w:lastRenderedPageBreak/>
        <w:t>Приложение 1.2</w:t>
      </w:r>
    </w:p>
    <w:p w:rsidR="00330114" w:rsidRPr="00330114" w:rsidRDefault="00330114" w:rsidP="00330114">
      <w:pPr>
        <w:pStyle w:val="af"/>
        <w:ind w:left="6237" w:firstLine="0"/>
        <w:jc w:val="left"/>
        <w:rPr>
          <w:color w:val="000000"/>
          <w:szCs w:val="26"/>
          <w:lang w:val="ru-RU"/>
        </w:rPr>
      </w:pPr>
      <w:r w:rsidRPr="00330114">
        <w:rPr>
          <w:color w:val="000000"/>
          <w:szCs w:val="26"/>
        </w:rPr>
        <w:t>к документации</w:t>
      </w:r>
      <w:r w:rsidRPr="00330114">
        <w:rPr>
          <w:color w:val="000000"/>
          <w:szCs w:val="26"/>
          <w:lang w:val="ru-RU"/>
        </w:rPr>
        <w:t xml:space="preserve"> о закупке</w:t>
      </w:r>
    </w:p>
    <w:p w:rsidR="00330114" w:rsidRPr="00330114" w:rsidRDefault="00330114" w:rsidP="00330114">
      <w:pPr>
        <w:pStyle w:val="af"/>
        <w:ind w:firstLine="0"/>
        <w:jc w:val="center"/>
        <w:rPr>
          <w:color w:val="000000"/>
          <w:szCs w:val="26"/>
        </w:rPr>
      </w:pPr>
    </w:p>
    <w:p w:rsidR="00330114" w:rsidRPr="00330114" w:rsidRDefault="00330114" w:rsidP="00330114">
      <w:pPr>
        <w:pStyle w:val="af"/>
        <w:jc w:val="center"/>
        <w:rPr>
          <w:b/>
          <w:bCs/>
          <w:color w:val="000000"/>
          <w:szCs w:val="26"/>
        </w:rPr>
      </w:pPr>
      <w:r w:rsidRPr="00330114">
        <w:rPr>
          <w:b/>
          <w:bCs/>
          <w:color w:val="000000"/>
          <w:szCs w:val="26"/>
          <w:lang w:val="ru-RU"/>
        </w:rPr>
        <w:t>Проект д</w:t>
      </w:r>
      <w:r w:rsidRPr="00330114">
        <w:rPr>
          <w:b/>
          <w:bCs/>
          <w:color w:val="000000"/>
          <w:szCs w:val="26"/>
        </w:rPr>
        <w:t>оговор</w:t>
      </w:r>
      <w:r w:rsidRPr="00330114">
        <w:rPr>
          <w:b/>
          <w:bCs/>
          <w:color w:val="000000"/>
          <w:szCs w:val="26"/>
          <w:lang w:val="ru-RU"/>
        </w:rPr>
        <w:t>а</w:t>
      </w:r>
      <w:r w:rsidRPr="00330114">
        <w:rPr>
          <w:b/>
          <w:bCs/>
          <w:color w:val="000000"/>
          <w:szCs w:val="26"/>
        </w:rPr>
        <w:t xml:space="preserve"> №______________</w:t>
      </w:r>
    </w:p>
    <w:p w:rsidR="00330114" w:rsidRPr="00330114" w:rsidRDefault="00330114" w:rsidP="00330114">
      <w:pPr>
        <w:widowControl w:val="0"/>
        <w:suppressAutoHyphens/>
        <w:spacing w:after="0"/>
        <w:ind w:right="-2"/>
        <w:jc w:val="center"/>
        <w:rPr>
          <w:rFonts w:ascii="Times New Roman" w:hAnsi="Times New Roman" w:cs="Times New Roman"/>
          <w:b/>
          <w:bCs/>
          <w:sz w:val="26"/>
          <w:szCs w:val="26"/>
        </w:rPr>
      </w:pPr>
      <w:r w:rsidRPr="00330114">
        <w:rPr>
          <w:rFonts w:ascii="Times New Roman" w:hAnsi="Times New Roman" w:cs="Times New Roman"/>
          <w:b/>
          <w:bCs/>
          <w:sz w:val="26"/>
          <w:szCs w:val="26"/>
        </w:rPr>
        <w:t xml:space="preserve">оказания услуг по приему наличных денег клиента </w:t>
      </w:r>
    </w:p>
    <w:p w:rsidR="00330114" w:rsidRPr="00330114" w:rsidRDefault="00330114" w:rsidP="00330114">
      <w:pPr>
        <w:widowControl w:val="0"/>
        <w:suppressAutoHyphens/>
        <w:spacing w:after="0"/>
        <w:ind w:right="-2"/>
        <w:jc w:val="center"/>
        <w:rPr>
          <w:rFonts w:ascii="Times New Roman" w:hAnsi="Times New Roman" w:cs="Times New Roman"/>
          <w:b/>
          <w:bCs/>
        </w:rPr>
      </w:pPr>
      <w:r w:rsidRPr="00330114">
        <w:rPr>
          <w:rFonts w:ascii="Times New Roman" w:hAnsi="Times New Roman" w:cs="Times New Roman"/>
          <w:b/>
          <w:bCs/>
          <w:sz w:val="26"/>
          <w:szCs w:val="26"/>
        </w:rPr>
        <w:t>через автоматические приемные устройства</w:t>
      </w:r>
      <w:r w:rsidRPr="00330114">
        <w:rPr>
          <w:rFonts w:ascii="Times New Roman" w:hAnsi="Times New Roman" w:cs="Times New Roman"/>
          <w:b/>
          <w:bCs/>
        </w:rPr>
        <w:t xml:space="preserve"> </w:t>
      </w:r>
    </w:p>
    <w:p w:rsidR="00330114" w:rsidRPr="00330114" w:rsidRDefault="00330114" w:rsidP="00330114">
      <w:pPr>
        <w:widowControl w:val="0"/>
        <w:suppressAutoHyphens/>
        <w:spacing w:after="0"/>
        <w:ind w:right="-2"/>
        <w:rPr>
          <w:rFonts w:ascii="Times New Roman" w:hAnsi="Times New Roman" w:cs="Times New Roman"/>
          <w:sz w:val="16"/>
          <w:szCs w:val="16"/>
        </w:rPr>
      </w:pPr>
    </w:p>
    <w:p w:rsidR="00330114" w:rsidRPr="00330114" w:rsidRDefault="00330114" w:rsidP="00330114">
      <w:pPr>
        <w:widowControl w:val="0"/>
        <w:suppressAutoHyphens/>
        <w:spacing w:after="0"/>
        <w:ind w:left="1" w:right="-2"/>
        <w:jc w:val="both"/>
        <w:rPr>
          <w:rFonts w:ascii="Times New Roman" w:hAnsi="Times New Roman" w:cs="Times New Roman"/>
          <w:szCs w:val="20"/>
        </w:rPr>
      </w:pPr>
      <w:r w:rsidRPr="00330114">
        <w:rPr>
          <w:rFonts w:ascii="Times New Roman" w:hAnsi="Times New Roman" w:cs="Times New Roman"/>
          <w:szCs w:val="20"/>
        </w:rPr>
        <w:t>г. Южно-Сахалинск</w:t>
      </w:r>
      <w:r w:rsidRPr="00330114">
        <w:rPr>
          <w:rFonts w:ascii="Times New Roman" w:hAnsi="Times New Roman" w:cs="Times New Roman"/>
          <w:szCs w:val="20"/>
        </w:rPr>
        <w:tab/>
      </w:r>
      <w:r w:rsidRPr="00330114">
        <w:rPr>
          <w:rFonts w:ascii="Times New Roman" w:hAnsi="Times New Roman" w:cs="Times New Roman"/>
          <w:szCs w:val="20"/>
        </w:rPr>
        <w:tab/>
      </w:r>
      <w:r w:rsidRPr="00330114">
        <w:rPr>
          <w:rFonts w:ascii="Times New Roman" w:hAnsi="Times New Roman" w:cs="Times New Roman"/>
          <w:szCs w:val="20"/>
        </w:rPr>
        <w:tab/>
      </w:r>
      <w:r w:rsidRPr="00330114">
        <w:rPr>
          <w:rFonts w:ascii="Times New Roman" w:hAnsi="Times New Roman" w:cs="Times New Roman"/>
          <w:szCs w:val="20"/>
        </w:rPr>
        <w:tab/>
      </w:r>
      <w:r w:rsidRPr="00330114">
        <w:rPr>
          <w:rFonts w:ascii="Times New Roman" w:hAnsi="Times New Roman" w:cs="Times New Roman"/>
          <w:szCs w:val="20"/>
        </w:rPr>
        <w:tab/>
      </w:r>
      <w:r w:rsidRPr="00330114">
        <w:rPr>
          <w:rFonts w:ascii="Times New Roman" w:hAnsi="Times New Roman" w:cs="Times New Roman"/>
          <w:szCs w:val="20"/>
        </w:rPr>
        <w:tab/>
        <w:t xml:space="preserve">                    «___» ____________ 2026 г.</w:t>
      </w:r>
    </w:p>
    <w:p w:rsidR="00330114" w:rsidRPr="00330114" w:rsidRDefault="00330114" w:rsidP="00330114">
      <w:pPr>
        <w:widowControl w:val="0"/>
        <w:suppressAutoHyphens/>
        <w:spacing w:after="0"/>
        <w:ind w:left="1" w:right="-2"/>
        <w:jc w:val="both"/>
        <w:rPr>
          <w:rFonts w:ascii="Times New Roman" w:hAnsi="Times New Roman" w:cs="Times New Roman"/>
          <w:sz w:val="16"/>
          <w:szCs w:val="16"/>
        </w:rPr>
      </w:pPr>
    </w:p>
    <w:p w:rsidR="00330114" w:rsidRPr="00330114" w:rsidRDefault="00330114" w:rsidP="00330114">
      <w:pPr>
        <w:widowControl w:val="0"/>
        <w:suppressAutoHyphens/>
        <w:spacing w:after="0"/>
        <w:ind w:firstLine="709"/>
        <w:jc w:val="both"/>
        <w:rPr>
          <w:rFonts w:ascii="Times New Roman" w:hAnsi="Times New Roman" w:cs="Times New Roman"/>
        </w:rPr>
      </w:pPr>
      <w:r w:rsidRPr="00330114">
        <w:rPr>
          <w:rFonts w:ascii="Times New Roman" w:hAnsi="Times New Roman" w:cs="Times New Roman"/>
        </w:rPr>
        <w:t>______________________</w:t>
      </w:r>
      <w:r w:rsidRPr="00330114">
        <w:rPr>
          <w:rFonts w:ascii="Times New Roman" w:hAnsi="Times New Roman" w:cs="Times New Roman"/>
          <w:b/>
        </w:rPr>
        <w:t>,</w:t>
      </w:r>
      <w:r w:rsidRPr="00330114">
        <w:rPr>
          <w:rFonts w:ascii="Times New Roman" w:hAnsi="Times New Roman" w:cs="Times New Roman"/>
        </w:rPr>
        <w:t xml:space="preserve"> именуемый в дальнейшем «Банк», в лице _________________________</w:t>
      </w:r>
      <w:r w:rsidRPr="00330114">
        <w:rPr>
          <w:rFonts w:ascii="Times New Roman" w:hAnsi="Times New Roman" w:cs="Times New Roman"/>
          <w:iCs/>
        </w:rPr>
        <w:t xml:space="preserve">, </w:t>
      </w:r>
      <w:r w:rsidRPr="00330114">
        <w:rPr>
          <w:rFonts w:ascii="Times New Roman" w:hAnsi="Times New Roman" w:cs="Times New Roman"/>
        </w:rPr>
        <w:t xml:space="preserve">действующей на основании _____________________, с одной стороны, и </w:t>
      </w:r>
    </w:p>
    <w:p w:rsidR="00330114" w:rsidRPr="00330114" w:rsidRDefault="00330114" w:rsidP="00330114">
      <w:pPr>
        <w:tabs>
          <w:tab w:val="left" w:pos="567"/>
          <w:tab w:val="left" w:pos="851"/>
          <w:tab w:val="left" w:pos="993"/>
        </w:tabs>
        <w:spacing w:after="0" w:line="280" w:lineRule="exact"/>
        <w:ind w:firstLine="567"/>
        <w:jc w:val="both"/>
        <w:rPr>
          <w:rFonts w:ascii="Times New Roman" w:hAnsi="Times New Roman" w:cs="Times New Roman"/>
          <w:szCs w:val="20"/>
        </w:rPr>
      </w:pPr>
      <w:r w:rsidRPr="00330114">
        <w:rPr>
          <w:rFonts w:ascii="Times New Roman" w:hAnsi="Times New Roman" w:cs="Times New Roman"/>
          <w:b/>
        </w:rPr>
        <w:t>Акционерное общество «Пассажирская компания «Сахалин»</w:t>
      </w:r>
      <w:r w:rsidRPr="00330114">
        <w:rPr>
          <w:rFonts w:ascii="Times New Roman" w:hAnsi="Times New Roman" w:cs="Times New Roman"/>
          <w:spacing w:val="-2"/>
        </w:rPr>
        <w:t>, именуемое в дальнейшем «Клиент», в лице Генерального директора Костыренко Дмитрия Алексеевича, действу</w:t>
      </w:r>
      <w:bookmarkStart w:id="0" w:name="OCRUncertain009"/>
      <w:r w:rsidRPr="00330114">
        <w:rPr>
          <w:rFonts w:ascii="Times New Roman" w:hAnsi="Times New Roman" w:cs="Times New Roman"/>
          <w:spacing w:val="-2"/>
        </w:rPr>
        <w:t>ю</w:t>
      </w:r>
      <w:bookmarkEnd w:id="0"/>
      <w:r w:rsidRPr="00330114">
        <w:rPr>
          <w:rFonts w:ascii="Times New Roman" w:hAnsi="Times New Roman" w:cs="Times New Roman"/>
          <w:spacing w:val="-2"/>
        </w:rPr>
        <w:t>щего на основании Устава,</w:t>
      </w:r>
      <w:r w:rsidRPr="00330114">
        <w:rPr>
          <w:rFonts w:ascii="Times New Roman" w:hAnsi="Times New Roman" w:cs="Times New Roman"/>
        </w:rPr>
        <w:t xml:space="preserve"> </w:t>
      </w:r>
      <w:r w:rsidRPr="00330114">
        <w:rPr>
          <w:rFonts w:ascii="Times New Roman" w:hAnsi="Times New Roman" w:cs="Times New Roman"/>
          <w:szCs w:val="20"/>
        </w:rPr>
        <w:t>с другой стороны, далее вместе именуемые «Стороны», заключили настоящий Договор оказания услуг по приему наличных денег клиента через автоматические приемные устройства, заключенный по результатам проведения аукциона №__________ (протокол АО «ПКС» от «___» _______ 20__ г. № _____) (далее - Договор) о нижеследующем.</w:t>
      </w:r>
    </w:p>
    <w:p w:rsidR="00330114" w:rsidRPr="00330114" w:rsidRDefault="00330114" w:rsidP="00330114">
      <w:pPr>
        <w:widowControl w:val="0"/>
        <w:suppressAutoHyphens/>
        <w:spacing w:after="0"/>
        <w:jc w:val="both"/>
        <w:rPr>
          <w:rFonts w:ascii="Times New Roman" w:hAnsi="Times New Roman" w:cs="Times New Roman"/>
          <w:szCs w:val="20"/>
        </w:rPr>
      </w:pPr>
    </w:p>
    <w:p w:rsidR="00330114" w:rsidRPr="00330114" w:rsidRDefault="00330114" w:rsidP="00330114">
      <w:pPr>
        <w:widowControl w:val="0"/>
        <w:suppressAutoHyphens/>
        <w:spacing w:after="0"/>
        <w:jc w:val="center"/>
        <w:rPr>
          <w:rFonts w:ascii="Times New Roman" w:hAnsi="Times New Roman" w:cs="Times New Roman"/>
          <w:b/>
          <w:szCs w:val="20"/>
        </w:rPr>
      </w:pPr>
      <w:r w:rsidRPr="00330114">
        <w:rPr>
          <w:rFonts w:ascii="Times New Roman" w:hAnsi="Times New Roman" w:cs="Times New Roman"/>
          <w:b/>
          <w:szCs w:val="20"/>
        </w:rPr>
        <w:t>1. Предмет Договора</w:t>
      </w:r>
    </w:p>
    <w:p w:rsidR="00330114" w:rsidRPr="00330114" w:rsidRDefault="00330114" w:rsidP="00330114">
      <w:pPr>
        <w:widowControl w:val="0"/>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1.1. Банк обязуется оказывать Клиенту услуги по приему наличных денег, полученных Клиентом от реализации товаров (работ, услуг) (далее – наличные деньги), через автоматические приемные устройства Банка или Клиента, предназначенные для приема наличных денег Клиента (далее – Устройство), зачислению и переводу их на счета Клиента, указанные в подпункте 1.3 Договора, а Клиент обязуется оплачивать указанные услуги в порядке, предусмотренном Договором.</w:t>
      </w:r>
    </w:p>
    <w:p w:rsidR="00330114" w:rsidRPr="00330114" w:rsidRDefault="00330114" w:rsidP="00330114">
      <w:pPr>
        <w:widowControl w:val="0"/>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1.2. Внесенная в Устройство сумма наличных денег считается принятой Банком для зачисления/перевода по реквизитам, указанным в подпункте 1.3 Договора (далее – Счета), в соответствии с типом операции, выбранным работником Клиента при внесении наличных денег в Устройство.</w:t>
      </w:r>
    </w:p>
    <w:p w:rsidR="00330114" w:rsidRPr="00330114" w:rsidRDefault="00330114" w:rsidP="00330114">
      <w:pPr>
        <w:widowControl w:val="0"/>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1.3. Банковские реквизиты Клиента для зачисления/перевода суммы наличных денег, принятых Устройствами в соответствии с выбранным при внесении типом операции (реквизиты указываются опционально в соответствии с необходимым Клиенту количеством типов операций):</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наименование получателя АО «ПКС»</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ОГРН 1116501008436</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ИНН/КПП 6501243453/650101001</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р/с  40702 810 0 5034 0035088</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ДАЛЬНЕВОСТОЧНЫЙ БАНК ПАО СБЕРБАНК</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 xml:space="preserve">к/с </w:t>
      </w:r>
      <w:r w:rsidRPr="00330114">
        <w:rPr>
          <w:rFonts w:ascii="Times New Roman" w:hAnsi="Times New Roman" w:cs="Times New Roman"/>
          <w:szCs w:val="20"/>
        </w:rPr>
        <w:t>30101 810 6 0000 0000608</w:t>
      </w:r>
    </w:p>
    <w:p w:rsidR="00330114" w:rsidRPr="00330114" w:rsidRDefault="00330114" w:rsidP="00330114">
      <w:pPr>
        <w:widowControl w:val="0"/>
        <w:suppressAutoHyphens/>
        <w:spacing w:after="0"/>
        <w:ind w:left="720"/>
        <w:contextualSpacing/>
        <w:jc w:val="both"/>
        <w:rPr>
          <w:rFonts w:ascii="Times New Roman" w:hAnsi="Times New Roman" w:cs="Times New Roman"/>
        </w:rPr>
      </w:pPr>
      <w:r w:rsidRPr="00330114">
        <w:rPr>
          <w:rFonts w:ascii="Times New Roman" w:hAnsi="Times New Roman" w:cs="Times New Roman"/>
        </w:rPr>
        <w:t xml:space="preserve">БИК </w:t>
      </w:r>
      <w:r w:rsidRPr="00330114">
        <w:rPr>
          <w:rFonts w:ascii="Times New Roman" w:hAnsi="Times New Roman" w:cs="Times New Roman"/>
          <w:szCs w:val="20"/>
        </w:rPr>
        <w:t>040813608</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1.4. Внесение наличных денег Клиента в соответствии с подпунктом 1.1 могут осуществлять работники Клиента, указанные в Приложении № 4 к Договору.</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r w:rsidRPr="00330114">
        <w:rPr>
          <w:rFonts w:ascii="Times New Roman" w:hAnsi="Times New Roman" w:cs="Times New Roman"/>
          <w:b/>
          <w:szCs w:val="20"/>
        </w:rPr>
        <w:t>2. Порядок приема Банком наличных денег через Устройства</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2.1. Внесение наличных денег в Устройства осуществляется Клиентом самостоятельно. Устройство в автоматическом режиме осуществляет проверку подлинности банкнот и после приема наличных денег передает данные по операциям в Банк.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rPr>
      </w:pPr>
      <w:r w:rsidRPr="00330114">
        <w:rPr>
          <w:rFonts w:ascii="Times New Roman" w:hAnsi="Times New Roman" w:cs="Times New Roman"/>
        </w:rPr>
        <w:t xml:space="preserve">2.2. Исключительно в целях оказания услуг по Договору Банк осуществляет размещение Устройств Банка в подразделениях Клиента, указанных в Приложении № 2 к Договору (далее – Перечень Устройств Банка).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iCs/>
        </w:rPr>
      </w:pPr>
      <w:r w:rsidRPr="00330114">
        <w:rPr>
          <w:rFonts w:ascii="Times New Roman" w:hAnsi="Times New Roman" w:cs="Times New Roman"/>
          <w:iCs/>
        </w:rPr>
        <w:t>Подготовку акта установки/демонтажа и передачу его другой Стороне осуществляет Сторона – владелец Устройства. Демонтаж Устройства оформляется путем подписания Сторонами акта демонтажа Устройства по форме Приложения № 3а к Договору.</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iCs/>
        </w:rPr>
      </w:pPr>
      <w:r w:rsidRPr="00330114">
        <w:rPr>
          <w:rFonts w:ascii="Times New Roman" w:hAnsi="Times New Roman" w:cs="Times New Roman"/>
          <w:iCs/>
        </w:rPr>
        <w:lastRenderedPageBreak/>
        <w:t xml:space="preserve"> Подготовку акта установки/демонтажа и передачу его другой Стороне осуществляет Сторона – владелец Устройства.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iCs/>
        </w:rPr>
      </w:pPr>
      <w:r w:rsidRPr="00330114">
        <w:rPr>
          <w:rFonts w:ascii="Times New Roman" w:hAnsi="Times New Roman" w:cs="Times New Roman"/>
          <w:iCs/>
        </w:rPr>
        <w:t xml:space="preserve">2.3. Прием Устройством наличных денег производится в валюте Российской Федерации в виде банкнот Банка России. </w:t>
      </w:r>
    </w:p>
    <w:p w:rsidR="00330114" w:rsidRPr="00330114" w:rsidRDefault="00330114" w:rsidP="00330114">
      <w:pPr>
        <w:spacing w:after="0"/>
        <w:ind w:left="119" w:right="62" w:firstLine="569"/>
        <w:jc w:val="both"/>
        <w:rPr>
          <w:rFonts w:ascii="Times New Roman" w:hAnsi="Times New Roman" w:cs="Times New Roman"/>
          <w:szCs w:val="20"/>
          <w:lang/>
        </w:rPr>
      </w:pPr>
      <w:r w:rsidRPr="00330114">
        <w:rPr>
          <w:rFonts w:ascii="Times New Roman" w:hAnsi="Times New Roman" w:cs="Times New Roman"/>
          <w:szCs w:val="20"/>
          <w:lang/>
        </w:rPr>
        <w:t>2.</w:t>
      </w:r>
      <w:r w:rsidRPr="00330114">
        <w:rPr>
          <w:rFonts w:ascii="Times New Roman" w:hAnsi="Times New Roman" w:cs="Times New Roman"/>
          <w:szCs w:val="20"/>
          <w:lang/>
        </w:rPr>
        <w:t>4</w:t>
      </w:r>
      <w:r w:rsidRPr="00330114">
        <w:rPr>
          <w:rFonts w:ascii="Times New Roman" w:hAnsi="Times New Roman" w:cs="Times New Roman"/>
          <w:szCs w:val="20"/>
          <w:lang/>
        </w:rPr>
        <w:t>. </w:t>
      </w:r>
      <w:r w:rsidRPr="00330114">
        <w:rPr>
          <w:rFonts w:ascii="Times New Roman" w:hAnsi="Times New Roman" w:cs="Times New Roman"/>
          <w:szCs w:val="20"/>
          <w:lang/>
        </w:rPr>
        <w:t xml:space="preserve">Банк предоставляет Клиенту информацию по операциям, а также иные документы, необходимые для исполнения Банком и Клиентом Договора, по системе обмена электронными документами </w:t>
      </w:r>
      <w:r w:rsidRPr="00330114">
        <w:rPr>
          <w:rFonts w:ascii="Times New Roman" w:hAnsi="Times New Roman" w:cs="Times New Roman"/>
        </w:rPr>
        <w:t>Банка</w:t>
      </w:r>
      <w:r w:rsidRPr="00330114">
        <w:rPr>
          <w:rFonts w:ascii="Times New Roman" w:hAnsi="Times New Roman" w:cs="Times New Roman"/>
          <w:szCs w:val="20"/>
          <w:lang/>
        </w:rPr>
        <w:t xml:space="preserve">, использование которой </w:t>
      </w:r>
      <w:r w:rsidRPr="00330114">
        <w:rPr>
          <w:rFonts w:ascii="Times New Roman" w:hAnsi="Times New Roman" w:cs="Times New Roman"/>
          <w:bCs/>
          <w:szCs w:val="20"/>
          <w:lang/>
        </w:rPr>
        <w:t>регламентировано отдельным договором или соглашением, заключенным между Банком и Клиентом</w:t>
      </w:r>
      <w:r w:rsidRPr="00330114">
        <w:rPr>
          <w:rFonts w:ascii="Times New Roman" w:hAnsi="Times New Roman" w:cs="Times New Roman"/>
          <w:szCs w:val="20"/>
          <w:lang/>
        </w:rPr>
        <w:t xml:space="preserve"> (далее – Система ДБО) или на адрес электронной почты, указанный в разделе 7 Договора или сообщенный Клиентом Банку в порядке, предусмотренном п. 3.3.15 Договора, при этом настоящим Клиент дает согласие на передачу </w:t>
      </w:r>
      <w:r w:rsidRPr="00330114">
        <w:rPr>
          <w:rFonts w:ascii="Times New Roman" w:hAnsi="Times New Roman" w:cs="Times New Roman"/>
          <w:bCs/>
        </w:rPr>
        <w:t>информации по электронной почте и осознает риск получения этой информации неуполномоченными лицами.</w:t>
      </w:r>
      <w:r w:rsidRPr="00330114">
        <w:rPr>
          <w:rFonts w:ascii="Times New Roman" w:hAnsi="Times New Roman" w:cs="Times New Roman"/>
          <w:szCs w:val="20"/>
          <w:lang/>
        </w:rPr>
        <w:t xml:space="preserve"> При использовании электронной почты сообщения направляются Банком с адреса электронной почты ______________________».</w:t>
      </w:r>
    </w:p>
    <w:p w:rsidR="00330114" w:rsidRPr="00330114" w:rsidRDefault="00330114" w:rsidP="00330114">
      <w:pPr>
        <w:spacing w:after="0"/>
        <w:ind w:left="119" w:right="62" w:firstLine="569"/>
        <w:jc w:val="both"/>
        <w:rPr>
          <w:rFonts w:ascii="Times New Roman" w:hAnsi="Times New Roman" w:cs="Times New Roman"/>
        </w:rPr>
      </w:pPr>
      <w:r w:rsidRPr="00330114">
        <w:rPr>
          <w:rFonts w:ascii="Times New Roman" w:hAnsi="Times New Roman" w:cs="Times New Roman"/>
          <w:szCs w:val="20"/>
          <w:lang/>
        </w:rPr>
        <w:t xml:space="preserve">2.4.1. Банк предоставляет информацию об операциях на следующий рабочий день после совершения операций путем направления выписки по Системе ДБО или на адрес электронной почты:_____________________. Если в течение 10 (десяти) календарных дней с даты получения выписки Клиент не направит в Банк письменное заявление об ошибочно зачисленных/списанных суммах, то операции по Счету считаются подтвержденными.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2.5. После внесения Клиентом наличных денег Устройством выдается информационный чек, подтверждающий проведение операции по внесению наличных денег для зачисления/перевода внесенной суммы на Счета. Чек содержит следующую информацию:</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наименование Банка;</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 xml:space="preserve">идентификатор Устройства; </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наименование Клиента;</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дата и время вложения наличных денег в Устройство;</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подразделение Клиента (номер или адрес магазина);</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номер (идентификатор) счета;</w:t>
      </w:r>
    </w:p>
    <w:p w:rsidR="00330114" w:rsidRPr="00330114" w:rsidRDefault="00330114" w:rsidP="00330114">
      <w:pPr>
        <w:widowControl w:val="0"/>
        <w:numPr>
          <w:ilvl w:val="0"/>
          <w:numId w:val="7"/>
        </w:numPr>
        <w:tabs>
          <w:tab w:val="left" w:pos="0"/>
        </w:tabs>
        <w:suppressAutoHyphens/>
        <w:spacing w:after="0" w:line="240" w:lineRule="auto"/>
        <w:ind w:left="0" w:firstLine="709"/>
        <w:jc w:val="both"/>
        <w:rPr>
          <w:rFonts w:ascii="Times New Roman" w:hAnsi="Times New Roman" w:cs="Times New Roman"/>
          <w:szCs w:val="20"/>
        </w:rPr>
      </w:pPr>
      <w:r w:rsidRPr="00330114">
        <w:rPr>
          <w:rFonts w:ascii="Times New Roman" w:hAnsi="Times New Roman" w:cs="Times New Roman"/>
          <w:szCs w:val="20"/>
        </w:rPr>
        <w:t>внесенная сумма.</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2.6. Зачисление/перевод наличных денег, принятых Устройством, производится на Счета в следующем порядке, при этом с Клиента взимается комиссия, иные подлежащие оплате суммы, согласно подпункта 2.6.4. Договора:</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2.6.1. Если Счета Клиента открыты в Банке и наличные деньги приняты Устройством в период времени с 23:00 предыдущего рабочего дня до 22:59 (включительно) текущего рабочего дня по московскому времени, Банк выполняет зачисление денежных средств на Счета текущим рабочим днем.</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2.6.2 Если Счета Клиента открыты в стороннем банке и наличные деньги приняты Устройством в период времени с 18:00 предыдущего рабочего дня до 17:59 (включительно) текущего рабочего дня по московскому времени, Банк выполняет перевод денежных средств на общую сумму однократно текущим рабочим днем.</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2.6.3. При необходимости изменения периодичности перевода средств, установленной подпунктом 2.6.2 Договора, Клиентом оформляется и предоставляется в Банк заявление об изменении периодичности перевода суммы наличных денег (далее – Заявление), принятых Устройством (Приложение № 5 к Договору) на бумажном носителе либо в электронном виде по Системе ДБО.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Банк уведомляет Клиента о согласовании или несогласовании изменения периодичности перевода суммы наличных денег в соответствии с Заявлением в течение 2 (двух) рабочих дней с даты поступления Заявления в Банк (не считая дату поступления). В случае согласования изменение периодичности перевода осуществляется в соответствии с полученным Банком Заявлением с рабочего дня, следующего за днем направления Банком уведомления о согласовании изменений. Плата за каждое представленное Клиентом Заявление в случае его согласования Банком взимается по тарифам, установленным Банком.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2.6.4. Стороны договорились о том, что в момент принятия Устройством наличных денег у Банка возникает обязательство по зачислению/переводу на Счета принятой суммы наличных денег </w:t>
      </w:r>
      <w:r w:rsidRPr="00330114">
        <w:rPr>
          <w:rFonts w:ascii="Times New Roman" w:hAnsi="Times New Roman" w:cs="Times New Roman"/>
          <w:szCs w:val="20"/>
        </w:rPr>
        <w:lastRenderedPageBreak/>
        <w:t xml:space="preserve">согласно подпунктам 2.6.1–2.6.3. Одновременно с этим у Клиента возникает обязательство по оплате вознаграждения за оказанную Банком услугу согласно Приложению №7 Договора. </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2.6.4.1. Сроки и условия взимания вознаграждения Банком за оказанные услуги описаны в Правилах оплаты Клиентом вознаграждения Банку за оказанные услуги в Приложении № 7 к Договору (далее – Правила), порядок взимания вознаграждения указан в п. 2.6.4.2. и 2.6.4.3. </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2.6.4.2. В случае зачисления/перевода принимаемых Устройством сумм на Счет Клиента, открытый в Банке, вознаграждение за оказанную услугу списывается Банком со счета Клиента, открытого в Банке, на основании заранее данного акцепта или права на списание денежных средств (в том числе инкассовыми поручениями).</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Клиент настоящим предоставляет Банку согласие (заранее данный акцепт), а также безусловное и безотзывное право на списание денежных средств (в том числе инкассовыми поручениями) со счетов Клиента, открытых в Банке (в том числе которые будут открыты в будущем), в целях исполнения обязательства Клиента по оплате комиссионного вознаграждения Банка в соответствии с Договором, в т.ч. в соответствии с п. 3.2.2 Договора. Заранее данный акцепт и право на списание денежных средств (в том числе инкассовыми поручениями) предоставляются Клиентом Банку без ограничения по сумме и количеству расчетных документов Банка, с возможностью их частичного исполнения.</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2.6.4.3. В случае перевода принимаемых Устройством сумм на Счет Клиента, открытый не в Банке, а в иной кредитной организации, обязательство Клиента по оплате вознаграждения Банку за зачисление соответствующей суммы на счет Клиента прекращается путем зачета указанного требования к обязательству Банка по переводу соответствующей суммы на счет Клиента (в части, соответствующей размеру вознаграждения) или обязательства по переводу денежных средств на расчетный счет Клиента в случае, предусмотренном в п. 2.6.5 Договора. </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Зачет осуществляется в момент списания денежных средств с корреспондентского счета Банка путем перевода Банком на счет Клиента текущей суммы перевода, уменьшенной на сумму вознаграждения. </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Если комиссионное вознаграждение списывается в соответствии с условиями Договора ежемесячно, а также в случае если суммарная комиссия, списанная в течение календарного месяца, меньше минимальной, то зачет в целях оплаты соответствующей комиссии (оставшейся части комиссии) за отчетный месяц осуществляется, начиная с первого перевода денежных средств Банком Клиенту в месяце, следующем за отчетным, вплоть до полного погашения обязательства по уплате соответствующей комиссии.</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2.6.4.3.1. Стороны определили, что условия настоящего пункта признаются заявлением о зачете встречных однородных требований Банка и Клиента для целей ст. 410 Гражданского Кодекса Российской Федерации, направление Банком дополнительного уведомления о зачете Клиенту не требуется.</w:t>
      </w:r>
    </w:p>
    <w:p w:rsidR="00330114" w:rsidRPr="00330114" w:rsidRDefault="00330114" w:rsidP="00330114">
      <w:pPr>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Вознаграждение Банком удерживается на условиях и в сроки, указанные в Приложении №7 настоящего Договора.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2.6.5. При наличии в разделе 1.3 Договора специальных счетов и счетов, не имеющих специальный режим обслуживания, зачисление/перевод осуществляется на специальный счет платежного агента / банковского платежного агента, вознаграждение Банка взимается при зачислении/переводе на счет Клиента, не имеющий специальный режим обслуживания со счета находящегося в ______________________________.</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2.7.  При возникновении технического сбоя, повлекшего при пересчете наличных денег выявление излишка суммы, у Банка возникает обязательство по зачислению/переводу на счет Клиента, указанный в подпункте 1.3.1 настоящего Договора, суммы выявленного излишка. В случае если при пересчете наличных денег, принятых Устройством, была выявлена недостача, у Клиента возникает обязательство по ее погашению. </w:t>
      </w:r>
    </w:p>
    <w:p w:rsidR="00330114" w:rsidRPr="00330114" w:rsidRDefault="00330114" w:rsidP="00330114">
      <w:pPr>
        <w:widowControl w:val="0"/>
        <w:suppressAutoHyphens/>
        <w:autoSpaceDE w:val="0"/>
        <w:autoSpaceDN w:val="0"/>
        <w:adjustRightInd w:val="0"/>
        <w:spacing w:after="0"/>
        <w:ind w:firstLine="709"/>
        <w:jc w:val="both"/>
        <w:rPr>
          <w:rFonts w:ascii="Times New Roman" w:hAnsi="Times New Roman" w:cs="Times New Roman"/>
          <w:szCs w:val="20"/>
        </w:rPr>
      </w:pPr>
      <w:r w:rsidRPr="00330114">
        <w:rPr>
          <w:rFonts w:ascii="Times New Roman" w:hAnsi="Times New Roman" w:cs="Times New Roman"/>
          <w:szCs w:val="20"/>
        </w:rPr>
        <w:t xml:space="preserve">К случаям технического сбоя относятся: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 неработоспособность Устройства или любой из его составляющих;</w:t>
      </w:r>
    </w:p>
    <w:p w:rsidR="00330114" w:rsidRPr="00330114" w:rsidRDefault="00330114" w:rsidP="00330114">
      <w:pPr>
        <w:widowControl w:val="0"/>
        <w:suppressAutoHyphens/>
        <w:autoSpaceDE w:val="0"/>
        <w:autoSpaceDN w:val="0"/>
        <w:adjustRightInd w:val="0"/>
        <w:spacing w:after="0"/>
        <w:ind w:firstLine="709"/>
        <w:jc w:val="both"/>
        <w:rPr>
          <w:rFonts w:ascii="Times New Roman" w:hAnsi="Times New Roman" w:cs="Times New Roman"/>
          <w:szCs w:val="20"/>
        </w:rPr>
      </w:pPr>
      <w:r w:rsidRPr="00330114">
        <w:rPr>
          <w:rFonts w:ascii="Times New Roman" w:hAnsi="Times New Roman" w:cs="Times New Roman"/>
          <w:szCs w:val="20"/>
        </w:rPr>
        <w:t>– отсутствие электропитания или канала связи в момент совершения операции;</w:t>
      </w:r>
    </w:p>
    <w:p w:rsidR="00330114" w:rsidRPr="00330114" w:rsidRDefault="00330114" w:rsidP="00330114">
      <w:pPr>
        <w:widowControl w:val="0"/>
        <w:suppressAutoHyphens/>
        <w:autoSpaceDE w:val="0"/>
        <w:autoSpaceDN w:val="0"/>
        <w:adjustRightInd w:val="0"/>
        <w:spacing w:after="0"/>
        <w:ind w:firstLine="709"/>
        <w:jc w:val="both"/>
        <w:rPr>
          <w:rFonts w:ascii="Times New Roman" w:hAnsi="Times New Roman" w:cs="Times New Roman"/>
          <w:szCs w:val="20"/>
        </w:rPr>
      </w:pPr>
      <w:r w:rsidRPr="00330114">
        <w:rPr>
          <w:rFonts w:ascii="Times New Roman" w:hAnsi="Times New Roman" w:cs="Times New Roman"/>
          <w:szCs w:val="20"/>
        </w:rPr>
        <w:t>– замятие или разрыв банкноты при внесении в Устройство;</w:t>
      </w:r>
    </w:p>
    <w:p w:rsidR="00330114" w:rsidRPr="00330114" w:rsidRDefault="00330114" w:rsidP="00330114">
      <w:pPr>
        <w:widowControl w:val="0"/>
        <w:suppressAutoHyphens/>
        <w:autoSpaceDE w:val="0"/>
        <w:autoSpaceDN w:val="0"/>
        <w:adjustRightInd w:val="0"/>
        <w:spacing w:after="0"/>
        <w:ind w:firstLine="709"/>
        <w:jc w:val="both"/>
        <w:rPr>
          <w:rFonts w:ascii="Times New Roman" w:hAnsi="Times New Roman" w:cs="Times New Roman"/>
          <w:szCs w:val="20"/>
        </w:rPr>
      </w:pPr>
      <w:r w:rsidRPr="00330114">
        <w:rPr>
          <w:rFonts w:ascii="Times New Roman" w:hAnsi="Times New Roman" w:cs="Times New Roman"/>
          <w:szCs w:val="20"/>
        </w:rPr>
        <w:t>– иные сбои и ошибки.</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lastRenderedPageBreak/>
        <w:t>2.</w:t>
      </w:r>
      <w:r w:rsidRPr="00330114">
        <w:rPr>
          <w:rFonts w:ascii="Times New Roman" w:hAnsi="Times New Roman" w:cs="Times New Roman"/>
          <w:szCs w:val="20"/>
          <w:lang/>
        </w:rPr>
        <w:t>8</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 xml:space="preserve">Обо всех случаях технического сбоя в процессе использования </w:t>
      </w:r>
      <w:r w:rsidRPr="00330114">
        <w:rPr>
          <w:rFonts w:ascii="Times New Roman" w:hAnsi="Times New Roman" w:cs="Times New Roman"/>
          <w:szCs w:val="20"/>
          <w:lang/>
        </w:rPr>
        <w:t>Устройства</w:t>
      </w:r>
      <w:r w:rsidRPr="00330114">
        <w:rPr>
          <w:rFonts w:ascii="Times New Roman" w:hAnsi="Times New Roman" w:cs="Times New Roman"/>
          <w:szCs w:val="20"/>
          <w:lang/>
        </w:rPr>
        <w:t xml:space="preserve"> или нерабочем состоянии </w:t>
      </w:r>
      <w:r w:rsidRPr="00330114">
        <w:rPr>
          <w:rFonts w:ascii="Times New Roman" w:hAnsi="Times New Roman" w:cs="Times New Roman"/>
          <w:szCs w:val="20"/>
          <w:lang/>
        </w:rPr>
        <w:t>Устройства</w:t>
      </w:r>
      <w:r w:rsidRPr="00330114">
        <w:rPr>
          <w:rFonts w:ascii="Times New Roman" w:hAnsi="Times New Roman" w:cs="Times New Roman"/>
          <w:szCs w:val="20"/>
          <w:lang/>
        </w:rPr>
        <w:t xml:space="preserve">, а также в случае отсутствия информационного чека после завершения операции по внесению наличных денег в </w:t>
      </w:r>
      <w:r w:rsidRPr="00330114">
        <w:rPr>
          <w:rFonts w:ascii="Times New Roman" w:hAnsi="Times New Roman" w:cs="Times New Roman"/>
          <w:szCs w:val="20"/>
          <w:lang/>
        </w:rPr>
        <w:t>Устройство</w:t>
      </w:r>
      <w:r w:rsidRPr="00330114">
        <w:rPr>
          <w:rFonts w:ascii="Times New Roman" w:hAnsi="Times New Roman" w:cs="Times New Roman"/>
          <w:szCs w:val="20"/>
          <w:lang/>
        </w:rPr>
        <w:t xml:space="preserve"> Клиент </w:t>
      </w:r>
      <w:r w:rsidRPr="00330114">
        <w:rPr>
          <w:rFonts w:ascii="Times New Roman" w:hAnsi="Times New Roman" w:cs="Times New Roman"/>
          <w:szCs w:val="20"/>
          <w:lang/>
        </w:rPr>
        <w:t xml:space="preserve">в день обнаружения сбоя </w:t>
      </w:r>
      <w:r w:rsidRPr="00330114">
        <w:rPr>
          <w:rFonts w:ascii="Times New Roman" w:hAnsi="Times New Roman" w:cs="Times New Roman"/>
          <w:szCs w:val="20"/>
          <w:lang/>
        </w:rPr>
        <w:t>информир</w:t>
      </w:r>
      <w:r w:rsidRPr="00330114">
        <w:rPr>
          <w:rFonts w:ascii="Times New Roman" w:hAnsi="Times New Roman" w:cs="Times New Roman"/>
          <w:szCs w:val="20"/>
          <w:lang/>
        </w:rPr>
        <w:t>ует</w:t>
      </w:r>
      <w:r w:rsidRPr="00330114">
        <w:rPr>
          <w:rFonts w:ascii="Times New Roman" w:hAnsi="Times New Roman" w:cs="Times New Roman"/>
          <w:szCs w:val="20"/>
          <w:lang/>
        </w:rPr>
        <w:t xml:space="preserve"> Б</w:t>
      </w:r>
      <w:r w:rsidRPr="00330114">
        <w:rPr>
          <w:rFonts w:ascii="Times New Roman" w:hAnsi="Times New Roman" w:cs="Times New Roman"/>
          <w:szCs w:val="20"/>
          <w:lang/>
        </w:rPr>
        <w:t>анк</w:t>
      </w:r>
      <w:r w:rsidRPr="00330114">
        <w:rPr>
          <w:rFonts w:ascii="Times New Roman" w:hAnsi="Times New Roman" w:cs="Times New Roman"/>
          <w:szCs w:val="20"/>
          <w:lang/>
        </w:rPr>
        <w:t xml:space="preserve"> путем направления сообщения с описанием проблемы на адрес электронной почты</w:t>
      </w:r>
      <w:r w:rsidRPr="00330114">
        <w:rPr>
          <w:rFonts w:ascii="Times New Roman" w:hAnsi="Times New Roman" w:cs="Times New Roman"/>
          <w:szCs w:val="20"/>
          <w:lang/>
        </w:rPr>
        <w:t>:</w:t>
      </w:r>
      <w:r w:rsidRPr="00330114">
        <w:rPr>
          <w:rFonts w:ascii="Times New Roman" w:hAnsi="Times New Roman" w:cs="Times New Roman"/>
          <w:szCs w:val="20"/>
          <w:lang/>
        </w:rPr>
        <w:t xml:space="preserve"> </w:t>
      </w:r>
      <w:r w:rsidRPr="00330114">
        <w:rPr>
          <w:rFonts w:ascii="Times New Roman" w:hAnsi="Times New Roman" w:cs="Times New Roman"/>
        </w:rPr>
        <w:t>_________________</w:t>
      </w:r>
      <w:r w:rsidRPr="00330114">
        <w:rPr>
          <w:rStyle w:val="ae"/>
          <w:rFonts w:ascii="Times New Roman" w:hAnsi="Times New Roman" w:cs="Times New Roman"/>
          <w:lang/>
        </w:rPr>
        <w:t>,</w:t>
      </w:r>
      <w:r w:rsidRPr="00330114">
        <w:rPr>
          <w:rFonts w:ascii="Times New Roman" w:hAnsi="Times New Roman" w:cs="Times New Roman"/>
          <w:szCs w:val="20"/>
          <w:lang/>
        </w:rPr>
        <w:t xml:space="preserve"> либо по телефону: </w:t>
      </w:r>
      <w:r w:rsidRPr="00330114">
        <w:rPr>
          <w:rFonts w:ascii="Times New Roman" w:hAnsi="Times New Roman" w:cs="Times New Roman"/>
          <w:szCs w:val="20"/>
        </w:rPr>
        <w:t>___________________ (круглосуточно)</w:t>
      </w:r>
      <w:r w:rsidRPr="00330114">
        <w:rPr>
          <w:rFonts w:ascii="Times New Roman" w:hAnsi="Times New Roman" w:cs="Times New Roman"/>
          <w:szCs w:val="20"/>
          <w:lang/>
        </w:rPr>
        <w:t>.</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 xml:space="preserve">2.9. Клиент самостоятельно определяет и контролирует перечень сотрудников, имеющих доступ к Устройству, а также обеспечивает доступ к Устройству только уполномоченных сотрудников Клиента и осуществляет эксплуатацию устройства в соответствии с порядком, указанном в Приложении № 1а к Договору. </w:t>
      </w:r>
    </w:p>
    <w:p w:rsidR="00330114" w:rsidRPr="00330114" w:rsidRDefault="00330114" w:rsidP="00330114">
      <w:pPr>
        <w:spacing w:after="0"/>
        <w:ind w:right="-1" w:firstLine="708"/>
        <w:jc w:val="both"/>
        <w:rPr>
          <w:rFonts w:ascii="Times New Roman" w:hAnsi="Times New Roman" w:cs="Times New Roman"/>
          <w:szCs w:val="20"/>
        </w:rPr>
      </w:pPr>
      <w:r w:rsidRPr="00330114">
        <w:rPr>
          <w:rFonts w:ascii="Times New Roman" w:hAnsi="Times New Roman" w:cs="Times New Roman"/>
          <w:szCs w:val="20"/>
          <w:lang/>
        </w:rPr>
        <w:t xml:space="preserve">2.10.  </w:t>
      </w:r>
      <w:r w:rsidRPr="00330114">
        <w:rPr>
          <w:rFonts w:ascii="Times New Roman" w:hAnsi="Times New Roman" w:cs="Times New Roman"/>
        </w:rPr>
        <w:t>Перечень Устройств,</w:t>
      </w:r>
      <w:r w:rsidRPr="00330114">
        <w:rPr>
          <w:rFonts w:ascii="Times New Roman" w:hAnsi="Times New Roman" w:cs="Times New Roman"/>
          <w:szCs w:val="20"/>
          <w:lang/>
        </w:rPr>
        <w:t xml:space="preserve"> указанных в Приложении №2 </w:t>
      </w:r>
      <w:r w:rsidRPr="00330114">
        <w:rPr>
          <w:rFonts w:ascii="Times New Roman" w:hAnsi="Times New Roman" w:cs="Times New Roman"/>
        </w:rPr>
        <w:t>может быть изменен Банком на основании предоставленного Клиентом в Банк заявления по форме Приложения №6 к Договору по Системе ДБО или на бумажном носителе.</w:t>
      </w:r>
      <w:r w:rsidRPr="00330114">
        <w:rPr>
          <w:rFonts w:ascii="Times New Roman" w:hAnsi="Times New Roman" w:cs="Times New Roman"/>
          <w:szCs w:val="20"/>
        </w:rPr>
        <w:t xml:space="preserve"> </w:t>
      </w:r>
    </w:p>
    <w:p w:rsidR="00330114" w:rsidRPr="00330114" w:rsidRDefault="00330114" w:rsidP="00330114">
      <w:pPr>
        <w:spacing w:after="0"/>
        <w:ind w:right="-1" w:firstLine="708"/>
        <w:jc w:val="both"/>
        <w:rPr>
          <w:rFonts w:ascii="Times New Roman" w:hAnsi="Times New Roman" w:cs="Times New Roman"/>
        </w:rPr>
      </w:pPr>
      <w:r w:rsidRPr="00330114">
        <w:rPr>
          <w:rFonts w:ascii="Times New Roman" w:hAnsi="Times New Roman" w:cs="Times New Roman"/>
          <w:szCs w:val="20"/>
        </w:rPr>
        <w:t xml:space="preserve">Банк уведомляет Клиента о согласовании или несогласовании изменения перечня Устройств в течение 2 (двух) рабочих дней с даты поступления указанного заявления в Банк (не считая дату поступления) путем направления Клиенту уведомления о согласовании с указанием добавляемых / исключаемых Устройств или уведомления о несогласовании изменений. В случае согласования соответствующий перечень Устройств действует в новой редакции с рабочего дня, следующего за днем направления Банком уведомления о согласовании изменений.  </w:t>
      </w:r>
    </w:p>
    <w:p w:rsidR="00330114" w:rsidRPr="00330114" w:rsidRDefault="00330114" w:rsidP="00330114">
      <w:pPr>
        <w:spacing w:after="0"/>
        <w:ind w:right="-1" w:firstLine="708"/>
        <w:jc w:val="both"/>
        <w:rPr>
          <w:rFonts w:ascii="Times New Roman" w:hAnsi="Times New Roman" w:cs="Times New Roman"/>
        </w:rPr>
      </w:pPr>
      <w:r w:rsidRPr="00330114">
        <w:rPr>
          <w:rFonts w:ascii="Times New Roman" w:hAnsi="Times New Roman" w:cs="Times New Roman"/>
        </w:rPr>
        <w:t xml:space="preserve">Настоящим Клиент и Банк определили, что в течение срока действия Договора вносить изменения в Перечень Устройств Банка\Перечень Устройств Клиента в установленном настоящим пунктом порядке путем направления заявления по Системе ДБО вправе лица, которые имеют доступ в соответствующую Систему ДБО с возможностью подписания документов электронной подписью. Заявление о внесении изменений в Перечень Устройств подписывается усиленной неквалифицированной или усиленной квалифицированной подписью такого лица.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 w:val="16"/>
          <w:szCs w:val="16"/>
          <w:highlight w:val="yellow"/>
        </w:rPr>
      </w:pPr>
      <w:r w:rsidRPr="00330114">
        <w:rPr>
          <w:rFonts w:ascii="Times New Roman" w:hAnsi="Times New Roman" w:cs="Times New Roman"/>
          <w:highlight w:val="yellow"/>
        </w:rPr>
        <w:t xml:space="preserve"> </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r w:rsidRPr="00330114">
        <w:rPr>
          <w:rFonts w:ascii="Times New Roman" w:hAnsi="Times New Roman" w:cs="Times New Roman"/>
          <w:b/>
          <w:szCs w:val="20"/>
        </w:rPr>
        <w:t>3. Права и обязанности Сторон</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 w:val="16"/>
          <w:szCs w:val="16"/>
        </w:rPr>
      </w:pP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b/>
          <w:szCs w:val="20"/>
        </w:rPr>
      </w:pPr>
      <w:r w:rsidRPr="00330114">
        <w:rPr>
          <w:rFonts w:ascii="Times New Roman" w:hAnsi="Times New Roman" w:cs="Times New Roman"/>
          <w:b/>
          <w:szCs w:val="20"/>
        </w:rPr>
        <w:t>3.1. Банк обязан:</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3.1.1. Обеспечить своевременное зачисление/перевод суммы наличных денег, принятых Устройством наличных денег на Счета с соблюдением требований настоящего Договора и действующего законодательства Российской Федерации.</w:t>
      </w: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szCs w:val="20"/>
        </w:rPr>
      </w:pPr>
      <w:r w:rsidRPr="00330114">
        <w:rPr>
          <w:rFonts w:ascii="Times New Roman" w:hAnsi="Times New Roman" w:cs="Times New Roman"/>
          <w:szCs w:val="20"/>
        </w:rPr>
        <w:t>3.1.2. </w:t>
      </w:r>
      <w:r w:rsidRPr="00330114">
        <w:rPr>
          <w:rFonts w:ascii="Times New Roman" w:hAnsi="Times New Roman" w:cs="Times New Roman"/>
          <w:spacing w:val="-5"/>
          <w:szCs w:val="20"/>
        </w:rPr>
        <w:t xml:space="preserve">Установить </w:t>
      </w:r>
      <w:r w:rsidRPr="00330114">
        <w:rPr>
          <w:rFonts w:ascii="Times New Roman" w:hAnsi="Times New Roman" w:cs="Times New Roman"/>
          <w:bCs/>
          <w:spacing w:val="-5"/>
          <w:szCs w:val="20"/>
        </w:rPr>
        <w:t xml:space="preserve">Устройство Банка </w:t>
      </w:r>
      <w:r w:rsidRPr="00330114">
        <w:rPr>
          <w:rFonts w:ascii="Times New Roman" w:hAnsi="Times New Roman" w:cs="Times New Roman"/>
          <w:spacing w:val="-5"/>
          <w:szCs w:val="20"/>
        </w:rPr>
        <w:t>в помещениях Клиента, указанных в приложении № 2</w:t>
      </w:r>
      <w:r w:rsidRPr="00330114">
        <w:rPr>
          <w:rFonts w:ascii="Times New Roman" w:hAnsi="Times New Roman" w:cs="Times New Roman"/>
          <w:szCs w:val="20"/>
        </w:rPr>
        <w:t xml:space="preserve"> к Договору, при условии наличия технической возможности установки и соответствия требованиям к безопасности.</w:t>
      </w: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szCs w:val="20"/>
        </w:rPr>
      </w:pPr>
      <w:r w:rsidRPr="00330114">
        <w:rPr>
          <w:rFonts w:ascii="Times New Roman" w:hAnsi="Times New Roman" w:cs="Times New Roman"/>
          <w:szCs w:val="20"/>
        </w:rPr>
        <w:t xml:space="preserve">3.1.3. Обеспечить бесперебойное функционирование Устройства. </w:t>
      </w: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color w:val="0000FF"/>
          <w:szCs w:val="20"/>
        </w:rPr>
      </w:pPr>
      <w:r w:rsidRPr="00330114">
        <w:rPr>
          <w:rFonts w:ascii="Times New Roman" w:hAnsi="Times New Roman" w:cs="Times New Roman"/>
          <w:szCs w:val="20"/>
        </w:rPr>
        <w:t>3.1.4. Обеспечить техническое обслуживание Устройств, указанных в Приложении № 2 к Договору, и устранение неисправностей в процессе их эксплуатации, следить за работоспособностью данных Устройств, выявлять и устранять все сбои в их работе</w:t>
      </w:r>
      <w:r w:rsidRPr="00330114">
        <w:rPr>
          <w:rFonts w:ascii="Times New Roman" w:hAnsi="Times New Roman" w:cs="Times New Roman"/>
          <w:color w:val="0000FF"/>
          <w:szCs w:val="20"/>
        </w:rPr>
        <w:t>.</w:t>
      </w: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b/>
          <w:szCs w:val="20"/>
        </w:rPr>
      </w:pPr>
      <w:r w:rsidRPr="00330114">
        <w:rPr>
          <w:rFonts w:ascii="Times New Roman" w:hAnsi="Times New Roman" w:cs="Times New Roman"/>
          <w:b/>
          <w:szCs w:val="20"/>
        </w:rPr>
        <w:t>3.2. Банк имеет право:</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3.2.1. С целью прекращения взаимных обязательств Сторон в соответствии с подпунктами 2.6.4 и 2.7 Договора удержать из суммы наличных денег, принятых Устройством, для зачисления/перевода на Счета следующие суммы:</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вознаграждение Банка, взимаемое в порядке, предусмотренном подпунктом 2.6.4.1. Договора и Приложением № 2 к Договору;</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суммы задолженности Клиента перед Банком, в том числе по возникшим недостачам при пересчете наличных денег из Устройств;</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сумму неустойки, которую Клиент обязан уплатить Банку согласно условиям настоящего Договора.</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rPr>
      </w:pPr>
      <w:r w:rsidRPr="00330114">
        <w:rPr>
          <w:rFonts w:ascii="Times New Roman" w:hAnsi="Times New Roman" w:cs="Times New Roman"/>
          <w:szCs w:val="20"/>
        </w:rPr>
        <w:t>3.2.2. В случае если Банк не имеет возможности полностью или частично удержать из сумм наличных денег, принятых Устройством для зачисления/перевода на Счета, суммы, указанные в подпункте 3.2.1 Договора, Банк имеет право:</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xml:space="preserve">– полностью или частично без дополнительного распоряжения Клиента списывать недостающую сумму с иных счетов Клиента, открытых в Банке, в том числе со счетов в иностранной </w:t>
      </w:r>
      <w:r w:rsidRPr="00330114">
        <w:rPr>
          <w:rFonts w:ascii="Times New Roman" w:hAnsi="Times New Roman" w:cs="Times New Roman"/>
          <w:szCs w:val="20"/>
        </w:rPr>
        <w:lastRenderedPageBreak/>
        <w:t>валюте, производя конверсию денежных средств в соответствии с Тарифами Банка ГПБ (АО) по операциям в валюте Российской Федерации и иностранной валюте для юридических лиц – некредитных организаций, индивидуальных предпринимателей и физических лиц, занимающихся в установленном законодательством Российской Федерации порядке частной практикой, размещенных на сайте Банка;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направить Клиенту уведомление с требованием осуществить перевод неуплаченной суммы на счет Банка в течение 3 (Трех) рабочих дней с момента получения указанного уведомления.</w:t>
      </w:r>
    </w:p>
    <w:p w:rsidR="00330114" w:rsidRPr="00330114" w:rsidRDefault="00330114" w:rsidP="00330114">
      <w:pPr>
        <w:spacing w:after="0"/>
        <w:ind w:left="-142" w:firstLine="851"/>
        <w:jc w:val="both"/>
        <w:rPr>
          <w:rFonts w:ascii="Times New Roman" w:hAnsi="Times New Roman" w:cs="Times New Roman"/>
          <w:szCs w:val="20"/>
        </w:rPr>
      </w:pPr>
      <w:r w:rsidRPr="00330114">
        <w:rPr>
          <w:rFonts w:ascii="Times New Roman" w:hAnsi="Times New Roman" w:cs="Times New Roman"/>
          <w:szCs w:val="20"/>
        </w:rPr>
        <w:t xml:space="preserve">3.2.3. Запрашивать документы и информацию, необходимую для исполнения требований законодательства Российской Федерации в сфере противодействия легализации (отмыванию) доходов, полученных преступным путем, финансированию терроризма </w:t>
      </w:r>
      <w:r w:rsidRPr="00330114">
        <w:rPr>
          <w:rFonts w:ascii="Times New Roman" w:hAnsi="Times New Roman" w:cs="Times New Roman"/>
        </w:rPr>
        <w:t>и финансированию распространения оружия массового уничтожения</w:t>
      </w:r>
      <w:r w:rsidRPr="00330114">
        <w:rPr>
          <w:rFonts w:ascii="Times New Roman" w:hAnsi="Times New Roman" w:cs="Times New Roman"/>
          <w:szCs w:val="20"/>
        </w:rPr>
        <w:t xml:space="preserve"> </w:t>
      </w:r>
      <w:r w:rsidRPr="00330114">
        <w:rPr>
          <w:rFonts w:ascii="Times New Roman" w:hAnsi="Times New Roman" w:cs="Times New Roman"/>
        </w:rPr>
        <w:t>в том числе содержащую сведения о Клиенте, его представителях, выгодоприобретателях, бенефициарных владельцах, о финансовом положении, деловой репутации, источниках происхождения денежных средств</w:t>
      </w:r>
      <w:r w:rsidRPr="00330114">
        <w:rPr>
          <w:rFonts w:ascii="Times New Roman" w:hAnsi="Times New Roman" w:cs="Times New Roman"/>
          <w:szCs w:val="20"/>
        </w:rPr>
        <w:t xml:space="preserve"> и отказать в операции в случаях, установленных Федеральным законом от 07.08.2001 № 115-ФЗ «О противодействии легализации (отмыванию) доходов, полученных преступным путем».</w:t>
      </w:r>
    </w:p>
    <w:p w:rsidR="00330114" w:rsidRPr="00330114" w:rsidRDefault="00330114" w:rsidP="00330114">
      <w:pPr>
        <w:spacing w:after="0"/>
        <w:ind w:left="-142" w:firstLine="851"/>
        <w:jc w:val="both"/>
        <w:rPr>
          <w:rFonts w:ascii="Times New Roman" w:hAnsi="Times New Roman" w:cs="Times New Roman"/>
          <w:szCs w:val="20"/>
        </w:rPr>
      </w:pPr>
      <w:r w:rsidRPr="00330114">
        <w:rPr>
          <w:rFonts w:ascii="Times New Roman" w:hAnsi="Times New Roman" w:cs="Times New Roman"/>
          <w:szCs w:val="20"/>
        </w:rPr>
        <w:t>3.2.4. В случае возникновения расхождений, выявленных результатам инкассаций по Услуге, запрашивать у Клиента чеки по Устройствам.</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p>
    <w:p w:rsidR="00330114" w:rsidRPr="00330114" w:rsidRDefault="00330114" w:rsidP="00330114">
      <w:pPr>
        <w:widowControl w:val="0"/>
        <w:shd w:val="clear" w:color="auto" w:fill="FFFFFF"/>
        <w:tabs>
          <w:tab w:val="left" w:pos="567"/>
        </w:tabs>
        <w:suppressAutoHyphens/>
        <w:spacing w:after="0"/>
        <w:ind w:right="57" w:firstLine="709"/>
        <w:jc w:val="both"/>
        <w:rPr>
          <w:rFonts w:ascii="Times New Roman" w:hAnsi="Times New Roman" w:cs="Times New Roman"/>
          <w:b/>
          <w:szCs w:val="20"/>
        </w:rPr>
      </w:pPr>
      <w:r w:rsidRPr="00330114">
        <w:rPr>
          <w:rFonts w:ascii="Times New Roman" w:hAnsi="Times New Roman" w:cs="Times New Roman"/>
          <w:b/>
          <w:szCs w:val="20"/>
        </w:rPr>
        <w:t>3.3. Клиент обязан:</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3.3.1.   Оплачивать услуги Банка в соответствии с условиями Договора. При получении от Банка уведомления в соответствии с подпунктом 3.2.2, 4.2 настоящего Договора перечислить на счет Банка сумму, указанную в уведомлении, не позднее 3 (трех) рабочих дней с даты получения уведомления. Датой исполнения указанной обязанности Клиента считается дата зачисления денежных средств на счет Банка.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xml:space="preserve">3.3.2. Обеспечить за свой счет наличие по месту установки </w:t>
      </w:r>
      <w:r w:rsidRPr="00330114">
        <w:rPr>
          <w:rFonts w:ascii="Times New Roman" w:hAnsi="Times New Roman" w:cs="Times New Roman"/>
          <w:bCs/>
          <w:szCs w:val="20"/>
        </w:rPr>
        <w:t>Устройства</w:t>
      </w:r>
      <w:r w:rsidRPr="00330114">
        <w:rPr>
          <w:rFonts w:ascii="Times New Roman" w:hAnsi="Times New Roman" w:cs="Times New Roman"/>
          <w:szCs w:val="20"/>
        </w:rPr>
        <w:t xml:space="preserve"> специальных мест для подключения электроэнергии и канала связи (Интернет).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3.3.3. Информировать Банк о сбоях в работе Устройства с целью их устранения, случаях обнаружения механических повреждений Устройства, фактах несанкционированного доступа к Устройству третьих лиц в порядке, предусмотренном подпунктом 2.8 Договора.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3.3.4. В случае неисправности внутренней сети электропитания, канала связи (Интернет), подведенных к Устройству, принимать меры по восстановлению их работоспособности.</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3.3.5. Предоставлять возможность беспрепятственного доступа сотрудников Банка либо представителей, действующих от имени Банка (по согласованию сторон), к Устройству Банка для осуществления изъятия наличных денег из Устройства Банка, проведения его технического обслуживания и ремонта в рамках графика работы Клиента.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3.3.6. Не осуществлять самостоятельно регулировку или ремонт Устройства.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 xml:space="preserve">3.3.7. Исключить доступ третьих лиц и обеспечить охрану помещения, в котором размещено Устройство, и установленного на его территории Устройства.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3.3.8. Обеспечить доступ сотрудников Банка либо представителей, действующих от имени Банка (по согласованию сторон) к Устройству с целью его демонтажа и перевозки в случае прекращения Договора или замены Устройства.</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szCs w:val="20"/>
        </w:rPr>
        <w:t>3.3.9. Информировать Банк о планах по демонтажу Устройств, принадлежащих Клиенту, и совместно с Банком оформлять акты установки / демонтажа Устройств Банка</w:t>
      </w:r>
      <w:r w:rsidRPr="00330114">
        <w:rPr>
          <w:rFonts w:ascii="Times New Roman" w:hAnsi="Times New Roman" w:cs="Times New Roman"/>
          <w:color w:val="0000FF"/>
          <w:szCs w:val="20"/>
        </w:rPr>
        <w:t>.</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szCs w:val="20"/>
        </w:rPr>
        <w:t xml:space="preserve">3.3.10. Не разглашать третьим лицам </w:t>
      </w:r>
      <w:r w:rsidRPr="00330114">
        <w:rPr>
          <w:rFonts w:ascii="Times New Roman" w:hAnsi="Times New Roman" w:cs="Times New Roman"/>
        </w:rPr>
        <w:t>информацию о порядке предоставления Банком услуг по Договору.</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rPr>
        <w:t>3.3.11. Предоставить Банку документы и сведения, в том числе по запросу Банка, необходимые для исполнения требований законодательства Российской Федерации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330114">
        <w:rPr>
          <w:rFonts w:ascii="Times New Roman" w:hAnsi="Times New Roman" w:cs="Times New Roman"/>
          <w:szCs w:val="20"/>
        </w:rPr>
        <w:t xml:space="preserve"> </w:t>
      </w:r>
      <w:r w:rsidRPr="00330114">
        <w:rPr>
          <w:rFonts w:ascii="Times New Roman" w:hAnsi="Times New Roman" w:cs="Times New Roman"/>
        </w:rPr>
        <w:t xml:space="preserve">для идентификации Клиента, его представителя, выгодоприобретателя и бенефициарных владельцев, в том числе сведения о целях установления и предполагаемом характере деловых отношений с Банком, о финансовом положении, деловой репутации, целях финансово-хозяйственной деятельности, источниках происхождения денежных средств,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rPr>
        <w:lastRenderedPageBreak/>
        <w:t xml:space="preserve">3.3.12. Клиент обязуется уведомлять Банк </w:t>
      </w:r>
      <w:r w:rsidRPr="00330114">
        <w:rPr>
          <w:rFonts w:ascii="Times New Roman" w:hAnsi="Times New Roman" w:cs="Times New Roman"/>
          <w:szCs w:val="20"/>
        </w:rPr>
        <w:t xml:space="preserve">по Системе </w:t>
      </w:r>
      <w:r w:rsidRPr="00330114">
        <w:rPr>
          <w:rFonts w:ascii="Times New Roman" w:hAnsi="Times New Roman" w:cs="Times New Roman"/>
          <w:szCs w:val="20"/>
          <w:lang/>
        </w:rPr>
        <w:t>ДБО</w:t>
      </w:r>
      <w:r w:rsidRPr="00330114">
        <w:rPr>
          <w:rFonts w:ascii="Times New Roman" w:hAnsi="Times New Roman" w:cs="Times New Roman"/>
          <w:szCs w:val="20"/>
        </w:rPr>
        <w:t xml:space="preserve"> или на адрес электронной почты Банка ____________________</w:t>
      </w:r>
      <w:r w:rsidRPr="00330114">
        <w:rPr>
          <w:rFonts w:ascii="Times New Roman" w:hAnsi="Times New Roman" w:cs="Times New Roman"/>
        </w:rPr>
        <w:t xml:space="preserve"> за 14 (Четырнадцать) календарных дней о необходимости демонтажа Устройства в случаях закрытия объекта, в котором размещено Устройство (ремонта, редизайна, перевозки Устройства на другой объект). </w:t>
      </w:r>
    </w:p>
    <w:p w:rsidR="00330114" w:rsidRPr="00330114" w:rsidRDefault="00330114" w:rsidP="00330114">
      <w:pPr>
        <w:spacing w:after="0"/>
        <w:ind w:firstLine="709"/>
        <w:jc w:val="both"/>
        <w:rPr>
          <w:rFonts w:ascii="Times New Roman" w:hAnsi="Times New Roman" w:cs="Times New Roman"/>
        </w:rPr>
      </w:pPr>
      <w:r w:rsidRPr="00330114">
        <w:rPr>
          <w:rFonts w:ascii="Times New Roman" w:hAnsi="Times New Roman" w:cs="Times New Roman"/>
        </w:rPr>
        <w:t>3.3.13. Клиент обязуется оказывать содействие в проведении расследований связанных с урегулированием расхождений, выявленных по факту инкассации и пересчета денежных средств, внесенных в Устройство по запросу Банка.</w:t>
      </w:r>
    </w:p>
    <w:p w:rsidR="00330114" w:rsidRPr="00330114" w:rsidRDefault="00330114" w:rsidP="00330114">
      <w:pPr>
        <w:pStyle w:val="afc"/>
        <w:jc w:val="both"/>
        <w:rPr>
          <w:sz w:val="24"/>
          <w:szCs w:val="24"/>
          <w:lang w:eastAsia="en-US"/>
        </w:rPr>
      </w:pPr>
      <w:r w:rsidRPr="00330114">
        <w:rPr>
          <w:sz w:val="24"/>
          <w:szCs w:val="24"/>
        </w:rPr>
        <w:t xml:space="preserve">           3.</w:t>
      </w:r>
      <w:r w:rsidRPr="00330114">
        <w:rPr>
          <w:sz w:val="24"/>
          <w:szCs w:val="24"/>
          <w:lang w:eastAsia="en-US"/>
        </w:rPr>
        <w:t xml:space="preserve">3.14. Для направления сообщений Банку по электронной почте в рамках Договора использовать адрес, указанный в разделе 7 Договора или сообщенный в установленном настоящим пунктом порядке. При изменении адреса электронной почты, используемого в рамках Договора, направить в Банк уведомление на бумажном носителе, либо в электронном виде по Системе ДБО не позднее, чем за 5 (Пять) рабочих дней до даты изменения адреса электронной почты. </w:t>
      </w:r>
    </w:p>
    <w:p w:rsidR="00330114" w:rsidRPr="00330114" w:rsidRDefault="00330114" w:rsidP="00330114">
      <w:pPr>
        <w:widowControl w:val="0"/>
        <w:tabs>
          <w:tab w:val="left" w:pos="1014"/>
          <w:tab w:val="left" w:pos="1170"/>
          <w:tab w:val="left" w:pos="1404"/>
          <w:tab w:val="left" w:pos="9356"/>
        </w:tabs>
        <w:suppressAutoHyphens/>
        <w:spacing w:after="0"/>
        <w:ind w:right="39" w:firstLine="702"/>
        <w:jc w:val="both"/>
        <w:rPr>
          <w:rFonts w:ascii="Times New Roman" w:hAnsi="Times New Roman" w:cs="Times New Roman"/>
          <w:lang/>
        </w:rPr>
      </w:pPr>
      <w:r w:rsidRPr="00330114">
        <w:rPr>
          <w:rFonts w:ascii="Times New Roman" w:hAnsi="Times New Roman" w:cs="Times New Roman"/>
          <w:lang/>
        </w:rPr>
        <w:t xml:space="preserve">3.3.15. Сообщать Банку в электронном виде по Системе ДБО или на адрес электронной почты Банка _________________ не позднее 10 (Десяти) рабочих дней с даты совершения соответствующей операции о суммах, ошибочно зачисленных (списанных) на Счет (со Счета) Клиента.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b/>
        </w:rPr>
      </w:pPr>
      <w:r w:rsidRPr="00330114">
        <w:rPr>
          <w:rFonts w:ascii="Times New Roman" w:hAnsi="Times New Roman" w:cs="Times New Roman"/>
          <w:b/>
        </w:rPr>
        <w:t>3.4. Клиент имеет право:</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rPr>
        <w:t xml:space="preserve">3.4.1. Получать </w:t>
      </w:r>
      <w:r w:rsidRPr="00330114">
        <w:rPr>
          <w:rFonts w:ascii="Times New Roman" w:hAnsi="Times New Roman" w:cs="Times New Roman"/>
          <w:szCs w:val="20"/>
        </w:rPr>
        <w:t xml:space="preserve">услуги от Банка в порядке, предусмотренном Договором.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rPr>
      </w:pPr>
      <w:r w:rsidRPr="00330114">
        <w:rPr>
          <w:rFonts w:ascii="Times New Roman" w:hAnsi="Times New Roman" w:cs="Times New Roman"/>
        </w:rPr>
        <w:t xml:space="preserve">3.4.2. Вносить изменения в Перечень Устройств по форме Приложения № 6 к Договору в порядке, предусмотренном Договором. </w:t>
      </w:r>
    </w:p>
    <w:p w:rsidR="00330114" w:rsidRPr="00330114" w:rsidRDefault="00330114" w:rsidP="00330114">
      <w:pPr>
        <w:widowControl w:val="0"/>
        <w:shd w:val="clear" w:color="auto" w:fill="FFFFFF"/>
        <w:suppressAutoHyphens/>
        <w:spacing w:after="0"/>
        <w:ind w:firstLine="720"/>
        <w:jc w:val="both"/>
        <w:rPr>
          <w:rFonts w:ascii="Times New Roman" w:hAnsi="Times New Roman" w:cs="Times New Roman"/>
          <w:szCs w:val="20"/>
        </w:rPr>
      </w:pPr>
      <w:r w:rsidRPr="00330114">
        <w:rPr>
          <w:rFonts w:ascii="Times New Roman" w:hAnsi="Times New Roman" w:cs="Times New Roman"/>
        </w:rPr>
        <w:t>3.4.3.</w:t>
      </w:r>
      <w:r w:rsidRPr="00330114">
        <w:rPr>
          <w:rFonts w:ascii="Times New Roman" w:hAnsi="Times New Roman" w:cs="Times New Roman"/>
          <w:szCs w:val="20"/>
        </w:rPr>
        <w:t xml:space="preserve"> Настоящим Клиент дает Банку согласие (заранее данный акцепт) </w:t>
      </w:r>
      <w:r w:rsidRPr="00330114">
        <w:rPr>
          <w:rFonts w:ascii="Times New Roman" w:hAnsi="Times New Roman" w:cs="Times New Roman"/>
        </w:rPr>
        <w:t xml:space="preserve">без дополнительного распоряжения Клиента </w:t>
      </w:r>
      <w:r w:rsidRPr="00330114">
        <w:rPr>
          <w:rFonts w:ascii="Times New Roman" w:hAnsi="Times New Roman" w:cs="Times New Roman"/>
          <w:szCs w:val="20"/>
        </w:rPr>
        <w:t>списывать денежные средства в целях, указанных в подпункте 3.2.2 настоящего Договора, со счетов Клиента, открытых в Банке, на основании расчетных документов Банка в сумме, указанной в таких расчетных документах. Заранее данный акцепт предоставляется без ограничения по количеству и сумме расчетных документов Банка, с возможностью их частичного исполнения.</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rPr>
      </w:pPr>
      <w:r w:rsidRPr="00330114">
        <w:rPr>
          <w:rFonts w:ascii="Times New Roman" w:hAnsi="Times New Roman" w:cs="Times New Roman"/>
          <w:b/>
          <w:szCs w:val="20"/>
        </w:rPr>
        <w:t>4. Ответственность Сторон</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 xml:space="preserve">4.1. Банк несет ответственность за своевременность и полноту зачислений/переводов денежных средств на счет Клиента.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В случаях несвоевременного зачисления/перевода денежных средств по Счету, необоснованного списания или невыполнения обязательств по настоящему Договору Банк несет ответственность в соответствии с законодательством Российской Федерации.</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2</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В случае неисполнения Клиентом обязанности</w:t>
      </w:r>
      <w:r w:rsidRPr="00330114">
        <w:rPr>
          <w:rFonts w:ascii="Times New Roman" w:hAnsi="Times New Roman" w:cs="Times New Roman"/>
          <w:szCs w:val="20"/>
          <w:lang/>
        </w:rPr>
        <w:t xml:space="preserve"> по уплате вознаграждения или сумм недостач в порядке, предусмотренном Договором, </w:t>
      </w:r>
      <w:r w:rsidRPr="00330114">
        <w:rPr>
          <w:rFonts w:ascii="Times New Roman" w:hAnsi="Times New Roman" w:cs="Times New Roman"/>
          <w:szCs w:val="20"/>
          <w:lang/>
        </w:rPr>
        <w:t>Б</w:t>
      </w:r>
      <w:r w:rsidRPr="00330114">
        <w:rPr>
          <w:rFonts w:ascii="Times New Roman" w:hAnsi="Times New Roman" w:cs="Times New Roman"/>
          <w:szCs w:val="20"/>
          <w:lang/>
        </w:rPr>
        <w:t>анк</w:t>
      </w:r>
      <w:r w:rsidRPr="00330114">
        <w:rPr>
          <w:rFonts w:ascii="Times New Roman" w:hAnsi="Times New Roman" w:cs="Times New Roman"/>
          <w:szCs w:val="20"/>
          <w:lang/>
        </w:rPr>
        <w:t xml:space="preserve"> вправе потребовать от Клиента</w:t>
      </w:r>
      <w:r w:rsidRPr="00330114">
        <w:rPr>
          <w:rFonts w:ascii="Times New Roman" w:hAnsi="Times New Roman" w:cs="Times New Roman"/>
          <w:szCs w:val="20"/>
          <w:lang/>
        </w:rPr>
        <w:t>, а Клиент обязан</w:t>
      </w:r>
      <w:r w:rsidRPr="00330114">
        <w:rPr>
          <w:rFonts w:ascii="Times New Roman" w:hAnsi="Times New Roman" w:cs="Times New Roman"/>
          <w:szCs w:val="20"/>
          <w:lang/>
        </w:rPr>
        <w:t xml:space="preserve"> уплат</w:t>
      </w:r>
      <w:r w:rsidRPr="00330114">
        <w:rPr>
          <w:rFonts w:ascii="Times New Roman" w:hAnsi="Times New Roman" w:cs="Times New Roman"/>
          <w:szCs w:val="20"/>
          <w:lang/>
        </w:rPr>
        <w:t>ить Банку</w:t>
      </w:r>
      <w:r w:rsidRPr="00330114">
        <w:rPr>
          <w:rFonts w:ascii="Times New Roman" w:hAnsi="Times New Roman" w:cs="Times New Roman"/>
          <w:szCs w:val="20"/>
          <w:lang/>
        </w:rPr>
        <w:t xml:space="preserve"> </w:t>
      </w:r>
      <w:r w:rsidRPr="00330114">
        <w:rPr>
          <w:rFonts w:ascii="Times New Roman" w:hAnsi="Times New Roman" w:cs="Times New Roman"/>
          <w:szCs w:val="20"/>
          <w:lang/>
        </w:rPr>
        <w:t>неустойку</w:t>
      </w:r>
      <w:r w:rsidRPr="00330114">
        <w:rPr>
          <w:rFonts w:ascii="Times New Roman" w:hAnsi="Times New Roman" w:cs="Times New Roman"/>
          <w:szCs w:val="20"/>
          <w:lang/>
        </w:rPr>
        <w:t xml:space="preserve"> в размере </w:t>
      </w:r>
      <w:r w:rsidRPr="00330114">
        <w:rPr>
          <w:rFonts w:ascii="Times New Roman" w:hAnsi="Times New Roman" w:cs="Times New Roman"/>
          <w:szCs w:val="20"/>
          <w:lang/>
        </w:rPr>
        <w:t>0,1%</w:t>
      </w:r>
      <w:r w:rsidRPr="00330114">
        <w:rPr>
          <w:rFonts w:ascii="Times New Roman" w:hAnsi="Times New Roman" w:cs="Times New Roman"/>
          <w:szCs w:val="20"/>
          <w:lang/>
        </w:rPr>
        <w:t xml:space="preserve"> (</w:t>
      </w:r>
      <w:r w:rsidRPr="00330114">
        <w:rPr>
          <w:rFonts w:ascii="Times New Roman" w:hAnsi="Times New Roman" w:cs="Times New Roman"/>
          <w:szCs w:val="20"/>
          <w:lang/>
        </w:rPr>
        <w:t>Ноль целых одна десятая</w:t>
      </w:r>
      <w:r w:rsidRPr="00330114">
        <w:rPr>
          <w:rFonts w:ascii="Times New Roman" w:hAnsi="Times New Roman" w:cs="Times New Roman"/>
          <w:szCs w:val="20"/>
          <w:lang/>
        </w:rPr>
        <w:t xml:space="preserve"> </w:t>
      </w:r>
      <w:r w:rsidRPr="00330114">
        <w:rPr>
          <w:rFonts w:ascii="Times New Roman" w:hAnsi="Times New Roman" w:cs="Times New Roman"/>
          <w:szCs w:val="20"/>
          <w:lang/>
        </w:rPr>
        <w:t xml:space="preserve">процента) от суммы неоплаченного в срок вознаграждения или суммы недостачи, указанной в уведомлении Банка, </w:t>
      </w:r>
      <w:r w:rsidRPr="00330114">
        <w:rPr>
          <w:rFonts w:ascii="Times New Roman" w:hAnsi="Times New Roman" w:cs="Times New Roman"/>
          <w:szCs w:val="20"/>
          <w:lang/>
        </w:rPr>
        <w:t xml:space="preserve">за каждый день просрочки </w:t>
      </w:r>
      <w:r w:rsidRPr="00330114">
        <w:rPr>
          <w:rFonts w:ascii="Times New Roman" w:hAnsi="Times New Roman" w:cs="Times New Roman"/>
          <w:szCs w:val="20"/>
          <w:lang/>
        </w:rPr>
        <w:t>исполнения</w:t>
      </w:r>
      <w:r w:rsidRPr="00330114">
        <w:rPr>
          <w:rFonts w:ascii="Times New Roman" w:hAnsi="Times New Roman" w:cs="Times New Roman"/>
          <w:szCs w:val="20"/>
          <w:lang/>
        </w:rPr>
        <w:t xml:space="preserve">. </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3</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Стороны освобождаются от ответственности за неисполнение или ненадлежащее исполнение своих обязательств по Договору, если такое неисполнение (ненадлежащее исполнение) явилось следствием действия обстоятельств непреодолимой силы, возникших после заключения настоящего Договора.</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К обстоятельствам, указанным в п</w:t>
      </w:r>
      <w:r w:rsidRPr="00330114">
        <w:rPr>
          <w:rFonts w:ascii="Times New Roman" w:hAnsi="Times New Roman" w:cs="Times New Roman"/>
          <w:szCs w:val="20"/>
          <w:lang/>
        </w:rPr>
        <w:t>одпункте 4</w:t>
      </w:r>
      <w:r w:rsidRPr="00330114">
        <w:rPr>
          <w:rFonts w:ascii="Times New Roman" w:hAnsi="Times New Roman" w:cs="Times New Roman"/>
          <w:szCs w:val="20"/>
          <w:lang/>
        </w:rPr>
        <w:t>.</w:t>
      </w:r>
      <w:r w:rsidRPr="00330114">
        <w:rPr>
          <w:rFonts w:ascii="Times New Roman" w:hAnsi="Times New Roman" w:cs="Times New Roman"/>
          <w:szCs w:val="20"/>
          <w:lang/>
        </w:rPr>
        <w:t>3</w:t>
      </w:r>
      <w:r w:rsidRPr="00330114">
        <w:rPr>
          <w:rFonts w:ascii="Times New Roman" w:hAnsi="Times New Roman" w:cs="Times New Roman"/>
          <w:szCs w:val="20"/>
          <w:lang/>
        </w:rPr>
        <w:t xml:space="preserve"> Договора, Стороны в частности, но не исключительно относят стихийные бедствия, пожары, повреждения линий и/или средств связи, перебои подачи электроэнергии, массовые беспорядки, забастовки, народные волнения, военные действия, введение на территории Российской Федерации или отдельных ее местностях военного или чрезвычайного положения, принятие органами государственной власти и/или органами местного самоуправления нормативных правовых и иных актов, делающих невозможным исполнение Сторонами своих обязательств по Договору.</w:t>
      </w:r>
    </w:p>
    <w:p w:rsidR="00330114" w:rsidRPr="00330114" w:rsidRDefault="00330114" w:rsidP="00330114">
      <w:pPr>
        <w:widowControl w:val="0"/>
        <w:tabs>
          <w:tab w:val="left" w:pos="0"/>
        </w:tabs>
        <w:suppressAutoHyphens/>
        <w:spacing w:after="0"/>
        <w:ind w:firstLine="709"/>
        <w:jc w:val="both"/>
        <w:rPr>
          <w:rFonts w:ascii="Times New Roman" w:hAnsi="Times New Roman" w:cs="Times New Roman"/>
          <w:szCs w:val="20"/>
          <w:lang/>
        </w:rPr>
      </w:pPr>
      <w:r w:rsidRPr="00330114">
        <w:rPr>
          <w:rFonts w:ascii="Times New Roman" w:hAnsi="Times New Roman" w:cs="Times New Roman"/>
          <w:szCs w:val="20"/>
          <w:lang/>
        </w:rPr>
        <w:t>4</w:t>
      </w:r>
      <w:r w:rsidRPr="00330114">
        <w:rPr>
          <w:rFonts w:ascii="Times New Roman" w:hAnsi="Times New Roman" w:cs="Times New Roman"/>
          <w:szCs w:val="20"/>
          <w:lang/>
        </w:rPr>
        <w:t>.</w:t>
      </w:r>
      <w:r w:rsidRPr="00330114">
        <w:rPr>
          <w:rFonts w:ascii="Times New Roman" w:hAnsi="Times New Roman" w:cs="Times New Roman"/>
          <w:szCs w:val="20"/>
          <w:lang/>
        </w:rPr>
        <w:t>5</w:t>
      </w:r>
      <w:r w:rsidRPr="00330114">
        <w:rPr>
          <w:rFonts w:ascii="Times New Roman" w:hAnsi="Times New Roman" w:cs="Times New Roman"/>
          <w:szCs w:val="20"/>
          <w:lang/>
        </w:rPr>
        <w:t>.</w:t>
      </w:r>
      <w:r w:rsidRPr="00330114">
        <w:rPr>
          <w:rFonts w:ascii="Times New Roman" w:hAnsi="Times New Roman" w:cs="Times New Roman"/>
          <w:szCs w:val="20"/>
          <w:lang/>
        </w:rPr>
        <w:t> </w:t>
      </w:r>
      <w:r w:rsidRPr="00330114">
        <w:rPr>
          <w:rFonts w:ascii="Times New Roman" w:hAnsi="Times New Roman" w:cs="Times New Roman"/>
          <w:szCs w:val="20"/>
          <w:lang/>
        </w:rPr>
        <w:t>Сторона, попавшая под воздействие обстоятельства непреодолимой силы, обязана незамедлительно уведомить другую Сторону о его наступлении и прекращении любым способом, с последующим письменным уведомлением</w:t>
      </w:r>
      <w:r w:rsidRPr="00330114">
        <w:rPr>
          <w:rFonts w:ascii="Times New Roman" w:hAnsi="Times New Roman" w:cs="Times New Roman"/>
          <w:szCs w:val="20"/>
          <w:lang/>
        </w:rPr>
        <w:t xml:space="preserve"> по адресу, указанному в разделе 7 Договора,</w:t>
      </w:r>
      <w:r w:rsidRPr="00330114">
        <w:rPr>
          <w:rFonts w:ascii="Times New Roman" w:hAnsi="Times New Roman" w:cs="Times New Roman"/>
          <w:szCs w:val="20"/>
          <w:lang/>
        </w:rPr>
        <w:t xml:space="preserve"> в течение 3 </w:t>
      </w:r>
      <w:r w:rsidRPr="00330114">
        <w:rPr>
          <w:rFonts w:ascii="Times New Roman" w:hAnsi="Times New Roman" w:cs="Times New Roman"/>
          <w:szCs w:val="20"/>
          <w:lang/>
        </w:rPr>
        <w:lastRenderedPageBreak/>
        <w:t>(</w:t>
      </w:r>
      <w:r w:rsidRPr="00330114">
        <w:rPr>
          <w:rFonts w:ascii="Times New Roman" w:hAnsi="Times New Roman" w:cs="Times New Roman"/>
          <w:szCs w:val="20"/>
          <w:lang/>
        </w:rPr>
        <w:t>Т</w:t>
      </w:r>
      <w:r w:rsidRPr="00330114">
        <w:rPr>
          <w:rFonts w:ascii="Times New Roman" w:hAnsi="Times New Roman" w:cs="Times New Roman"/>
          <w:szCs w:val="20"/>
          <w:lang/>
        </w:rPr>
        <w:t>рех) рабочих дней и представлением документов, подтверждающих действие обстоятельства непреодолимой силы.</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lang/>
        </w:rPr>
      </w:pPr>
    </w:p>
    <w:p w:rsidR="00330114" w:rsidRPr="00330114" w:rsidRDefault="00330114" w:rsidP="00330114">
      <w:pPr>
        <w:widowControl w:val="0"/>
        <w:numPr>
          <w:ilvl w:val="0"/>
          <w:numId w:val="9"/>
        </w:numPr>
        <w:suppressAutoHyphens/>
        <w:autoSpaceDN w:val="0"/>
        <w:spacing w:after="0" w:line="240" w:lineRule="auto"/>
        <w:jc w:val="center"/>
        <w:textAlignment w:val="baseline"/>
        <w:rPr>
          <w:rFonts w:ascii="Times New Roman" w:eastAsia="Arial Unicode MS" w:hAnsi="Times New Roman" w:cs="Times New Roman"/>
          <w:b/>
          <w:bCs/>
          <w:kern w:val="3"/>
        </w:rPr>
      </w:pPr>
      <w:r w:rsidRPr="00330114">
        <w:rPr>
          <w:rFonts w:ascii="Times New Roman" w:eastAsia="Arial Unicode MS" w:hAnsi="Times New Roman" w:cs="Times New Roman"/>
          <w:b/>
          <w:bCs/>
          <w:kern w:val="3"/>
        </w:rPr>
        <w:t>Порядок разрешения споров</w:t>
      </w:r>
    </w:p>
    <w:p w:rsidR="00330114" w:rsidRPr="00330114" w:rsidRDefault="00330114" w:rsidP="00330114">
      <w:pPr>
        <w:widowControl w:val="0"/>
        <w:suppressAutoHyphens/>
        <w:autoSpaceDN w:val="0"/>
        <w:spacing w:after="0"/>
        <w:ind w:firstLine="709"/>
        <w:jc w:val="both"/>
        <w:textAlignment w:val="baseline"/>
        <w:rPr>
          <w:rFonts w:ascii="Times New Roman" w:hAnsi="Times New Roman" w:cs="Times New Roman"/>
          <w:bCs/>
          <w:szCs w:val="20"/>
        </w:rPr>
      </w:pPr>
      <w:r w:rsidRPr="00330114">
        <w:rPr>
          <w:rFonts w:ascii="Times New Roman" w:hAnsi="Times New Roman" w:cs="Times New Roman"/>
          <w:bCs/>
          <w:szCs w:val="20"/>
        </w:rPr>
        <w:t>5.1.</w:t>
      </w:r>
      <w:r w:rsidRPr="00330114">
        <w:rPr>
          <w:rFonts w:ascii="Times New Roman" w:hAnsi="Times New Roman" w:cs="Times New Roman"/>
          <w:bCs/>
          <w:szCs w:val="20"/>
        </w:rPr>
        <w:tab/>
        <w:t>Все неурегулированные переговорным путем споры, возникающие в связи с заключением, изменением, прекращением, толкованием и действительностью Договора, подлежат разрешению в Арбитражном суде Сахалинской области.</w:t>
      </w:r>
    </w:p>
    <w:p w:rsidR="00330114" w:rsidRPr="00330114" w:rsidRDefault="00330114" w:rsidP="00330114">
      <w:pPr>
        <w:widowControl w:val="0"/>
        <w:suppressAutoHyphens/>
        <w:autoSpaceDN w:val="0"/>
        <w:spacing w:after="0"/>
        <w:ind w:firstLine="709"/>
        <w:jc w:val="both"/>
        <w:textAlignment w:val="baseline"/>
        <w:rPr>
          <w:rFonts w:ascii="Times New Roman" w:hAnsi="Times New Roman" w:cs="Times New Roman"/>
          <w:bCs/>
          <w:szCs w:val="20"/>
        </w:rPr>
      </w:pPr>
      <w:r w:rsidRPr="00330114">
        <w:rPr>
          <w:rFonts w:ascii="Times New Roman" w:hAnsi="Times New Roman" w:cs="Times New Roman"/>
          <w:bCs/>
          <w:szCs w:val="20"/>
        </w:rPr>
        <w:t>5.2.</w:t>
      </w:r>
      <w:r w:rsidRPr="00330114">
        <w:rPr>
          <w:rFonts w:ascii="Times New Roman" w:hAnsi="Times New Roman" w:cs="Times New Roman"/>
          <w:bCs/>
          <w:szCs w:val="20"/>
        </w:rPr>
        <w:tab/>
        <w:t xml:space="preserve">Для целей соблюдения досудебного порядка урегулирования спора, обязательного в соответствии с действующим законодательством Российской Федерации, Стороны определили: </w:t>
      </w:r>
    </w:p>
    <w:p w:rsidR="00330114" w:rsidRPr="00330114" w:rsidRDefault="00330114" w:rsidP="00330114">
      <w:pPr>
        <w:widowControl w:val="0"/>
        <w:suppressAutoHyphens/>
        <w:autoSpaceDN w:val="0"/>
        <w:spacing w:after="0"/>
        <w:ind w:firstLine="709"/>
        <w:jc w:val="both"/>
        <w:textAlignment w:val="baseline"/>
        <w:rPr>
          <w:rFonts w:ascii="Times New Roman" w:hAnsi="Times New Roman" w:cs="Times New Roman"/>
          <w:bCs/>
          <w:szCs w:val="20"/>
        </w:rPr>
      </w:pPr>
      <w:r w:rsidRPr="00330114">
        <w:rPr>
          <w:rFonts w:ascii="Times New Roman" w:hAnsi="Times New Roman" w:cs="Times New Roman"/>
          <w:bCs/>
          <w:szCs w:val="20"/>
        </w:rPr>
        <w:t>5.2.1.</w:t>
      </w:r>
      <w:r w:rsidRPr="00330114">
        <w:rPr>
          <w:rFonts w:ascii="Times New Roman" w:hAnsi="Times New Roman" w:cs="Times New Roman"/>
          <w:bCs/>
          <w:szCs w:val="20"/>
        </w:rPr>
        <w:tab/>
        <w:t>Срок для рассмотрения Клиентом претензии Банка и для принятия мер по досудебному урегулированию такой претензии (в совокупности) составляет не более 30 (Тридцати) календарных дней от даты направления претензии Банком.</w:t>
      </w:r>
    </w:p>
    <w:p w:rsidR="00330114" w:rsidRPr="00330114" w:rsidRDefault="00330114" w:rsidP="00330114">
      <w:pPr>
        <w:widowControl w:val="0"/>
        <w:suppressAutoHyphens/>
        <w:autoSpaceDN w:val="0"/>
        <w:spacing w:after="0"/>
        <w:ind w:firstLine="709"/>
        <w:jc w:val="both"/>
        <w:textAlignment w:val="baseline"/>
        <w:rPr>
          <w:rFonts w:ascii="Times New Roman" w:hAnsi="Times New Roman" w:cs="Times New Roman"/>
          <w:bCs/>
          <w:szCs w:val="20"/>
        </w:rPr>
      </w:pPr>
      <w:r w:rsidRPr="00330114">
        <w:rPr>
          <w:rFonts w:ascii="Times New Roman" w:hAnsi="Times New Roman" w:cs="Times New Roman"/>
          <w:bCs/>
          <w:szCs w:val="20"/>
        </w:rPr>
        <w:t>5.2.2.</w:t>
      </w:r>
      <w:r w:rsidRPr="00330114">
        <w:rPr>
          <w:rFonts w:ascii="Times New Roman" w:hAnsi="Times New Roman" w:cs="Times New Roman"/>
          <w:bCs/>
          <w:szCs w:val="20"/>
        </w:rPr>
        <w:tab/>
        <w:t>Срок для рассмотрения Банком претензии Клиента и для принятия мер по досудебному урегулированию такой претензии (в совокупности) составляет не более 30 (Тридцати) календарных дней от даты получения претензии Банком.</w:t>
      </w:r>
    </w:p>
    <w:p w:rsidR="00330114" w:rsidRPr="00330114" w:rsidRDefault="00330114" w:rsidP="00330114">
      <w:pPr>
        <w:widowControl w:val="0"/>
        <w:tabs>
          <w:tab w:val="left" w:pos="0"/>
        </w:tabs>
        <w:suppressAutoHyphens/>
        <w:spacing w:after="0"/>
        <w:jc w:val="center"/>
        <w:rPr>
          <w:rFonts w:ascii="Times New Roman" w:hAnsi="Times New Roman" w:cs="Times New Roman"/>
          <w:b/>
          <w:szCs w:val="20"/>
          <w:lang/>
        </w:rPr>
      </w:pPr>
    </w:p>
    <w:p w:rsidR="00330114" w:rsidRPr="00330114" w:rsidRDefault="00330114" w:rsidP="00330114">
      <w:pPr>
        <w:pStyle w:val="a3"/>
        <w:widowControl w:val="0"/>
        <w:numPr>
          <w:ilvl w:val="0"/>
          <w:numId w:val="9"/>
        </w:numPr>
        <w:tabs>
          <w:tab w:val="left" w:pos="0"/>
        </w:tabs>
        <w:suppressAutoHyphens/>
        <w:spacing w:after="0" w:line="240" w:lineRule="auto"/>
        <w:jc w:val="center"/>
        <w:rPr>
          <w:rFonts w:ascii="Times New Roman" w:hAnsi="Times New Roman" w:cs="Times New Roman"/>
          <w:b/>
          <w:szCs w:val="20"/>
        </w:rPr>
      </w:pPr>
      <w:r w:rsidRPr="00330114">
        <w:rPr>
          <w:rFonts w:ascii="Times New Roman" w:hAnsi="Times New Roman" w:cs="Times New Roman"/>
          <w:b/>
          <w:szCs w:val="20"/>
        </w:rPr>
        <w:t>Прочие условия</w:t>
      </w:r>
    </w:p>
    <w:p w:rsidR="00330114" w:rsidRPr="00330114" w:rsidRDefault="00330114" w:rsidP="00330114">
      <w:pPr>
        <w:widowControl w:val="0"/>
        <w:tabs>
          <w:tab w:val="left" w:pos="0"/>
        </w:tabs>
        <w:suppressAutoHyphens/>
        <w:spacing w:after="0"/>
        <w:rPr>
          <w:rFonts w:ascii="Times New Roman" w:hAnsi="Times New Roman" w:cs="Times New Roman"/>
          <w:bCs/>
          <w:sz w:val="16"/>
          <w:szCs w:val="16"/>
        </w:rPr>
      </w:pP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6.1. Стороны соглашаются, что Договор может быть заключен на бумажном носителе, посредством его подписания Сторонами, или в электронной форме с использованием Системы ДБО</w:t>
      </w:r>
      <w:r w:rsidRPr="00330114">
        <w:rPr>
          <w:rStyle w:val="af3"/>
          <w:rFonts w:ascii="Times New Roman" w:hAnsi="Times New Roman" w:cs="Times New Roman"/>
          <w:bCs/>
          <w:szCs w:val="20"/>
        </w:rPr>
        <w:footnoteReference w:id="1"/>
      </w:r>
      <w:r w:rsidRPr="00330114">
        <w:rPr>
          <w:rFonts w:ascii="Times New Roman" w:hAnsi="Times New Roman" w:cs="Times New Roman"/>
          <w:bCs/>
          <w:szCs w:val="20"/>
        </w:rPr>
        <w:t xml:space="preserve"> посредством составления одного электронного документа и его последовательного подписания электронными подписями Сторон (первым Договор подписывает Клиент) в соответствии с условиями соглашения об использовании Системы ДБО.</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6.2. Договор вступает в силу с даты его подписания Сторонами и действует до 31 июля 2029 года. </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6.3.</w:t>
      </w:r>
      <w:r w:rsidRPr="00330114">
        <w:rPr>
          <w:rFonts w:ascii="Times New Roman" w:hAnsi="Times New Roman" w:cs="Times New Roman"/>
          <w:bCs/>
          <w:szCs w:val="20"/>
        </w:rPr>
        <w:tab/>
        <w:t>Договор может быть изменен или дополнен по соглашению Сторон, в том числе с использованием Системы ДБО в соответствии с условиями Договора и соглашения об использовании Системы ДБО, за исключением случаев, когда Договором установлен иной порядок внесения изменений или, исходя из предоставленных по Договору прав, Банк может изменить условия Договора в одностороннем порядке.</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6.3.1.</w:t>
      </w:r>
      <w:r w:rsidRPr="00330114">
        <w:rPr>
          <w:rFonts w:ascii="Times New Roman" w:hAnsi="Times New Roman" w:cs="Times New Roman"/>
          <w:color w:val="000000"/>
          <w:sz w:val="23"/>
          <w:szCs w:val="23"/>
        </w:rPr>
        <w:t xml:space="preserve"> П</w:t>
      </w:r>
      <w:r w:rsidRPr="00330114">
        <w:rPr>
          <w:rFonts w:ascii="Times New Roman" w:hAnsi="Times New Roman" w:cs="Times New Roman"/>
          <w:bCs/>
        </w:rPr>
        <w:t>ри наличии технической реализации в Системе ДБО и наличия действующего соглашения об использовании Системы ДБО между Банком и Клиентом заявления, уведомления, иные юридически значимые сообщения, а также иные уведомления и документы в рамках заключения, изменения, исполнения и расторжения настоящего Договора могут быть направлены Сторонами друг другу с использованием Системы ДБО в порядке и на условиях, предусмотренных соглашением об использовании Системы ДБО.</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6.4.</w:t>
      </w:r>
      <w:r w:rsidRPr="00330114">
        <w:rPr>
          <w:rFonts w:ascii="Times New Roman" w:eastAsia="Calibri" w:hAnsi="Times New Roman" w:cs="Times New Roman"/>
        </w:rPr>
        <w:t xml:space="preserve"> </w:t>
      </w:r>
      <w:r w:rsidRPr="00330114">
        <w:rPr>
          <w:rFonts w:ascii="Times New Roman" w:hAnsi="Times New Roman" w:cs="Times New Roman"/>
          <w:bCs/>
          <w:szCs w:val="20"/>
        </w:rPr>
        <w:t>Настоящим Договором Стороны поручают друг другу обработку персональных данных своих сотрудников, сведения о которых передаются в рамках исполнения Договора, в соответствии с ч. 3 ст. 6 Федерального закона от 27.07.2006 № 152-ФЗ «О персональных данных».</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Стороны могут осуществлять с персональными данными следующие действия (операции) или совокупность действий (операций) по обработке персональных данных (с использованием средств автоматизации или без использования таких средств):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доступ к персональным данным субъектов персональных данных. Целью обработки персональных данных во всех случаях является исполнение Договора, т.е. обработка персональных данных производится в той мере, в которой это разумно необходимо для исполнения Договора. Перечень обрабатываемых персональных данных: фамилия, имя, отчество, место и дата рождения, паспортные данные, адрес места жительства (регистрации) или адрес места пребывания, место работы.</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Стороны обязуются соблюдать конфиденциальность персональных данных и иной, охраняемой законом информации, и, в любом случае, обеспечивать безопасность персональных </w:t>
      </w:r>
      <w:r w:rsidRPr="00330114">
        <w:rPr>
          <w:rFonts w:ascii="Times New Roman" w:hAnsi="Times New Roman" w:cs="Times New Roman"/>
          <w:bCs/>
          <w:szCs w:val="20"/>
        </w:rPr>
        <w:lastRenderedPageBreak/>
        <w:t>данных, а также сведений, составляющих коммерческую тайну, при их обработке на уровне, не ниже уровня, определяемого в соответствии c действующим законодательством Российской Федерации в области обработки и защиты персональных данных (в том числе в соответствии со ст. 19 Федерального закона от 27.07.2006 № 152-ФЗ «О персональных данных»).</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6.5.</w:t>
      </w:r>
      <w:r w:rsidRPr="00330114">
        <w:rPr>
          <w:rFonts w:ascii="Times New Roman" w:hAnsi="Times New Roman" w:cs="Times New Roman"/>
          <w:bCs/>
          <w:szCs w:val="20"/>
        </w:rPr>
        <w:tab/>
        <w:t>Договор может быть расторгнут по инициативе Сторон по основаниям и в порядке, установленном законодательством Российской Федерации.</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6.6.</w:t>
      </w:r>
      <w:r w:rsidRPr="00330114">
        <w:rPr>
          <w:rFonts w:ascii="Times New Roman" w:hAnsi="Times New Roman" w:cs="Times New Roman"/>
          <w:bCs/>
          <w:szCs w:val="20"/>
        </w:rPr>
        <w:tab/>
        <w:t>Каждая из Сторон вправе отказаться от исполнения договора в одностороннем порядке путем направления соответствующего заявления другой Стороне не позднее, чем за 30 календарных дней до даты прекращения договора с учетом условий, указанных ниже.</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Односторонний отказ от исполнения настоящего Договора по инициативе Клиента производится на основании письменного заявления Клиента по форме, установленной Банком через 30 (тридцать) календарных дней после дня подачи в Банк указанного заявления Клиентом. </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Односторонний отказ от исполнения настоящего Договора по инициативе Банка производится путем направления Банком уведомления Клиенту не менее чем за 30 (Тридцать) календарных дней до предполагаемой даты прекращения Договора одним из способов, указанных в подпункте 3.2.3 Договора, включая направление уведомления на электронную почту Клиента, указанную в разделе 7 Договора.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6.7. К Договору прилагается (прилагаются) и является (являются) неотъемлемой его частью:</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1. Техническое задание.</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1а. Технологический порядок.</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Приложение №1б. </w:t>
      </w:r>
      <w:r w:rsidRPr="00330114">
        <w:rPr>
          <w:rFonts w:ascii="Times New Roman" w:hAnsi="Times New Roman" w:cs="Times New Roman"/>
        </w:rPr>
        <w:t>Перечень рекомендованных требований Банка к помещению для установки Устройств.</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
          <w:bCs/>
          <w:szCs w:val="20"/>
        </w:rPr>
      </w:pPr>
      <w:r w:rsidRPr="00330114">
        <w:rPr>
          <w:rFonts w:ascii="Times New Roman" w:hAnsi="Times New Roman" w:cs="Times New Roman"/>
          <w:bCs/>
          <w:szCs w:val="20"/>
        </w:rPr>
        <w:t>Приложение № 2. Устройства, приобретенные Банком и установленные в подразделениях Клиента в целях оказания услуг по Договору</w:t>
      </w:r>
      <w:r w:rsidRPr="00330114" w:rsidDel="00223323">
        <w:rPr>
          <w:rFonts w:ascii="Times New Roman" w:hAnsi="Times New Roman" w:cs="Times New Roman"/>
          <w:bCs/>
          <w:szCs w:val="20"/>
        </w:rPr>
        <w:t xml:space="preserve"> </w:t>
      </w:r>
      <w:r w:rsidRPr="00330114">
        <w:rPr>
          <w:rFonts w:ascii="Times New Roman" w:hAnsi="Times New Roman" w:cs="Times New Roman"/>
          <w:bCs/>
          <w:szCs w:val="20"/>
        </w:rPr>
        <w:t>и Тарифы Банка.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3. Акт установки Устройства (форма).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3а. Акт демонтажа Устройства (форма).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4. Список сотрудников Клиента по работе с Устройствами (форма).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 xml:space="preserve">Приложение № 5. Заявление об изменении периодичности перевода суммы наличных денег, принятых Устройствами (форма). </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bCs/>
          <w:szCs w:val="20"/>
        </w:rPr>
        <w:t>Приложение № 6. Заявление о внесении изменений в Перечень Устройств Банка и в Перечень Устройств Клиента в целях оказания услуг по Договору</w:t>
      </w:r>
      <w:r w:rsidRPr="00330114" w:rsidDel="00223323">
        <w:rPr>
          <w:rFonts w:ascii="Times New Roman" w:hAnsi="Times New Roman" w:cs="Times New Roman"/>
          <w:bCs/>
          <w:szCs w:val="20"/>
        </w:rPr>
        <w:t xml:space="preserve"> </w:t>
      </w:r>
      <w:r w:rsidRPr="00330114">
        <w:rPr>
          <w:rFonts w:ascii="Times New Roman" w:hAnsi="Times New Roman" w:cs="Times New Roman"/>
          <w:bCs/>
          <w:szCs w:val="20"/>
        </w:rPr>
        <w:t>оказания услуг по приему наличных денег клиента через автоматические приемные Устройства (форма).</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bCs/>
          <w:szCs w:val="20"/>
        </w:rPr>
      </w:pPr>
      <w:r w:rsidRPr="00330114">
        <w:rPr>
          <w:rFonts w:ascii="Times New Roman" w:hAnsi="Times New Roman" w:cs="Times New Roman"/>
          <w:szCs w:val="20"/>
        </w:rPr>
        <w:t>Приложение № 7. Правила оплаты Клиентом вознаграждения Банку за оказанные услуги.</w:t>
      </w:r>
    </w:p>
    <w:p w:rsidR="00330114" w:rsidRPr="00330114" w:rsidRDefault="00330114" w:rsidP="00330114">
      <w:pPr>
        <w:widowControl w:val="0"/>
        <w:tabs>
          <w:tab w:val="left" w:pos="1134"/>
        </w:tabs>
        <w:suppressAutoHyphens/>
        <w:spacing w:after="0"/>
        <w:ind w:firstLine="709"/>
        <w:jc w:val="both"/>
        <w:rPr>
          <w:rFonts w:ascii="Times New Roman" w:hAnsi="Times New Roman" w:cs="Times New Roman"/>
          <w:szCs w:val="20"/>
        </w:rPr>
      </w:pPr>
    </w:p>
    <w:p w:rsidR="00330114" w:rsidRPr="00330114" w:rsidRDefault="00330114" w:rsidP="00330114">
      <w:pPr>
        <w:pStyle w:val="13"/>
        <w:numPr>
          <w:ilvl w:val="0"/>
          <w:numId w:val="9"/>
        </w:numPr>
        <w:suppressAutoHyphens/>
        <w:jc w:val="center"/>
        <w:outlineLvl w:val="0"/>
        <w:rPr>
          <w:rFonts w:eastAsia="Calibri"/>
          <w:bCs w:val="0"/>
          <w:spacing w:val="0"/>
          <w:lang/>
        </w:rPr>
      </w:pPr>
      <w:r w:rsidRPr="00330114">
        <w:rPr>
          <w:rFonts w:eastAsia="Calibri"/>
          <w:bCs w:val="0"/>
          <w:spacing w:val="0"/>
          <w:lang/>
        </w:rPr>
        <w:t xml:space="preserve">Адреса, реквизиты и </w:t>
      </w:r>
      <w:r w:rsidRPr="00330114">
        <w:rPr>
          <w:rFonts w:eastAsia="Calibri"/>
          <w:bCs w:val="0"/>
          <w:spacing w:val="0"/>
          <w:lang/>
        </w:rPr>
        <w:t>подписи</w:t>
      </w:r>
      <w:r w:rsidRPr="00330114">
        <w:rPr>
          <w:rFonts w:eastAsia="Calibri"/>
          <w:bCs w:val="0"/>
          <w:spacing w:val="0"/>
          <w:lang/>
        </w:rPr>
        <w:t xml:space="preserve"> Сторон </w:t>
      </w:r>
    </w:p>
    <w:p w:rsidR="00330114" w:rsidRPr="00330114" w:rsidRDefault="00330114" w:rsidP="00330114">
      <w:pPr>
        <w:spacing w:after="0"/>
        <w:rPr>
          <w:rFonts w:ascii="Times New Roman" w:hAnsi="Times New Roman" w:cs="Times New Roman"/>
          <w:lang/>
        </w:rPr>
      </w:pPr>
    </w:p>
    <w:p w:rsidR="00330114" w:rsidRPr="00330114" w:rsidRDefault="00330114" w:rsidP="00330114">
      <w:pPr>
        <w:pStyle w:val="13"/>
        <w:suppressAutoHyphens/>
        <w:outlineLvl w:val="0"/>
        <w:rPr>
          <w:rFonts w:eastAsia="Calibri"/>
          <w:bCs w:val="0"/>
          <w:spacing w:val="0"/>
          <w:lang/>
        </w:rPr>
      </w:pPr>
      <w:r w:rsidRPr="00330114">
        <w:rPr>
          <w:rFonts w:eastAsia="Calibri"/>
          <w:bCs w:val="0"/>
          <w:spacing w:val="0"/>
          <w:lang/>
        </w:rPr>
        <w:t>БАНК:</w:t>
      </w:r>
      <w:r w:rsidRPr="00330114">
        <w:rPr>
          <w:rFonts w:eastAsia="Calibri"/>
          <w:bCs w:val="0"/>
          <w:spacing w:val="0"/>
          <w:lang/>
        </w:rPr>
        <w:tab/>
      </w:r>
      <w:r w:rsidRPr="00330114">
        <w:rPr>
          <w:rFonts w:eastAsia="Calibri"/>
          <w:bCs w:val="0"/>
          <w:spacing w:val="0"/>
          <w:lang/>
        </w:rPr>
        <w:tab/>
      </w:r>
      <w:r w:rsidRPr="00330114">
        <w:rPr>
          <w:rFonts w:eastAsia="Calibri"/>
          <w:bCs w:val="0"/>
          <w:spacing w:val="0"/>
          <w:lang/>
        </w:rPr>
        <w:tab/>
      </w:r>
      <w:r w:rsidRPr="00330114">
        <w:rPr>
          <w:rFonts w:eastAsia="Calibri"/>
          <w:bCs w:val="0"/>
          <w:spacing w:val="0"/>
          <w:lang/>
        </w:rPr>
        <w:tab/>
      </w:r>
      <w:r w:rsidRPr="00330114">
        <w:rPr>
          <w:rFonts w:eastAsia="Calibri"/>
          <w:bCs w:val="0"/>
          <w:spacing w:val="0"/>
          <w:lang/>
        </w:rPr>
        <w:tab/>
      </w:r>
      <w:r w:rsidRPr="00330114">
        <w:rPr>
          <w:rFonts w:eastAsia="Calibri"/>
          <w:bCs w:val="0"/>
          <w:spacing w:val="0"/>
          <w:lang/>
        </w:rPr>
        <w:tab/>
        <w:t xml:space="preserve">    </w:t>
      </w:r>
      <w:r w:rsidRPr="00330114">
        <w:rPr>
          <w:rFonts w:eastAsia="Calibri"/>
          <w:bCs w:val="0"/>
          <w:spacing w:val="0"/>
          <w:lang/>
        </w:rPr>
        <w:t>КЛИЕНТ:</w:t>
      </w:r>
    </w:p>
    <w:tbl>
      <w:tblPr>
        <w:tblW w:w="9491" w:type="dxa"/>
        <w:tblLayout w:type="fixed"/>
        <w:tblCellMar>
          <w:left w:w="70" w:type="dxa"/>
          <w:right w:w="70" w:type="dxa"/>
        </w:tblCellMar>
        <w:tblLook w:val="0000"/>
      </w:tblPr>
      <w:tblGrid>
        <w:gridCol w:w="5104"/>
        <w:gridCol w:w="4387"/>
      </w:tblGrid>
      <w:tr w:rsidR="00330114" w:rsidRPr="00330114" w:rsidTr="00CC6CCA">
        <w:trPr>
          <w:trHeight w:val="491"/>
        </w:trPr>
        <w:tc>
          <w:tcPr>
            <w:tcW w:w="5104" w:type="dxa"/>
          </w:tcPr>
          <w:p w:rsidR="00330114" w:rsidRPr="00330114" w:rsidRDefault="00330114" w:rsidP="00330114">
            <w:pPr>
              <w:widowControl w:val="0"/>
              <w:tabs>
                <w:tab w:val="left" w:pos="1134"/>
              </w:tabs>
              <w:suppressAutoHyphens/>
              <w:spacing w:after="0"/>
              <w:rPr>
                <w:rFonts w:ascii="Times New Roman" w:hAnsi="Times New Roman" w:cs="Times New Roman"/>
                <w:szCs w:val="20"/>
              </w:rPr>
            </w:pPr>
          </w:p>
        </w:tc>
        <w:tc>
          <w:tcPr>
            <w:tcW w:w="4387" w:type="dxa"/>
          </w:tcPr>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Акционерное общество «Пассажирская компания «Сахалин»</w:t>
            </w:r>
          </w:p>
        </w:tc>
      </w:tr>
      <w:tr w:rsidR="00330114" w:rsidRPr="00330114" w:rsidTr="00CC6CCA">
        <w:tc>
          <w:tcPr>
            <w:tcW w:w="5104" w:type="dxa"/>
          </w:tcPr>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p>
        </w:tc>
        <w:tc>
          <w:tcPr>
            <w:tcW w:w="4387" w:type="dxa"/>
          </w:tcPr>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 xml:space="preserve">Местонахождение: 693020, Сахалинская область, город Южно-Сахалинск, Вокзальная ул., д.54-А </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 xml:space="preserve">Почтовый адрес: 693020, Сахалинская область, город Южно-Сахалинск, Вокзальная ул., д.54-А </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lang w:val="en-US"/>
              </w:rPr>
            </w:pPr>
            <w:r w:rsidRPr="00330114">
              <w:rPr>
                <w:rFonts w:ascii="Times New Roman" w:hAnsi="Times New Roman" w:cs="Times New Roman"/>
                <w:szCs w:val="20"/>
              </w:rPr>
              <w:t>Тел</w:t>
            </w:r>
            <w:r w:rsidRPr="00330114">
              <w:rPr>
                <w:rFonts w:ascii="Times New Roman" w:hAnsi="Times New Roman" w:cs="Times New Roman"/>
                <w:szCs w:val="20"/>
                <w:lang w:val="en-US"/>
              </w:rPr>
              <w:t>.: 8 (4242) 71-31-99</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lang w:val="en-US"/>
              </w:rPr>
            </w:pPr>
            <w:r w:rsidRPr="00330114">
              <w:rPr>
                <w:rFonts w:ascii="Times New Roman" w:hAnsi="Times New Roman" w:cs="Times New Roman"/>
                <w:szCs w:val="20"/>
                <w:lang w:val="en-US"/>
              </w:rPr>
              <w:t>E-mail: oao@pk-sakhalin.ru</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lang w:val="en-US"/>
              </w:rPr>
            </w:pP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ИНН/КПП: 6501243453/650101001</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ОГРН: 1116501008436</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ОКПО: 30115213</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Банковские реквизиты:</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lastRenderedPageBreak/>
              <w:t>Р/с: 40702810908020008931</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Банк: филиал Банк ВТБ (ПАО) в г. Хабаровске</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БИК: 040813727</w:t>
            </w:r>
          </w:p>
          <w:p w:rsidR="00330114" w:rsidRPr="00330114" w:rsidRDefault="00330114" w:rsidP="00330114">
            <w:pPr>
              <w:widowControl w:val="0"/>
              <w:tabs>
                <w:tab w:val="left" w:pos="1134"/>
              </w:tabs>
              <w:suppressAutoHyphens/>
              <w:spacing w:after="0"/>
              <w:jc w:val="both"/>
              <w:rPr>
                <w:rFonts w:ascii="Times New Roman" w:hAnsi="Times New Roman" w:cs="Times New Roman"/>
                <w:szCs w:val="20"/>
              </w:rPr>
            </w:pPr>
            <w:r w:rsidRPr="00330114">
              <w:rPr>
                <w:rFonts w:ascii="Times New Roman" w:hAnsi="Times New Roman" w:cs="Times New Roman"/>
                <w:szCs w:val="20"/>
              </w:rPr>
              <w:t>Кор/с: 30101810400000000727</w:t>
            </w: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szCs w:val="20"/>
              </w:rPr>
              <w:t xml:space="preserve"> </w:t>
            </w:r>
          </w:p>
        </w:tc>
      </w:tr>
    </w:tbl>
    <w:p w:rsidR="00330114" w:rsidRPr="00330114" w:rsidRDefault="00330114" w:rsidP="00330114">
      <w:pPr>
        <w:keepNext/>
        <w:tabs>
          <w:tab w:val="left" w:pos="0"/>
        </w:tabs>
        <w:suppressAutoHyphens/>
        <w:spacing w:after="0"/>
        <w:jc w:val="right"/>
        <w:rPr>
          <w:rFonts w:ascii="Times New Roman" w:hAnsi="Times New Roman" w:cs="Times New Roman"/>
          <w:b/>
          <w:lang w:val="en-US"/>
        </w:rPr>
      </w:pPr>
    </w:p>
    <w:p w:rsidR="00330114" w:rsidRPr="00330114" w:rsidRDefault="00330114" w:rsidP="00330114">
      <w:pPr>
        <w:pStyle w:val="a7"/>
        <w:tabs>
          <w:tab w:val="center" w:pos="4500"/>
          <w:tab w:val="right" w:pos="9540"/>
        </w:tabs>
        <w:suppressAutoHyphens/>
        <w:ind w:left="3544"/>
        <w:rPr>
          <w:b/>
        </w:rPr>
      </w:pPr>
      <w:r w:rsidRPr="00330114">
        <w:rPr>
          <w:b/>
        </w:rPr>
        <w:t>ПОДПИСИ СТОРОН:</w:t>
      </w:r>
    </w:p>
    <w:tbl>
      <w:tblPr>
        <w:tblW w:w="9356" w:type="dxa"/>
        <w:tblLook w:val="04A0"/>
      </w:tblPr>
      <w:tblGrid>
        <w:gridCol w:w="4820"/>
        <w:gridCol w:w="4536"/>
      </w:tblGrid>
      <w:tr w:rsidR="00330114" w:rsidRPr="00330114" w:rsidTr="00CC6CCA">
        <w:tc>
          <w:tcPr>
            <w:tcW w:w="4820" w:type="dxa"/>
            <w:shd w:val="clear" w:color="auto" w:fill="auto"/>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_______________________</w:t>
            </w:r>
          </w:p>
        </w:tc>
        <w:tc>
          <w:tcPr>
            <w:tcW w:w="4536" w:type="dxa"/>
            <w:shd w:val="clear" w:color="auto" w:fill="auto"/>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suppressAutoHyphens/>
              <w:spacing w:after="0"/>
              <w:jc w:val="both"/>
              <w:rPr>
                <w:rFonts w:ascii="Times New Roman" w:hAnsi="Times New Roman" w:cs="Times New Roman"/>
                <w:color w:val="000000"/>
              </w:rPr>
            </w:pPr>
          </w:p>
          <w:p w:rsidR="00330114" w:rsidRPr="00330114" w:rsidRDefault="00330114" w:rsidP="00330114">
            <w:pPr>
              <w:suppressAutoHyphens/>
              <w:spacing w:after="0"/>
              <w:jc w:val="both"/>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____________________</w:t>
            </w:r>
            <w:r w:rsidRPr="00330114">
              <w:rPr>
                <w:rFonts w:ascii="Times New Roman" w:hAnsi="Times New Roman" w:cs="Times New Roman"/>
              </w:rPr>
              <w:t>Д.А. Костыренко</w:t>
            </w:r>
          </w:p>
        </w:tc>
      </w:tr>
      <w:tr w:rsidR="00330114" w:rsidRPr="00330114" w:rsidTr="00CC6CCA">
        <w:tc>
          <w:tcPr>
            <w:tcW w:w="4820" w:type="dxa"/>
            <w:shd w:val="clear" w:color="auto" w:fill="auto"/>
          </w:tcPr>
          <w:p w:rsidR="00330114" w:rsidRPr="00330114" w:rsidRDefault="00330114" w:rsidP="00330114">
            <w:pPr>
              <w:spacing w:after="0"/>
              <w:jc w:val="center"/>
              <w:rPr>
                <w:rFonts w:ascii="Times New Roman" w:hAnsi="Times New Roman" w:cs="Times New Roman"/>
              </w:rPr>
            </w:pPr>
            <w:r w:rsidRPr="00330114">
              <w:rPr>
                <w:rFonts w:ascii="Times New Roman" w:hAnsi="Times New Roman" w:cs="Times New Roman"/>
              </w:rPr>
              <w:t>М.П.</w:t>
            </w:r>
          </w:p>
        </w:tc>
        <w:tc>
          <w:tcPr>
            <w:tcW w:w="4536" w:type="dxa"/>
            <w:shd w:val="clear" w:color="auto" w:fill="auto"/>
          </w:tcPr>
          <w:p w:rsidR="00330114" w:rsidRPr="00330114" w:rsidRDefault="00330114" w:rsidP="00330114">
            <w:pPr>
              <w:spacing w:after="0"/>
              <w:jc w:val="center"/>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pStyle w:val="caaieiaie1"/>
        <w:suppressAutoHyphens/>
        <w:rPr>
          <w:b w:val="0"/>
          <w:sz w:val="24"/>
          <w:szCs w:val="24"/>
        </w:rPr>
      </w:pPr>
    </w:p>
    <w:p w:rsidR="00330114" w:rsidRPr="00330114" w:rsidRDefault="00330114" w:rsidP="00330114">
      <w:pPr>
        <w:pStyle w:val="Iauiue"/>
        <w:widowControl/>
        <w:suppressAutoHyphens/>
        <w:ind w:left="4536"/>
        <w:rPr>
          <w:sz w:val="24"/>
          <w:szCs w:val="24"/>
        </w:rPr>
      </w:pPr>
      <w:r w:rsidRPr="00330114">
        <w:rPr>
          <w:b/>
        </w:rPr>
        <w:br w:type="page"/>
      </w:r>
      <w:r w:rsidRPr="00330114">
        <w:rPr>
          <w:sz w:val="24"/>
          <w:szCs w:val="24"/>
        </w:rPr>
        <w:lastRenderedPageBreak/>
        <w:t xml:space="preserve">Приложение № 1 </w:t>
      </w:r>
    </w:p>
    <w:p w:rsidR="00330114" w:rsidRPr="00330114" w:rsidRDefault="00330114" w:rsidP="00330114">
      <w:pPr>
        <w:pStyle w:val="Iauiue"/>
        <w:widowControl/>
        <w:suppressAutoHyphens/>
        <w:ind w:left="4536"/>
        <w:rPr>
          <w:sz w:val="24"/>
          <w:szCs w:val="24"/>
        </w:rPr>
      </w:pPr>
      <w:r w:rsidRPr="00330114">
        <w:rPr>
          <w:sz w:val="24"/>
          <w:szCs w:val="24"/>
        </w:rPr>
        <w:t xml:space="preserve">к Договору оказания услуг </w:t>
      </w:r>
    </w:p>
    <w:p w:rsidR="00330114" w:rsidRPr="00330114" w:rsidRDefault="00330114" w:rsidP="00330114">
      <w:pPr>
        <w:pStyle w:val="Iauiue"/>
        <w:widowControl/>
        <w:suppressAutoHyphens/>
        <w:ind w:left="4536"/>
        <w:rPr>
          <w:sz w:val="24"/>
          <w:szCs w:val="24"/>
        </w:rPr>
      </w:pPr>
      <w:r w:rsidRPr="00330114">
        <w:rPr>
          <w:sz w:val="24"/>
          <w:szCs w:val="24"/>
        </w:rPr>
        <w:t xml:space="preserve">по приему наличных денег </w:t>
      </w:r>
    </w:p>
    <w:p w:rsidR="00330114" w:rsidRPr="00330114" w:rsidRDefault="00330114" w:rsidP="00330114">
      <w:pPr>
        <w:pStyle w:val="Iauiue"/>
        <w:widowControl/>
        <w:suppressAutoHyphens/>
        <w:ind w:left="4536"/>
        <w:rPr>
          <w:sz w:val="24"/>
          <w:szCs w:val="24"/>
        </w:rPr>
      </w:pPr>
      <w:r w:rsidRPr="00330114">
        <w:rPr>
          <w:sz w:val="24"/>
          <w:szCs w:val="24"/>
        </w:rPr>
        <w:t xml:space="preserve">клиента через автоматические </w:t>
      </w:r>
    </w:p>
    <w:p w:rsidR="00330114" w:rsidRPr="00330114" w:rsidRDefault="00330114" w:rsidP="00330114">
      <w:pPr>
        <w:pStyle w:val="Iauiue"/>
        <w:widowControl/>
        <w:suppressAutoHyphens/>
        <w:ind w:left="4536"/>
        <w:rPr>
          <w:sz w:val="24"/>
          <w:szCs w:val="24"/>
        </w:rPr>
      </w:pPr>
      <w:r w:rsidRPr="00330114">
        <w:rPr>
          <w:sz w:val="24"/>
          <w:szCs w:val="24"/>
        </w:rPr>
        <w:t>приемные устройства</w:t>
      </w:r>
    </w:p>
    <w:p w:rsidR="00330114" w:rsidRPr="00330114" w:rsidRDefault="00330114" w:rsidP="00330114">
      <w:pPr>
        <w:pStyle w:val="Iauiue"/>
        <w:widowControl/>
        <w:suppressAutoHyphens/>
        <w:ind w:left="4536"/>
        <w:rPr>
          <w:sz w:val="24"/>
          <w:szCs w:val="24"/>
        </w:rPr>
      </w:pPr>
      <w:r w:rsidRPr="00330114">
        <w:rPr>
          <w:sz w:val="24"/>
          <w:szCs w:val="24"/>
        </w:rPr>
        <w:t xml:space="preserve">от «__» _____ 20__ г. № </w:t>
      </w:r>
      <w:r w:rsidRPr="00330114">
        <w:rPr>
          <w:bCs/>
          <w:sz w:val="24"/>
          <w:szCs w:val="24"/>
        </w:rPr>
        <w:t>______________</w:t>
      </w:r>
    </w:p>
    <w:p w:rsidR="00330114" w:rsidRPr="00330114" w:rsidRDefault="00330114" w:rsidP="00330114">
      <w:pPr>
        <w:pStyle w:val="23"/>
        <w:tabs>
          <w:tab w:val="left" w:pos="6521"/>
        </w:tabs>
        <w:spacing w:after="0" w:line="240" w:lineRule="auto"/>
        <w:ind w:left="5387"/>
        <w:jc w:val="both"/>
        <w:rPr>
          <w:b/>
        </w:rPr>
      </w:pPr>
    </w:p>
    <w:p w:rsidR="00330114" w:rsidRPr="00330114" w:rsidRDefault="00330114" w:rsidP="00330114">
      <w:pPr>
        <w:pStyle w:val="Iauiue"/>
        <w:widowControl/>
        <w:suppressAutoHyphens/>
        <w:ind w:left="4536"/>
        <w:rPr>
          <w:sz w:val="24"/>
          <w:szCs w:val="24"/>
        </w:rPr>
      </w:pPr>
    </w:p>
    <w:p w:rsidR="00330114" w:rsidRPr="00330114" w:rsidRDefault="00330114" w:rsidP="00330114">
      <w:pPr>
        <w:spacing w:after="0"/>
        <w:jc w:val="center"/>
        <w:rPr>
          <w:rFonts w:ascii="Times New Roman" w:hAnsi="Times New Roman" w:cs="Times New Roman"/>
          <w:b/>
          <w:color w:val="000000"/>
        </w:rPr>
      </w:pPr>
      <w:r w:rsidRPr="00330114">
        <w:rPr>
          <w:rFonts w:ascii="Times New Roman" w:hAnsi="Times New Roman" w:cs="Times New Roman"/>
          <w:b/>
          <w:color w:val="000000"/>
        </w:rPr>
        <w:t>Техническое задание</w:t>
      </w:r>
    </w:p>
    <w:p w:rsidR="00330114" w:rsidRPr="00330114" w:rsidRDefault="00330114" w:rsidP="00330114">
      <w:pPr>
        <w:spacing w:after="0"/>
        <w:jc w:val="center"/>
        <w:rPr>
          <w:rFonts w:ascii="Times New Roman" w:hAnsi="Times New Roman" w:cs="Times New Roman"/>
          <w:bCs/>
          <w:color w:val="000000"/>
        </w:rPr>
      </w:pPr>
      <w:r w:rsidRPr="00330114">
        <w:rPr>
          <w:rFonts w:ascii="Times New Roman" w:hAnsi="Times New Roman" w:cs="Times New Roman"/>
          <w:bCs/>
          <w:color w:val="000000"/>
        </w:rPr>
        <w:t>(заполняется при заключении договора)</w:t>
      </w:r>
    </w:p>
    <w:p w:rsidR="00330114" w:rsidRPr="00330114" w:rsidRDefault="00330114" w:rsidP="00330114">
      <w:pPr>
        <w:pStyle w:val="Iauiue"/>
        <w:widowControl/>
        <w:suppressAutoHyphens/>
        <w:ind w:left="4536"/>
        <w:rPr>
          <w:sz w:val="24"/>
          <w:szCs w:val="24"/>
        </w:rPr>
      </w:pPr>
    </w:p>
    <w:p w:rsidR="00330114" w:rsidRPr="00330114" w:rsidRDefault="00330114" w:rsidP="00330114">
      <w:pPr>
        <w:pStyle w:val="Iauiue"/>
        <w:widowControl/>
        <w:suppressAutoHyphens/>
        <w:ind w:left="4536"/>
        <w:rPr>
          <w:sz w:val="24"/>
          <w:szCs w:val="24"/>
        </w:rPr>
      </w:pPr>
    </w:p>
    <w:p w:rsidR="00330114" w:rsidRPr="00330114" w:rsidRDefault="00330114" w:rsidP="00330114">
      <w:pPr>
        <w:pStyle w:val="Iauiue"/>
        <w:widowControl/>
        <w:suppressAutoHyphens/>
        <w:ind w:left="4536"/>
        <w:rPr>
          <w:sz w:val="24"/>
          <w:szCs w:val="24"/>
        </w:rPr>
      </w:pPr>
    </w:p>
    <w:p w:rsidR="00330114" w:rsidRPr="00330114" w:rsidRDefault="00330114" w:rsidP="00330114">
      <w:pPr>
        <w:pStyle w:val="Iauiue"/>
        <w:widowControl/>
        <w:suppressAutoHyphens/>
        <w:ind w:left="4536"/>
        <w:rPr>
          <w:sz w:val="24"/>
          <w:szCs w:val="24"/>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pStyle w:val="Iauiue"/>
        <w:widowControl/>
        <w:suppressAutoHyphens/>
        <w:ind w:left="4536"/>
        <w:rPr>
          <w:sz w:val="24"/>
          <w:szCs w:val="24"/>
        </w:rPr>
      </w:pPr>
    </w:p>
    <w:p w:rsidR="00330114" w:rsidRPr="00330114" w:rsidRDefault="00330114" w:rsidP="00330114">
      <w:pPr>
        <w:pStyle w:val="Iauiue"/>
        <w:widowControl/>
        <w:suppressAutoHyphens/>
        <w:ind w:left="4536"/>
        <w:rPr>
          <w:sz w:val="24"/>
          <w:szCs w:val="24"/>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pStyle w:val="Iauiue"/>
        <w:widowControl/>
        <w:suppressAutoHyphens/>
        <w:ind w:left="4536" w:firstLine="993"/>
        <w:rPr>
          <w:sz w:val="24"/>
          <w:szCs w:val="24"/>
        </w:rPr>
      </w:pPr>
      <w:r w:rsidRPr="00330114">
        <w:rPr>
          <w:sz w:val="24"/>
          <w:szCs w:val="24"/>
        </w:rPr>
        <w:lastRenderedPageBreak/>
        <w:t xml:space="preserve">Приложение № 1а </w:t>
      </w:r>
    </w:p>
    <w:p w:rsidR="00330114" w:rsidRPr="00330114" w:rsidRDefault="00330114" w:rsidP="00330114">
      <w:pPr>
        <w:pStyle w:val="Iauiue"/>
        <w:widowControl/>
        <w:suppressAutoHyphens/>
        <w:ind w:left="4536" w:firstLine="993"/>
        <w:rPr>
          <w:sz w:val="24"/>
          <w:szCs w:val="24"/>
        </w:rPr>
      </w:pPr>
      <w:r w:rsidRPr="00330114">
        <w:rPr>
          <w:sz w:val="24"/>
          <w:szCs w:val="24"/>
        </w:rPr>
        <w:t xml:space="preserve">к Договору оказания услуг </w:t>
      </w:r>
    </w:p>
    <w:p w:rsidR="00330114" w:rsidRPr="00330114" w:rsidRDefault="00330114" w:rsidP="00330114">
      <w:pPr>
        <w:pStyle w:val="Iauiue"/>
        <w:widowControl/>
        <w:suppressAutoHyphens/>
        <w:ind w:left="4536" w:firstLine="993"/>
        <w:rPr>
          <w:sz w:val="24"/>
          <w:szCs w:val="24"/>
        </w:rPr>
      </w:pPr>
      <w:r w:rsidRPr="00330114">
        <w:rPr>
          <w:sz w:val="24"/>
          <w:szCs w:val="24"/>
        </w:rPr>
        <w:t xml:space="preserve">по приему наличных денег </w:t>
      </w:r>
    </w:p>
    <w:p w:rsidR="00330114" w:rsidRPr="00330114" w:rsidRDefault="00330114" w:rsidP="00330114">
      <w:pPr>
        <w:pStyle w:val="Iauiue"/>
        <w:widowControl/>
        <w:suppressAutoHyphens/>
        <w:ind w:left="4536" w:firstLine="993"/>
        <w:rPr>
          <w:sz w:val="24"/>
          <w:szCs w:val="24"/>
        </w:rPr>
      </w:pPr>
      <w:r w:rsidRPr="00330114">
        <w:rPr>
          <w:sz w:val="24"/>
          <w:szCs w:val="24"/>
        </w:rPr>
        <w:t xml:space="preserve">клиента через автоматические </w:t>
      </w:r>
    </w:p>
    <w:p w:rsidR="00330114" w:rsidRPr="00330114" w:rsidRDefault="00330114" w:rsidP="00330114">
      <w:pPr>
        <w:pStyle w:val="Iauiue"/>
        <w:widowControl/>
        <w:suppressAutoHyphens/>
        <w:ind w:left="4536" w:firstLine="993"/>
        <w:rPr>
          <w:sz w:val="24"/>
          <w:szCs w:val="24"/>
        </w:rPr>
      </w:pPr>
      <w:r w:rsidRPr="00330114">
        <w:rPr>
          <w:sz w:val="24"/>
          <w:szCs w:val="24"/>
        </w:rPr>
        <w:t>приемные устройства</w:t>
      </w:r>
    </w:p>
    <w:p w:rsidR="00330114" w:rsidRPr="00330114" w:rsidRDefault="00330114" w:rsidP="00330114">
      <w:pPr>
        <w:pStyle w:val="Iauiue"/>
        <w:widowControl/>
        <w:suppressAutoHyphens/>
        <w:ind w:left="4536" w:firstLine="993"/>
        <w:rPr>
          <w:sz w:val="24"/>
          <w:szCs w:val="24"/>
        </w:rPr>
      </w:pPr>
      <w:r w:rsidRPr="00330114">
        <w:rPr>
          <w:sz w:val="24"/>
          <w:szCs w:val="24"/>
        </w:rPr>
        <w:t xml:space="preserve">от «__» _____ 20__ г. № </w:t>
      </w:r>
      <w:r w:rsidRPr="00330114">
        <w:rPr>
          <w:bCs/>
          <w:sz w:val="24"/>
          <w:szCs w:val="24"/>
        </w:rPr>
        <w:t>______________</w:t>
      </w:r>
    </w:p>
    <w:p w:rsidR="00330114" w:rsidRPr="00330114" w:rsidRDefault="00330114" w:rsidP="00330114">
      <w:pPr>
        <w:pStyle w:val="23"/>
        <w:tabs>
          <w:tab w:val="left" w:pos="6521"/>
        </w:tabs>
        <w:spacing w:after="0" w:line="240" w:lineRule="auto"/>
        <w:ind w:left="5387"/>
        <w:jc w:val="both"/>
        <w:rPr>
          <w:b/>
        </w:rPr>
      </w:pPr>
    </w:p>
    <w:p w:rsidR="00330114" w:rsidRPr="00330114" w:rsidRDefault="00330114" w:rsidP="00330114">
      <w:pPr>
        <w:pStyle w:val="23"/>
        <w:tabs>
          <w:tab w:val="left" w:pos="6521"/>
        </w:tabs>
        <w:spacing w:after="0" w:line="240" w:lineRule="auto"/>
        <w:jc w:val="center"/>
        <w:rPr>
          <w:b/>
        </w:rPr>
      </w:pPr>
      <w:r w:rsidRPr="00330114">
        <w:rPr>
          <w:b/>
        </w:rPr>
        <w:t>Технологический порядок</w:t>
      </w:r>
    </w:p>
    <w:p w:rsidR="00330114" w:rsidRPr="00330114" w:rsidRDefault="00330114" w:rsidP="00330114">
      <w:pPr>
        <w:pStyle w:val="23"/>
        <w:tabs>
          <w:tab w:val="left" w:pos="6521"/>
        </w:tabs>
        <w:spacing w:after="0" w:line="240" w:lineRule="auto"/>
        <w:jc w:val="center"/>
        <w:rPr>
          <w:b/>
        </w:rPr>
      </w:pP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Настоящий Технологический порядок устанавливает порядок оказания услуг по приему наличных денежных средств посредством АДМ Банка, установленных в подразделениях Клиента для зачисления денежной наличности на банковский счет/счета Клиента.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Денежная наличность, подлежащая зачислению на банковский счет/счета Клиента, вносится через АДМ Банка, оснащенные устройством для приема денежной наличности (банкнот). </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должен письменно подтвердить, что АДМ, валидатор и прочие комплектующие производятся на территории Российской Федерации, что валидатор имеет официальное заключение об успешных испытаниях в Банке России не менее 4-х машиночитаемых признаков подлинности банкнот и является полностью Российской разработкой.</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АДМ Банка в автоматическом режиме осуществляет проверку подлинности банкнот. </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Уровень поддержки производителя купюроприемника должен обеспечивать возможность своевременного (до выпуска купюры в обращение) добавления нового образа купюры, а также обновление шаблонов известных подделок посредством удаленного доступа и за счет Банка.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гарантирует доступность услуги, в частности прием денежной наличности АДМ, в офлайн режиме.</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работу АДМ в случае отключения основного электропитания.</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потребление энергии АДМ в режиме «ожидания» 20-30 Вт, в режиме «приема банкнот» не более 80 Вт.</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возможность самостоятельного устранения замятий банкнот в АДМ уполномоченным лицом Клиента.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приобретение АДМ за счет Банка.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операционное обслуживание АДМ (изъятие из АДМ денежной наличности, обработку денежной наличности, изъятых из АДМ) за счет Банка.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ввод АДМ в эксплуатацию, его техническое обслуживание и ремонт за свой счет.</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осуществляет обучение уполномоченных лиц Клиента по работе с АДМ, федеральный контактный центр с режимом работы с 10:00 до 20:00 местного времени.</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возможность удаленного технического и финансового мониторинга.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самостоятельно несет все убытки, расходы и финансовые риски, связанные с приемом денежной наличности через АДМ, исключением являются убытки. возникшие по прямой вине Клиента.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Клиент должен обеспечить место для установки АДМ. Место установки должно быть удобным для доступа/подхода уполномоченных лиц Банка, отвечать требованиям правил и нормам противопожарной безопасности, хорошо просматриваться уполномоченным лицом Клиента.</w:t>
      </w:r>
    </w:p>
    <w:p w:rsidR="00330114" w:rsidRPr="00330114" w:rsidRDefault="00330114" w:rsidP="00330114">
      <w:pPr>
        <w:pStyle w:val="a3"/>
        <w:numPr>
          <w:ilvl w:val="0"/>
          <w:numId w:val="12"/>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Для установки АДМ Клиент должен обеспечить наличие установочной поверхности, которая должна быть твердой, ровной (пол или цоколь), не содержащей технологических пустот, без проложенных внутри тепло/водо/электро и иных коммуникаций. Перекрытия пола должны выдерживать вес АДМ до 400 (четырехсот) килограмм и обеспечивать надёжное крепление АДМ через штатные отверстия к полу/стене в соответствии с требованиями Банка.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Не допускается эксплуатация АДМ в непосредственной близости от тепловых пушек, тепловых завес, батарей центрального отопления и нагревательных приборов.</w:t>
      </w:r>
    </w:p>
    <w:p w:rsidR="00330114" w:rsidRPr="00330114" w:rsidRDefault="00330114" w:rsidP="00330114">
      <w:pPr>
        <w:pStyle w:val="a3"/>
        <w:numPr>
          <w:ilvl w:val="0"/>
          <w:numId w:val="13"/>
        </w:numPr>
        <w:tabs>
          <w:tab w:val="left" w:pos="567"/>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Электроснабжение в подразделениях Клиента должно осуществляться от сети гарантированного электропитания напряжением (220В, 1000ВА), с сопротивлением заземляющего устройства не более 4 Ом.</w:t>
      </w:r>
    </w:p>
    <w:p w:rsidR="00330114" w:rsidRPr="00330114" w:rsidRDefault="00330114" w:rsidP="00330114">
      <w:pPr>
        <w:pStyle w:val="a3"/>
        <w:numPr>
          <w:ilvl w:val="0"/>
          <w:numId w:val="13"/>
        </w:numPr>
        <w:tabs>
          <w:tab w:val="left" w:pos="360"/>
          <w:tab w:val="left" w:pos="567"/>
          <w:tab w:val="left" w:pos="851"/>
          <w:tab w:val="left" w:pos="1134"/>
        </w:tabs>
        <w:spacing w:after="0" w:line="240" w:lineRule="auto"/>
        <w:ind w:left="0" w:firstLine="567"/>
        <w:jc w:val="both"/>
        <w:rPr>
          <w:rFonts w:ascii="Times New Roman" w:hAnsi="Times New Roman" w:cs="Times New Roman"/>
        </w:rPr>
      </w:pPr>
      <w:r w:rsidRPr="00330114">
        <w:rPr>
          <w:rFonts w:ascii="Times New Roman" w:hAnsi="Times New Roman" w:cs="Times New Roman"/>
        </w:rPr>
        <w:t>Безопасность установки и эксплуатации АДМ:</w:t>
      </w:r>
    </w:p>
    <w:p w:rsidR="00330114" w:rsidRPr="00330114" w:rsidRDefault="00330114" w:rsidP="00330114">
      <w:pPr>
        <w:tabs>
          <w:tab w:val="left" w:pos="360"/>
          <w:tab w:val="left" w:pos="567"/>
          <w:tab w:val="left" w:pos="851"/>
          <w:tab w:val="left" w:pos="1134"/>
        </w:tabs>
        <w:spacing w:after="0"/>
        <w:ind w:firstLine="567"/>
        <w:contextualSpacing/>
        <w:jc w:val="both"/>
        <w:rPr>
          <w:rFonts w:ascii="Times New Roman" w:hAnsi="Times New Roman" w:cs="Times New Roman"/>
        </w:rPr>
      </w:pPr>
      <w:r w:rsidRPr="00330114">
        <w:rPr>
          <w:rFonts w:ascii="Times New Roman" w:hAnsi="Times New Roman" w:cs="Times New Roman"/>
        </w:rPr>
        <w:lastRenderedPageBreak/>
        <w:t>•</w:t>
      </w:r>
      <w:r w:rsidRPr="00330114">
        <w:rPr>
          <w:rFonts w:ascii="Times New Roman" w:hAnsi="Times New Roman" w:cs="Times New Roman"/>
        </w:rPr>
        <w:tab/>
        <w:t xml:space="preserve">Место установки АДМ должно хорошо просматриваться службой охраны Клиента и/или работающим персоналом Клиента, и/или находиться под контролем телевизионной системы видеоконтроля Клиента. </w:t>
      </w:r>
    </w:p>
    <w:p w:rsidR="00330114" w:rsidRPr="00330114" w:rsidRDefault="00330114" w:rsidP="00330114">
      <w:pPr>
        <w:tabs>
          <w:tab w:val="left" w:pos="360"/>
          <w:tab w:val="left" w:pos="567"/>
          <w:tab w:val="left" w:pos="851"/>
          <w:tab w:val="left" w:pos="1134"/>
        </w:tabs>
        <w:spacing w:after="0"/>
        <w:ind w:firstLine="567"/>
        <w:contextualSpacing/>
        <w:jc w:val="both"/>
        <w:rPr>
          <w:rFonts w:ascii="Times New Roman" w:hAnsi="Times New Roman" w:cs="Times New Roman"/>
        </w:rPr>
      </w:pPr>
      <w:r w:rsidRPr="00330114">
        <w:rPr>
          <w:rFonts w:ascii="Times New Roman" w:hAnsi="Times New Roman" w:cs="Times New Roman"/>
        </w:rPr>
        <w:t>•</w:t>
      </w:r>
      <w:r w:rsidRPr="00330114">
        <w:rPr>
          <w:rFonts w:ascii="Times New Roman" w:hAnsi="Times New Roman" w:cs="Times New Roman"/>
        </w:rPr>
        <w:tab/>
        <w:t>Не допускается установка АДМ в тамбурах/коридорах.</w:t>
      </w:r>
    </w:p>
    <w:p w:rsidR="00330114" w:rsidRPr="00330114" w:rsidRDefault="00330114" w:rsidP="00330114">
      <w:pPr>
        <w:tabs>
          <w:tab w:val="left" w:pos="360"/>
          <w:tab w:val="left" w:pos="567"/>
          <w:tab w:val="left" w:pos="851"/>
          <w:tab w:val="left" w:pos="1134"/>
        </w:tabs>
        <w:spacing w:after="0"/>
        <w:ind w:firstLine="567"/>
        <w:contextualSpacing/>
        <w:jc w:val="both"/>
        <w:rPr>
          <w:rFonts w:ascii="Times New Roman" w:hAnsi="Times New Roman" w:cs="Times New Roman"/>
        </w:rPr>
      </w:pPr>
      <w:r w:rsidRPr="00330114">
        <w:rPr>
          <w:rFonts w:ascii="Times New Roman" w:hAnsi="Times New Roman" w:cs="Times New Roman"/>
        </w:rPr>
        <w:t>•</w:t>
      </w:r>
      <w:r w:rsidRPr="00330114">
        <w:rPr>
          <w:rFonts w:ascii="Times New Roman" w:hAnsi="Times New Roman" w:cs="Times New Roman"/>
        </w:rPr>
        <w:tab/>
        <w:t>Клиенту запрещается самостоятельно производить любые перемещения АДМ с места установки и строительно-монтажные работы в зоне установки АДМ без предварительного согласования с Банком.»</w:t>
      </w:r>
    </w:p>
    <w:p w:rsidR="00330114" w:rsidRPr="00330114" w:rsidRDefault="00330114" w:rsidP="00330114">
      <w:pPr>
        <w:pStyle w:val="a3"/>
        <w:numPr>
          <w:ilvl w:val="0"/>
          <w:numId w:val="13"/>
        </w:numPr>
        <w:tabs>
          <w:tab w:val="left" w:pos="567"/>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Прием АДМ денежной наличности от уполномоченных лиц Клиента производится банкнотами, номинированными в российских рублях. </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Выбор банковских реквизитов для зачисления денежной наличности осуществляется уполномоченным лицом Клиента.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Банк обеспечивает зачисление денежной наличности, принятой АДМ, на банковский счет/счета Клиента в любые банки или несколько банков одновременно.</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Клиент совместно с Банком согласовывает порядок допуска бригад сотрудников Банка в подразделения Клиента.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Пропуск сотрудников Банка в здания Клиента осуществляется по утвержденному списку и после предъявления служебного удостоверения.</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После внесения денежной наличности уполномоченным лицом Клиента АДМ выдает информационный чек, подтверждающий проведение операций по внесению денежной наличности для зачисления/перевода внесенной суммы на банковский счет/счета Клиента.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Информационный чек должен содержать следующую информацию: </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Номер АДМ;</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Наименование Банка;</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Наименование Клиента;</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Адрес железнодорожной станции Клиента (либо номер железнодорожной станции);</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Дата и время приема денежной наличности;</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Сумма.</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Банк осуществляет перечисление внесенной в АДМ денежной наличности на банковский счет/счета Клиента, открытые у Банка в режиме онлайн, и день в день в сторонние Банки. </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В случае технического сбоя и/или отсутствия информационного чека, подтверждающего внесение наличных денежных средств в АДМ (либо наличия информационного чека с указанием в поле «Внесено» суммы, меньшей чем сумма наличных денежных средств, внесенных уполномоченным лицом Клиента в АДМ) зачисление денежной наличности на банковский счет/счета Клиента осуществляется после проведения инкассации АДМ Банком по факту пересчета денежной наличности и после проверки банкнот на подлинность Банком.</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К случаям технического сбоя относятся:</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неработоспособность АДМ или любой из его составляющих;</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отсутствие электропитания или сигнала связи в момент совершения операции;</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застревание или разрыв банкноты в момент внесения в АДМ;</w:t>
      </w:r>
    </w:p>
    <w:p w:rsidR="00330114" w:rsidRPr="00330114" w:rsidRDefault="00330114" w:rsidP="00330114">
      <w:pPr>
        <w:pStyle w:val="a3"/>
        <w:tabs>
          <w:tab w:val="left" w:pos="567"/>
          <w:tab w:val="left" w:pos="709"/>
          <w:tab w:val="left" w:pos="1134"/>
        </w:tabs>
        <w:autoSpaceDE w:val="0"/>
        <w:autoSpaceDN w:val="0"/>
        <w:adjustRightInd w:val="0"/>
        <w:spacing w:after="0"/>
        <w:ind w:left="0" w:firstLine="567"/>
        <w:jc w:val="both"/>
        <w:rPr>
          <w:rFonts w:ascii="Times New Roman" w:hAnsi="Times New Roman" w:cs="Times New Roman"/>
          <w:color w:val="000000"/>
        </w:rPr>
      </w:pPr>
      <w:r w:rsidRPr="00330114">
        <w:rPr>
          <w:rFonts w:ascii="Times New Roman" w:hAnsi="Times New Roman" w:cs="Times New Roman"/>
          <w:color w:val="000000"/>
        </w:rPr>
        <w:t>- иные сбои и ошибки.</w:t>
      </w:r>
    </w:p>
    <w:p w:rsidR="00330114" w:rsidRPr="00330114" w:rsidRDefault="00330114" w:rsidP="00330114">
      <w:pPr>
        <w:pStyle w:val="a3"/>
        <w:numPr>
          <w:ilvl w:val="0"/>
          <w:numId w:val="13"/>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В случае технического сбоя в процессе использования АДМ или нерабочего состояния АДМ, а также в случае отсутствия информационного чека после завершения операции по внесению денежной наличности в АДМ, уполномоченное лицо Клиента на железнодорожной станции обязано незамедлительно информировать Банка путем направления сообщения с описанием проблемы на адрес электронной почты, указанной в договоре.</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Для начала внесения наличных денег сотрудник Клиента на Устройстве осуществляет вход в меню путем авторизации с помощью технической карты-ключа (Виртуальной карты-ключа) - уникального электронного идентификатора. Ответственность за выпуск, доставку и перевыпуск технических карт\ключей доступа несет Банк. </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Сотрудник Клиента осуществляет внесение наличных денег в Устройство, которое пересчитывает банкноты, проверят их платежеспособность и подлинность.</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В случае необходимости внесения наличных денег на иной Счет, указанный в подпункте 1.3 Договора, сотрудник Клиента повторяет процедуру, начиная с пункта 2 данного Технологического порядка.</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При наличии на Устройстве соответствующего программного обеспечения внесение наличных денег выполняется один раз, и затем сотрудник Клиента указывает в интерфейсе </w:t>
      </w:r>
      <w:r w:rsidRPr="00330114">
        <w:rPr>
          <w:rFonts w:ascii="Times New Roman" w:hAnsi="Times New Roman" w:cs="Times New Roman"/>
          <w:color w:val="000000"/>
        </w:rPr>
        <w:lastRenderedPageBreak/>
        <w:t>Устройства, как внесенную сумму необходимую распределить между Счетами Клиента, указанными в подпункте 1.3 Договора.</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 xml:space="preserve">Устройство отправляет информацию в Банк по всем собранным операциями и распечатывает чек по факту обработки транзакций. В случае отсутствия связи чек распечатывается с указанием информации о проведении операции в режиме офлайн. При восстановлении связи транзакции сформируются в автоматическом режиме для отправки в Банк. </w:t>
      </w:r>
    </w:p>
    <w:p w:rsidR="00330114" w:rsidRPr="00330114" w:rsidRDefault="00330114" w:rsidP="00330114">
      <w:pPr>
        <w:pStyle w:val="a3"/>
        <w:numPr>
          <w:ilvl w:val="0"/>
          <w:numId w:val="14"/>
        </w:numPr>
        <w:tabs>
          <w:tab w:val="left" w:pos="567"/>
          <w:tab w:val="left" w:pos="709"/>
          <w:tab w:val="left" w:pos="1134"/>
        </w:tabs>
        <w:autoSpaceDE w:val="0"/>
        <w:autoSpaceDN w:val="0"/>
        <w:adjustRightInd w:val="0"/>
        <w:spacing w:after="0" w:line="240" w:lineRule="auto"/>
        <w:ind w:left="0" w:firstLine="567"/>
        <w:jc w:val="both"/>
        <w:rPr>
          <w:rFonts w:ascii="Times New Roman" w:hAnsi="Times New Roman" w:cs="Times New Roman"/>
          <w:color w:val="000000"/>
        </w:rPr>
      </w:pPr>
      <w:r w:rsidRPr="00330114">
        <w:rPr>
          <w:rFonts w:ascii="Times New Roman" w:hAnsi="Times New Roman" w:cs="Times New Roman"/>
          <w:color w:val="000000"/>
        </w:rPr>
        <w:t>Форма чека, формируемая Устройством, соответствует требованиям действующего законодательства Российской Федерации.</w:t>
      </w:r>
    </w:p>
    <w:p w:rsidR="00330114" w:rsidRPr="00330114" w:rsidRDefault="00330114" w:rsidP="00330114">
      <w:pPr>
        <w:tabs>
          <w:tab w:val="left" w:pos="567"/>
          <w:tab w:val="left" w:pos="851"/>
          <w:tab w:val="left" w:pos="1134"/>
        </w:tabs>
        <w:spacing w:after="0"/>
        <w:ind w:firstLine="567"/>
        <w:contextualSpacing/>
        <w:jc w:val="both"/>
        <w:rPr>
          <w:rFonts w:ascii="Times New Roman" w:hAnsi="Times New Roman" w:cs="Times New Roman"/>
          <w:sz w:val="23"/>
          <w:szCs w:val="23"/>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pStyle w:val="23"/>
        <w:tabs>
          <w:tab w:val="left" w:pos="6521"/>
        </w:tabs>
        <w:spacing w:after="0" w:line="240" w:lineRule="auto"/>
        <w:ind w:left="5387"/>
        <w:jc w:val="both"/>
        <w:rPr>
          <w:b/>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lastRenderedPageBreak/>
        <w:t xml:space="preserve">Приложение № 1б </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4820"/>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__________________</w:t>
      </w:r>
    </w:p>
    <w:p w:rsidR="00330114" w:rsidRPr="00330114" w:rsidRDefault="00330114" w:rsidP="00330114">
      <w:pPr>
        <w:spacing w:after="0"/>
        <w:ind w:left="6379"/>
        <w:rPr>
          <w:rFonts w:ascii="Times New Roman" w:hAnsi="Times New Roman" w:cs="Times New Roman"/>
        </w:rPr>
      </w:pPr>
    </w:p>
    <w:p w:rsidR="00330114" w:rsidRPr="00330114" w:rsidRDefault="00330114" w:rsidP="00330114">
      <w:pPr>
        <w:spacing w:after="0"/>
        <w:ind w:left="6379"/>
        <w:rPr>
          <w:rFonts w:ascii="Times New Roman" w:hAnsi="Times New Roman" w:cs="Times New Roman"/>
        </w:rPr>
      </w:pPr>
    </w:p>
    <w:p w:rsidR="00330114" w:rsidRPr="00330114" w:rsidRDefault="00330114" w:rsidP="00330114">
      <w:pPr>
        <w:spacing w:after="0"/>
        <w:ind w:left="6379"/>
        <w:rPr>
          <w:rFonts w:ascii="Times New Roman" w:hAnsi="Times New Roman" w:cs="Times New Roman"/>
        </w:rPr>
      </w:pPr>
    </w:p>
    <w:p w:rsidR="00330114" w:rsidRPr="00330114" w:rsidRDefault="00330114" w:rsidP="00330114">
      <w:pPr>
        <w:pStyle w:val="23"/>
        <w:tabs>
          <w:tab w:val="left" w:pos="6521"/>
        </w:tabs>
        <w:spacing w:after="0" w:line="240" w:lineRule="auto"/>
        <w:jc w:val="center"/>
        <w:rPr>
          <w:b/>
        </w:rPr>
      </w:pPr>
      <w:r w:rsidRPr="00330114">
        <w:rPr>
          <w:b/>
        </w:rPr>
        <w:t>Перечень рекомендованных требований Банка к помещению для установки Устройств:</w:t>
      </w:r>
    </w:p>
    <w:p w:rsidR="00330114" w:rsidRPr="00330114" w:rsidRDefault="00330114" w:rsidP="00330114">
      <w:pPr>
        <w:pStyle w:val="23"/>
        <w:tabs>
          <w:tab w:val="left" w:pos="6521"/>
        </w:tabs>
        <w:spacing w:after="0" w:line="240" w:lineRule="auto"/>
        <w:jc w:val="both"/>
        <w:rPr>
          <w:b/>
        </w:rPr>
      </w:pPr>
    </w:p>
    <w:p w:rsidR="00330114" w:rsidRPr="00330114" w:rsidRDefault="00330114" w:rsidP="00330114">
      <w:pPr>
        <w:spacing w:after="0"/>
        <w:ind w:left="6379"/>
        <w:jc w:val="both"/>
        <w:rPr>
          <w:rFonts w:ascii="Times New Roman" w:hAnsi="Times New Roman" w:cs="Times New Roman"/>
        </w:rPr>
      </w:pPr>
    </w:p>
    <w:p w:rsidR="00330114" w:rsidRPr="00330114" w:rsidRDefault="00330114" w:rsidP="00330114">
      <w:pPr>
        <w:pStyle w:val="Iauiue"/>
        <w:widowControl/>
        <w:numPr>
          <w:ilvl w:val="0"/>
          <w:numId w:val="8"/>
        </w:numPr>
        <w:jc w:val="both"/>
        <w:rPr>
          <w:sz w:val="24"/>
          <w:szCs w:val="24"/>
        </w:rPr>
      </w:pPr>
      <w:r w:rsidRPr="00330114">
        <w:rPr>
          <w:sz w:val="24"/>
          <w:szCs w:val="24"/>
        </w:rPr>
        <w:t>Устройство устанавливается в соответствии с требованиями Договора оказания услуг по приему наличных денег Клиента через автоматические приемные устройства от __.__._____ г. №____ в помещении, доступном только для сотрудников Клиента.</w:t>
      </w:r>
    </w:p>
    <w:p w:rsidR="00330114" w:rsidRPr="00330114" w:rsidRDefault="00330114" w:rsidP="00330114">
      <w:pPr>
        <w:pStyle w:val="Iauiue"/>
        <w:widowControl/>
        <w:numPr>
          <w:ilvl w:val="0"/>
          <w:numId w:val="8"/>
        </w:numPr>
        <w:jc w:val="both"/>
        <w:rPr>
          <w:sz w:val="24"/>
          <w:szCs w:val="24"/>
        </w:rPr>
      </w:pPr>
      <w:r w:rsidRPr="00330114">
        <w:rPr>
          <w:sz w:val="24"/>
          <w:szCs w:val="24"/>
        </w:rPr>
        <w:t>Устройство в обязательном порядке прикрепляется к полу анкерными болтами.</w:t>
      </w:r>
    </w:p>
    <w:p w:rsidR="00330114" w:rsidRPr="00330114" w:rsidRDefault="00330114" w:rsidP="00330114">
      <w:pPr>
        <w:pStyle w:val="Iauiue"/>
        <w:widowControl/>
        <w:numPr>
          <w:ilvl w:val="0"/>
          <w:numId w:val="8"/>
        </w:numPr>
        <w:jc w:val="both"/>
        <w:rPr>
          <w:sz w:val="24"/>
          <w:szCs w:val="24"/>
        </w:rPr>
      </w:pPr>
      <w:r w:rsidRPr="00330114">
        <w:rPr>
          <w:sz w:val="24"/>
          <w:szCs w:val="24"/>
        </w:rPr>
        <w:t>Быть изолированным от других служебных и подсобных помещений;</w:t>
      </w:r>
    </w:p>
    <w:p w:rsidR="00330114" w:rsidRPr="00330114" w:rsidRDefault="00330114" w:rsidP="00330114">
      <w:pPr>
        <w:pStyle w:val="Iauiue"/>
        <w:widowControl/>
        <w:numPr>
          <w:ilvl w:val="0"/>
          <w:numId w:val="8"/>
        </w:numPr>
        <w:jc w:val="both"/>
        <w:rPr>
          <w:sz w:val="24"/>
          <w:szCs w:val="24"/>
        </w:rPr>
      </w:pPr>
      <w:r w:rsidRPr="00330114">
        <w:rPr>
          <w:sz w:val="24"/>
          <w:szCs w:val="24"/>
        </w:rPr>
        <w:t>Иметь ограниченный доступ;</w:t>
      </w:r>
    </w:p>
    <w:p w:rsidR="00330114" w:rsidRPr="00330114" w:rsidRDefault="00330114" w:rsidP="00330114">
      <w:pPr>
        <w:pStyle w:val="Iauiue"/>
        <w:widowControl/>
        <w:numPr>
          <w:ilvl w:val="0"/>
          <w:numId w:val="8"/>
        </w:numPr>
        <w:jc w:val="both"/>
        <w:rPr>
          <w:sz w:val="24"/>
          <w:szCs w:val="24"/>
        </w:rPr>
      </w:pPr>
      <w:r w:rsidRPr="00330114">
        <w:rPr>
          <w:sz w:val="24"/>
          <w:szCs w:val="24"/>
        </w:rPr>
        <w:t>Быть оборудовано сигнализацией с выводом сигнала на пост охранных структур и контролироваться местной охраной;</w:t>
      </w:r>
    </w:p>
    <w:p w:rsidR="00330114" w:rsidRPr="00330114" w:rsidRDefault="00330114" w:rsidP="00330114">
      <w:pPr>
        <w:pStyle w:val="Iauiue"/>
        <w:widowControl/>
        <w:numPr>
          <w:ilvl w:val="0"/>
          <w:numId w:val="8"/>
        </w:numPr>
        <w:jc w:val="both"/>
        <w:rPr>
          <w:sz w:val="24"/>
          <w:szCs w:val="24"/>
        </w:rPr>
      </w:pPr>
      <w:r w:rsidRPr="00330114">
        <w:rPr>
          <w:sz w:val="24"/>
          <w:szCs w:val="24"/>
        </w:rPr>
        <w:t>Иметь металлические входные двери, устойчивые к взлому;</w:t>
      </w:r>
    </w:p>
    <w:p w:rsidR="00330114" w:rsidRPr="00330114" w:rsidRDefault="00330114" w:rsidP="00330114">
      <w:pPr>
        <w:pStyle w:val="Iauiue"/>
        <w:widowControl/>
        <w:numPr>
          <w:ilvl w:val="0"/>
          <w:numId w:val="8"/>
        </w:numPr>
        <w:jc w:val="both"/>
        <w:rPr>
          <w:sz w:val="24"/>
          <w:szCs w:val="24"/>
        </w:rPr>
      </w:pPr>
      <w:r w:rsidRPr="00330114">
        <w:rPr>
          <w:sz w:val="24"/>
          <w:szCs w:val="24"/>
        </w:rPr>
        <w:t>Иметь капитальные стены, прочные перекрытия пола и потолка, надежные внутренние стены и перегородки.</w:t>
      </w:r>
    </w:p>
    <w:p w:rsidR="00330114" w:rsidRPr="00330114" w:rsidRDefault="00330114" w:rsidP="00330114">
      <w:pPr>
        <w:pStyle w:val="Iauiue"/>
        <w:widowControl/>
        <w:numPr>
          <w:ilvl w:val="0"/>
          <w:numId w:val="8"/>
        </w:numPr>
        <w:jc w:val="both"/>
        <w:rPr>
          <w:sz w:val="24"/>
          <w:szCs w:val="24"/>
        </w:rPr>
      </w:pPr>
      <w:r w:rsidRPr="00330114">
        <w:rPr>
          <w:sz w:val="24"/>
          <w:szCs w:val="24"/>
        </w:rPr>
        <w:t>Место установки Устройства должно попадать в зону охвата камеры системы видеонаблюдения с выводом сигнала на пост местной охраны.</w:t>
      </w:r>
    </w:p>
    <w:p w:rsidR="00330114" w:rsidRPr="00330114" w:rsidRDefault="00330114" w:rsidP="00330114">
      <w:pPr>
        <w:spacing w:after="0"/>
        <w:ind w:left="6379"/>
        <w:jc w:val="both"/>
        <w:rPr>
          <w:rFonts w:ascii="Times New Roman" w:hAnsi="Times New Roman" w:cs="Times New Roman"/>
        </w:rPr>
      </w:pPr>
    </w:p>
    <w:p w:rsidR="00330114" w:rsidRPr="00330114" w:rsidRDefault="00330114" w:rsidP="00330114">
      <w:pPr>
        <w:spacing w:after="0"/>
        <w:ind w:left="6379"/>
        <w:rPr>
          <w:rFonts w:ascii="Times New Roman" w:hAnsi="Times New Roman" w:cs="Times New Roman"/>
        </w:rPr>
      </w:pPr>
    </w:p>
    <w:p w:rsidR="00330114" w:rsidRPr="00330114" w:rsidRDefault="00330114" w:rsidP="00330114">
      <w:pPr>
        <w:spacing w:after="0"/>
        <w:ind w:left="6379"/>
        <w:rPr>
          <w:rFonts w:ascii="Times New Roman" w:hAnsi="Times New Roman" w:cs="Times New Roman"/>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br w:type="page"/>
      </w:r>
      <w:r w:rsidRPr="00330114">
        <w:rPr>
          <w:rFonts w:ascii="Times New Roman" w:hAnsi="Times New Roman" w:cs="Times New Roman"/>
        </w:rPr>
        <w:lastRenderedPageBreak/>
        <w:t xml:space="preserve">Приложение № 2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w:t>
      </w:r>
    </w:p>
    <w:p w:rsidR="00330114" w:rsidRPr="00330114" w:rsidRDefault="00330114" w:rsidP="00330114">
      <w:pPr>
        <w:pStyle w:val="a7"/>
        <w:tabs>
          <w:tab w:val="center" w:pos="4500"/>
          <w:tab w:val="right" w:pos="9540"/>
        </w:tabs>
        <w:suppressAutoHyphens/>
        <w:ind w:left="4321"/>
        <w:rPr>
          <w:b/>
          <w:sz w:val="18"/>
          <w:szCs w:val="18"/>
        </w:rPr>
      </w:pPr>
    </w:p>
    <w:p w:rsidR="00330114" w:rsidRPr="00330114" w:rsidRDefault="00330114" w:rsidP="00330114">
      <w:pPr>
        <w:shd w:val="clear" w:color="auto" w:fill="FFFFFF"/>
        <w:spacing w:after="0"/>
        <w:jc w:val="center"/>
        <w:rPr>
          <w:rFonts w:ascii="Times New Roman" w:hAnsi="Times New Roman" w:cs="Times New Roman"/>
          <w:b/>
          <w:color w:val="000000"/>
        </w:rPr>
      </w:pPr>
      <w:r w:rsidRPr="00330114">
        <w:rPr>
          <w:rFonts w:ascii="Times New Roman" w:hAnsi="Times New Roman" w:cs="Times New Roman"/>
          <w:b/>
          <w:bCs/>
        </w:rPr>
        <w:t xml:space="preserve">Устройства, приобретенные Банком и установленные в подразделениях Клиента в целях </w:t>
      </w:r>
      <w:r w:rsidRPr="00330114">
        <w:rPr>
          <w:rFonts w:ascii="Times New Roman" w:hAnsi="Times New Roman" w:cs="Times New Roman"/>
          <w:b/>
          <w:color w:val="000000"/>
        </w:rPr>
        <w:t>оказания услуг по Договору,</w:t>
      </w:r>
      <w:r w:rsidRPr="00330114" w:rsidDel="00223323">
        <w:rPr>
          <w:rFonts w:ascii="Times New Roman" w:hAnsi="Times New Roman" w:cs="Times New Roman"/>
          <w:b/>
          <w:bCs/>
        </w:rPr>
        <w:t xml:space="preserve"> </w:t>
      </w:r>
      <w:r w:rsidRPr="00330114">
        <w:rPr>
          <w:rFonts w:ascii="Times New Roman" w:hAnsi="Times New Roman" w:cs="Times New Roman"/>
          <w:b/>
          <w:bCs/>
        </w:rPr>
        <w:t xml:space="preserve">и </w:t>
      </w:r>
      <w:r w:rsidRPr="00330114">
        <w:rPr>
          <w:rFonts w:ascii="Times New Roman" w:hAnsi="Times New Roman" w:cs="Times New Roman"/>
          <w:b/>
          <w:color w:val="000000"/>
        </w:rPr>
        <w:t>Тарифы Банка.</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2435"/>
        <w:gridCol w:w="2835"/>
        <w:gridCol w:w="2776"/>
      </w:tblGrid>
      <w:tr w:rsidR="00330114" w:rsidRPr="00330114" w:rsidTr="00CC6CCA">
        <w:trPr>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 п/п</w:t>
            </w:r>
          </w:p>
        </w:tc>
        <w:tc>
          <w:tcPr>
            <w:tcW w:w="2435"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Наименование подразделения Клиента</w:t>
            </w:r>
          </w:p>
        </w:tc>
        <w:tc>
          <w:tcPr>
            <w:tcW w:w="2835"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Адрес</w:t>
            </w:r>
          </w:p>
        </w:tc>
        <w:tc>
          <w:tcPr>
            <w:tcW w:w="277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Тариф Банка, руб.*</w:t>
            </w: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1</w:t>
            </w:r>
          </w:p>
        </w:tc>
        <w:tc>
          <w:tcPr>
            <w:tcW w:w="2435" w:type="dxa"/>
            <w:tcBorders>
              <w:top w:val="single" w:sz="4" w:space="0" w:color="auto"/>
              <w:left w:val="single" w:sz="4" w:space="0" w:color="auto"/>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highlight w:val="yellow"/>
              </w:rPr>
            </w:pPr>
            <w:r w:rsidRPr="00330114">
              <w:rPr>
                <w:color w:val="000000"/>
                <w:sz w:val="20"/>
              </w:rPr>
              <w:t>АО "Пассажирская компания "Сахалин"</w:t>
            </w:r>
          </w:p>
        </w:tc>
        <w:tc>
          <w:tcPr>
            <w:tcW w:w="2835" w:type="dxa"/>
            <w:tcBorders>
              <w:top w:val="single" w:sz="4" w:space="0" w:color="auto"/>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г. Ю-Сахалинск ул. Вокзальная, д.54</w:t>
            </w:r>
          </w:p>
        </w:tc>
        <w:tc>
          <w:tcPr>
            <w:tcW w:w="2776" w:type="dxa"/>
            <w:shd w:val="clear" w:color="auto" w:fill="auto"/>
          </w:tcPr>
          <w:p w:rsidR="00330114" w:rsidRPr="00330114" w:rsidRDefault="00330114" w:rsidP="00330114">
            <w:pPr>
              <w:pStyle w:val="a7"/>
              <w:tabs>
                <w:tab w:val="center" w:pos="4500"/>
                <w:tab w:val="right" w:pos="9540"/>
              </w:tabs>
              <w:suppressAutoHyphens/>
              <w:jc w:val="both"/>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2</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пгт. Ноглики, ул. Академика Штернберга, ул.10А</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3</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пгт. Тымовск,  ул. Подгорная, д.2Б</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4</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пгт. Смирных, ул. Вокзальная, д.11</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5</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г. Поронайск, ул. Стрелковая, д.19А</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6</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г. Холмск, ул. Лесозаводская, д.10</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r w:rsidR="00330114" w:rsidRPr="00330114" w:rsidTr="00CC6CCA">
        <w:trPr>
          <w:trHeight w:val="631"/>
          <w:jc w:val="center"/>
        </w:trPr>
        <w:tc>
          <w:tcPr>
            <w:tcW w:w="1246" w:type="dxa"/>
            <w:shd w:val="clear" w:color="auto" w:fill="auto"/>
          </w:tcPr>
          <w:p w:rsidR="00330114" w:rsidRPr="00330114" w:rsidRDefault="00330114" w:rsidP="00330114">
            <w:pPr>
              <w:pStyle w:val="a7"/>
              <w:tabs>
                <w:tab w:val="center" w:pos="4500"/>
                <w:tab w:val="right" w:pos="9540"/>
              </w:tabs>
              <w:suppressAutoHyphens/>
              <w:jc w:val="center"/>
              <w:rPr>
                <w:sz w:val="20"/>
                <w:szCs w:val="20"/>
              </w:rPr>
            </w:pPr>
            <w:r w:rsidRPr="00330114">
              <w:rPr>
                <w:sz w:val="20"/>
                <w:szCs w:val="20"/>
              </w:rPr>
              <w:t>7</w:t>
            </w:r>
          </w:p>
        </w:tc>
        <w:tc>
          <w:tcPr>
            <w:tcW w:w="2435" w:type="dxa"/>
            <w:tcBorders>
              <w:top w:val="nil"/>
              <w:left w:val="single" w:sz="4" w:space="0" w:color="auto"/>
              <w:bottom w:val="single" w:sz="4" w:space="0" w:color="auto"/>
              <w:right w:val="single" w:sz="4" w:space="0" w:color="auto"/>
            </w:tcBorders>
            <w:shd w:val="clear" w:color="auto" w:fill="auto"/>
            <w:vAlign w:val="bottom"/>
          </w:tcPr>
          <w:p w:rsidR="00330114" w:rsidRPr="00330114" w:rsidRDefault="00330114" w:rsidP="00330114">
            <w:pPr>
              <w:suppressAutoHyphens/>
              <w:spacing w:after="0"/>
              <w:rPr>
                <w:rFonts w:ascii="Times New Roman" w:hAnsi="Times New Roman" w:cs="Times New Roman"/>
                <w:sz w:val="20"/>
              </w:rPr>
            </w:pPr>
            <w:r w:rsidRPr="00330114">
              <w:rPr>
                <w:rFonts w:ascii="Times New Roman" w:hAnsi="Times New Roman" w:cs="Times New Roman"/>
                <w:color w:val="000000"/>
                <w:sz w:val="20"/>
              </w:rPr>
              <w:t>АО "Пассажирская компания "Сахалин"</w:t>
            </w:r>
          </w:p>
        </w:tc>
        <w:tc>
          <w:tcPr>
            <w:tcW w:w="2835" w:type="dxa"/>
            <w:tcBorders>
              <w:top w:val="nil"/>
              <w:left w:val="nil"/>
              <w:bottom w:val="single" w:sz="4" w:space="0" w:color="auto"/>
              <w:right w:val="single" w:sz="4" w:space="0" w:color="auto"/>
            </w:tcBorders>
            <w:shd w:val="clear" w:color="auto" w:fill="auto"/>
            <w:vAlign w:val="bottom"/>
          </w:tcPr>
          <w:p w:rsidR="00330114" w:rsidRPr="00330114" w:rsidRDefault="00330114" w:rsidP="00330114">
            <w:pPr>
              <w:pStyle w:val="a7"/>
              <w:tabs>
                <w:tab w:val="center" w:pos="4500"/>
                <w:tab w:val="right" w:pos="9540"/>
              </w:tabs>
              <w:suppressAutoHyphens/>
              <w:rPr>
                <w:sz w:val="20"/>
              </w:rPr>
            </w:pPr>
            <w:r w:rsidRPr="00330114">
              <w:rPr>
                <w:color w:val="000000"/>
                <w:sz w:val="20"/>
              </w:rPr>
              <w:t>Сахалинская область, г. Долинск,  пр. Победы, д.36</w:t>
            </w:r>
          </w:p>
        </w:tc>
        <w:tc>
          <w:tcPr>
            <w:tcW w:w="2776" w:type="dxa"/>
            <w:shd w:val="clear" w:color="auto" w:fill="auto"/>
          </w:tcPr>
          <w:p w:rsidR="00330114" w:rsidRPr="00330114" w:rsidRDefault="00330114" w:rsidP="00330114">
            <w:pPr>
              <w:pStyle w:val="a7"/>
              <w:tabs>
                <w:tab w:val="center" w:pos="4500"/>
                <w:tab w:val="right" w:pos="9540"/>
              </w:tabs>
              <w:suppressAutoHyphens/>
              <w:jc w:val="both"/>
              <w:rPr>
                <w:sz w:val="20"/>
                <w:szCs w:val="20"/>
              </w:rPr>
            </w:pPr>
          </w:p>
        </w:tc>
      </w:tr>
    </w:tbl>
    <w:p w:rsidR="00330114" w:rsidRPr="00330114" w:rsidRDefault="00330114" w:rsidP="00330114">
      <w:pPr>
        <w:pStyle w:val="a7"/>
        <w:tabs>
          <w:tab w:val="center" w:pos="4500"/>
          <w:tab w:val="right" w:pos="9540"/>
        </w:tabs>
        <w:suppressAutoHyphens/>
        <w:ind w:left="4321"/>
        <w:rPr>
          <w:b/>
          <w:sz w:val="18"/>
          <w:szCs w:val="18"/>
        </w:rPr>
      </w:pPr>
    </w:p>
    <w:p w:rsidR="00330114" w:rsidRPr="00330114" w:rsidRDefault="00330114" w:rsidP="00330114">
      <w:pPr>
        <w:spacing w:after="0"/>
        <w:rPr>
          <w:rFonts w:ascii="Times New Roman" w:hAnsi="Times New Roman" w:cs="Times New Roman"/>
          <w:sz w:val="18"/>
          <w:szCs w:val="18"/>
        </w:rPr>
      </w:pPr>
      <w:r w:rsidRPr="00330114">
        <w:rPr>
          <w:rFonts w:ascii="Times New Roman" w:hAnsi="Times New Roman" w:cs="Times New Roman"/>
          <w:bCs/>
          <w:sz w:val="18"/>
          <w:szCs w:val="18"/>
          <w:vertAlign w:val="superscript"/>
        </w:rPr>
        <w:t xml:space="preserve">* </w:t>
      </w:r>
      <w:r w:rsidRPr="00330114">
        <w:rPr>
          <w:rFonts w:ascii="Times New Roman" w:hAnsi="Times New Roman" w:cs="Times New Roman"/>
          <w:bCs/>
          <w:sz w:val="18"/>
          <w:szCs w:val="18"/>
        </w:rPr>
        <w:t>Т</w:t>
      </w:r>
      <w:r w:rsidRPr="00330114">
        <w:rPr>
          <w:rFonts w:ascii="Times New Roman" w:hAnsi="Times New Roman" w:cs="Times New Roman"/>
          <w:sz w:val="18"/>
          <w:szCs w:val="18"/>
        </w:rPr>
        <w:t>арифы НДС не облагаются (подпункт 3 пункта 3 статьи 149 Налогового кодекса Российской Федерации).</w:t>
      </w:r>
    </w:p>
    <w:p w:rsidR="00330114" w:rsidRPr="00330114" w:rsidRDefault="00330114" w:rsidP="00330114">
      <w:pPr>
        <w:pStyle w:val="a7"/>
        <w:tabs>
          <w:tab w:val="center" w:pos="4500"/>
          <w:tab w:val="right" w:pos="9540"/>
        </w:tabs>
        <w:suppressAutoHyphens/>
        <w:ind w:left="4321"/>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lastRenderedPageBreak/>
        <w:t xml:space="preserve">Приложение № 3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rPr>
        <w:t>АКТ</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rPr>
        <w:t>Установки Устройства (форма)</w:t>
      </w:r>
    </w:p>
    <w:p w:rsidR="00330114" w:rsidRPr="00330114" w:rsidRDefault="00330114" w:rsidP="00330114">
      <w:pPr>
        <w:spacing w:after="0"/>
        <w:jc w:val="both"/>
        <w:rPr>
          <w:rFonts w:ascii="Times New Roman" w:hAnsi="Times New Roman" w:cs="Times New Roman"/>
        </w:rPr>
      </w:pPr>
      <w:r w:rsidRPr="00330114">
        <w:rPr>
          <w:rFonts w:ascii="Times New Roman" w:hAnsi="Times New Roman" w:cs="Times New Roman"/>
        </w:rPr>
        <w:t xml:space="preserve">г. _________             </w:t>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t xml:space="preserve">                      </w:t>
      </w:r>
      <w:r w:rsidRPr="00330114">
        <w:rPr>
          <w:rFonts w:ascii="Times New Roman" w:hAnsi="Times New Roman" w:cs="Times New Roman"/>
        </w:rPr>
        <w:tab/>
      </w:r>
      <w:r w:rsidRPr="00330114">
        <w:rPr>
          <w:rFonts w:ascii="Times New Roman" w:hAnsi="Times New Roman" w:cs="Times New Roman"/>
        </w:rPr>
        <w:tab/>
        <w:t xml:space="preserve">        «___» ______________ 20__ г.</w:t>
      </w:r>
    </w:p>
    <w:p w:rsidR="00330114" w:rsidRPr="00330114" w:rsidRDefault="00330114" w:rsidP="00330114">
      <w:pPr>
        <w:pStyle w:val="Iauiue"/>
        <w:widowControl/>
        <w:suppressAutoHyphens/>
        <w:jc w:val="both"/>
        <w:rPr>
          <w:rFonts w:eastAsia="Calibri"/>
          <w:sz w:val="22"/>
          <w:szCs w:val="22"/>
          <w:lang w:eastAsia="en-US"/>
        </w:rPr>
      </w:pPr>
      <w:r w:rsidRPr="00330114">
        <w:rPr>
          <w:rFonts w:eastAsia="Calibri"/>
          <w:sz w:val="22"/>
          <w:szCs w:val="22"/>
          <w:lang w:eastAsia="en-US"/>
        </w:rPr>
        <w:t xml:space="preserve">__________________________, именуемый в дальнейшем «Банк», в лице ______________________, действующего(-ей) на основании ____________________, и _____________________, именуемое в дальнейшем «Клиент», в лице ____________________, действующего(-ей) на основании __________________, с другой стороны, далее совместно именуемые «Стороны», составили настоящий Акт о том, что в соответствии с Договором оказания услуг по приему наличных денег клиента через автоматические приемные устройства от «__»____________ ____ г. № _______________, в помещении по адресу: ___________________ [Банк/Клиент] </w:t>
      </w:r>
      <w:r w:rsidRPr="00330114">
        <w:rPr>
          <w:rFonts w:eastAsia="Calibri"/>
          <w:i/>
          <w:sz w:val="22"/>
          <w:szCs w:val="22"/>
          <w:lang w:eastAsia="en-US"/>
        </w:rPr>
        <w:t>(выбрать нужное)</w:t>
      </w:r>
      <w:r w:rsidRPr="00330114">
        <w:rPr>
          <w:rFonts w:eastAsia="Calibri"/>
          <w:sz w:val="22"/>
          <w:szCs w:val="22"/>
          <w:lang w:eastAsia="en-US"/>
        </w:rPr>
        <w:t xml:space="preserve"> установил устройство модели ____________________, серийный номер ___________.</w:t>
      </w:r>
    </w:p>
    <w:p w:rsidR="00330114" w:rsidRPr="00330114" w:rsidRDefault="00330114" w:rsidP="00330114">
      <w:pPr>
        <w:spacing w:after="0"/>
        <w:ind w:firstLine="540"/>
        <w:jc w:val="both"/>
        <w:rPr>
          <w:rFonts w:ascii="Times New Roman" w:hAnsi="Times New Roman" w:cs="Times New Roman"/>
        </w:rPr>
      </w:pPr>
      <w:r w:rsidRPr="00330114">
        <w:rPr>
          <w:rFonts w:ascii="Times New Roman" w:hAnsi="Times New Roman" w:cs="Times New Roman"/>
        </w:rPr>
        <w:t>Устройство подключено к источнику электроснабжения и каналу связи.</w:t>
      </w:r>
    </w:p>
    <w:p w:rsidR="00330114" w:rsidRPr="00330114" w:rsidRDefault="00330114" w:rsidP="00330114">
      <w:pPr>
        <w:spacing w:after="0"/>
        <w:ind w:firstLine="540"/>
        <w:jc w:val="both"/>
        <w:rPr>
          <w:rFonts w:ascii="Times New Roman" w:hAnsi="Times New Roman" w:cs="Times New Roman"/>
        </w:rPr>
      </w:pPr>
      <w:r w:rsidRPr="00330114">
        <w:rPr>
          <w:rFonts w:ascii="Times New Roman" w:hAnsi="Times New Roman" w:cs="Times New Roman"/>
        </w:rPr>
        <w:t>Работоспособность устройства подтверждена.</w:t>
      </w:r>
    </w:p>
    <w:p w:rsidR="00330114" w:rsidRPr="00330114" w:rsidRDefault="00330114" w:rsidP="00330114">
      <w:pPr>
        <w:pStyle w:val="Iauiue"/>
        <w:widowControl/>
        <w:jc w:val="center"/>
        <w:rPr>
          <w:b/>
        </w:rPr>
      </w:pPr>
      <w:r w:rsidRPr="00330114">
        <w:rPr>
          <w:b/>
        </w:rPr>
        <w:t>Требования Банка к безопасности при размещении Устройств:</w:t>
      </w:r>
    </w:p>
    <w:p w:rsidR="00330114" w:rsidRPr="00330114" w:rsidRDefault="00330114" w:rsidP="00330114">
      <w:pPr>
        <w:pStyle w:val="Iauiue"/>
        <w:widowControl/>
      </w:pPr>
    </w:p>
    <w:p w:rsidR="00330114" w:rsidRPr="00330114" w:rsidRDefault="00330114" w:rsidP="00330114">
      <w:pPr>
        <w:pStyle w:val="Iauiue"/>
        <w:widowControl/>
        <w:numPr>
          <w:ilvl w:val="0"/>
          <w:numId w:val="11"/>
        </w:numPr>
        <w:jc w:val="both"/>
      </w:pPr>
      <w:r w:rsidRPr="00330114">
        <w:t>Устройство устанавливается в соответствии с требованиями Договора оказания услуг по приему наличных денег Клиента через автоматические приемные устройства от __.__._____ г. №____ в помещении, доступном только для сотрудников Клиента.</w:t>
      </w:r>
    </w:p>
    <w:p w:rsidR="00330114" w:rsidRPr="00330114" w:rsidRDefault="00330114" w:rsidP="00330114">
      <w:pPr>
        <w:pStyle w:val="Iauiue"/>
        <w:widowControl/>
        <w:numPr>
          <w:ilvl w:val="0"/>
          <w:numId w:val="11"/>
        </w:numPr>
        <w:jc w:val="both"/>
      </w:pPr>
      <w:r w:rsidRPr="00330114">
        <w:t>Устройство в обязательном порядке прикрепляется к полу анкерными болтами.</w:t>
      </w:r>
    </w:p>
    <w:p w:rsidR="00330114" w:rsidRPr="00330114" w:rsidRDefault="00330114" w:rsidP="00330114">
      <w:pPr>
        <w:pStyle w:val="a7"/>
        <w:tabs>
          <w:tab w:val="center" w:pos="4500"/>
          <w:tab w:val="right" w:pos="9540"/>
        </w:tabs>
        <w:suppressAutoHyphens/>
        <w:ind w:left="720"/>
        <w:jc w:val="center"/>
        <w:rPr>
          <w:sz w:val="20"/>
          <w:szCs w:val="20"/>
        </w:rPr>
      </w:pPr>
      <w:r w:rsidRPr="00330114">
        <w:rPr>
          <w:sz w:val="20"/>
          <w:szCs w:val="20"/>
        </w:rPr>
        <w:t>ПОДПИСИ СТОРОН</w:t>
      </w:r>
    </w:p>
    <w:p w:rsidR="00330114" w:rsidRPr="00330114" w:rsidRDefault="00330114" w:rsidP="00330114">
      <w:pPr>
        <w:suppressAutoHyphens/>
        <w:spacing w:after="0"/>
        <w:rPr>
          <w:rFonts w:ascii="Times New Roman" w:hAnsi="Times New Roman" w:cs="Times New Roman"/>
          <w:sz w:val="20"/>
          <w:szCs w:val="20"/>
        </w:rPr>
      </w:pPr>
      <w:r w:rsidRPr="00330114">
        <w:rPr>
          <w:rFonts w:ascii="Times New Roman" w:hAnsi="Times New Roman" w:cs="Times New Roman"/>
          <w:b/>
          <w:bCs/>
          <w:sz w:val="20"/>
          <w:szCs w:val="20"/>
          <w:u w:val="single"/>
        </w:rPr>
        <w:t>БАНК</w:t>
      </w:r>
      <w:r w:rsidRPr="00330114">
        <w:rPr>
          <w:rFonts w:ascii="Times New Roman" w:hAnsi="Times New Roman" w:cs="Times New Roman"/>
          <w:b/>
          <w:bCs/>
          <w:sz w:val="20"/>
          <w:szCs w:val="20"/>
        </w:rPr>
        <w:t>:</w:t>
      </w:r>
      <w:r w:rsidRPr="00330114">
        <w:rPr>
          <w:rFonts w:ascii="Times New Roman" w:hAnsi="Times New Roman" w:cs="Times New Roman"/>
          <w:sz w:val="20"/>
          <w:szCs w:val="20"/>
        </w:rPr>
        <w:tab/>
      </w:r>
      <w:r w:rsidRPr="00330114">
        <w:rPr>
          <w:rFonts w:ascii="Times New Roman" w:hAnsi="Times New Roman" w:cs="Times New Roman"/>
          <w:sz w:val="20"/>
          <w:szCs w:val="20"/>
        </w:rPr>
        <w:tab/>
      </w:r>
      <w:r w:rsidRPr="00330114">
        <w:rPr>
          <w:rFonts w:ascii="Times New Roman" w:hAnsi="Times New Roman" w:cs="Times New Roman"/>
          <w:sz w:val="20"/>
          <w:szCs w:val="20"/>
        </w:rPr>
        <w:tab/>
      </w:r>
      <w:r w:rsidRPr="00330114">
        <w:rPr>
          <w:rFonts w:ascii="Times New Roman" w:hAnsi="Times New Roman" w:cs="Times New Roman"/>
          <w:sz w:val="20"/>
          <w:szCs w:val="20"/>
        </w:rPr>
        <w:tab/>
      </w:r>
      <w:r w:rsidRPr="00330114">
        <w:rPr>
          <w:rFonts w:ascii="Times New Roman" w:hAnsi="Times New Roman" w:cs="Times New Roman"/>
          <w:sz w:val="20"/>
          <w:szCs w:val="20"/>
        </w:rPr>
        <w:tab/>
        <w:t xml:space="preserve">                                                                                </w:t>
      </w:r>
      <w:r w:rsidRPr="00330114">
        <w:rPr>
          <w:rFonts w:ascii="Times New Roman" w:hAnsi="Times New Roman" w:cs="Times New Roman"/>
          <w:b/>
          <w:bCs/>
          <w:sz w:val="20"/>
          <w:szCs w:val="20"/>
          <w:u w:val="single"/>
        </w:rPr>
        <w:t>КЛИЕНТ</w:t>
      </w:r>
      <w:r w:rsidRPr="00330114">
        <w:rPr>
          <w:rFonts w:ascii="Times New Roman" w:hAnsi="Times New Roman" w:cs="Times New Roman"/>
          <w:sz w:val="20"/>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9"/>
        <w:gridCol w:w="1203"/>
        <w:gridCol w:w="3899"/>
      </w:tblGrid>
      <w:tr w:rsidR="00330114" w:rsidRPr="00330114" w:rsidTr="00CC6CCA">
        <w:tc>
          <w:tcPr>
            <w:tcW w:w="4679" w:type="dxa"/>
            <w:tcBorders>
              <w:top w:val="nil"/>
              <w:left w:val="nil"/>
              <w:bottom w:val="single" w:sz="4" w:space="0" w:color="auto"/>
              <w:right w:val="nil"/>
            </w:tcBorders>
          </w:tcPr>
          <w:p w:rsidR="00330114" w:rsidRPr="00330114" w:rsidRDefault="00330114" w:rsidP="00330114">
            <w:pPr>
              <w:suppressAutoHyphens/>
              <w:spacing w:after="0"/>
              <w:rPr>
                <w:rFonts w:ascii="Times New Roman" w:hAnsi="Times New Roman" w:cs="Times New Roman"/>
              </w:rPr>
            </w:pPr>
          </w:p>
        </w:tc>
        <w:tc>
          <w:tcPr>
            <w:tcW w:w="1203" w:type="dxa"/>
            <w:tcBorders>
              <w:top w:val="nil"/>
              <w:left w:val="nil"/>
              <w:bottom w:val="nil"/>
              <w:right w:val="nil"/>
            </w:tcBorders>
          </w:tcPr>
          <w:p w:rsidR="00330114" w:rsidRPr="00330114" w:rsidRDefault="00330114" w:rsidP="00330114">
            <w:pPr>
              <w:suppressAutoHyphens/>
              <w:spacing w:after="0"/>
              <w:jc w:val="both"/>
              <w:rPr>
                <w:rFonts w:ascii="Times New Roman" w:hAnsi="Times New Roman" w:cs="Times New Roman"/>
              </w:rPr>
            </w:pPr>
          </w:p>
        </w:tc>
        <w:tc>
          <w:tcPr>
            <w:tcW w:w="3899" w:type="dxa"/>
            <w:tcBorders>
              <w:top w:val="nil"/>
              <w:left w:val="nil"/>
              <w:bottom w:val="single" w:sz="4" w:space="0" w:color="auto"/>
              <w:right w:val="nil"/>
            </w:tcBorders>
          </w:tcPr>
          <w:p w:rsidR="00330114" w:rsidRPr="00330114" w:rsidRDefault="00330114" w:rsidP="00330114">
            <w:pPr>
              <w:suppressAutoHyphens/>
              <w:spacing w:after="0"/>
              <w:jc w:val="both"/>
              <w:rPr>
                <w:rFonts w:ascii="Times New Roman" w:hAnsi="Times New Roman" w:cs="Times New Roman"/>
              </w:rPr>
            </w:pPr>
          </w:p>
        </w:tc>
      </w:tr>
      <w:tr w:rsidR="00330114" w:rsidRPr="00330114" w:rsidTr="00CC6CCA">
        <w:tc>
          <w:tcPr>
            <w:tcW w:w="467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rPr>
              <w:t xml:space="preserve">                _______________ / /    </w:t>
            </w:r>
          </w:p>
        </w:tc>
        <w:tc>
          <w:tcPr>
            <w:tcW w:w="1203" w:type="dxa"/>
            <w:tcBorders>
              <w:top w:val="nil"/>
              <w:left w:val="nil"/>
              <w:bottom w:val="nil"/>
              <w:right w:val="nil"/>
            </w:tcBorders>
          </w:tcPr>
          <w:p w:rsidR="00330114" w:rsidRPr="00330114" w:rsidRDefault="00330114" w:rsidP="00330114">
            <w:pPr>
              <w:suppressAutoHyphens/>
              <w:spacing w:after="0"/>
              <w:jc w:val="right"/>
              <w:rPr>
                <w:rFonts w:ascii="Times New Roman" w:hAnsi="Times New Roman" w:cs="Times New Roman"/>
              </w:rPr>
            </w:pPr>
          </w:p>
        </w:tc>
        <w:tc>
          <w:tcPr>
            <w:tcW w:w="3899" w:type="dxa"/>
            <w:tcBorders>
              <w:top w:val="nil"/>
              <w:left w:val="nil"/>
              <w:bottom w:val="nil"/>
              <w:right w:val="nil"/>
            </w:tcBorders>
          </w:tcPr>
          <w:p w:rsidR="00330114" w:rsidRPr="00330114" w:rsidRDefault="00330114" w:rsidP="00330114">
            <w:pPr>
              <w:pStyle w:val="a7"/>
              <w:suppressAutoHyphens/>
            </w:pPr>
            <w:r w:rsidRPr="00330114">
              <w:t xml:space="preserve">        _______________ / /    </w:t>
            </w:r>
          </w:p>
        </w:tc>
      </w:tr>
      <w:tr w:rsidR="00330114" w:rsidRPr="00330114" w:rsidTr="00CC6CCA">
        <w:tc>
          <w:tcPr>
            <w:tcW w:w="467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b/>
              </w:rPr>
              <w:t xml:space="preserve">М.П. </w:t>
            </w:r>
          </w:p>
        </w:tc>
        <w:tc>
          <w:tcPr>
            <w:tcW w:w="1203"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p>
        </w:tc>
        <w:tc>
          <w:tcPr>
            <w:tcW w:w="389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b/>
              </w:rPr>
              <w:t xml:space="preserve">М.П. </w:t>
            </w:r>
            <w:r w:rsidRPr="00330114">
              <w:rPr>
                <w:rFonts w:ascii="Times New Roman" w:hAnsi="Times New Roman" w:cs="Times New Roman"/>
                <w:b/>
                <w:bCs/>
                <w:sz w:val="20"/>
                <w:szCs w:val="20"/>
                <w:lang/>
              </w:rPr>
              <w:t>(при использовании)</w:t>
            </w: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согласована Сторонами</w:t>
      </w:r>
    </w:p>
    <w:p w:rsidR="00330114" w:rsidRPr="00330114" w:rsidRDefault="00330114" w:rsidP="00330114">
      <w:pPr>
        <w:spacing w:after="0"/>
        <w:rPr>
          <w:rFonts w:ascii="Times New Roman" w:hAnsi="Times New Roman" w:cs="Times New Roman"/>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lastRenderedPageBreak/>
        <w:t xml:space="preserve">Приложение № 3а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_________________</w:t>
      </w:r>
    </w:p>
    <w:p w:rsidR="00330114" w:rsidRPr="00330114" w:rsidRDefault="00330114" w:rsidP="00330114">
      <w:pPr>
        <w:spacing w:after="0"/>
        <w:jc w:val="right"/>
        <w:rPr>
          <w:rFonts w:ascii="Times New Roman" w:hAnsi="Times New Roman" w:cs="Times New Roman"/>
        </w:rPr>
      </w:pPr>
    </w:p>
    <w:p w:rsidR="00330114" w:rsidRPr="00330114" w:rsidRDefault="00330114" w:rsidP="00330114">
      <w:pPr>
        <w:spacing w:after="0"/>
        <w:jc w:val="center"/>
        <w:rPr>
          <w:rFonts w:ascii="Times New Roman" w:hAnsi="Times New Roman" w:cs="Times New Roman"/>
          <w:b/>
        </w:rPr>
      </w:pPr>
      <w:r w:rsidRPr="00330114">
        <w:rPr>
          <w:rFonts w:ascii="Times New Roman" w:hAnsi="Times New Roman" w:cs="Times New Roman"/>
          <w:b/>
        </w:rPr>
        <w:t>АКТ</w:t>
      </w:r>
    </w:p>
    <w:p w:rsidR="00330114" w:rsidRPr="00330114" w:rsidRDefault="00330114" w:rsidP="00330114">
      <w:pPr>
        <w:spacing w:after="0"/>
        <w:jc w:val="center"/>
        <w:rPr>
          <w:rFonts w:ascii="Times New Roman" w:hAnsi="Times New Roman" w:cs="Times New Roman"/>
          <w:b/>
        </w:rPr>
      </w:pPr>
      <w:r w:rsidRPr="00330114">
        <w:rPr>
          <w:rFonts w:ascii="Times New Roman" w:hAnsi="Times New Roman" w:cs="Times New Roman"/>
          <w:b/>
        </w:rPr>
        <w:t xml:space="preserve">демонтажа </w:t>
      </w:r>
      <w:r w:rsidRPr="00330114">
        <w:rPr>
          <w:rFonts w:ascii="Times New Roman" w:hAnsi="Times New Roman" w:cs="Times New Roman"/>
          <w:b/>
          <w:bCs/>
        </w:rPr>
        <w:t>Устройства (форма)</w:t>
      </w:r>
    </w:p>
    <w:p w:rsidR="00330114" w:rsidRPr="00330114" w:rsidRDefault="00330114" w:rsidP="00330114">
      <w:pPr>
        <w:spacing w:after="0"/>
        <w:jc w:val="both"/>
        <w:rPr>
          <w:rFonts w:ascii="Times New Roman" w:hAnsi="Times New Roman" w:cs="Times New Roman"/>
        </w:rPr>
      </w:pPr>
    </w:p>
    <w:p w:rsidR="00330114" w:rsidRPr="00330114" w:rsidRDefault="00330114" w:rsidP="00330114">
      <w:pPr>
        <w:spacing w:after="0"/>
        <w:jc w:val="both"/>
        <w:rPr>
          <w:rFonts w:ascii="Times New Roman" w:hAnsi="Times New Roman" w:cs="Times New Roman"/>
        </w:rPr>
      </w:pPr>
      <w:r w:rsidRPr="00330114">
        <w:rPr>
          <w:rFonts w:ascii="Times New Roman" w:hAnsi="Times New Roman" w:cs="Times New Roman"/>
        </w:rPr>
        <w:t>г. _________________</w:t>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t xml:space="preserve">  </w:t>
      </w:r>
      <w:r w:rsidRPr="00330114">
        <w:rPr>
          <w:rFonts w:ascii="Times New Roman" w:hAnsi="Times New Roman" w:cs="Times New Roman"/>
        </w:rPr>
        <w:tab/>
      </w:r>
      <w:r w:rsidRPr="00330114">
        <w:rPr>
          <w:rFonts w:ascii="Times New Roman" w:hAnsi="Times New Roman" w:cs="Times New Roman"/>
        </w:rPr>
        <w:tab/>
        <w:t xml:space="preserve">  </w:t>
      </w:r>
      <w:r w:rsidRPr="00330114">
        <w:rPr>
          <w:rFonts w:ascii="Times New Roman" w:hAnsi="Times New Roman" w:cs="Times New Roman"/>
        </w:rPr>
        <w:tab/>
      </w:r>
      <w:r w:rsidRPr="00330114">
        <w:rPr>
          <w:rFonts w:ascii="Times New Roman" w:hAnsi="Times New Roman" w:cs="Times New Roman"/>
        </w:rPr>
        <w:tab/>
        <w:t xml:space="preserve"> «__» ___________ 20__ г.</w:t>
      </w:r>
    </w:p>
    <w:p w:rsidR="00330114" w:rsidRPr="00330114" w:rsidRDefault="00330114" w:rsidP="00330114">
      <w:pPr>
        <w:pStyle w:val="Iauiue"/>
        <w:widowControl/>
        <w:suppressAutoHyphens/>
        <w:jc w:val="both"/>
        <w:rPr>
          <w:rFonts w:eastAsia="Calibri"/>
          <w:sz w:val="22"/>
          <w:szCs w:val="22"/>
          <w:lang w:eastAsia="en-US"/>
        </w:rPr>
      </w:pPr>
    </w:p>
    <w:p w:rsidR="00330114" w:rsidRPr="00330114" w:rsidRDefault="00330114" w:rsidP="00330114">
      <w:pPr>
        <w:pStyle w:val="Iauiue"/>
        <w:widowControl/>
        <w:suppressAutoHyphens/>
        <w:jc w:val="both"/>
        <w:rPr>
          <w:rFonts w:eastAsia="Calibri"/>
          <w:sz w:val="22"/>
          <w:szCs w:val="22"/>
          <w:lang w:eastAsia="en-US"/>
        </w:rPr>
      </w:pPr>
    </w:p>
    <w:p w:rsidR="00330114" w:rsidRPr="00330114" w:rsidRDefault="00330114" w:rsidP="00330114">
      <w:pPr>
        <w:pStyle w:val="Iauiue"/>
        <w:widowControl/>
        <w:suppressAutoHyphens/>
        <w:jc w:val="both"/>
        <w:rPr>
          <w:rFonts w:eastAsia="Calibri"/>
          <w:sz w:val="22"/>
          <w:szCs w:val="22"/>
          <w:lang w:eastAsia="en-US"/>
        </w:rPr>
      </w:pPr>
      <w:r w:rsidRPr="00330114">
        <w:rPr>
          <w:rFonts w:eastAsia="Calibri"/>
          <w:sz w:val="22"/>
          <w:szCs w:val="22"/>
          <w:lang w:eastAsia="en-US"/>
        </w:rPr>
        <w:t xml:space="preserve">_____________________________, именуемый в дальнейшем «Банк», в лице ______________________, действующего(-ей) на основании ____________________, и _____________________, именуемое в дальнейшем «Клиент», в лице ____________________, действующего(-ей) на основании __________________, с другой стороны, далее совместно именуемые «Стороны», составили настоящий Акт о том, что в соответствии с Договором оказания услуг по приему наличных денег клиента через автоматические приемные устройства от «__»____________ ____ г. № _______________, в помещении по адресу: ___________________ [Банк/Клиент] </w:t>
      </w:r>
      <w:r w:rsidRPr="00330114">
        <w:rPr>
          <w:rFonts w:eastAsia="Calibri"/>
          <w:i/>
          <w:sz w:val="22"/>
          <w:szCs w:val="22"/>
          <w:lang w:eastAsia="en-US"/>
        </w:rPr>
        <w:t>(выбрать нужное)</w:t>
      </w:r>
      <w:r w:rsidRPr="00330114">
        <w:rPr>
          <w:rFonts w:eastAsia="Calibri"/>
          <w:sz w:val="22"/>
          <w:szCs w:val="22"/>
          <w:lang w:eastAsia="en-US"/>
        </w:rPr>
        <w:t xml:space="preserve">  демонтировал устройство модели ____________________, серийный номер ___________.</w:t>
      </w:r>
    </w:p>
    <w:p w:rsidR="00330114" w:rsidRPr="00330114" w:rsidRDefault="00330114" w:rsidP="00330114">
      <w:pPr>
        <w:spacing w:after="0"/>
        <w:jc w:val="both"/>
        <w:rPr>
          <w:rFonts w:ascii="Times New Roman" w:hAnsi="Times New Roman" w:cs="Times New Roman"/>
        </w:rPr>
      </w:pPr>
      <w:r w:rsidRPr="00330114">
        <w:rPr>
          <w:rFonts w:ascii="Times New Roman" w:hAnsi="Times New Roman" w:cs="Times New Roman"/>
        </w:rPr>
        <w:t>Стороны не имеют претензий друг к другу.</w:t>
      </w:r>
    </w:p>
    <w:p w:rsidR="00330114" w:rsidRPr="00330114" w:rsidRDefault="00330114" w:rsidP="00330114">
      <w:pPr>
        <w:pStyle w:val="a7"/>
        <w:tabs>
          <w:tab w:val="center" w:pos="4500"/>
          <w:tab w:val="right" w:pos="9540"/>
        </w:tabs>
        <w:suppressAutoHyphens/>
        <w:ind w:left="4321"/>
      </w:pPr>
      <w:r w:rsidRPr="00330114">
        <w:t>ПОДПИСИ СТОРОН</w:t>
      </w:r>
      <w:r w:rsidRPr="00330114">
        <w:rPr>
          <w:rStyle w:val="af3"/>
        </w:rPr>
        <w:footnoteReference w:id="2"/>
      </w:r>
    </w:p>
    <w:p w:rsidR="00330114" w:rsidRPr="00330114" w:rsidRDefault="00330114" w:rsidP="00330114">
      <w:pPr>
        <w:suppressAutoHyphens/>
        <w:spacing w:after="0"/>
        <w:rPr>
          <w:rFonts w:ascii="Times New Roman" w:hAnsi="Times New Roman" w:cs="Times New Roman"/>
        </w:rPr>
      </w:pPr>
      <w:r w:rsidRPr="00330114">
        <w:rPr>
          <w:rFonts w:ascii="Times New Roman" w:hAnsi="Times New Roman" w:cs="Times New Roman"/>
          <w:b/>
          <w:bCs/>
          <w:u w:val="single"/>
        </w:rPr>
        <w:t>БАНК</w:t>
      </w:r>
      <w:r w:rsidRPr="00330114">
        <w:rPr>
          <w:rFonts w:ascii="Times New Roman" w:hAnsi="Times New Roman" w:cs="Times New Roman"/>
          <w:b/>
          <w:bCs/>
        </w:rPr>
        <w:t>:</w:t>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rPr>
        <w:tab/>
      </w:r>
      <w:r w:rsidRPr="00330114">
        <w:rPr>
          <w:rFonts w:ascii="Times New Roman" w:hAnsi="Times New Roman" w:cs="Times New Roman"/>
          <w:b/>
          <w:bCs/>
          <w:u w:val="single"/>
        </w:rPr>
        <w:t>КЛИЕНТ</w:t>
      </w:r>
      <w:r w:rsidRPr="00330114">
        <w:rPr>
          <w:rFonts w:ascii="Times New Roman" w:hAnsi="Times New Roman" w:cs="Times New Roman"/>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9"/>
        <w:gridCol w:w="1203"/>
        <w:gridCol w:w="3899"/>
      </w:tblGrid>
      <w:tr w:rsidR="00330114" w:rsidRPr="00330114" w:rsidTr="00CC6CCA">
        <w:tc>
          <w:tcPr>
            <w:tcW w:w="4679" w:type="dxa"/>
            <w:tcBorders>
              <w:top w:val="nil"/>
              <w:left w:val="nil"/>
              <w:bottom w:val="single" w:sz="4" w:space="0" w:color="auto"/>
              <w:right w:val="nil"/>
            </w:tcBorders>
          </w:tcPr>
          <w:p w:rsidR="00330114" w:rsidRPr="00330114" w:rsidRDefault="00330114" w:rsidP="00330114">
            <w:pPr>
              <w:suppressAutoHyphens/>
              <w:spacing w:after="0"/>
              <w:rPr>
                <w:rFonts w:ascii="Times New Roman" w:hAnsi="Times New Roman" w:cs="Times New Roman"/>
              </w:rPr>
            </w:pPr>
            <w:r w:rsidRPr="00330114">
              <w:rPr>
                <w:rFonts w:ascii="Times New Roman" w:hAnsi="Times New Roman" w:cs="Times New Roman"/>
              </w:rPr>
              <w:br/>
            </w:r>
          </w:p>
        </w:tc>
        <w:tc>
          <w:tcPr>
            <w:tcW w:w="1203" w:type="dxa"/>
            <w:tcBorders>
              <w:top w:val="nil"/>
              <w:left w:val="nil"/>
              <w:bottom w:val="nil"/>
              <w:right w:val="nil"/>
            </w:tcBorders>
          </w:tcPr>
          <w:p w:rsidR="00330114" w:rsidRPr="00330114" w:rsidRDefault="00330114" w:rsidP="00330114">
            <w:pPr>
              <w:suppressAutoHyphens/>
              <w:spacing w:after="0"/>
              <w:jc w:val="both"/>
              <w:rPr>
                <w:rFonts w:ascii="Times New Roman" w:hAnsi="Times New Roman" w:cs="Times New Roman"/>
              </w:rPr>
            </w:pPr>
          </w:p>
        </w:tc>
        <w:tc>
          <w:tcPr>
            <w:tcW w:w="3899" w:type="dxa"/>
            <w:tcBorders>
              <w:top w:val="nil"/>
              <w:left w:val="nil"/>
              <w:bottom w:val="single" w:sz="4" w:space="0" w:color="auto"/>
              <w:right w:val="nil"/>
            </w:tcBorders>
          </w:tcPr>
          <w:p w:rsidR="00330114" w:rsidRPr="00330114" w:rsidRDefault="00330114" w:rsidP="00330114">
            <w:pPr>
              <w:suppressAutoHyphens/>
              <w:spacing w:after="0"/>
              <w:jc w:val="both"/>
              <w:rPr>
                <w:rFonts w:ascii="Times New Roman" w:hAnsi="Times New Roman" w:cs="Times New Roman"/>
              </w:rPr>
            </w:pPr>
          </w:p>
        </w:tc>
      </w:tr>
      <w:tr w:rsidR="00330114" w:rsidRPr="00330114" w:rsidTr="00CC6CCA">
        <w:trPr>
          <w:trHeight w:val="639"/>
        </w:trPr>
        <w:tc>
          <w:tcPr>
            <w:tcW w:w="467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rPr>
              <w:t xml:space="preserve">                _______________ / /    </w:t>
            </w:r>
          </w:p>
        </w:tc>
        <w:tc>
          <w:tcPr>
            <w:tcW w:w="1203" w:type="dxa"/>
            <w:tcBorders>
              <w:top w:val="nil"/>
              <w:left w:val="nil"/>
              <w:bottom w:val="nil"/>
              <w:right w:val="nil"/>
            </w:tcBorders>
          </w:tcPr>
          <w:p w:rsidR="00330114" w:rsidRPr="00330114" w:rsidRDefault="00330114" w:rsidP="00330114">
            <w:pPr>
              <w:suppressAutoHyphens/>
              <w:spacing w:after="0"/>
              <w:jc w:val="right"/>
              <w:rPr>
                <w:rFonts w:ascii="Times New Roman" w:hAnsi="Times New Roman" w:cs="Times New Roman"/>
              </w:rPr>
            </w:pPr>
          </w:p>
        </w:tc>
        <w:tc>
          <w:tcPr>
            <w:tcW w:w="3899" w:type="dxa"/>
            <w:tcBorders>
              <w:top w:val="nil"/>
              <w:left w:val="nil"/>
              <w:bottom w:val="nil"/>
              <w:right w:val="nil"/>
            </w:tcBorders>
          </w:tcPr>
          <w:p w:rsidR="00330114" w:rsidRPr="00330114" w:rsidRDefault="00330114" w:rsidP="00330114">
            <w:pPr>
              <w:pStyle w:val="a7"/>
              <w:suppressAutoHyphens/>
            </w:pPr>
            <w:r w:rsidRPr="00330114">
              <w:t xml:space="preserve">        _______________ / /    </w:t>
            </w:r>
          </w:p>
        </w:tc>
      </w:tr>
      <w:tr w:rsidR="00330114" w:rsidRPr="00330114" w:rsidTr="00CC6CCA">
        <w:tc>
          <w:tcPr>
            <w:tcW w:w="467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b/>
              </w:rPr>
              <w:t xml:space="preserve">М.П. </w:t>
            </w:r>
          </w:p>
        </w:tc>
        <w:tc>
          <w:tcPr>
            <w:tcW w:w="1203"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p>
        </w:tc>
        <w:tc>
          <w:tcPr>
            <w:tcW w:w="3899" w:type="dxa"/>
            <w:tcBorders>
              <w:top w:val="nil"/>
              <w:left w:val="nil"/>
              <w:bottom w:val="nil"/>
              <w:right w:val="nil"/>
            </w:tcBorders>
          </w:tcPr>
          <w:p w:rsidR="00330114" w:rsidRPr="00330114" w:rsidRDefault="00330114" w:rsidP="00330114">
            <w:pPr>
              <w:suppressAutoHyphens/>
              <w:spacing w:after="0"/>
              <w:rPr>
                <w:rFonts w:ascii="Times New Roman" w:hAnsi="Times New Roman" w:cs="Times New Roman"/>
                <w:b/>
              </w:rPr>
            </w:pPr>
            <w:r w:rsidRPr="00330114">
              <w:rPr>
                <w:rFonts w:ascii="Times New Roman" w:hAnsi="Times New Roman" w:cs="Times New Roman"/>
                <w:b/>
              </w:rPr>
              <w:t xml:space="preserve">М.П. </w:t>
            </w:r>
            <w:r w:rsidRPr="00330114">
              <w:rPr>
                <w:rFonts w:ascii="Times New Roman" w:hAnsi="Times New Roman" w:cs="Times New Roman"/>
                <w:b/>
                <w:bCs/>
                <w:sz w:val="20"/>
                <w:szCs w:val="20"/>
                <w:lang/>
              </w:rPr>
              <w:t>(при использовании)</w:t>
            </w: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согласована Сторонами</w:t>
      </w: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r w:rsidRPr="00330114">
              <w:rPr>
                <w:rFonts w:ascii="Times New Roman" w:hAnsi="Times New Roman" w:cs="Times New Roman"/>
                <w:color w:val="000000"/>
              </w:rPr>
              <w:t xml:space="preserve"> </w:t>
            </w:r>
          </w:p>
          <w:p w:rsidR="00330114" w:rsidRPr="00330114" w:rsidRDefault="00330114" w:rsidP="00330114">
            <w:pPr>
              <w:suppressAutoHyphens/>
              <w:spacing w:after="0"/>
              <w:jc w:val="both"/>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br w:type="page"/>
      </w:r>
      <w:r w:rsidRPr="00330114">
        <w:rPr>
          <w:rFonts w:ascii="Times New Roman" w:hAnsi="Times New Roman" w:cs="Times New Roman"/>
        </w:rPr>
        <w:lastRenderedPageBreak/>
        <w:t xml:space="preserve">Приложение № 4 </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103"/>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_______________</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rPr>
        <w:t>Список сотрудников Клиента по работе с Устройствами (форма)</w:t>
      </w:r>
    </w:p>
    <w:p w:rsidR="00330114" w:rsidRPr="00330114" w:rsidRDefault="00330114" w:rsidP="00330114">
      <w:pPr>
        <w:spacing w:after="0"/>
        <w:jc w:val="center"/>
        <w:rPr>
          <w:rFonts w:ascii="Times New Roman" w:hAnsi="Times New Roman" w:cs="Times New Roman"/>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850"/>
        <w:gridCol w:w="1134"/>
        <w:gridCol w:w="1849"/>
        <w:gridCol w:w="2262"/>
        <w:gridCol w:w="850"/>
        <w:gridCol w:w="709"/>
        <w:gridCol w:w="709"/>
        <w:gridCol w:w="850"/>
      </w:tblGrid>
      <w:tr w:rsidR="00330114" w:rsidRPr="00330114" w:rsidTr="00CC6CCA">
        <w:trPr>
          <w:trHeight w:val="3498"/>
        </w:trPr>
        <w:tc>
          <w:tcPr>
            <w:tcW w:w="421" w:type="dxa"/>
            <w:shd w:val="clear" w:color="auto" w:fill="auto"/>
          </w:tcPr>
          <w:p w:rsidR="00330114" w:rsidRPr="00330114" w:rsidRDefault="00330114" w:rsidP="00330114">
            <w:pPr>
              <w:spacing w:after="0"/>
              <w:jc w:val="right"/>
              <w:rPr>
                <w:rFonts w:ascii="Times New Roman" w:hAnsi="Times New Roman" w:cs="Times New Roman"/>
                <w:sz w:val="16"/>
              </w:rPr>
            </w:pPr>
            <w:r w:rsidRPr="00330114">
              <w:rPr>
                <w:rFonts w:ascii="Times New Roman" w:hAnsi="Times New Roman" w:cs="Times New Roman"/>
                <w:sz w:val="16"/>
              </w:rPr>
              <w:t>№ п/п</w:t>
            </w:r>
          </w:p>
        </w:tc>
        <w:tc>
          <w:tcPr>
            <w:tcW w:w="850"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Фамилия, имя, отчество</w:t>
            </w:r>
          </w:p>
        </w:tc>
        <w:tc>
          <w:tcPr>
            <w:tcW w:w="1134"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Место и дата рождения, гражданство.</w:t>
            </w:r>
          </w:p>
        </w:tc>
        <w:tc>
          <w:tcPr>
            <w:tcW w:w="1849"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Данные ДУЛ</w:t>
            </w:r>
            <w:r w:rsidRPr="00330114">
              <w:rPr>
                <w:rStyle w:val="af3"/>
                <w:rFonts w:ascii="Times New Roman" w:hAnsi="Times New Roman" w:cs="Times New Roman"/>
                <w:sz w:val="16"/>
              </w:rPr>
              <w:footnoteReference w:id="3"/>
            </w:r>
            <w:r w:rsidRPr="00330114">
              <w:rPr>
                <w:rFonts w:ascii="Times New Roman" w:hAnsi="Times New Roman" w:cs="Times New Roman"/>
                <w:sz w:val="16"/>
              </w:rPr>
              <w:t xml:space="preserve"> (наименование документа): серия (при наличии) и номер; дата выдачи; наименование выдавшего органа; код подразделения (при наличии). </w:t>
            </w:r>
          </w:p>
        </w:tc>
        <w:tc>
          <w:tcPr>
            <w:tcW w:w="2262" w:type="dxa"/>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Для иностранных граждан и лиц без гражданства:</w:t>
            </w:r>
          </w:p>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Данные миграционной карты</w:t>
            </w:r>
            <w:r w:rsidRPr="00330114">
              <w:rPr>
                <w:rStyle w:val="af3"/>
                <w:rFonts w:ascii="Times New Roman" w:hAnsi="Times New Roman" w:cs="Times New Roman"/>
                <w:sz w:val="16"/>
              </w:rPr>
              <w:t>3</w:t>
            </w:r>
            <w:r w:rsidRPr="00330114">
              <w:rPr>
                <w:rFonts w:ascii="Times New Roman" w:hAnsi="Times New Roman" w:cs="Times New Roman"/>
                <w:sz w:val="16"/>
              </w:rPr>
              <w:t xml:space="preserve"> (номер, дата начала и окончания срока пребывания).</w:t>
            </w:r>
          </w:p>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Данные документа, подтверждающего  право пребывания (проживания) на территории РФ</w:t>
            </w:r>
            <w:r w:rsidRPr="00330114">
              <w:rPr>
                <w:rStyle w:val="af3"/>
                <w:rFonts w:ascii="Times New Roman" w:hAnsi="Times New Roman" w:cs="Times New Roman"/>
                <w:sz w:val="16"/>
              </w:rPr>
              <w:footnoteReference w:id="4"/>
            </w:r>
            <w:r w:rsidRPr="00330114">
              <w:rPr>
                <w:rFonts w:ascii="Times New Roman" w:hAnsi="Times New Roman" w:cs="Times New Roman"/>
                <w:sz w:val="16"/>
              </w:rPr>
              <w:t>: наименование, серия (при наличии), номер, дата начала и дата окончания срока действия права пребывания (проживания</w:t>
            </w:r>
            <w:r w:rsidRPr="00330114">
              <w:rPr>
                <w:rFonts w:ascii="Times New Roman" w:hAnsi="Times New Roman" w:cs="Times New Roman"/>
              </w:rPr>
              <w:t>)</w:t>
            </w:r>
          </w:p>
        </w:tc>
        <w:tc>
          <w:tcPr>
            <w:tcW w:w="850"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Адрес места жительства (регистрации) или адрес места пребывания</w:t>
            </w:r>
            <w:r w:rsidRPr="00330114" w:rsidDel="00F008F6">
              <w:rPr>
                <w:rFonts w:ascii="Times New Roman" w:hAnsi="Times New Roman" w:cs="Times New Roman"/>
                <w:sz w:val="16"/>
              </w:rPr>
              <w:t xml:space="preserve"> </w:t>
            </w:r>
          </w:p>
        </w:tc>
        <w:tc>
          <w:tcPr>
            <w:tcW w:w="709" w:type="dxa"/>
            <w:shd w:val="clear" w:color="auto" w:fill="auto"/>
          </w:tcPr>
          <w:p w:rsidR="00330114" w:rsidRPr="00330114" w:rsidRDefault="00330114" w:rsidP="00330114">
            <w:pPr>
              <w:spacing w:after="0"/>
              <w:jc w:val="both"/>
              <w:rPr>
                <w:rFonts w:ascii="Times New Roman" w:hAnsi="Times New Roman" w:cs="Times New Roman"/>
                <w:sz w:val="16"/>
              </w:rPr>
            </w:pPr>
            <w:r w:rsidRPr="00330114">
              <w:rPr>
                <w:rFonts w:ascii="Times New Roman" w:hAnsi="Times New Roman" w:cs="Times New Roman"/>
                <w:sz w:val="16"/>
              </w:rPr>
              <w:t>Адрес торговой точки</w:t>
            </w:r>
            <w:r w:rsidRPr="00330114">
              <w:rPr>
                <w:rStyle w:val="af3"/>
                <w:rFonts w:ascii="Times New Roman" w:hAnsi="Times New Roman" w:cs="Times New Roman"/>
                <w:sz w:val="16"/>
              </w:rPr>
              <w:footnoteReference w:id="5"/>
            </w:r>
          </w:p>
        </w:tc>
        <w:tc>
          <w:tcPr>
            <w:tcW w:w="709" w:type="dxa"/>
            <w:shd w:val="clear" w:color="auto" w:fill="auto"/>
          </w:tcPr>
          <w:p w:rsidR="00330114" w:rsidRPr="00330114" w:rsidRDefault="00330114" w:rsidP="00330114">
            <w:pPr>
              <w:spacing w:after="0"/>
              <w:jc w:val="right"/>
              <w:rPr>
                <w:rFonts w:ascii="Times New Roman" w:hAnsi="Times New Roman" w:cs="Times New Roman"/>
                <w:sz w:val="16"/>
              </w:rPr>
            </w:pPr>
            <w:r w:rsidRPr="00330114">
              <w:rPr>
                <w:rFonts w:ascii="Times New Roman" w:hAnsi="Times New Roman" w:cs="Times New Roman"/>
                <w:sz w:val="16"/>
              </w:rPr>
              <w:t>Примечание</w:t>
            </w:r>
          </w:p>
        </w:tc>
        <w:tc>
          <w:tcPr>
            <w:tcW w:w="850" w:type="dxa"/>
          </w:tcPr>
          <w:p w:rsidR="00330114" w:rsidRPr="00330114" w:rsidRDefault="00330114" w:rsidP="00330114">
            <w:pPr>
              <w:spacing w:after="0"/>
              <w:jc w:val="right"/>
              <w:rPr>
                <w:rFonts w:ascii="Times New Roman" w:hAnsi="Times New Roman" w:cs="Times New Roman"/>
                <w:sz w:val="16"/>
              </w:rPr>
            </w:pPr>
          </w:p>
        </w:tc>
      </w:tr>
      <w:tr w:rsidR="00330114" w:rsidRPr="00330114" w:rsidTr="00CC6CCA">
        <w:trPr>
          <w:trHeight w:val="536"/>
        </w:trPr>
        <w:tc>
          <w:tcPr>
            <w:tcW w:w="421" w:type="dxa"/>
            <w:shd w:val="clear" w:color="auto" w:fill="auto"/>
          </w:tcPr>
          <w:p w:rsidR="00330114" w:rsidRPr="00330114" w:rsidRDefault="00330114" w:rsidP="00330114">
            <w:pPr>
              <w:spacing w:after="0"/>
              <w:jc w:val="right"/>
              <w:rPr>
                <w:rFonts w:ascii="Times New Roman" w:hAnsi="Times New Roman" w:cs="Times New Roman"/>
              </w:rPr>
            </w:pPr>
          </w:p>
        </w:tc>
        <w:tc>
          <w:tcPr>
            <w:tcW w:w="850" w:type="dxa"/>
            <w:shd w:val="clear" w:color="auto" w:fill="auto"/>
          </w:tcPr>
          <w:p w:rsidR="00330114" w:rsidRPr="00330114" w:rsidRDefault="00330114" w:rsidP="00330114">
            <w:pPr>
              <w:spacing w:after="0"/>
              <w:jc w:val="right"/>
              <w:rPr>
                <w:rFonts w:ascii="Times New Roman" w:hAnsi="Times New Roman" w:cs="Times New Roman"/>
              </w:rPr>
            </w:pPr>
          </w:p>
        </w:tc>
        <w:tc>
          <w:tcPr>
            <w:tcW w:w="1134" w:type="dxa"/>
            <w:shd w:val="clear" w:color="auto" w:fill="auto"/>
          </w:tcPr>
          <w:p w:rsidR="00330114" w:rsidRPr="00330114" w:rsidRDefault="00330114" w:rsidP="00330114">
            <w:pPr>
              <w:spacing w:after="0"/>
              <w:jc w:val="right"/>
              <w:rPr>
                <w:rFonts w:ascii="Times New Roman" w:hAnsi="Times New Roman" w:cs="Times New Roman"/>
              </w:rPr>
            </w:pPr>
          </w:p>
        </w:tc>
        <w:tc>
          <w:tcPr>
            <w:tcW w:w="1849" w:type="dxa"/>
            <w:shd w:val="clear" w:color="auto" w:fill="auto"/>
          </w:tcPr>
          <w:p w:rsidR="00330114" w:rsidRPr="00330114" w:rsidRDefault="00330114" w:rsidP="00330114">
            <w:pPr>
              <w:spacing w:after="0"/>
              <w:jc w:val="right"/>
              <w:rPr>
                <w:rFonts w:ascii="Times New Roman" w:hAnsi="Times New Roman" w:cs="Times New Roman"/>
              </w:rPr>
            </w:pPr>
          </w:p>
        </w:tc>
        <w:tc>
          <w:tcPr>
            <w:tcW w:w="2262" w:type="dxa"/>
          </w:tcPr>
          <w:p w:rsidR="00330114" w:rsidRPr="00330114" w:rsidRDefault="00330114" w:rsidP="00330114">
            <w:pPr>
              <w:spacing w:after="0"/>
              <w:jc w:val="right"/>
              <w:rPr>
                <w:rFonts w:ascii="Times New Roman" w:hAnsi="Times New Roman" w:cs="Times New Roman"/>
              </w:rPr>
            </w:pPr>
          </w:p>
        </w:tc>
        <w:tc>
          <w:tcPr>
            <w:tcW w:w="850" w:type="dxa"/>
            <w:shd w:val="clear" w:color="auto" w:fill="auto"/>
          </w:tcPr>
          <w:p w:rsidR="00330114" w:rsidRPr="00330114" w:rsidRDefault="00330114" w:rsidP="00330114">
            <w:pPr>
              <w:spacing w:after="0"/>
              <w:jc w:val="right"/>
              <w:rPr>
                <w:rFonts w:ascii="Times New Roman" w:hAnsi="Times New Roman" w:cs="Times New Roman"/>
              </w:rPr>
            </w:pPr>
          </w:p>
        </w:tc>
        <w:tc>
          <w:tcPr>
            <w:tcW w:w="709" w:type="dxa"/>
            <w:shd w:val="clear" w:color="auto" w:fill="auto"/>
          </w:tcPr>
          <w:p w:rsidR="00330114" w:rsidRPr="00330114" w:rsidRDefault="00330114" w:rsidP="00330114">
            <w:pPr>
              <w:spacing w:after="0"/>
              <w:jc w:val="right"/>
              <w:rPr>
                <w:rFonts w:ascii="Times New Roman" w:hAnsi="Times New Roman" w:cs="Times New Roman"/>
              </w:rPr>
            </w:pPr>
          </w:p>
        </w:tc>
        <w:tc>
          <w:tcPr>
            <w:tcW w:w="709" w:type="dxa"/>
            <w:shd w:val="clear" w:color="auto" w:fill="auto"/>
          </w:tcPr>
          <w:p w:rsidR="00330114" w:rsidRPr="00330114" w:rsidRDefault="00330114" w:rsidP="00330114">
            <w:pPr>
              <w:spacing w:after="0"/>
              <w:jc w:val="right"/>
              <w:rPr>
                <w:rFonts w:ascii="Times New Roman" w:hAnsi="Times New Roman" w:cs="Times New Roman"/>
              </w:rPr>
            </w:pPr>
          </w:p>
        </w:tc>
        <w:tc>
          <w:tcPr>
            <w:tcW w:w="850" w:type="dxa"/>
          </w:tcPr>
          <w:p w:rsidR="00330114" w:rsidRPr="00330114" w:rsidRDefault="00330114" w:rsidP="00330114">
            <w:pPr>
              <w:spacing w:after="0"/>
              <w:jc w:val="right"/>
              <w:rPr>
                <w:rFonts w:ascii="Times New Roman" w:hAnsi="Times New Roman" w:cs="Times New Roman"/>
              </w:rPr>
            </w:pPr>
          </w:p>
        </w:tc>
      </w:tr>
    </w:tbl>
    <w:p w:rsidR="00330114" w:rsidRPr="00330114" w:rsidRDefault="00330114" w:rsidP="00330114">
      <w:pPr>
        <w:pStyle w:val="Iauiue"/>
        <w:widowControl/>
        <w:jc w:val="both"/>
        <w:rPr>
          <w:vertAlign w:val="superscript"/>
        </w:rPr>
      </w:pPr>
    </w:p>
    <w:tbl>
      <w:tblPr>
        <w:tblW w:w="0" w:type="auto"/>
        <w:tblLayout w:type="fixed"/>
        <w:tblLook w:val="0000"/>
      </w:tblPr>
      <w:tblGrid>
        <w:gridCol w:w="435"/>
        <w:gridCol w:w="2532"/>
        <w:gridCol w:w="93"/>
        <w:gridCol w:w="2874"/>
        <w:gridCol w:w="924"/>
        <w:gridCol w:w="2043"/>
        <w:gridCol w:w="559"/>
      </w:tblGrid>
      <w:tr w:rsidR="00330114" w:rsidRPr="00330114" w:rsidTr="00CC6CCA">
        <w:trPr>
          <w:trHeight w:val="254"/>
        </w:trPr>
        <w:tc>
          <w:tcPr>
            <w:tcW w:w="9460" w:type="dxa"/>
            <w:gridSpan w:val="7"/>
          </w:tcPr>
          <w:p w:rsidR="00330114" w:rsidRPr="00330114" w:rsidRDefault="00330114" w:rsidP="00330114">
            <w:pPr>
              <w:pStyle w:val="Iauiue"/>
              <w:widowControl/>
              <w:rPr>
                <w:sz w:val="22"/>
              </w:rPr>
            </w:pPr>
            <w:r w:rsidRPr="00330114">
              <w:rPr>
                <w:sz w:val="22"/>
              </w:rPr>
              <w:t>Настоящим подтверждаем, что указанные сотрудники не являются публичными должностными лицами.</w:t>
            </w:r>
          </w:p>
          <w:p w:rsidR="00330114" w:rsidRPr="00330114" w:rsidRDefault="00330114" w:rsidP="00330114">
            <w:pPr>
              <w:pStyle w:val="Iauiue"/>
              <w:widowControl/>
              <w:rPr>
                <w:sz w:val="22"/>
              </w:rPr>
            </w:pPr>
          </w:p>
        </w:tc>
      </w:tr>
      <w:tr w:rsidR="00330114" w:rsidRPr="00330114" w:rsidTr="00CC6CCA">
        <w:trPr>
          <w:trHeight w:val="254"/>
        </w:trPr>
        <w:tc>
          <w:tcPr>
            <w:tcW w:w="9460" w:type="dxa"/>
            <w:gridSpan w:val="7"/>
          </w:tcPr>
          <w:p w:rsidR="00330114" w:rsidRPr="00330114" w:rsidRDefault="00330114" w:rsidP="00330114">
            <w:pPr>
              <w:pStyle w:val="Iauiue"/>
              <w:widowControl/>
              <w:rPr>
                <w:sz w:val="22"/>
              </w:rPr>
            </w:pPr>
            <w:r w:rsidRPr="00330114">
              <w:rPr>
                <w:sz w:val="22"/>
              </w:rPr>
              <w:t>ОТВЕТСТВЕННЫЙ  БАНК             &lt;Подпись&gt;    /&lt;Фамилия И.О. &gt;/</w:t>
            </w:r>
          </w:p>
        </w:tc>
      </w:tr>
      <w:tr w:rsidR="00330114" w:rsidRPr="00330114" w:rsidTr="00CC6CCA">
        <w:trPr>
          <w:trHeight w:val="191"/>
        </w:trPr>
        <w:tc>
          <w:tcPr>
            <w:tcW w:w="2967" w:type="dxa"/>
            <w:gridSpan w:val="2"/>
          </w:tcPr>
          <w:p w:rsidR="00330114" w:rsidRPr="00330114" w:rsidRDefault="00330114" w:rsidP="00330114">
            <w:pPr>
              <w:pStyle w:val="Iauiue"/>
              <w:widowControl/>
              <w:rPr>
                <w:sz w:val="16"/>
              </w:rPr>
            </w:pPr>
          </w:p>
        </w:tc>
        <w:tc>
          <w:tcPr>
            <w:tcW w:w="2967" w:type="dxa"/>
            <w:gridSpan w:val="2"/>
          </w:tcPr>
          <w:p w:rsidR="00330114" w:rsidRPr="00330114" w:rsidRDefault="00330114" w:rsidP="00330114">
            <w:pPr>
              <w:pStyle w:val="Iauiue"/>
              <w:widowControl/>
              <w:rPr>
                <w:sz w:val="16"/>
              </w:rPr>
            </w:pPr>
          </w:p>
        </w:tc>
        <w:tc>
          <w:tcPr>
            <w:tcW w:w="2967" w:type="dxa"/>
            <w:gridSpan w:val="2"/>
          </w:tcPr>
          <w:p w:rsidR="00330114" w:rsidRPr="00330114" w:rsidRDefault="00330114" w:rsidP="00330114">
            <w:pPr>
              <w:pStyle w:val="Iauiue"/>
              <w:widowControl/>
              <w:rPr>
                <w:sz w:val="16"/>
              </w:rPr>
            </w:pPr>
          </w:p>
        </w:tc>
        <w:tc>
          <w:tcPr>
            <w:tcW w:w="559" w:type="dxa"/>
          </w:tcPr>
          <w:p w:rsidR="00330114" w:rsidRPr="00330114" w:rsidRDefault="00330114" w:rsidP="00330114">
            <w:pPr>
              <w:pStyle w:val="Iauiue"/>
              <w:widowControl/>
              <w:rPr>
                <w:sz w:val="16"/>
              </w:rPr>
            </w:pPr>
          </w:p>
        </w:tc>
      </w:tr>
      <w:tr w:rsidR="00330114" w:rsidRPr="00330114" w:rsidTr="00CC6CCA">
        <w:trPr>
          <w:trHeight w:val="254"/>
        </w:trPr>
        <w:tc>
          <w:tcPr>
            <w:tcW w:w="435" w:type="dxa"/>
          </w:tcPr>
          <w:p w:rsidR="00330114" w:rsidRPr="00330114" w:rsidRDefault="00330114" w:rsidP="00330114">
            <w:pPr>
              <w:pStyle w:val="Iauiue"/>
              <w:widowControl/>
              <w:rPr>
                <w:sz w:val="22"/>
              </w:rPr>
            </w:pPr>
          </w:p>
        </w:tc>
        <w:tc>
          <w:tcPr>
            <w:tcW w:w="2625" w:type="dxa"/>
            <w:gridSpan w:val="2"/>
            <w:tcBorders>
              <w:top w:val="single" w:sz="6" w:space="0" w:color="auto"/>
              <w:left w:val="single" w:sz="6" w:space="0" w:color="auto"/>
              <w:bottom w:val="single" w:sz="6" w:space="0" w:color="auto"/>
              <w:right w:val="single" w:sz="6" w:space="0" w:color="auto"/>
            </w:tcBorders>
          </w:tcPr>
          <w:p w:rsidR="00330114" w:rsidRPr="00330114" w:rsidRDefault="00330114" w:rsidP="00330114">
            <w:pPr>
              <w:pStyle w:val="Iauiue"/>
              <w:widowControl/>
              <w:jc w:val="both"/>
            </w:pPr>
            <w:r w:rsidRPr="00330114">
              <w:t>Место для печати (при использовании)</w:t>
            </w:r>
          </w:p>
        </w:tc>
        <w:tc>
          <w:tcPr>
            <w:tcW w:w="3798" w:type="dxa"/>
            <w:gridSpan w:val="2"/>
          </w:tcPr>
          <w:p w:rsidR="00330114" w:rsidRPr="00330114" w:rsidRDefault="00330114" w:rsidP="00330114">
            <w:pPr>
              <w:pStyle w:val="Iauiue"/>
              <w:widowControl/>
              <w:rPr>
                <w:sz w:val="22"/>
              </w:rPr>
            </w:pPr>
          </w:p>
          <w:p w:rsidR="00330114" w:rsidRPr="00330114" w:rsidRDefault="00330114" w:rsidP="00330114">
            <w:pPr>
              <w:pStyle w:val="Iauiue"/>
              <w:widowControl/>
              <w:rPr>
                <w:sz w:val="22"/>
              </w:rPr>
            </w:pPr>
          </w:p>
        </w:tc>
        <w:tc>
          <w:tcPr>
            <w:tcW w:w="2602" w:type="dxa"/>
            <w:gridSpan w:val="2"/>
          </w:tcPr>
          <w:p w:rsidR="00330114" w:rsidRPr="00330114" w:rsidRDefault="00330114" w:rsidP="00330114">
            <w:pPr>
              <w:pStyle w:val="Iauiue"/>
              <w:widowControl/>
              <w:rPr>
                <w:sz w:val="22"/>
              </w:rPr>
            </w:pPr>
          </w:p>
        </w:tc>
      </w:tr>
    </w:tbl>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согласована Сторонами</w:t>
      </w: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rPr>
          <w:rFonts w:ascii="Times New Roman" w:hAnsi="Times New Roman" w:cs="Times New Roman"/>
          <w:szCs w:val="20"/>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lastRenderedPageBreak/>
        <w:t xml:space="preserve">Приложение № 5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245"/>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_______________</w:t>
      </w:r>
    </w:p>
    <w:p w:rsidR="00330114" w:rsidRPr="00330114" w:rsidRDefault="00330114" w:rsidP="00330114">
      <w:pPr>
        <w:spacing w:after="0"/>
        <w:rPr>
          <w:rFonts w:ascii="Times New Roman" w:hAnsi="Times New Roman" w:cs="Times New Roman"/>
        </w:rPr>
      </w:pPr>
    </w:p>
    <w:p w:rsidR="00330114" w:rsidRPr="00330114" w:rsidRDefault="00330114" w:rsidP="00330114">
      <w:pPr>
        <w:spacing w:after="0"/>
        <w:jc w:val="center"/>
        <w:rPr>
          <w:rFonts w:ascii="Times New Roman" w:hAnsi="Times New Roman" w:cs="Times New Roman"/>
          <w:b/>
          <w:szCs w:val="20"/>
        </w:rPr>
      </w:pPr>
      <w:r w:rsidRPr="00330114">
        <w:rPr>
          <w:rFonts w:ascii="Times New Roman" w:hAnsi="Times New Roman" w:cs="Times New Roman"/>
          <w:b/>
          <w:szCs w:val="20"/>
        </w:rPr>
        <w:t>Заявление об изменении периодичности перевода суммы наличных денег, принятых Устройствами (форма).</w:t>
      </w:r>
    </w:p>
    <w:p w:rsidR="00330114" w:rsidRPr="00330114" w:rsidRDefault="00330114" w:rsidP="00330114">
      <w:pPr>
        <w:spacing w:after="0"/>
        <w:jc w:val="center"/>
        <w:rPr>
          <w:rFonts w:ascii="Times New Roman" w:hAnsi="Times New Roman" w:cs="Times New Roman"/>
          <w:b/>
          <w:szCs w:val="20"/>
        </w:rPr>
      </w:pPr>
      <w:r w:rsidRPr="00330114">
        <w:rPr>
          <w:rFonts w:ascii="Times New Roman" w:hAnsi="Times New Roman" w:cs="Times New Roman"/>
          <w:b/>
          <w:szCs w:val="20"/>
        </w:rPr>
        <w:t>от «__» ________ _______ г. № ____</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1. Настоящим заявлением (наименование организации) (далее – Клиент) в соответствии с условиями Договора (название, реквизиты) (далее – Договор):</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1.1. Просит ______________________  (далее – Банк) осуществлять перевод суммы наличных денег в валюте Российской Федерации, внесенных в Устройства, на Счета Клиента, указанные в подпункте 1.3 Договора, со следующей периодичностью:</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________________________________ (указывается периодичность, но не чаще, чем 1 раз в час)</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1.2. Обязуется оплачивать Банку комиссионное вознаграждение за изменение периодичности перевода суммы наличных денег, внесенных в Устройства, согласно Тарифам Банка, с которыми Клиент ознакомлен и согласен.</w:t>
      </w:r>
    </w:p>
    <w:p w:rsidR="00330114" w:rsidRPr="00330114" w:rsidRDefault="00330114" w:rsidP="00330114">
      <w:pPr>
        <w:spacing w:after="0"/>
        <w:jc w:val="both"/>
        <w:rPr>
          <w:rFonts w:ascii="Times New Roman" w:hAnsi="Times New Roman" w:cs="Times New Roman"/>
          <w:szCs w:val="20"/>
        </w:rPr>
      </w:pPr>
      <w:r w:rsidRPr="00330114">
        <w:rPr>
          <w:rFonts w:ascii="Times New Roman" w:hAnsi="Times New Roman" w:cs="Times New Roman"/>
          <w:szCs w:val="20"/>
        </w:rPr>
        <w:t>Уполномоченное лицо Клиента              _______________________</w:t>
      </w:r>
    </w:p>
    <w:p w:rsidR="00330114" w:rsidRPr="00330114" w:rsidRDefault="00330114" w:rsidP="00330114">
      <w:pPr>
        <w:spacing w:after="0"/>
        <w:jc w:val="both"/>
        <w:rPr>
          <w:rFonts w:ascii="Times New Roman" w:hAnsi="Times New Roman" w:cs="Times New Roman"/>
          <w:szCs w:val="20"/>
          <w:vertAlign w:val="superscript"/>
        </w:rPr>
      </w:pPr>
      <w:r w:rsidRPr="00330114">
        <w:rPr>
          <w:rFonts w:ascii="Times New Roman" w:hAnsi="Times New Roman" w:cs="Times New Roman"/>
          <w:szCs w:val="20"/>
          <w:vertAlign w:val="superscript"/>
        </w:rPr>
        <w:t xml:space="preserve">                                                                                                               Ф. И. О. Подпись</w:t>
      </w:r>
    </w:p>
    <w:p w:rsidR="00330114" w:rsidRPr="00330114" w:rsidRDefault="00330114" w:rsidP="00330114">
      <w:pPr>
        <w:spacing w:after="0"/>
        <w:jc w:val="both"/>
        <w:rPr>
          <w:rFonts w:ascii="Times New Roman" w:hAnsi="Times New Roman" w:cs="Times New Roman"/>
          <w:szCs w:val="20"/>
        </w:rPr>
      </w:pPr>
    </w:p>
    <w:p w:rsidR="00330114" w:rsidRPr="00330114" w:rsidRDefault="00330114" w:rsidP="00330114">
      <w:pPr>
        <w:spacing w:after="0"/>
        <w:jc w:val="both"/>
        <w:rPr>
          <w:rFonts w:ascii="Times New Roman" w:hAnsi="Times New Roman" w:cs="Times New Roman"/>
          <w:szCs w:val="20"/>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согласована Сторонами</w:t>
      </w: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ind w:left="5387"/>
        <w:rPr>
          <w:rFonts w:ascii="Times New Roman" w:hAnsi="Times New Roman" w:cs="Times New Roman"/>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lastRenderedPageBreak/>
        <w:t xml:space="preserve">Приложение № 6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387"/>
        <w:rPr>
          <w:rFonts w:ascii="Times New Roman" w:hAnsi="Times New Roman" w:cs="Times New Roman"/>
        </w:rPr>
      </w:pPr>
      <w:r w:rsidRPr="00330114">
        <w:rPr>
          <w:rFonts w:ascii="Times New Roman" w:hAnsi="Times New Roman" w:cs="Times New Roman"/>
        </w:rPr>
        <w:t>от «__» _____ 20__ г. №</w:t>
      </w:r>
      <w:r w:rsidRPr="00330114">
        <w:rPr>
          <w:rFonts w:ascii="Times New Roman" w:hAnsi="Times New Roman" w:cs="Times New Roman"/>
          <w:bCs/>
        </w:rPr>
        <w:t xml:space="preserve"> _______________</w:t>
      </w:r>
    </w:p>
    <w:p w:rsidR="00330114" w:rsidRPr="00330114" w:rsidRDefault="00330114" w:rsidP="00330114">
      <w:pPr>
        <w:tabs>
          <w:tab w:val="center" w:pos="4677"/>
          <w:tab w:val="right" w:pos="9355"/>
        </w:tabs>
        <w:spacing w:after="0"/>
        <w:rPr>
          <w:rFonts w:ascii="Times New Roman" w:hAnsi="Times New Roman" w:cs="Times New Roman"/>
          <w:b/>
          <w:bCs/>
          <w:szCs w:val="28"/>
        </w:rPr>
      </w:pPr>
      <w:r w:rsidRPr="00330114">
        <w:rPr>
          <w:rFonts w:ascii="Times New Roman" w:hAnsi="Times New Roman" w:cs="Times New Roman"/>
          <w:b/>
          <w:bCs/>
          <w:szCs w:val="28"/>
        </w:rPr>
        <w:t xml:space="preserve">_________________________________________________________________________________ </w:t>
      </w:r>
    </w:p>
    <w:p w:rsidR="00330114" w:rsidRPr="00330114" w:rsidRDefault="00330114" w:rsidP="00330114">
      <w:pPr>
        <w:tabs>
          <w:tab w:val="center" w:pos="4677"/>
          <w:tab w:val="right" w:pos="9355"/>
        </w:tabs>
        <w:spacing w:after="0"/>
        <w:ind w:firstLine="540"/>
        <w:jc w:val="center"/>
        <w:rPr>
          <w:rFonts w:ascii="Times New Roman" w:hAnsi="Times New Roman" w:cs="Times New Roman"/>
          <w:bCs/>
          <w:i/>
          <w:sz w:val="18"/>
          <w:szCs w:val="18"/>
        </w:rPr>
      </w:pPr>
      <w:r w:rsidRPr="00330114">
        <w:rPr>
          <w:rFonts w:ascii="Times New Roman" w:hAnsi="Times New Roman" w:cs="Times New Roman"/>
          <w:bCs/>
          <w:i/>
          <w:sz w:val="18"/>
          <w:szCs w:val="18"/>
        </w:rPr>
        <w:t xml:space="preserve">(представляется в Банк ГПБ (АО) с указанием номера заявления и даты обращения) </w:t>
      </w:r>
    </w:p>
    <w:p w:rsidR="00330114" w:rsidRPr="00330114" w:rsidRDefault="00330114" w:rsidP="00330114">
      <w:pPr>
        <w:tabs>
          <w:tab w:val="center" w:pos="4677"/>
          <w:tab w:val="right" w:pos="9355"/>
        </w:tabs>
        <w:spacing w:after="0"/>
        <w:ind w:firstLine="540"/>
        <w:jc w:val="right"/>
        <w:rPr>
          <w:rFonts w:ascii="Times New Roman" w:hAnsi="Times New Roman" w:cs="Times New Roman"/>
          <w:b/>
          <w:bCs/>
          <w:szCs w:val="28"/>
        </w:rPr>
      </w:pPr>
    </w:p>
    <w:p w:rsidR="00330114" w:rsidRPr="00330114" w:rsidRDefault="00330114" w:rsidP="00330114">
      <w:pPr>
        <w:tabs>
          <w:tab w:val="center" w:pos="4677"/>
          <w:tab w:val="right" w:pos="9355"/>
        </w:tabs>
        <w:spacing w:after="0"/>
        <w:ind w:firstLine="540"/>
        <w:jc w:val="right"/>
        <w:rPr>
          <w:rFonts w:ascii="Times New Roman" w:hAnsi="Times New Roman" w:cs="Times New Roman"/>
          <w:b/>
          <w:bCs/>
          <w:szCs w:val="28"/>
        </w:rPr>
      </w:pPr>
      <w:r w:rsidRPr="00330114">
        <w:rPr>
          <w:rFonts w:ascii="Times New Roman" w:hAnsi="Times New Roman" w:cs="Times New Roman"/>
          <w:b/>
          <w:bCs/>
          <w:szCs w:val="28"/>
        </w:rPr>
        <w:t>В Банк _________________</w:t>
      </w:r>
    </w:p>
    <w:p w:rsidR="00330114" w:rsidRPr="00330114" w:rsidRDefault="00330114" w:rsidP="00330114">
      <w:pPr>
        <w:tabs>
          <w:tab w:val="center" w:pos="4677"/>
          <w:tab w:val="right" w:pos="9355"/>
        </w:tabs>
        <w:spacing w:after="0"/>
        <w:ind w:firstLine="540"/>
        <w:jc w:val="center"/>
        <w:rPr>
          <w:rFonts w:ascii="Times New Roman" w:hAnsi="Times New Roman" w:cs="Times New Roman"/>
          <w:b/>
          <w:bCs/>
        </w:rPr>
      </w:pPr>
    </w:p>
    <w:p w:rsidR="00330114" w:rsidRPr="00330114" w:rsidRDefault="00330114" w:rsidP="00330114">
      <w:pPr>
        <w:tabs>
          <w:tab w:val="center" w:pos="4677"/>
          <w:tab w:val="right" w:pos="9355"/>
        </w:tabs>
        <w:spacing w:after="0"/>
        <w:ind w:firstLine="540"/>
        <w:jc w:val="center"/>
        <w:rPr>
          <w:rFonts w:ascii="Times New Roman" w:hAnsi="Times New Roman" w:cs="Times New Roman"/>
          <w:b/>
          <w:bCs/>
        </w:rPr>
      </w:pPr>
      <w:r w:rsidRPr="00330114">
        <w:rPr>
          <w:rFonts w:ascii="Times New Roman" w:hAnsi="Times New Roman" w:cs="Times New Roman"/>
          <w:b/>
          <w:bCs/>
        </w:rPr>
        <w:t>ЗАЯВЛЕНИЕ</w:t>
      </w:r>
      <w:r w:rsidRPr="00330114">
        <w:rPr>
          <w:rStyle w:val="af3"/>
          <w:rFonts w:ascii="Times New Roman" w:hAnsi="Times New Roman" w:cs="Times New Roman"/>
          <w:b/>
          <w:bCs/>
        </w:rPr>
        <w:footnoteReference w:id="6"/>
      </w:r>
    </w:p>
    <w:p w:rsidR="00330114" w:rsidRPr="00330114" w:rsidRDefault="00330114" w:rsidP="00330114">
      <w:pPr>
        <w:tabs>
          <w:tab w:val="center" w:pos="4677"/>
          <w:tab w:val="right" w:pos="9355"/>
        </w:tabs>
        <w:spacing w:after="0"/>
        <w:ind w:firstLine="540"/>
        <w:jc w:val="center"/>
        <w:rPr>
          <w:rFonts w:ascii="Times New Roman" w:hAnsi="Times New Roman" w:cs="Times New Roman"/>
          <w:b/>
          <w:bCs/>
        </w:rPr>
      </w:pPr>
      <w:r w:rsidRPr="00330114">
        <w:rPr>
          <w:rFonts w:ascii="Times New Roman" w:hAnsi="Times New Roman" w:cs="Times New Roman"/>
          <w:b/>
          <w:bCs/>
        </w:rPr>
        <w:t xml:space="preserve">о внесении изменений в Перечень Устройств Банка и в Перечень Устройств Клиента в целях </w:t>
      </w:r>
      <w:r w:rsidRPr="00330114">
        <w:rPr>
          <w:rFonts w:ascii="Times New Roman" w:hAnsi="Times New Roman" w:cs="Times New Roman"/>
          <w:b/>
          <w:color w:val="000000"/>
        </w:rPr>
        <w:t>оказания услуг по Договору</w:t>
      </w:r>
      <w:r w:rsidRPr="00330114">
        <w:rPr>
          <w:rFonts w:ascii="Times New Roman" w:hAnsi="Times New Roman" w:cs="Times New Roman"/>
          <w:b/>
          <w:bCs/>
        </w:rPr>
        <w:t xml:space="preserve"> оказания услуг по приему наличных денег клиента через автоматические приемные Устройства от «_____» _______________ _____ г. № </w:t>
      </w:r>
    </w:p>
    <w:p w:rsidR="00330114" w:rsidRPr="00330114" w:rsidRDefault="00330114" w:rsidP="00330114">
      <w:pPr>
        <w:tabs>
          <w:tab w:val="left" w:pos="851"/>
          <w:tab w:val="center" w:pos="4677"/>
          <w:tab w:val="right" w:pos="9355"/>
        </w:tabs>
        <w:spacing w:after="0"/>
        <w:ind w:left="567"/>
        <w:rPr>
          <w:rFonts w:ascii="Times New Roman" w:hAnsi="Times New Roman" w:cs="Times New Roman"/>
          <w:bCs/>
          <w:szCs w:val="28"/>
        </w:rPr>
      </w:pPr>
    </w:p>
    <w:p w:rsidR="00330114" w:rsidRPr="00330114" w:rsidRDefault="00330114" w:rsidP="00330114">
      <w:pPr>
        <w:tabs>
          <w:tab w:val="left" w:pos="851"/>
          <w:tab w:val="center" w:pos="4677"/>
          <w:tab w:val="right" w:pos="9355"/>
        </w:tabs>
        <w:spacing w:after="0"/>
        <w:rPr>
          <w:rFonts w:ascii="Times New Roman" w:hAnsi="Times New Roman" w:cs="Times New Roman"/>
          <w:bCs/>
          <w:szCs w:val="28"/>
        </w:rPr>
      </w:pPr>
      <w:r w:rsidRPr="00330114">
        <w:rPr>
          <w:rFonts w:ascii="Times New Roman" w:hAnsi="Times New Roman" w:cs="Times New Roman"/>
          <w:bCs/>
          <w:szCs w:val="28"/>
        </w:rPr>
        <w:t xml:space="preserve">Клиент ___________________________________________________________________________ </w:t>
      </w:r>
    </w:p>
    <w:p w:rsidR="00330114" w:rsidRPr="00330114" w:rsidRDefault="00330114" w:rsidP="00330114">
      <w:pPr>
        <w:tabs>
          <w:tab w:val="center" w:pos="4677"/>
          <w:tab w:val="right" w:pos="9355"/>
        </w:tabs>
        <w:spacing w:after="0"/>
        <w:ind w:left="3686" w:hanging="3686"/>
        <w:rPr>
          <w:rFonts w:ascii="Times New Roman" w:hAnsi="Times New Roman" w:cs="Times New Roman"/>
          <w:bCs/>
          <w:i/>
          <w:sz w:val="18"/>
          <w:szCs w:val="18"/>
        </w:rPr>
      </w:pPr>
      <w:r w:rsidRPr="00330114">
        <w:rPr>
          <w:rFonts w:ascii="Times New Roman" w:hAnsi="Times New Roman" w:cs="Times New Roman"/>
          <w:bCs/>
          <w:i/>
          <w:sz w:val="18"/>
          <w:szCs w:val="18"/>
        </w:rPr>
        <w:t xml:space="preserve">                                                                                  (указывается наименование юридического лица, Ф. И. О.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330114" w:rsidRPr="00330114" w:rsidRDefault="00330114" w:rsidP="00330114">
      <w:pPr>
        <w:tabs>
          <w:tab w:val="center" w:pos="4677"/>
          <w:tab w:val="right" w:pos="9355"/>
        </w:tabs>
        <w:spacing w:after="0"/>
        <w:rPr>
          <w:rFonts w:ascii="Times New Roman" w:hAnsi="Times New Roman" w:cs="Times New Roman"/>
        </w:rPr>
      </w:pPr>
    </w:p>
    <w:p w:rsidR="00330114" w:rsidRPr="00330114" w:rsidRDefault="00330114" w:rsidP="00330114">
      <w:pPr>
        <w:tabs>
          <w:tab w:val="center" w:pos="4677"/>
          <w:tab w:val="right" w:pos="9355"/>
        </w:tabs>
        <w:spacing w:after="0"/>
        <w:rPr>
          <w:rFonts w:ascii="Times New Roman" w:hAnsi="Times New Roman" w:cs="Times New Roman"/>
          <w:sz w:val="18"/>
          <w:szCs w:val="18"/>
        </w:rPr>
      </w:pPr>
      <w:r w:rsidRPr="00330114">
        <w:rPr>
          <w:rFonts w:ascii="Times New Roman" w:hAnsi="Times New Roman" w:cs="Times New Roman"/>
          <w:szCs w:val="28"/>
        </w:rPr>
        <w:t>ИНН/КИО</w:t>
      </w:r>
      <w:r w:rsidRPr="00330114">
        <w:rPr>
          <w:rFonts w:ascii="Times New Roman" w:hAnsi="Times New Roman" w:cs="Times New Roman"/>
          <w:sz w:val="28"/>
          <w:szCs w:val="28"/>
        </w:rPr>
        <w:t xml:space="preserve">_____________________ </w:t>
      </w:r>
    </w:p>
    <w:p w:rsidR="00330114" w:rsidRPr="00330114" w:rsidRDefault="00330114" w:rsidP="00330114">
      <w:pPr>
        <w:tabs>
          <w:tab w:val="center" w:pos="4677"/>
          <w:tab w:val="right" w:pos="9355"/>
        </w:tabs>
        <w:spacing w:after="0"/>
        <w:rPr>
          <w:rFonts w:ascii="Times New Roman" w:hAnsi="Times New Roman" w:cs="Times New Roman"/>
          <w:bCs/>
        </w:rPr>
      </w:pPr>
      <w:r w:rsidRPr="00330114">
        <w:rPr>
          <w:rFonts w:ascii="Times New Roman" w:hAnsi="Times New Roman" w:cs="Times New Roman"/>
          <w:bCs/>
          <w:i/>
          <w:sz w:val="18"/>
          <w:szCs w:val="18"/>
        </w:rPr>
        <w:t xml:space="preserve">                     </w:t>
      </w:r>
      <w:r w:rsidRPr="00330114">
        <w:rPr>
          <w:rFonts w:ascii="Times New Roman" w:hAnsi="Times New Roman" w:cs="Times New Roman"/>
          <w:bCs/>
          <w:i/>
          <w:sz w:val="18"/>
          <w:szCs w:val="18"/>
        </w:rPr>
        <w:tab/>
      </w:r>
      <w:r w:rsidRPr="00330114">
        <w:rPr>
          <w:rFonts w:ascii="Times New Roman" w:hAnsi="Times New Roman" w:cs="Times New Roman"/>
          <w:bCs/>
          <w:i/>
          <w:sz w:val="18"/>
          <w:szCs w:val="18"/>
        </w:rPr>
        <w:tab/>
      </w:r>
    </w:p>
    <w:p w:rsidR="00330114" w:rsidRPr="00330114" w:rsidRDefault="00330114" w:rsidP="00330114">
      <w:pPr>
        <w:shd w:val="clear" w:color="auto" w:fill="FFFFFF"/>
        <w:spacing w:after="0"/>
        <w:jc w:val="both"/>
        <w:rPr>
          <w:rFonts w:ascii="Times New Roman" w:hAnsi="Times New Roman" w:cs="Times New Roman"/>
          <w:bCs/>
        </w:rPr>
      </w:pPr>
      <w:r w:rsidRPr="00330114">
        <w:rPr>
          <w:rFonts w:ascii="Times New Roman" w:hAnsi="Times New Roman" w:cs="Times New Roman"/>
          <w:bCs/>
        </w:rPr>
        <w:t>в соответствии с пунктом 2.10 Договора</w:t>
      </w:r>
      <w:r w:rsidRPr="00330114">
        <w:rPr>
          <w:rFonts w:ascii="Times New Roman" w:hAnsi="Times New Roman" w:cs="Times New Roman"/>
          <w:b/>
          <w:bCs/>
        </w:rPr>
        <w:t xml:space="preserve"> </w:t>
      </w:r>
      <w:r w:rsidRPr="00330114">
        <w:rPr>
          <w:rFonts w:ascii="Times New Roman" w:hAnsi="Times New Roman" w:cs="Times New Roman"/>
          <w:bCs/>
        </w:rPr>
        <w:t>направляет в Банк следующие изменения в Перечень Устройств Банка и в Перечень Устройств Клиента в целях оказания</w:t>
      </w:r>
      <w:r w:rsidRPr="00330114">
        <w:rPr>
          <w:rFonts w:ascii="Times New Roman" w:hAnsi="Times New Roman" w:cs="Times New Roman"/>
          <w:color w:val="000000"/>
        </w:rPr>
        <w:t xml:space="preserve"> услуг Договору</w:t>
      </w:r>
      <w:r w:rsidRPr="00330114">
        <w:rPr>
          <w:rFonts w:ascii="Times New Roman" w:hAnsi="Times New Roman" w:cs="Times New Roman"/>
          <w:bCs/>
        </w:rPr>
        <w:t xml:space="preserve"> (Приложение № 2 к Договору):</w:t>
      </w:r>
    </w:p>
    <w:p w:rsidR="00330114" w:rsidRPr="00330114" w:rsidRDefault="00330114" w:rsidP="00330114">
      <w:pPr>
        <w:shd w:val="clear" w:color="auto" w:fill="FFFFFF"/>
        <w:spacing w:after="0"/>
        <w:jc w:val="both"/>
        <w:rPr>
          <w:rFonts w:ascii="Times New Roman" w:hAnsi="Times New Roman" w:cs="Times New Roman"/>
          <w:bCs/>
        </w:rPr>
      </w:pPr>
    </w:p>
    <w:p w:rsidR="00330114" w:rsidRPr="00330114" w:rsidRDefault="00330114" w:rsidP="00330114">
      <w:pPr>
        <w:spacing w:after="0"/>
        <w:ind w:left="6663"/>
        <w:rPr>
          <w:rFonts w:ascii="Times New Roman" w:hAnsi="Times New Roman" w:cs="Times New Roman"/>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4678"/>
        <w:rPr>
          <w:rFonts w:ascii="Times New Roman" w:hAnsi="Times New Roman" w:cs="Times New Roman"/>
        </w:rPr>
      </w:pPr>
      <w:r w:rsidRPr="00330114">
        <w:rPr>
          <w:rFonts w:ascii="Times New Roman" w:hAnsi="Times New Roman" w:cs="Times New Roman"/>
        </w:rPr>
        <w:lastRenderedPageBreak/>
        <w:t xml:space="preserve">Приложение  </w:t>
      </w:r>
    </w:p>
    <w:p w:rsidR="00330114" w:rsidRPr="00330114" w:rsidRDefault="00330114" w:rsidP="00330114">
      <w:pPr>
        <w:spacing w:after="0"/>
        <w:ind w:left="4678"/>
        <w:rPr>
          <w:rFonts w:ascii="Times New Roman" w:hAnsi="Times New Roman" w:cs="Times New Roman"/>
        </w:rPr>
      </w:pPr>
      <w:r w:rsidRPr="00330114">
        <w:rPr>
          <w:rFonts w:ascii="Times New Roman" w:hAnsi="Times New Roman" w:cs="Times New Roman"/>
        </w:rPr>
        <w:t xml:space="preserve">к Заявлению о внесении изменений в Перечень Устройств Банка и в Перечень Устройств Клиента в целях оказания услуг по Договору оказания услуг по приему наличных денег клиента через автоматические приемные устройства от </w:t>
      </w:r>
    </w:p>
    <w:p w:rsidR="00330114" w:rsidRPr="00330114" w:rsidRDefault="00330114" w:rsidP="00330114">
      <w:pPr>
        <w:spacing w:after="0"/>
        <w:ind w:left="4678"/>
        <w:rPr>
          <w:rFonts w:ascii="Times New Roman" w:hAnsi="Times New Roman" w:cs="Times New Roman"/>
        </w:rPr>
      </w:pPr>
      <w:r w:rsidRPr="00330114">
        <w:rPr>
          <w:rFonts w:ascii="Times New Roman" w:hAnsi="Times New Roman" w:cs="Times New Roman"/>
        </w:rPr>
        <w:t>«__» _____ 20__ г. № _______________________</w:t>
      </w:r>
    </w:p>
    <w:p w:rsidR="00330114" w:rsidRPr="00330114" w:rsidRDefault="00330114" w:rsidP="00330114">
      <w:pPr>
        <w:shd w:val="clear" w:color="auto" w:fill="FFFFFF"/>
        <w:spacing w:after="0"/>
        <w:jc w:val="center"/>
        <w:rPr>
          <w:rFonts w:ascii="Times New Roman" w:hAnsi="Times New Roman" w:cs="Times New Roman"/>
          <w:b/>
          <w:bCs/>
        </w:rPr>
      </w:pPr>
    </w:p>
    <w:p w:rsidR="00330114" w:rsidRPr="00330114" w:rsidRDefault="00330114" w:rsidP="00330114">
      <w:pPr>
        <w:pStyle w:val="a3"/>
        <w:numPr>
          <w:ilvl w:val="0"/>
          <w:numId w:val="10"/>
        </w:numPr>
        <w:spacing w:after="0" w:line="276" w:lineRule="auto"/>
        <w:rPr>
          <w:rFonts w:ascii="Times New Roman" w:hAnsi="Times New Roman" w:cs="Times New Roman"/>
          <w:lang w:eastAsia="ru-RU"/>
        </w:rPr>
      </w:pPr>
      <w:r w:rsidRPr="00330114">
        <w:rPr>
          <w:rFonts w:ascii="Times New Roman" w:hAnsi="Times New Roman" w:cs="Times New Roman"/>
          <w:bCs/>
          <w:szCs w:val="28"/>
          <w:lang w:eastAsia="ru-RU"/>
        </w:rPr>
        <w:t>Дополнить Перечень Устройств:</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5"/>
        <w:gridCol w:w="2483"/>
        <w:gridCol w:w="3685"/>
        <w:gridCol w:w="2835"/>
      </w:tblGrid>
      <w:tr w:rsidR="00330114" w:rsidRPr="00330114" w:rsidTr="00CC6CCA">
        <w:tc>
          <w:tcPr>
            <w:tcW w:w="66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hd w:val="clear" w:color="auto" w:fill="FFFFFF"/>
              <w:spacing w:after="0"/>
              <w:jc w:val="center"/>
              <w:rPr>
                <w:rFonts w:ascii="Times New Roman" w:hAnsi="Times New Roman" w:cs="Times New Roman"/>
                <w:b/>
                <w:bCs/>
                <w:sz w:val="20"/>
                <w:szCs w:val="20"/>
              </w:rPr>
            </w:pPr>
            <w:r w:rsidRPr="00330114">
              <w:rPr>
                <w:rFonts w:ascii="Times New Roman" w:hAnsi="Times New Roman" w:cs="Times New Roman"/>
                <w:b/>
                <w:bCs/>
                <w:sz w:val="20"/>
                <w:szCs w:val="20"/>
              </w:rPr>
              <w:t>№</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sz w:val="20"/>
                <w:szCs w:val="20"/>
              </w:rPr>
              <w:t>п/п</w:t>
            </w:r>
          </w:p>
        </w:tc>
        <w:tc>
          <w:tcPr>
            <w:tcW w:w="2483"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sz w:val="20"/>
                <w:szCs w:val="20"/>
              </w:rPr>
              <w:t>Наименование подразделения Клиента</w:t>
            </w:r>
          </w:p>
        </w:tc>
        <w:tc>
          <w:tcPr>
            <w:tcW w:w="368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sz w:val="20"/>
                <w:szCs w:val="20"/>
              </w:rPr>
            </w:pPr>
            <w:r w:rsidRPr="00330114">
              <w:rPr>
                <w:rFonts w:ascii="Times New Roman" w:hAnsi="Times New Roman" w:cs="Times New Roman"/>
                <w:b/>
                <w:bCs/>
                <w:sz w:val="20"/>
                <w:szCs w:val="20"/>
              </w:rPr>
              <w:t>Адрес</w:t>
            </w:r>
          </w:p>
        </w:tc>
        <w:tc>
          <w:tcPr>
            <w:tcW w:w="283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sz w:val="20"/>
                <w:szCs w:val="20"/>
              </w:rPr>
              <w:t xml:space="preserve">Тариф* </w:t>
            </w:r>
          </w:p>
        </w:tc>
      </w:tr>
      <w:tr w:rsidR="00330114" w:rsidRPr="00330114" w:rsidTr="00CC6CCA">
        <w:tc>
          <w:tcPr>
            <w:tcW w:w="665"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spacing w:after="0"/>
              <w:rPr>
                <w:rFonts w:ascii="Times New Roman" w:hAnsi="Times New Roman" w:cs="Times New Roman"/>
                <w:bCs/>
              </w:rPr>
            </w:pPr>
            <w:r w:rsidRPr="00330114">
              <w:rPr>
                <w:rFonts w:ascii="Times New Roman" w:hAnsi="Times New Roman" w:cs="Times New Roman"/>
                <w:bCs/>
              </w:rPr>
              <w:t>1</w:t>
            </w:r>
          </w:p>
        </w:tc>
        <w:tc>
          <w:tcPr>
            <w:tcW w:w="2483"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spacing w:after="0"/>
              <w:rPr>
                <w:rFonts w:ascii="Times New Roman" w:hAnsi="Times New Roman" w:cs="Times New Roman"/>
                <w:bCs/>
              </w:rPr>
            </w:pPr>
          </w:p>
        </w:tc>
        <w:tc>
          <w:tcPr>
            <w:tcW w:w="368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autoSpaceDE w:val="0"/>
              <w:autoSpaceDN w:val="0"/>
              <w:spacing w:after="0"/>
              <w:ind w:right="-108"/>
              <w:rPr>
                <w:rFonts w:ascii="Times New Roman" w:hAnsi="Times New Roman" w:cs="Times New Roman"/>
                <w:bCs/>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autoSpaceDE w:val="0"/>
              <w:autoSpaceDN w:val="0"/>
              <w:spacing w:after="0"/>
              <w:ind w:right="-108"/>
              <w:rPr>
                <w:rFonts w:ascii="Times New Roman" w:hAnsi="Times New Roman" w:cs="Times New Roman"/>
                <w:bCs/>
              </w:rPr>
            </w:pPr>
          </w:p>
        </w:tc>
      </w:tr>
    </w:tbl>
    <w:p w:rsidR="00330114" w:rsidRPr="00330114" w:rsidRDefault="00330114" w:rsidP="00330114">
      <w:pPr>
        <w:tabs>
          <w:tab w:val="center" w:pos="4677"/>
          <w:tab w:val="right" w:pos="9355"/>
        </w:tabs>
        <w:spacing w:after="0"/>
        <w:rPr>
          <w:rFonts w:ascii="Times New Roman" w:hAnsi="Times New Roman" w:cs="Times New Roman"/>
          <w:bCs/>
          <w:szCs w:val="28"/>
        </w:rPr>
      </w:pPr>
    </w:p>
    <w:p w:rsidR="00330114" w:rsidRPr="00330114" w:rsidRDefault="00330114" w:rsidP="00330114">
      <w:pPr>
        <w:pStyle w:val="a3"/>
        <w:numPr>
          <w:ilvl w:val="0"/>
          <w:numId w:val="10"/>
        </w:numPr>
        <w:tabs>
          <w:tab w:val="center" w:pos="4677"/>
          <w:tab w:val="right" w:pos="9355"/>
        </w:tabs>
        <w:spacing w:after="0" w:line="276" w:lineRule="auto"/>
        <w:rPr>
          <w:rFonts w:ascii="Times New Roman" w:hAnsi="Times New Roman" w:cs="Times New Roman"/>
          <w:bCs/>
          <w:szCs w:val="28"/>
          <w:lang w:eastAsia="ru-RU"/>
        </w:rPr>
      </w:pPr>
      <w:r w:rsidRPr="00330114">
        <w:rPr>
          <w:rFonts w:ascii="Times New Roman" w:hAnsi="Times New Roman" w:cs="Times New Roman"/>
          <w:bCs/>
          <w:szCs w:val="28"/>
          <w:lang w:eastAsia="ru-RU"/>
        </w:rPr>
        <w:t>Исключить из Перечня Устройств:</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5"/>
        <w:gridCol w:w="2483"/>
        <w:gridCol w:w="3685"/>
        <w:gridCol w:w="2835"/>
      </w:tblGrid>
      <w:tr w:rsidR="00330114" w:rsidRPr="00330114" w:rsidTr="00CC6CCA">
        <w:tc>
          <w:tcPr>
            <w:tcW w:w="66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hd w:val="clear" w:color="auto" w:fill="FFFFFF"/>
              <w:spacing w:after="0"/>
              <w:jc w:val="center"/>
              <w:rPr>
                <w:rFonts w:ascii="Times New Roman" w:hAnsi="Times New Roman" w:cs="Times New Roman"/>
                <w:b/>
                <w:bCs/>
                <w:sz w:val="20"/>
                <w:szCs w:val="20"/>
              </w:rPr>
            </w:pPr>
            <w:r w:rsidRPr="00330114">
              <w:rPr>
                <w:rFonts w:ascii="Times New Roman" w:hAnsi="Times New Roman" w:cs="Times New Roman"/>
                <w:b/>
                <w:bCs/>
                <w:sz w:val="20"/>
                <w:szCs w:val="20"/>
              </w:rPr>
              <w:t>№</w:t>
            </w:r>
          </w:p>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sz w:val="20"/>
                <w:szCs w:val="20"/>
              </w:rPr>
              <w:t>п/п</w:t>
            </w:r>
          </w:p>
        </w:tc>
        <w:tc>
          <w:tcPr>
            <w:tcW w:w="2483"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sz w:val="20"/>
                <w:szCs w:val="20"/>
              </w:rPr>
              <w:t>Наименование подразделения Клиента</w:t>
            </w:r>
          </w:p>
        </w:tc>
        <w:tc>
          <w:tcPr>
            <w:tcW w:w="368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sz w:val="20"/>
                <w:szCs w:val="20"/>
              </w:rPr>
            </w:pPr>
            <w:r w:rsidRPr="00330114">
              <w:rPr>
                <w:rFonts w:ascii="Times New Roman" w:hAnsi="Times New Roman" w:cs="Times New Roman"/>
                <w:b/>
                <w:bCs/>
                <w:sz w:val="20"/>
                <w:szCs w:val="20"/>
              </w:rPr>
              <w:t>Адрес</w:t>
            </w:r>
          </w:p>
        </w:tc>
        <w:tc>
          <w:tcPr>
            <w:tcW w:w="283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spacing w:after="0"/>
              <w:jc w:val="center"/>
              <w:rPr>
                <w:rFonts w:ascii="Times New Roman" w:hAnsi="Times New Roman" w:cs="Times New Roman"/>
                <w:b/>
                <w:bCs/>
              </w:rPr>
            </w:pPr>
            <w:r w:rsidRPr="00330114">
              <w:rPr>
                <w:rFonts w:ascii="Times New Roman" w:hAnsi="Times New Roman" w:cs="Times New Roman"/>
                <w:b/>
                <w:bCs/>
                <w:sz w:val="20"/>
                <w:szCs w:val="20"/>
              </w:rPr>
              <w:t xml:space="preserve">Тариф* </w:t>
            </w:r>
          </w:p>
        </w:tc>
      </w:tr>
      <w:tr w:rsidR="00330114" w:rsidRPr="00330114" w:rsidTr="00CC6CCA">
        <w:tc>
          <w:tcPr>
            <w:tcW w:w="665"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spacing w:after="0"/>
              <w:rPr>
                <w:rFonts w:ascii="Times New Roman" w:hAnsi="Times New Roman" w:cs="Times New Roman"/>
                <w:bCs/>
              </w:rPr>
            </w:pPr>
            <w:r w:rsidRPr="00330114">
              <w:rPr>
                <w:rFonts w:ascii="Times New Roman" w:hAnsi="Times New Roman" w:cs="Times New Roman"/>
                <w:bCs/>
              </w:rPr>
              <w:t>1</w:t>
            </w:r>
          </w:p>
        </w:tc>
        <w:tc>
          <w:tcPr>
            <w:tcW w:w="2483"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spacing w:after="0"/>
              <w:rPr>
                <w:rFonts w:ascii="Times New Roman" w:hAnsi="Times New Roman" w:cs="Times New Roman"/>
                <w:bCs/>
              </w:rPr>
            </w:pPr>
          </w:p>
        </w:tc>
        <w:tc>
          <w:tcPr>
            <w:tcW w:w="3685" w:type="dxa"/>
            <w:tcBorders>
              <w:top w:val="single" w:sz="4" w:space="0" w:color="000000"/>
              <w:left w:val="single" w:sz="4" w:space="0" w:color="000000"/>
              <w:bottom w:val="single" w:sz="4" w:space="0" w:color="000000"/>
              <w:right w:val="single" w:sz="4" w:space="0" w:color="000000"/>
            </w:tcBorders>
          </w:tcPr>
          <w:p w:rsidR="00330114" w:rsidRPr="00330114" w:rsidRDefault="00330114" w:rsidP="00330114">
            <w:pPr>
              <w:autoSpaceDE w:val="0"/>
              <w:autoSpaceDN w:val="0"/>
              <w:spacing w:after="0"/>
              <w:ind w:right="-108"/>
              <w:rPr>
                <w:rFonts w:ascii="Times New Roman" w:hAnsi="Times New Roman" w:cs="Times New Roman"/>
                <w:bCs/>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330114" w:rsidRPr="00330114" w:rsidRDefault="00330114" w:rsidP="00330114">
            <w:pPr>
              <w:autoSpaceDE w:val="0"/>
              <w:autoSpaceDN w:val="0"/>
              <w:spacing w:after="0"/>
              <w:ind w:right="-108"/>
              <w:rPr>
                <w:rFonts w:ascii="Times New Roman" w:hAnsi="Times New Roman" w:cs="Times New Roman"/>
                <w:bCs/>
              </w:rPr>
            </w:pPr>
          </w:p>
        </w:tc>
      </w:tr>
    </w:tbl>
    <w:p w:rsidR="00330114" w:rsidRPr="00330114" w:rsidRDefault="00330114" w:rsidP="00330114">
      <w:pPr>
        <w:pStyle w:val="a3"/>
        <w:tabs>
          <w:tab w:val="center" w:pos="4677"/>
          <w:tab w:val="right" w:pos="9355"/>
        </w:tabs>
        <w:spacing w:after="0"/>
        <w:rPr>
          <w:rFonts w:ascii="Times New Roman" w:hAnsi="Times New Roman" w:cs="Times New Roman"/>
          <w:bCs/>
          <w:szCs w:val="28"/>
          <w:lang w:eastAsia="ru-RU"/>
        </w:rPr>
      </w:pPr>
    </w:p>
    <w:p w:rsidR="00330114" w:rsidRPr="00330114" w:rsidRDefault="00330114" w:rsidP="00330114">
      <w:pPr>
        <w:pStyle w:val="Iauiue"/>
        <w:widowControl/>
        <w:rPr>
          <w:b/>
        </w:rPr>
      </w:pPr>
    </w:p>
    <w:p w:rsidR="00330114" w:rsidRPr="00330114" w:rsidRDefault="00330114" w:rsidP="00330114">
      <w:pPr>
        <w:tabs>
          <w:tab w:val="left" w:pos="5538"/>
        </w:tabs>
        <w:spacing w:after="0"/>
        <w:jc w:val="both"/>
        <w:rPr>
          <w:rFonts w:ascii="Times New Roman" w:hAnsi="Times New Roman" w:cs="Times New Roman"/>
          <w:sz w:val="18"/>
          <w:szCs w:val="18"/>
        </w:rPr>
      </w:pPr>
      <w:r w:rsidRPr="00330114">
        <w:rPr>
          <w:rFonts w:ascii="Times New Roman" w:hAnsi="Times New Roman" w:cs="Times New Roman"/>
          <w:bCs/>
          <w:sz w:val="18"/>
          <w:szCs w:val="18"/>
          <w:vertAlign w:val="superscript"/>
        </w:rPr>
        <w:t xml:space="preserve">* </w:t>
      </w:r>
      <w:r w:rsidRPr="00330114">
        <w:rPr>
          <w:rFonts w:ascii="Times New Roman" w:hAnsi="Times New Roman" w:cs="Times New Roman"/>
          <w:bCs/>
          <w:sz w:val="18"/>
          <w:szCs w:val="18"/>
        </w:rPr>
        <w:t>Т</w:t>
      </w:r>
      <w:r w:rsidRPr="00330114">
        <w:rPr>
          <w:rFonts w:ascii="Times New Roman" w:hAnsi="Times New Roman" w:cs="Times New Roman"/>
          <w:sz w:val="18"/>
          <w:szCs w:val="18"/>
        </w:rPr>
        <w:t>арифы НДС не облагаются (подпункт 3 пункта 3 статьи 149 Налогового кодекса Российской Федерации.</w:t>
      </w:r>
    </w:p>
    <w:p w:rsidR="00330114" w:rsidRPr="00330114" w:rsidRDefault="00330114" w:rsidP="00330114">
      <w:pPr>
        <w:spacing w:after="0"/>
        <w:rPr>
          <w:rFonts w:ascii="Times New Roman" w:hAnsi="Times New Roman" w:cs="Times New Roman"/>
          <w:sz w:val="18"/>
          <w:szCs w:val="18"/>
        </w:rPr>
      </w:pPr>
      <w:r w:rsidRPr="00330114">
        <w:rPr>
          <w:rFonts w:ascii="Times New Roman" w:hAnsi="Times New Roman" w:cs="Times New Roman"/>
          <w:sz w:val="18"/>
          <w:szCs w:val="18"/>
          <w:vertAlign w:val="superscript"/>
        </w:rPr>
        <w:t xml:space="preserve">* </w:t>
      </w:r>
      <w:r w:rsidRPr="00330114">
        <w:rPr>
          <w:rFonts w:ascii="Times New Roman" w:hAnsi="Times New Roman" w:cs="Times New Roman"/>
          <w:sz w:val="18"/>
          <w:szCs w:val="18"/>
        </w:rPr>
        <w:t>Ставка по тарифу может быть выражена в процентах от суммы каждой операции внесения наличных денег, принятых Устройствами Клиента, либо и/или фиксированной суммой за каждое Устройство в месяц.</w:t>
      </w:r>
    </w:p>
    <w:p w:rsidR="00330114" w:rsidRPr="00330114" w:rsidRDefault="00330114" w:rsidP="00330114">
      <w:pPr>
        <w:spacing w:after="0"/>
        <w:rPr>
          <w:rFonts w:ascii="Times New Roman" w:hAnsi="Times New Roman" w:cs="Times New Roman"/>
          <w:sz w:val="18"/>
          <w:szCs w:val="18"/>
        </w:rPr>
      </w:pPr>
    </w:p>
    <w:p w:rsidR="00330114" w:rsidRPr="00330114" w:rsidRDefault="00330114" w:rsidP="00330114">
      <w:pPr>
        <w:spacing w:after="0"/>
        <w:rPr>
          <w:rFonts w:ascii="Times New Roman" w:hAnsi="Times New Roman" w:cs="Times New Roman"/>
          <w:sz w:val="18"/>
          <w:szCs w:val="18"/>
        </w:rPr>
      </w:pPr>
    </w:p>
    <w:p w:rsidR="00330114" w:rsidRPr="00330114" w:rsidRDefault="00330114" w:rsidP="00330114">
      <w:pPr>
        <w:spacing w:after="0"/>
        <w:rPr>
          <w:rFonts w:ascii="Times New Roman" w:hAnsi="Times New Roman" w:cs="Times New Roman"/>
          <w:sz w:val="18"/>
          <w:szCs w:val="18"/>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t>Форма Заявления и приложения к нему согласована Сторонами</w:t>
      </w:r>
    </w:p>
    <w:p w:rsidR="00330114" w:rsidRPr="00330114" w:rsidRDefault="00330114" w:rsidP="00330114">
      <w:pPr>
        <w:spacing w:after="0"/>
        <w:rPr>
          <w:rFonts w:ascii="Times New Roman" w:hAnsi="Times New Roman" w:cs="Times New Roman"/>
        </w:rPr>
      </w:pPr>
    </w:p>
    <w:tbl>
      <w:tblPr>
        <w:tblW w:w="9498" w:type="dxa"/>
        <w:tblLayout w:type="fixed"/>
        <w:tblCellMar>
          <w:left w:w="10" w:type="dxa"/>
          <w:right w:w="10" w:type="dxa"/>
        </w:tblCellMar>
        <w:tblLook w:val="0000"/>
      </w:tblPr>
      <w:tblGrid>
        <w:gridCol w:w="4962"/>
        <w:gridCol w:w="4536"/>
      </w:tblGrid>
      <w:tr w:rsidR="00330114" w:rsidRPr="00330114" w:rsidTr="00CC6CCA">
        <w:tc>
          <w:tcPr>
            <w:tcW w:w="4962"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tc>
        <w:tc>
          <w:tcPr>
            <w:tcW w:w="4536" w:type="dxa"/>
            <w:shd w:val="clear" w:color="000000" w:fill="FFFFFF"/>
            <w:tcMar>
              <w:left w:w="108"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000000" w:fill="FFFFFF"/>
            <w:tcMar>
              <w:left w:w="108" w:type="dxa"/>
              <w:right w:w="108" w:type="dxa"/>
            </w:tcMa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000000" w:fill="FFFFFF"/>
            <w:tcMar>
              <w:left w:w="108" w:type="dxa"/>
              <w:right w:w="108" w:type="dxa"/>
            </w:tcMar>
            <w:vAlign w:val="center"/>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spacing w:after="0"/>
        <w:rPr>
          <w:rFonts w:ascii="Times New Roman" w:hAnsi="Times New Roman" w:cs="Times New Roman"/>
        </w:rPr>
      </w:pPr>
    </w:p>
    <w:p w:rsidR="00330114" w:rsidRPr="00330114" w:rsidRDefault="00330114" w:rsidP="00330114">
      <w:pPr>
        <w:spacing w:after="0"/>
        <w:rPr>
          <w:rFonts w:ascii="Times New Roman" w:hAnsi="Times New Roman" w:cs="Times New Roman"/>
        </w:rPr>
      </w:pPr>
    </w:p>
    <w:p w:rsidR="00330114" w:rsidRPr="00330114" w:rsidRDefault="00330114" w:rsidP="00330114">
      <w:pPr>
        <w:spacing w:after="0"/>
        <w:rPr>
          <w:rFonts w:ascii="Times New Roman" w:hAnsi="Times New Roman" w:cs="Times New Roman"/>
        </w:rPr>
      </w:pPr>
      <w:r w:rsidRPr="00330114">
        <w:rPr>
          <w:rFonts w:ascii="Times New Roman" w:hAnsi="Times New Roman" w:cs="Times New Roman"/>
        </w:rPr>
        <w:br w:type="page"/>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lastRenderedPageBreak/>
        <w:t xml:space="preserve">Приложение № 7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к Договору оказания услуг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по приему наличных денег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клиента через автоматические </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приемные устройства</w:t>
      </w:r>
    </w:p>
    <w:p w:rsidR="00330114" w:rsidRPr="00330114" w:rsidRDefault="00330114" w:rsidP="00330114">
      <w:pPr>
        <w:spacing w:after="0"/>
        <w:ind w:left="5529"/>
        <w:rPr>
          <w:rFonts w:ascii="Times New Roman" w:hAnsi="Times New Roman" w:cs="Times New Roman"/>
        </w:rPr>
      </w:pPr>
      <w:r w:rsidRPr="00330114">
        <w:rPr>
          <w:rFonts w:ascii="Times New Roman" w:hAnsi="Times New Roman" w:cs="Times New Roman"/>
        </w:rPr>
        <w:t xml:space="preserve">от «__» _____ 20__ г. № </w:t>
      </w:r>
      <w:r w:rsidRPr="00330114">
        <w:rPr>
          <w:rFonts w:ascii="Times New Roman" w:hAnsi="Times New Roman" w:cs="Times New Roman"/>
          <w:bCs/>
        </w:rPr>
        <w:t>АПУ-042-116041</w:t>
      </w:r>
    </w:p>
    <w:p w:rsidR="00330114" w:rsidRPr="00330114" w:rsidRDefault="00330114" w:rsidP="00330114">
      <w:pPr>
        <w:spacing w:after="0"/>
        <w:ind w:left="6663"/>
        <w:rPr>
          <w:rFonts w:ascii="Times New Roman" w:hAnsi="Times New Roman" w:cs="Times New Roman"/>
        </w:rPr>
      </w:pPr>
    </w:p>
    <w:p w:rsidR="00330114" w:rsidRPr="00330114" w:rsidRDefault="00330114" w:rsidP="00330114">
      <w:pPr>
        <w:spacing w:after="0"/>
        <w:ind w:left="6663"/>
        <w:rPr>
          <w:rFonts w:ascii="Times New Roman" w:hAnsi="Times New Roman" w:cs="Times New Roman"/>
        </w:rPr>
      </w:pPr>
    </w:p>
    <w:p w:rsidR="00330114" w:rsidRPr="00330114" w:rsidRDefault="00330114" w:rsidP="00330114">
      <w:pPr>
        <w:spacing w:after="0"/>
        <w:jc w:val="center"/>
        <w:rPr>
          <w:rFonts w:ascii="Times New Roman" w:hAnsi="Times New Roman" w:cs="Times New Roman"/>
          <w:b/>
          <w:szCs w:val="20"/>
        </w:rPr>
      </w:pPr>
      <w:r w:rsidRPr="00330114">
        <w:rPr>
          <w:rFonts w:ascii="Times New Roman" w:hAnsi="Times New Roman" w:cs="Times New Roman"/>
          <w:b/>
          <w:szCs w:val="20"/>
        </w:rPr>
        <w:t>ПРАВИЛА</w:t>
      </w:r>
    </w:p>
    <w:p w:rsidR="00330114" w:rsidRPr="00330114" w:rsidRDefault="00330114" w:rsidP="00330114">
      <w:pPr>
        <w:spacing w:after="0"/>
        <w:jc w:val="center"/>
        <w:rPr>
          <w:rFonts w:ascii="Times New Roman" w:hAnsi="Times New Roman" w:cs="Times New Roman"/>
          <w:szCs w:val="20"/>
        </w:rPr>
      </w:pPr>
      <w:r w:rsidRPr="00330114">
        <w:rPr>
          <w:rFonts w:ascii="Times New Roman" w:hAnsi="Times New Roman" w:cs="Times New Roman"/>
          <w:szCs w:val="20"/>
        </w:rPr>
        <w:t xml:space="preserve">оплаты Клиентом вознаграждения Банку за оказанные услуги </w:t>
      </w:r>
    </w:p>
    <w:p w:rsidR="00330114" w:rsidRPr="00330114" w:rsidRDefault="00330114" w:rsidP="00330114">
      <w:pPr>
        <w:spacing w:after="0"/>
        <w:ind w:left="6663"/>
        <w:jc w:val="center"/>
        <w:rPr>
          <w:rFonts w:ascii="Times New Roman" w:hAnsi="Times New Roman" w:cs="Times New Roman"/>
        </w:rPr>
      </w:pPr>
    </w:p>
    <w:p w:rsidR="00330114" w:rsidRPr="00330114" w:rsidRDefault="00330114" w:rsidP="00330114">
      <w:pPr>
        <w:spacing w:after="0"/>
        <w:ind w:left="6663"/>
        <w:rPr>
          <w:rFonts w:ascii="Times New Roman" w:hAnsi="Times New Roman" w:cs="Times New Roman"/>
        </w:rPr>
      </w:pPr>
    </w:p>
    <w:tbl>
      <w:tblPr>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3"/>
      </w:tblGrid>
      <w:tr w:rsidR="00330114" w:rsidRPr="00330114" w:rsidTr="00CC6CCA">
        <w:trPr>
          <w:trHeight w:val="771"/>
        </w:trPr>
        <w:tc>
          <w:tcPr>
            <w:tcW w:w="5103" w:type="dxa"/>
            <w:tcBorders>
              <w:top w:val="single" w:sz="4" w:space="0" w:color="auto"/>
              <w:left w:val="single" w:sz="4" w:space="0" w:color="auto"/>
              <w:bottom w:val="single" w:sz="4" w:space="0" w:color="auto"/>
              <w:right w:val="single" w:sz="4" w:space="0" w:color="auto"/>
            </w:tcBorders>
            <w:shd w:val="clear" w:color="auto" w:fill="auto"/>
          </w:tcPr>
          <w:p w:rsidR="00330114" w:rsidRPr="00330114" w:rsidRDefault="00330114" w:rsidP="00330114">
            <w:pPr>
              <w:spacing w:after="0"/>
              <w:rPr>
                <w:rFonts w:ascii="Times New Roman" w:hAnsi="Times New Roman" w:cs="Times New Roman"/>
                <w:vertAlign w:val="superscript"/>
              </w:rPr>
            </w:pPr>
            <w:r w:rsidRPr="00330114">
              <w:rPr>
                <w:rFonts w:ascii="Times New Roman" w:hAnsi="Times New Roman" w:cs="Times New Roman"/>
              </w:rPr>
              <w:t>№1 Вознаграждение списывается ежемесячно</w:t>
            </w:r>
            <w:r w:rsidRPr="00330114">
              <w:rPr>
                <w:rFonts w:ascii="Times New Roman" w:hAnsi="Times New Roman" w:cs="Times New Roman"/>
                <w:vertAlign w:val="superscript"/>
              </w:rPr>
              <w:t>(1)</w:t>
            </w:r>
          </w:p>
          <w:p w:rsidR="00330114" w:rsidRPr="00330114" w:rsidRDefault="00330114" w:rsidP="00330114">
            <w:pPr>
              <w:spacing w:after="0"/>
              <w:rPr>
                <w:rFonts w:ascii="Times New Roman" w:hAnsi="Times New Roman" w:cs="Times New Roman"/>
              </w:rPr>
            </w:pPr>
          </w:p>
        </w:tc>
      </w:tr>
    </w:tbl>
    <w:p w:rsidR="00330114" w:rsidRPr="00330114" w:rsidRDefault="00330114" w:rsidP="00330114">
      <w:pPr>
        <w:spacing w:after="0"/>
        <w:ind w:left="6663"/>
        <w:rPr>
          <w:rFonts w:ascii="Times New Roman" w:hAnsi="Times New Roman" w:cs="Times New Roman"/>
        </w:rPr>
      </w:pPr>
    </w:p>
    <w:p w:rsidR="00330114" w:rsidRPr="00330114" w:rsidRDefault="00330114" w:rsidP="00330114">
      <w:pPr>
        <w:spacing w:after="0"/>
        <w:ind w:left="6663"/>
        <w:rPr>
          <w:rFonts w:ascii="Times New Roman" w:hAnsi="Times New Roman" w:cs="Times New Roman"/>
        </w:rPr>
      </w:pPr>
    </w:p>
    <w:p w:rsidR="00330114" w:rsidRPr="00330114" w:rsidRDefault="00330114" w:rsidP="00330114">
      <w:pPr>
        <w:pStyle w:val="af4"/>
        <w:jc w:val="both"/>
        <w:rPr>
          <w:sz w:val="24"/>
          <w:szCs w:val="24"/>
        </w:rPr>
      </w:pPr>
      <w:r w:rsidRPr="00330114">
        <w:rPr>
          <w:sz w:val="24"/>
          <w:szCs w:val="24"/>
        </w:rPr>
        <w:t xml:space="preserve"> (1)</w:t>
      </w:r>
      <w:r w:rsidRPr="00330114">
        <w:rPr>
          <w:sz w:val="24"/>
          <w:szCs w:val="24"/>
          <w:vertAlign w:val="superscript"/>
        </w:rPr>
        <w:t xml:space="preserve"> </w:t>
      </w:r>
      <w:r w:rsidRPr="00330114">
        <w:rPr>
          <w:sz w:val="24"/>
          <w:szCs w:val="24"/>
        </w:rPr>
        <w:t>Списывается / удерживается ежемесячно в соответствии с пп. 2.6.4.2. и 2.6.4.3.</w:t>
      </w:r>
    </w:p>
    <w:p w:rsidR="00330114" w:rsidRPr="00330114" w:rsidRDefault="00330114" w:rsidP="00330114">
      <w:pPr>
        <w:pStyle w:val="af4"/>
        <w:jc w:val="both"/>
        <w:rPr>
          <w:sz w:val="24"/>
          <w:szCs w:val="24"/>
          <w:lang/>
        </w:rPr>
      </w:pPr>
    </w:p>
    <w:tbl>
      <w:tblPr>
        <w:tblW w:w="9495" w:type="dxa"/>
        <w:tblLayout w:type="fixed"/>
        <w:tblCellMar>
          <w:left w:w="10" w:type="dxa"/>
          <w:right w:w="10" w:type="dxa"/>
        </w:tblCellMar>
        <w:tblLook w:val="04A0"/>
      </w:tblPr>
      <w:tblGrid>
        <w:gridCol w:w="4960"/>
        <w:gridCol w:w="4535"/>
      </w:tblGrid>
      <w:tr w:rsidR="00330114" w:rsidRPr="00330114" w:rsidTr="00CC6CCA">
        <w:tc>
          <w:tcPr>
            <w:tcW w:w="4962" w:type="dxa"/>
            <w:shd w:val="clear" w:color="auto" w:fill="FFFFFF"/>
            <w:tcMar>
              <w:top w:w="0" w:type="dxa"/>
              <w:left w:w="108" w:type="dxa"/>
              <w:bottom w:w="0" w:type="dxa"/>
              <w:right w:w="108" w:type="dxa"/>
            </w:tcMar>
            <w:vAlign w:val="center"/>
            <w:hideMark/>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БАНК:</w:t>
            </w:r>
          </w:p>
        </w:tc>
        <w:tc>
          <w:tcPr>
            <w:tcW w:w="4536" w:type="dxa"/>
            <w:shd w:val="clear" w:color="auto" w:fill="FFFFFF"/>
            <w:tcMar>
              <w:top w:w="0" w:type="dxa"/>
              <w:left w:w="108" w:type="dxa"/>
              <w:bottom w:w="0" w:type="dxa"/>
              <w:right w:w="108" w:type="dxa"/>
            </w:tcMar>
            <w:vAlign w:val="center"/>
            <w:hideMark/>
          </w:tcPr>
          <w:p w:rsidR="00330114" w:rsidRPr="00330114" w:rsidRDefault="00330114" w:rsidP="00330114">
            <w:pPr>
              <w:tabs>
                <w:tab w:val="left" w:pos="1134"/>
              </w:tabs>
              <w:suppressAutoHyphens/>
              <w:spacing w:after="0"/>
              <w:rPr>
                <w:rFonts w:ascii="Times New Roman" w:hAnsi="Times New Roman" w:cs="Times New Roman"/>
                <w:b/>
              </w:rPr>
            </w:pPr>
            <w:r w:rsidRPr="00330114">
              <w:rPr>
                <w:rFonts w:ascii="Times New Roman" w:hAnsi="Times New Roman" w:cs="Times New Roman"/>
                <w:b/>
              </w:rPr>
              <w:t>КЛИЕНТ:</w:t>
            </w:r>
          </w:p>
        </w:tc>
      </w:tr>
      <w:tr w:rsidR="00330114" w:rsidRPr="00330114" w:rsidTr="00CC6CCA">
        <w:tc>
          <w:tcPr>
            <w:tcW w:w="4962" w:type="dxa"/>
            <w:shd w:val="clear" w:color="auto" w:fill="FFFFFF"/>
            <w:tcMar>
              <w:top w:w="0" w:type="dxa"/>
              <w:left w:w="108" w:type="dxa"/>
              <w:bottom w:w="0" w:type="dxa"/>
              <w:right w:w="108" w:type="dxa"/>
            </w:tcMar>
          </w:tcPr>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spacing w:after="0"/>
              <w:rPr>
                <w:rFonts w:ascii="Times New Roman" w:hAnsi="Times New Roman" w:cs="Times New Roman"/>
                <w:color w:val="000000"/>
              </w:rPr>
            </w:pPr>
            <w:r w:rsidRPr="00330114">
              <w:rPr>
                <w:rFonts w:ascii="Times New Roman" w:hAnsi="Times New Roman" w:cs="Times New Roman"/>
                <w:color w:val="000000"/>
              </w:rPr>
              <w:t xml:space="preserve"> </w:t>
            </w:r>
          </w:p>
          <w:p w:rsidR="00330114" w:rsidRPr="00330114" w:rsidRDefault="00330114" w:rsidP="00330114">
            <w:pPr>
              <w:spacing w:after="0"/>
              <w:rPr>
                <w:rFonts w:ascii="Times New Roman" w:hAnsi="Times New Roman" w:cs="Times New Roman"/>
                <w:color w:val="000000"/>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color w:val="000000"/>
              </w:rPr>
              <w:t>_______________________</w:t>
            </w:r>
          </w:p>
          <w:p w:rsidR="00330114" w:rsidRPr="00330114" w:rsidRDefault="00330114" w:rsidP="00330114">
            <w:pPr>
              <w:tabs>
                <w:tab w:val="left" w:pos="1134"/>
              </w:tabs>
              <w:suppressAutoHyphens/>
              <w:spacing w:after="0"/>
              <w:rPr>
                <w:rFonts w:ascii="Times New Roman" w:hAnsi="Times New Roman" w:cs="Times New Roman"/>
              </w:rPr>
            </w:pPr>
          </w:p>
        </w:tc>
        <w:tc>
          <w:tcPr>
            <w:tcW w:w="4536" w:type="dxa"/>
            <w:shd w:val="clear" w:color="auto" w:fill="FFFFFF"/>
            <w:tcMar>
              <w:top w:w="0" w:type="dxa"/>
              <w:left w:w="108" w:type="dxa"/>
              <w:bottom w:w="0" w:type="dxa"/>
              <w:right w:w="108" w:type="dxa"/>
            </w:tcMar>
            <w:vAlign w:val="center"/>
          </w:tcPr>
          <w:p w:rsidR="00330114" w:rsidRPr="00330114" w:rsidRDefault="00330114" w:rsidP="00330114">
            <w:pPr>
              <w:suppressAutoHyphens/>
              <w:spacing w:after="0"/>
              <w:jc w:val="both"/>
              <w:rPr>
                <w:rFonts w:ascii="Times New Roman" w:hAnsi="Times New Roman" w:cs="Times New Roman"/>
                <w:color w:val="000000"/>
              </w:rPr>
            </w:pPr>
            <w:r w:rsidRPr="00330114">
              <w:rPr>
                <w:rFonts w:ascii="Times New Roman" w:hAnsi="Times New Roman" w:cs="Times New Roman"/>
                <w:color w:val="000000"/>
              </w:rPr>
              <w:t xml:space="preserve">Генеральный директор </w:t>
            </w:r>
            <w:r w:rsidRPr="00330114">
              <w:rPr>
                <w:rFonts w:ascii="Times New Roman" w:hAnsi="Times New Roman" w:cs="Times New Roman"/>
                <w:szCs w:val="20"/>
              </w:rPr>
              <w:t>Акционерное общество «Пассажирская компания «Сахалин»</w:t>
            </w: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p>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____________________ Д.А. Костыренко</w:t>
            </w:r>
          </w:p>
        </w:tc>
      </w:tr>
      <w:tr w:rsidR="00330114" w:rsidRPr="00330114" w:rsidTr="00CC6CCA">
        <w:tc>
          <w:tcPr>
            <w:tcW w:w="4962" w:type="dxa"/>
            <w:shd w:val="clear" w:color="auto" w:fill="FFFFFF"/>
            <w:tcMar>
              <w:top w:w="0" w:type="dxa"/>
              <w:left w:w="108" w:type="dxa"/>
              <w:bottom w:w="0" w:type="dxa"/>
              <w:right w:w="108" w:type="dxa"/>
            </w:tcMar>
            <w:hideMark/>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c>
          <w:tcPr>
            <w:tcW w:w="4536" w:type="dxa"/>
            <w:shd w:val="clear" w:color="auto" w:fill="FFFFFF"/>
            <w:tcMar>
              <w:top w:w="0" w:type="dxa"/>
              <w:left w:w="108" w:type="dxa"/>
              <w:bottom w:w="0" w:type="dxa"/>
              <w:right w:w="108" w:type="dxa"/>
            </w:tcMar>
            <w:vAlign w:val="center"/>
            <w:hideMark/>
          </w:tcPr>
          <w:p w:rsidR="00330114" w:rsidRPr="00330114" w:rsidRDefault="00330114" w:rsidP="00330114">
            <w:pPr>
              <w:tabs>
                <w:tab w:val="left" w:pos="1134"/>
              </w:tabs>
              <w:suppressAutoHyphens/>
              <w:spacing w:after="0"/>
              <w:rPr>
                <w:rFonts w:ascii="Times New Roman" w:hAnsi="Times New Roman" w:cs="Times New Roman"/>
              </w:rPr>
            </w:pPr>
            <w:r w:rsidRPr="00330114">
              <w:rPr>
                <w:rFonts w:ascii="Times New Roman" w:hAnsi="Times New Roman" w:cs="Times New Roman"/>
              </w:rPr>
              <w:t>М.П.</w:t>
            </w:r>
          </w:p>
        </w:tc>
      </w:tr>
    </w:tbl>
    <w:p w:rsidR="00330114" w:rsidRPr="00330114" w:rsidRDefault="00330114" w:rsidP="00330114">
      <w:pPr>
        <w:pStyle w:val="af4"/>
        <w:jc w:val="both"/>
        <w:rPr>
          <w:sz w:val="24"/>
          <w:szCs w:val="24"/>
          <w:lang/>
        </w:rPr>
      </w:pPr>
    </w:p>
    <w:p w:rsidR="00330114" w:rsidRPr="00330114" w:rsidRDefault="00330114" w:rsidP="00330114">
      <w:pPr>
        <w:pStyle w:val="af"/>
        <w:jc w:val="center"/>
        <w:rPr>
          <w:color w:val="000000"/>
          <w:sz w:val="28"/>
          <w:szCs w:val="28"/>
        </w:rPr>
      </w:pPr>
    </w:p>
    <w:p w:rsidR="00330114" w:rsidRPr="00330114" w:rsidRDefault="00330114" w:rsidP="00330114">
      <w:pPr>
        <w:pStyle w:val="af"/>
        <w:jc w:val="left"/>
        <w:rPr>
          <w:color w:val="000000"/>
          <w:sz w:val="24"/>
          <w:lang w:val="ru-RU"/>
        </w:rPr>
      </w:pPr>
      <w:bookmarkStart w:id="1" w:name="_Hlk182928574"/>
    </w:p>
    <w:bookmarkEnd w:id="1"/>
    <w:p w:rsidR="00330114" w:rsidRPr="00330114" w:rsidRDefault="00330114" w:rsidP="00330114">
      <w:pPr>
        <w:pStyle w:val="af"/>
        <w:ind w:left="5387" w:firstLine="0"/>
        <w:rPr>
          <w:color w:val="000000"/>
        </w:rPr>
      </w:pPr>
    </w:p>
    <w:p w:rsidR="00C65212" w:rsidRPr="00330114" w:rsidRDefault="00C65212" w:rsidP="00330114">
      <w:pPr>
        <w:spacing w:after="0" w:line="240" w:lineRule="auto"/>
        <w:jc w:val="both"/>
        <w:rPr>
          <w:rFonts w:ascii="Times New Roman" w:hAnsi="Times New Roman" w:cs="Times New Roman"/>
        </w:rPr>
      </w:pPr>
    </w:p>
    <w:p w:rsidR="00C65212" w:rsidRPr="00330114" w:rsidRDefault="00C65212" w:rsidP="00330114">
      <w:pPr>
        <w:spacing w:after="0"/>
        <w:rPr>
          <w:rFonts w:ascii="Times New Roman" w:hAnsi="Times New Roman" w:cs="Times New Roman"/>
        </w:rPr>
      </w:pPr>
    </w:p>
    <w:p w:rsidR="007803F4" w:rsidRPr="00330114" w:rsidRDefault="007803F4" w:rsidP="00330114">
      <w:pPr>
        <w:spacing w:after="0"/>
        <w:rPr>
          <w:rFonts w:ascii="Times New Roman" w:hAnsi="Times New Roman" w:cs="Times New Roman"/>
        </w:rPr>
      </w:pPr>
    </w:p>
    <w:sectPr w:rsidR="007803F4" w:rsidRPr="00330114" w:rsidSect="00330114">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BFB" w:rsidRDefault="00285BFB">
      <w:pPr>
        <w:spacing w:after="0" w:line="240" w:lineRule="auto"/>
      </w:pPr>
      <w:r>
        <w:separator/>
      </w:r>
    </w:p>
  </w:endnote>
  <w:endnote w:type="continuationSeparator" w:id="0">
    <w:p w:rsidR="00285BFB" w:rsidRDefault="00285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79" w:rsidRDefault="00422E7D">
    <w:pPr>
      <w:pStyle w:val="a7"/>
      <w:framePr w:wrap="around" w:vAnchor="text" w:hAnchor="margin" w:xAlign="right" w:y="1"/>
      <w:rPr>
        <w:rStyle w:val="a9"/>
      </w:rPr>
    </w:pPr>
    <w:r>
      <w:rPr>
        <w:rStyle w:val="a9"/>
      </w:rPr>
      <w:fldChar w:fldCharType="begin"/>
    </w:r>
    <w:r w:rsidR="00924402">
      <w:rPr>
        <w:rStyle w:val="a9"/>
      </w:rPr>
      <w:instrText xml:space="preserve">PAGE  </w:instrText>
    </w:r>
    <w:r>
      <w:rPr>
        <w:rStyle w:val="a9"/>
      </w:rPr>
      <w:fldChar w:fldCharType="separate"/>
    </w:r>
    <w:r w:rsidR="00924402">
      <w:rPr>
        <w:rStyle w:val="a9"/>
        <w:noProof/>
      </w:rPr>
      <w:t>4</w:t>
    </w:r>
    <w:r>
      <w:rPr>
        <w:rStyle w:val="a9"/>
      </w:rPr>
      <w:fldChar w:fldCharType="end"/>
    </w:r>
  </w:p>
  <w:tbl>
    <w:tblPr>
      <w:tblW w:w="0" w:type="auto"/>
      <w:tblLook w:val="01E0"/>
    </w:tblPr>
    <w:tblGrid>
      <w:gridCol w:w="4809"/>
      <w:gridCol w:w="4795"/>
    </w:tblGrid>
    <w:tr w:rsidR="009B5279" w:rsidTr="00A83FF1">
      <w:tc>
        <w:tcPr>
          <w:tcW w:w="4809" w:type="dxa"/>
        </w:tcPr>
        <w:p w:rsidR="009B5279" w:rsidRPr="003E2752" w:rsidRDefault="00924402" w:rsidP="00A83FF1">
          <w:pPr>
            <w:pStyle w:val="a7"/>
            <w:tabs>
              <w:tab w:val="left" w:pos="567"/>
            </w:tabs>
            <w:spacing w:line="360" w:lineRule="auto"/>
            <w:rPr>
              <w:b/>
            </w:rPr>
          </w:pPr>
          <w:r w:rsidRPr="003E2752">
            <w:rPr>
              <w:b/>
            </w:rPr>
            <w:t>Поставщик</w:t>
          </w:r>
          <w:r>
            <w:t>___________________ А.А. Чугунов</w:t>
          </w:r>
        </w:p>
      </w:tc>
      <w:tc>
        <w:tcPr>
          <w:tcW w:w="4795" w:type="dxa"/>
        </w:tcPr>
        <w:p w:rsidR="009B5279" w:rsidRDefault="00924402" w:rsidP="00A83FF1">
          <w:pPr>
            <w:pStyle w:val="a7"/>
            <w:tabs>
              <w:tab w:val="left" w:pos="567"/>
            </w:tabs>
            <w:spacing w:line="360" w:lineRule="auto"/>
          </w:pPr>
          <w:r w:rsidRPr="003E2752">
            <w:rPr>
              <w:b/>
            </w:rPr>
            <w:t>Заказчик</w:t>
          </w:r>
          <w:r>
            <w:t>___________________ Е.А. Ермаков</w:t>
          </w:r>
        </w:p>
        <w:p w:rsidR="009B5279" w:rsidRPr="003E2752" w:rsidRDefault="00285BFB" w:rsidP="00A83FF1">
          <w:pPr>
            <w:pStyle w:val="a7"/>
            <w:tabs>
              <w:tab w:val="left" w:pos="567"/>
            </w:tabs>
            <w:spacing w:line="360" w:lineRule="auto"/>
            <w:rPr>
              <w:b/>
            </w:rPr>
          </w:pPr>
        </w:p>
      </w:tc>
    </w:tr>
  </w:tbl>
  <w:p w:rsidR="009B5279" w:rsidRDefault="00285BF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79" w:rsidRPr="00697A98" w:rsidRDefault="00285BFB">
    <w:pPr>
      <w:pStyle w:val="a7"/>
      <w:ind w:right="36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4809"/>
      <w:gridCol w:w="4795"/>
    </w:tblGrid>
    <w:tr w:rsidR="009B5279">
      <w:tc>
        <w:tcPr>
          <w:tcW w:w="4809" w:type="dxa"/>
        </w:tcPr>
        <w:p w:rsidR="009B5279" w:rsidRPr="003E2752" w:rsidRDefault="00285BFB" w:rsidP="00A83FF1">
          <w:pPr>
            <w:pStyle w:val="a7"/>
            <w:tabs>
              <w:tab w:val="left" w:pos="567"/>
            </w:tabs>
            <w:spacing w:line="360" w:lineRule="auto"/>
            <w:rPr>
              <w:b/>
            </w:rPr>
          </w:pPr>
        </w:p>
      </w:tc>
      <w:tc>
        <w:tcPr>
          <w:tcW w:w="4795" w:type="dxa"/>
        </w:tcPr>
        <w:p w:rsidR="009B5279" w:rsidRPr="003E2752" w:rsidRDefault="00285BFB" w:rsidP="00A83FF1">
          <w:pPr>
            <w:pStyle w:val="a7"/>
            <w:tabs>
              <w:tab w:val="left" w:pos="567"/>
            </w:tabs>
            <w:spacing w:line="360" w:lineRule="auto"/>
            <w:rPr>
              <w:b/>
            </w:rPr>
          </w:pPr>
        </w:p>
      </w:tc>
    </w:tr>
  </w:tbl>
  <w:p w:rsidR="009B5279" w:rsidRPr="00697A98" w:rsidRDefault="00285BFB">
    <w:pPr>
      <w:pStyle w:val="a7"/>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BFB" w:rsidRDefault="00285BFB">
      <w:pPr>
        <w:spacing w:after="0" w:line="240" w:lineRule="auto"/>
      </w:pPr>
      <w:r>
        <w:separator/>
      </w:r>
    </w:p>
  </w:footnote>
  <w:footnote w:type="continuationSeparator" w:id="0">
    <w:p w:rsidR="00285BFB" w:rsidRDefault="00285BFB">
      <w:pPr>
        <w:spacing w:after="0" w:line="240" w:lineRule="auto"/>
      </w:pPr>
      <w:r>
        <w:continuationSeparator/>
      </w:r>
    </w:p>
  </w:footnote>
  <w:footnote w:id="1">
    <w:p w:rsidR="00330114" w:rsidRPr="00BD2634" w:rsidRDefault="00330114" w:rsidP="00330114">
      <w:pPr>
        <w:pStyle w:val="af4"/>
      </w:pPr>
      <w:r w:rsidRPr="00BD2634">
        <w:rPr>
          <w:rStyle w:val="af3"/>
        </w:rPr>
        <w:footnoteRef/>
      </w:r>
      <w:r w:rsidRPr="00BD2634">
        <w:t xml:space="preserve"> При наличии технической возможности в Системе ДБО</w:t>
      </w:r>
      <w:r>
        <w:t>.</w:t>
      </w:r>
    </w:p>
  </w:footnote>
  <w:footnote w:id="2">
    <w:p w:rsidR="00330114" w:rsidRDefault="00330114" w:rsidP="00330114">
      <w:pPr>
        <w:pStyle w:val="af4"/>
      </w:pPr>
      <w:r>
        <w:rPr>
          <w:rStyle w:val="af3"/>
        </w:rPr>
        <w:footnoteRef/>
      </w:r>
      <w:r>
        <w:t xml:space="preserve"> </w:t>
      </w:r>
      <w:r w:rsidRPr="001A164F">
        <w:rPr>
          <w:sz w:val="16"/>
          <w:szCs w:val="16"/>
        </w:rPr>
        <w:t>Раздел «</w:t>
      </w:r>
      <w:r>
        <w:rPr>
          <w:sz w:val="16"/>
          <w:szCs w:val="16"/>
        </w:rPr>
        <w:t>ПОДПИСИ СТОРОН</w:t>
      </w:r>
      <w:r w:rsidRPr="001A164F">
        <w:rPr>
          <w:sz w:val="16"/>
          <w:szCs w:val="16"/>
        </w:rPr>
        <w:t xml:space="preserve">» указывается в случае оформления </w:t>
      </w:r>
      <w:r>
        <w:rPr>
          <w:sz w:val="16"/>
          <w:szCs w:val="16"/>
        </w:rPr>
        <w:t>документа</w:t>
      </w:r>
      <w:r w:rsidRPr="001A164F">
        <w:rPr>
          <w:sz w:val="16"/>
          <w:szCs w:val="16"/>
        </w:rPr>
        <w:t xml:space="preserve"> на бумажном носителе.</w:t>
      </w:r>
    </w:p>
  </w:footnote>
  <w:footnote w:id="3">
    <w:p w:rsidR="00330114" w:rsidRPr="004B3985" w:rsidRDefault="00330114" w:rsidP="00330114">
      <w:pPr>
        <w:pStyle w:val="af4"/>
        <w:jc w:val="both"/>
        <w:rPr>
          <w:sz w:val="16"/>
          <w:szCs w:val="18"/>
        </w:rPr>
      </w:pPr>
      <w:r w:rsidRPr="0029528E">
        <w:rPr>
          <w:sz w:val="18"/>
          <w:szCs w:val="18"/>
          <w:vertAlign w:val="superscript"/>
        </w:rPr>
        <w:t>1</w:t>
      </w:r>
      <w:r w:rsidRPr="0029528E">
        <w:rPr>
          <w:sz w:val="18"/>
          <w:szCs w:val="18"/>
        </w:rPr>
        <w:t xml:space="preserve"> </w:t>
      </w:r>
      <w:r w:rsidRPr="004B3985">
        <w:rPr>
          <w:sz w:val="16"/>
          <w:szCs w:val="18"/>
        </w:rPr>
        <w:t>Документ, удостоверяющий личность.</w:t>
      </w:r>
    </w:p>
    <w:p w:rsidR="00330114" w:rsidRPr="004B3985" w:rsidRDefault="00330114" w:rsidP="00330114">
      <w:pPr>
        <w:pStyle w:val="af4"/>
        <w:jc w:val="both"/>
        <w:rPr>
          <w:sz w:val="16"/>
          <w:szCs w:val="18"/>
        </w:rPr>
      </w:pPr>
      <w:r w:rsidRPr="004B3985">
        <w:rPr>
          <w:sz w:val="16"/>
          <w:szCs w:val="18"/>
          <w:vertAlign w:val="superscript"/>
        </w:rPr>
        <w:t xml:space="preserve">2 </w:t>
      </w:r>
      <w:r w:rsidRPr="004B3985">
        <w:rPr>
          <w:sz w:val="16"/>
          <w:szCs w:val="18"/>
        </w:rPr>
        <w:t>Клиент назначает ответственных сотрудников для внесения денежных средств в Устройства (отдельно для каждого Устройства (торговой точки). В каждой торговой точке может быть назначен только один работник и лицо его заменяющее в период его отсутствия.</w:t>
      </w:r>
    </w:p>
    <w:p w:rsidR="00330114" w:rsidRPr="004B3985" w:rsidRDefault="00330114" w:rsidP="00330114">
      <w:pPr>
        <w:pStyle w:val="af4"/>
        <w:jc w:val="both"/>
        <w:rPr>
          <w:sz w:val="16"/>
          <w:szCs w:val="18"/>
        </w:rPr>
      </w:pPr>
      <w:r w:rsidRPr="004B3985">
        <w:rPr>
          <w:rStyle w:val="af3"/>
          <w:sz w:val="16"/>
          <w:szCs w:val="18"/>
        </w:rPr>
        <w:t>3</w:t>
      </w:r>
      <w:r w:rsidRPr="004B3985">
        <w:rPr>
          <w:sz w:val="16"/>
          <w:szCs w:val="18"/>
        </w:rPr>
        <w:t xml:space="preserve"> Данные устанавливаются, если необходимость наличия миграционной карты предусмотрена законодательством Российской Федерации.</w:t>
      </w:r>
    </w:p>
  </w:footnote>
  <w:footnote w:id="4">
    <w:p w:rsidR="00330114" w:rsidRPr="004B3985" w:rsidRDefault="00330114" w:rsidP="00330114">
      <w:pPr>
        <w:pStyle w:val="af4"/>
        <w:jc w:val="both"/>
        <w:rPr>
          <w:sz w:val="16"/>
          <w:szCs w:val="18"/>
        </w:rPr>
      </w:pPr>
      <w:r w:rsidRPr="004B3985">
        <w:rPr>
          <w:rStyle w:val="af3"/>
          <w:sz w:val="16"/>
          <w:szCs w:val="18"/>
        </w:rPr>
        <w:t>4</w:t>
      </w:r>
      <w:r w:rsidRPr="004B3985">
        <w:rPr>
          <w:sz w:val="16"/>
          <w:szCs w:val="18"/>
        </w:rPr>
        <w:t xml:space="preserve"> Данные устанавливаются, если необходимость наличия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footnote>
  <w:footnote w:id="5">
    <w:p w:rsidR="00330114" w:rsidRPr="001A549B" w:rsidRDefault="00330114" w:rsidP="00330114">
      <w:pPr>
        <w:pStyle w:val="af4"/>
        <w:jc w:val="both"/>
      </w:pPr>
    </w:p>
  </w:footnote>
  <w:footnote w:id="6">
    <w:p w:rsidR="00330114" w:rsidRDefault="00330114" w:rsidP="00330114">
      <w:pPr>
        <w:pStyle w:val="af4"/>
      </w:pPr>
      <w:r>
        <w:rPr>
          <w:rStyle w:val="af3"/>
        </w:rPr>
        <w:footnoteRef/>
      </w:r>
      <w:r>
        <w:t xml:space="preserve"> </w:t>
      </w:r>
      <w:r w:rsidRPr="001A164F">
        <w:rPr>
          <w:sz w:val="16"/>
          <w:szCs w:val="16"/>
        </w:rPr>
        <w:t>Раздел «</w:t>
      </w:r>
      <w:r>
        <w:rPr>
          <w:sz w:val="16"/>
          <w:szCs w:val="16"/>
        </w:rPr>
        <w:t>ПОДПИСИ СТОРОН</w:t>
      </w:r>
      <w:r w:rsidRPr="001A164F">
        <w:rPr>
          <w:sz w:val="16"/>
          <w:szCs w:val="16"/>
        </w:rPr>
        <w:t xml:space="preserve">» указывается в случае оформления </w:t>
      </w:r>
      <w:r>
        <w:rPr>
          <w:sz w:val="16"/>
          <w:szCs w:val="16"/>
        </w:rPr>
        <w:t>документа</w:t>
      </w:r>
      <w:r w:rsidRPr="001A164F">
        <w:rPr>
          <w:sz w:val="16"/>
          <w:szCs w:val="16"/>
        </w:rPr>
        <w:t xml:space="preserve"> на бумажном носителе.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79" w:rsidRDefault="00285BFB">
    <w:pPr>
      <w:pStyle w:val="a5"/>
      <w:framePr w:wrap="around" w:vAnchor="text" w:hAnchor="margin" w:xAlign="center" w:y="1"/>
      <w:rPr>
        <w:rStyle w:val="a9"/>
      </w:rPr>
    </w:pPr>
  </w:p>
  <w:p w:rsidR="009B5279" w:rsidRDefault="00285BF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7E38"/>
    <w:multiLevelType w:val="hybridMultilevel"/>
    <w:tmpl w:val="F77E1FDC"/>
    <w:lvl w:ilvl="0" w:tplc="3F3C3E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C50F5"/>
    <w:multiLevelType w:val="hybridMultilevel"/>
    <w:tmpl w:val="AEBA883E"/>
    <w:lvl w:ilvl="0" w:tplc="52F01094">
      <w:start w:val="1"/>
      <w:numFmt w:val="decimal"/>
      <w:lvlText w:val="%1."/>
      <w:lvlJc w:val="left"/>
      <w:pPr>
        <w:ind w:left="1440" w:hanging="360"/>
      </w:pPr>
      <w:rPr>
        <w:rFonts w:ascii="Times New Roman" w:hAnsi="Times New Roman" w:cs="Times New Roman" w:hint="default"/>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0C0D065B"/>
    <w:multiLevelType w:val="hybridMultilevel"/>
    <w:tmpl w:val="02525B1C"/>
    <w:lvl w:ilvl="0" w:tplc="1EBC7806">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6001E6"/>
    <w:multiLevelType w:val="multilevel"/>
    <w:tmpl w:val="03AC3A96"/>
    <w:lvl w:ilvl="0">
      <w:start w:val="5"/>
      <w:numFmt w:val="decimal"/>
      <w:lvlText w:val="%1."/>
      <w:lvlJc w:val="left"/>
      <w:pPr>
        <w:ind w:left="540" w:hanging="540"/>
      </w:pPr>
      <w:rPr>
        <w:rFonts w:cs="Times New Roman" w:hint="default"/>
      </w:rPr>
    </w:lvl>
    <w:lvl w:ilvl="1">
      <w:start w:val="2"/>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nsid w:val="2F187335"/>
    <w:multiLevelType w:val="hybridMultilevel"/>
    <w:tmpl w:val="FA96D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2E0B7C"/>
    <w:multiLevelType w:val="hybridMultilevel"/>
    <w:tmpl w:val="92D0C904"/>
    <w:lvl w:ilvl="0" w:tplc="2F9E14E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225229"/>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0AE05B3"/>
    <w:multiLevelType w:val="hybridMultilevel"/>
    <w:tmpl w:val="DBA622FE"/>
    <w:lvl w:ilvl="0" w:tplc="F7AE5D6E">
      <w:start w:val="3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10227E6"/>
    <w:multiLevelType w:val="hybridMultilevel"/>
    <w:tmpl w:val="14FED2D8"/>
    <w:lvl w:ilvl="0" w:tplc="2BCEE154">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572B550F"/>
    <w:multiLevelType w:val="hybridMultilevel"/>
    <w:tmpl w:val="EFA8B4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1F2726"/>
    <w:multiLevelType w:val="hybridMultilevel"/>
    <w:tmpl w:val="B8B22FEC"/>
    <w:lvl w:ilvl="0" w:tplc="99365604">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B6BA6BA4">
      <w:start w:val="1"/>
      <w:numFmt w:val="decimal"/>
      <w:lvlText w:val="%4."/>
      <w:lvlJc w:val="left"/>
      <w:pPr>
        <w:ind w:left="2880" w:hanging="360"/>
      </w:pPr>
      <w:rPr>
        <w:sz w:val="26"/>
        <w:szCs w:val="26"/>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C780835"/>
    <w:multiLevelType w:val="hybridMultilevel"/>
    <w:tmpl w:val="B8E24376"/>
    <w:lvl w:ilvl="0" w:tplc="4E86F1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abstractNum w:abstractNumId="13">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10"/>
  </w:num>
  <w:num w:numId="3">
    <w:abstractNumId w:val="4"/>
  </w:num>
  <w:num w:numId="4">
    <w:abstractNumId w:val="12"/>
  </w:num>
  <w:num w:numId="5">
    <w:abstractNumId w:val="13"/>
  </w:num>
  <w:num w:numId="6">
    <w:abstractNumId w:val="2"/>
  </w:num>
  <w:num w:numId="7">
    <w:abstractNumId w:val="0"/>
  </w:num>
  <w:num w:numId="8">
    <w:abstractNumId w:val="6"/>
  </w:num>
  <w:num w:numId="9">
    <w:abstractNumId w:val="3"/>
  </w:num>
  <w:num w:numId="10">
    <w:abstractNumId w:val="5"/>
  </w:num>
  <w:num w:numId="11">
    <w:abstractNumId w:val="9"/>
  </w:num>
  <w:num w:numId="12">
    <w:abstractNumId w:val="11"/>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C65212"/>
    <w:rsid w:val="000406E5"/>
    <w:rsid w:val="00196EFA"/>
    <w:rsid w:val="00231545"/>
    <w:rsid w:val="00285BFB"/>
    <w:rsid w:val="002A615C"/>
    <w:rsid w:val="00330114"/>
    <w:rsid w:val="003549FE"/>
    <w:rsid w:val="00422E7D"/>
    <w:rsid w:val="004C1B17"/>
    <w:rsid w:val="004E6FCA"/>
    <w:rsid w:val="005113B8"/>
    <w:rsid w:val="005669A8"/>
    <w:rsid w:val="007803F4"/>
    <w:rsid w:val="00782381"/>
    <w:rsid w:val="00924402"/>
    <w:rsid w:val="00C65212"/>
    <w:rsid w:val="00D3601E"/>
    <w:rsid w:val="00F00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212"/>
  </w:style>
  <w:style w:type="paragraph" w:styleId="1">
    <w:name w:val="heading 1"/>
    <w:basedOn w:val="a"/>
    <w:next w:val="a"/>
    <w:link w:val="10"/>
    <w:qFormat/>
    <w:rsid w:val="0033011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30114"/>
    <w:pPr>
      <w:keepNext/>
      <w:spacing w:before="240" w:after="60" w:line="240" w:lineRule="auto"/>
      <w:outlineLvl w:val="1"/>
    </w:pPr>
    <w:rPr>
      <w:rFonts w:ascii="Cambria" w:eastAsia="Times New Roman" w:hAnsi="Cambria" w:cs="Times New Roman"/>
      <w:b/>
      <w:bCs/>
      <w:i/>
      <w:iCs/>
      <w:sz w:val="28"/>
      <w:szCs w:val="28"/>
      <w:lang/>
    </w:rPr>
  </w:style>
  <w:style w:type="paragraph" w:styleId="3">
    <w:name w:val="heading 3"/>
    <w:aliases w:val="H3"/>
    <w:basedOn w:val="a"/>
    <w:next w:val="a"/>
    <w:link w:val="30"/>
    <w:qFormat/>
    <w:rsid w:val="0033011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330114"/>
    <w:pPr>
      <w:keepNext/>
      <w:widowControl w:val="0"/>
      <w:autoSpaceDE w:val="0"/>
      <w:autoSpaceDN w:val="0"/>
      <w:adjustRightInd w:val="0"/>
      <w:spacing w:before="240" w:after="60" w:line="240" w:lineRule="auto"/>
      <w:outlineLvl w:val="3"/>
    </w:pPr>
    <w:rPr>
      <w:rFonts w:ascii="Calibri" w:eastAsia="Times New Roman" w:hAnsi="Calibri" w:cs="Calibri"/>
      <w:b/>
      <w:bCs/>
      <w:sz w:val="28"/>
      <w:szCs w:val="28"/>
      <w:lang w:eastAsia="ru-RU"/>
    </w:rPr>
  </w:style>
  <w:style w:type="paragraph" w:styleId="5">
    <w:name w:val="heading 5"/>
    <w:basedOn w:val="a"/>
    <w:next w:val="a"/>
    <w:link w:val="50"/>
    <w:qFormat/>
    <w:rsid w:val="00330114"/>
    <w:pPr>
      <w:widowControl w:val="0"/>
      <w:autoSpaceDE w:val="0"/>
      <w:autoSpaceDN w:val="0"/>
      <w:adjustRightInd w:val="0"/>
      <w:spacing w:before="240" w:after="60" w:line="240" w:lineRule="auto"/>
      <w:outlineLvl w:val="4"/>
    </w:pPr>
    <w:rPr>
      <w:rFonts w:ascii="Calibri" w:eastAsia="Times New Roman" w:hAnsi="Calibri" w:cs="Calibri"/>
      <w:b/>
      <w:bCs/>
      <w:i/>
      <w:iCs/>
      <w:sz w:val="26"/>
      <w:szCs w:val="26"/>
      <w:lang w:eastAsia="ru-RU"/>
    </w:rPr>
  </w:style>
  <w:style w:type="paragraph" w:styleId="6">
    <w:name w:val="heading 6"/>
    <w:basedOn w:val="a"/>
    <w:next w:val="a"/>
    <w:link w:val="60"/>
    <w:qFormat/>
    <w:rsid w:val="00330114"/>
    <w:pPr>
      <w:tabs>
        <w:tab w:val="num" w:pos="1152"/>
      </w:tabs>
      <w:spacing w:before="240" w:after="60" w:line="240" w:lineRule="auto"/>
      <w:ind w:left="1152" w:hanging="1152"/>
      <w:outlineLvl w:val="5"/>
    </w:pPr>
    <w:rPr>
      <w:rFonts w:ascii="Times New Roman" w:eastAsia="Times New Roman" w:hAnsi="Times New Roman" w:cs="Times New Roman"/>
      <w:b/>
      <w:bCs/>
      <w:lang w:eastAsia="ru-RU"/>
    </w:rPr>
  </w:style>
  <w:style w:type="paragraph" w:styleId="7">
    <w:name w:val="heading 7"/>
    <w:basedOn w:val="a"/>
    <w:next w:val="a"/>
    <w:link w:val="70"/>
    <w:qFormat/>
    <w:rsid w:val="00330114"/>
    <w:pPr>
      <w:tabs>
        <w:tab w:val="num" w:pos="1296"/>
      </w:tabs>
      <w:spacing w:before="240" w:after="60" w:line="240" w:lineRule="auto"/>
      <w:ind w:left="1296"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330114"/>
    <w:pPr>
      <w:widowControl w:val="0"/>
      <w:autoSpaceDE w:val="0"/>
      <w:autoSpaceDN w:val="0"/>
      <w:adjustRightInd w:val="0"/>
      <w:spacing w:before="240" w:after="60" w:line="240" w:lineRule="auto"/>
      <w:outlineLvl w:val="7"/>
    </w:pPr>
    <w:rPr>
      <w:rFonts w:ascii="Calibri" w:eastAsia="Times New Roman" w:hAnsi="Calibri" w:cs="Calibri"/>
      <w:i/>
      <w:iCs/>
      <w:sz w:val="24"/>
      <w:szCs w:val="24"/>
      <w:lang w:eastAsia="ru-RU"/>
    </w:rPr>
  </w:style>
  <w:style w:type="paragraph" w:styleId="9">
    <w:name w:val="heading 9"/>
    <w:basedOn w:val="a"/>
    <w:next w:val="a"/>
    <w:link w:val="90"/>
    <w:qFormat/>
    <w:rsid w:val="00330114"/>
    <w:pPr>
      <w:tabs>
        <w:tab w:val="num" w:pos="1584"/>
      </w:tabs>
      <w:spacing w:before="240" w:after="60" w:line="240" w:lineRule="auto"/>
      <w:ind w:left="1584" w:hanging="1584"/>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Bullet Number,Нумерованый список,List Paragraph1,Bullet List,FooterText,numbered,lp1,название,SL_Абзац списка,Абзац списка для документа,Цветной список - Акцент 11,f_Абзац 1,ПАРАГРАФ,List Paragraph,1,UL,Абзац маркированнный,Текстовая"/>
    <w:basedOn w:val="a"/>
    <w:link w:val="a4"/>
    <w:uiPriority w:val="34"/>
    <w:qFormat/>
    <w:rsid w:val="00C65212"/>
    <w:pPr>
      <w:ind w:left="720"/>
      <w:contextualSpacing/>
    </w:pPr>
  </w:style>
  <w:style w:type="character" w:customStyle="1" w:styleId="Normal">
    <w:name w:val="Normal Знак"/>
    <w:link w:val="11"/>
    <w:locked/>
    <w:rsid w:val="00C65212"/>
    <w:rPr>
      <w:sz w:val="28"/>
      <w:lang w:eastAsia="ru-RU"/>
    </w:rPr>
  </w:style>
  <w:style w:type="paragraph" w:customStyle="1" w:styleId="11">
    <w:name w:val="Обычный1"/>
    <w:link w:val="Normal"/>
    <w:rsid w:val="00C65212"/>
    <w:pPr>
      <w:spacing w:after="0" w:line="240" w:lineRule="auto"/>
      <w:ind w:firstLine="720"/>
      <w:jc w:val="both"/>
    </w:pPr>
    <w:rPr>
      <w:sz w:val="28"/>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название Знак,SL_Абзац списка Знак,Абзац списка для документа Знак,Цветной список - Акцент 11 Знак"/>
    <w:link w:val="a3"/>
    <w:uiPriority w:val="34"/>
    <w:qFormat/>
    <w:rsid w:val="00C65212"/>
  </w:style>
  <w:style w:type="paragraph" w:styleId="a5">
    <w:name w:val="header"/>
    <w:aliases w:val="gost Знак Знак Знак,Верхний колонтитул1"/>
    <w:basedOn w:val="a"/>
    <w:link w:val="a6"/>
    <w:uiPriority w:val="99"/>
    <w:unhideWhenUsed/>
    <w:rsid w:val="00C652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gost Знак Знак Знак Знак,Верхний колонтитул1 Знак"/>
    <w:basedOn w:val="a0"/>
    <w:link w:val="a5"/>
    <w:uiPriority w:val="99"/>
    <w:rsid w:val="00C65212"/>
    <w:rPr>
      <w:rFonts w:ascii="Times New Roman" w:eastAsia="Times New Roman" w:hAnsi="Times New Roman" w:cs="Times New Roman"/>
      <w:sz w:val="24"/>
      <w:szCs w:val="24"/>
      <w:lang w:eastAsia="ru-RU"/>
    </w:rPr>
  </w:style>
  <w:style w:type="paragraph" w:styleId="a7">
    <w:name w:val="footer"/>
    <w:basedOn w:val="a"/>
    <w:link w:val="a8"/>
    <w:unhideWhenUsed/>
    <w:rsid w:val="00C6521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C65212"/>
    <w:rPr>
      <w:rFonts w:ascii="Times New Roman" w:eastAsia="Times New Roman" w:hAnsi="Times New Roman" w:cs="Times New Roman"/>
      <w:sz w:val="24"/>
      <w:szCs w:val="24"/>
      <w:lang w:eastAsia="ru-RU"/>
    </w:rPr>
  </w:style>
  <w:style w:type="character" w:styleId="a9">
    <w:name w:val="page number"/>
    <w:basedOn w:val="a0"/>
    <w:rsid w:val="00C65212"/>
  </w:style>
  <w:style w:type="character" w:customStyle="1" w:styleId="10">
    <w:name w:val="Заголовок 1 Знак"/>
    <w:basedOn w:val="a0"/>
    <w:link w:val="1"/>
    <w:rsid w:val="00330114"/>
    <w:rPr>
      <w:rFonts w:ascii="Arial" w:eastAsia="Times New Roman" w:hAnsi="Arial" w:cs="Arial"/>
      <w:b/>
      <w:bCs/>
      <w:kern w:val="32"/>
      <w:sz w:val="32"/>
      <w:szCs w:val="32"/>
      <w:lang w:eastAsia="ru-RU"/>
    </w:rPr>
  </w:style>
  <w:style w:type="character" w:customStyle="1" w:styleId="20">
    <w:name w:val="Заголовок 2 Знак"/>
    <w:basedOn w:val="a0"/>
    <w:link w:val="2"/>
    <w:rsid w:val="00330114"/>
    <w:rPr>
      <w:rFonts w:ascii="Cambria" w:eastAsia="Times New Roman" w:hAnsi="Cambria" w:cs="Times New Roman"/>
      <w:b/>
      <w:bCs/>
      <w:i/>
      <w:iCs/>
      <w:sz w:val="28"/>
      <w:szCs w:val="28"/>
      <w:lang/>
    </w:rPr>
  </w:style>
  <w:style w:type="character" w:customStyle="1" w:styleId="30">
    <w:name w:val="Заголовок 3 Знак"/>
    <w:aliases w:val="H3 Знак"/>
    <w:basedOn w:val="a0"/>
    <w:link w:val="3"/>
    <w:rsid w:val="00330114"/>
    <w:rPr>
      <w:rFonts w:ascii="Arial" w:eastAsia="Times New Roman" w:hAnsi="Arial" w:cs="Arial"/>
      <w:b/>
      <w:bCs/>
      <w:sz w:val="26"/>
      <w:szCs w:val="26"/>
      <w:lang w:eastAsia="ru-RU"/>
    </w:rPr>
  </w:style>
  <w:style w:type="character" w:customStyle="1" w:styleId="40">
    <w:name w:val="Заголовок 4 Знак"/>
    <w:basedOn w:val="a0"/>
    <w:link w:val="4"/>
    <w:rsid w:val="00330114"/>
    <w:rPr>
      <w:rFonts w:ascii="Calibri" w:eastAsia="Times New Roman" w:hAnsi="Calibri" w:cs="Calibri"/>
      <w:b/>
      <w:bCs/>
      <w:sz w:val="28"/>
      <w:szCs w:val="28"/>
      <w:lang w:eastAsia="ru-RU"/>
    </w:rPr>
  </w:style>
  <w:style w:type="character" w:customStyle="1" w:styleId="50">
    <w:name w:val="Заголовок 5 Знак"/>
    <w:basedOn w:val="a0"/>
    <w:link w:val="5"/>
    <w:rsid w:val="00330114"/>
    <w:rPr>
      <w:rFonts w:ascii="Calibri" w:eastAsia="Times New Roman" w:hAnsi="Calibri" w:cs="Calibri"/>
      <w:b/>
      <w:bCs/>
      <w:i/>
      <w:iCs/>
      <w:sz w:val="26"/>
      <w:szCs w:val="26"/>
      <w:lang w:eastAsia="ru-RU"/>
    </w:rPr>
  </w:style>
  <w:style w:type="character" w:customStyle="1" w:styleId="60">
    <w:name w:val="Заголовок 6 Знак"/>
    <w:basedOn w:val="a0"/>
    <w:link w:val="6"/>
    <w:rsid w:val="00330114"/>
    <w:rPr>
      <w:rFonts w:ascii="Times New Roman" w:eastAsia="Times New Roman" w:hAnsi="Times New Roman" w:cs="Times New Roman"/>
      <w:b/>
      <w:bCs/>
      <w:lang w:eastAsia="ru-RU"/>
    </w:rPr>
  </w:style>
  <w:style w:type="character" w:customStyle="1" w:styleId="70">
    <w:name w:val="Заголовок 7 Знак"/>
    <w:basedOn w:val="a0"/>
    <w:link w:val="7"/>
    <w:rsid w:val="00330114"/>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30114"/>
    <w:rPr>
      <w:rFonts w:ascii="Calibri" w:eastAsia="Times New Roman" w:hAnsi="Calibri" w:cs="Calibri"/>
      <w:i/>
      <w:iCs/>
      <w:sz w:val="24"/>
      <w:szCs w:val="24"/>
      <w:lang w:eastAsia="ru-RU"/>
    </w:rPr>
  </w:style>
  <w:style w:type="character" w:customStyle="1" w:styleId="90">
    <w:name w:val="Заголовок 9 Знак"/>
    <w:basedOn w:val="a0"/>
    <w:link w:val="9"/>
    <w:rsid w:val="00330114"/>
    <w:rPr>
      <w:rFonts w:ascii="Arial" w:eastAsia="Times New Roman" w:hAnsi="Arial" w:cs="Arial"/>
      <w:lang w:eastAsia="ru-RU"/>
    </w:rPr>
  </w:style>
  <w:style w:type="character" w:customStyle="1" w:styleId="21">
    <w:name w:val="Заголовок 2 Знак1"/>
    <w:aliases w:val="Заголовок 2 Знак Знак"/>
    <w:locked/>
    <w:rsid w:val="00330114"/>
    <w:rPr>
      <w:rFonts w:ascii="Cambria" w:hAnsi="Cambria" w:cs="Cambria"/>
      <w:b/>
      <w:bCs/>
      <w:i/>
      <w:iCs/>
      <w:sz w:val="28"/>
      <w:szCs w:val="28"/>
      <w:lang w:val="ru-RU" w:eastAsia="ru-RU" w:bidi="ar-SA"/>
    </w:rPr>
  </w:style>
  <w:style w:type="paragraph" w:customStyle="1" w:styleId="aa">
    <w:basedOn w:val="a"/>
    <w:next w:val="ab"/>
    <w:link w:val="ac"/>
    <w:uiPriority w:val="10"/>
    <w:unhideWhenUsed/>
    <w:rsid w:val="00330114"/>
    <w:pPr>
      <w:spacing w:before="100" w:beforeAutospacing="1" w:after="100" w:afterAutospacing="1" w:line="240" w:lineRule="auto"/>
    </w:pPr>
    <w:rPr>
      <w:b/>
      <w:bCs/>
      <w:sz w:val="28"/>
      <w:szCs w:val="28"/>
      <w:lang w:val="en-US" w:eastAsia="ru-RU"/>
    </w:rPr>
  </w:style>
  <w:style w:type="character" w:customStyle="1" w:styleId="ac">
    <w:name w:val="Название Знак"/>
    <w:link w:val="aa"/>
    <w:uiPriority w:val="10"/>
    <w:rsid w:val="00330114"/>
    <w:rPr>
      <w:b/>
      <w:bCs/>
      <w:sz w:val="28"/>
      <w:szCs w:val="28"/>
      <w:lang w:val="en-US" w:eastAsia="ru-RU"/>
    </w:rPr>
  </w:style>
  <w:style w:type="character" w:styleId="ad">
    <w:name w:val="Strong"/>
    <w:qFormat/>
    <w:rsid w:val="00330114"/>
    <w:rPr>
      <w:b/>
      <w:bCs/>
    </w:rPr>
  </w:style>
  <w:style w:type="paragraph" w:customStyle="1" w:styleId="12">
    <w:name w:val="Обычный12"/>
    <w:rsid w:val="00330114"/>
    <w:pPr>
      <w:spacing w:after="0" w:line="240" w:lineRule="auto"/>
      <w:ind w:firstLine="720"/>
      <w:jc w:val="both"/>
    </w:pPr>
    <w:rPr>
      <w:rFonts w:ascii="Times New Roman" w:eastAsia="Times New Roman" w:hAnsi="Times New Roman" w:cs="Times New Roman"/>
      <w:sz w:val="28"/>
      <w:szCs w:val="20"/>
      <w:lang w:eastAsia="ru-RU"/>
    </w:rPr>
  </w:style>
  <w:style w:type="character" w:styleId="ae">
    <w:name w:val="Hyperlink"/>
    <w:uiPriority w:val="99"/>
    <w:rsid w:val="00330114"/>
    <w:rPr>
      <w:color w:val="0000FF"/>
      <w:u w:val="single"/>
    </w:rPr>
  </w:style>
  <w:style w:type="paragraph" w:styleId="af">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0"/>
    <w:uiPriority w:val="99"/>
    <w:qFormat/>
    <w:rsid w:val="00330114"/>
    <w:pPr>
      <w:spacing w:after="0" w:line="240" w:lineRule="auto"/>
      <w:ind w:firstLine="709"/>
      <w:jc w:val="both"/>
    </w:pPr>
    <w:rPr>
      <w:rFonts w:ascii="Times New Roman" w:eastAsia="MS Mincho" w:hAnsi="Times New Roman" w:cs="Times New Roman"/>
      <w:sz w:val="26"/>
      <w:szCs w:val="24"/>
      <w:lang/>
    </w:rPr>
  </w:style>
  <w:style w:type="character" w:customStyle="1" w:styleId="af0">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
    <w:uiPriority w:val="99"/>
    <w:qFormat/>
    <w:rsid w:val="00330114"/>
    <w:rPr>
      <w:rFonts w:ascii="Times New Roman" w:eastAsia="MS Mincho" w:hAnsi="Times New Roman" w:cs="Times New Roman"/>
      <w:sz w:val="26"/>
      <w:szCs w:val="24"/>
      <w:lang/>
    </w:rPr>
  </w:style>
  <w:style w:type="paragraph" w:styleId="af1">
    <w:name w:val="Plain Text"/>
    <w:basedOn w:val="a"/>
    <w:link w:val="af2"/>
    <w:uiPriority w:val="99"/>
    <w:rsid w:val="00330114"/>
    <w:pPr>
      <w:tabs>
        <w:tab w:val="left" w:pos="360"/>
      </w:tabs>
      <w:spacing w:after="0" w:line="240" w:lineRule="auto"/>
      <w:ind w:firstLine="900"/>
      <w:jc w:val="both"/>
    </w:pPr>
    <w:rPr>
      <w:rFonts w:ascii="Times New Roman" w:eastAsia="MS Mincho" w:hAnsi="Times New Roman" w:cs="Times New Roman"/>
      <w:spacing w:val="-2"/>
      <w:sz w:val="26"/>
      <w:szCs w:val="20"/>
      <w:lang/>
    </w:rPr>
  </w:style>
  <w:style w:type="character" w:customStyle="1" w:styleId="af2">
    <w:name w:val="Текст Знак"/>
    <w:basedOn w:val="a0"/>
    <w:link w:val="af1"/>
    <w:uiPriority w:val="99"/>
    <w:rsid w:val="00330114"/>
    <w:rPr>
      <w:rFonts w:ascii="Times New Roman" w:eastAsia="MS Mincho" w:hAnsi="Times New Roman" w:cs="Times New Roman"/>
      <w:spacing w:val="-2"/>
      <w:sz w:val="26"/>
      <w:szCs w:val="20"/>
      <w:lang/>
    </w:rPr>
  </w:style>
  <w:style w:type="character" w:styleId="af3">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330114"/>
    <w:rPr>
      <w:vertAlign w:val="superscript"/>
    </w:rPr>
  </w:style>
  <w:style w:type="paragraph" w:styleId="a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
    <w:basedOn w:val="a"/>
    <w:link w:val="af5"/>
    <w:uiPriority w:val="99"/>
    <w:qFormat/>
    <w:rsid w:val="00330114"/>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
    <w:basedOn w:val="a0"/>
    <w:link w:val="af4"/>
    <w:uiPriority w:val="99"/>
    <w:qFormat/>
    <w:rsid w:val="00330114"/>
    <w:rPr>
      <w:rFonts w:ascii="Times New Roman" w:eastAsia="Times New Roman" w:hAnsi="Times New Roman" w:cs="Times New Roman"/>
      <w:sz w:val="20"/>
      <w:szCs w:val="20"/>
      <w:lang w:eastAsia="ru-RU"/>
    </w:rPr>
  </w:style>
  <w:style w:type="paragraph" w:styleId="31">
    <w:name w:val="Body Text Indent 3"/>
    <w:basedOn w:val="a"/>
    <w:link w:val="32"/>
    <w:rsid w:val="00330114"/>
    <w:pPr>
      <w:spacing w:after="120" w:line="240" w:lineRule="auto"/>
      <w:ind w:left="283"/>
    </w:pPr>
    <w:rPr>
      <w:rFonts w:ascii="Times New Roman" w:eastAsia="Times New Roman" w:hAnsi="Times New Roman" w:cs="Times New Roman"/>
      <w:sz w:val="16"/>
      <w:szCs w:val="16"/>
      <w:lang/>
    </w:rPr>
  </w:style>
  <w:style w:type="character" w:customStyle="1" w:styleId="32">
    <w:name w:val="Основной текст с отступом 3 Знак"/>
    <w:basedOn w:val="a0"/>
    <w:link w:val="31"/>
    <w:rsid w:val="00330114"/>
    <w:rPr>
      <w:rFonts w:ascii="Times New Roman" w:eastAsia="Times New Roman" w:hAnsi="Times New Roman" w:cs="Times New Roman"/>
      <w:sz w:val="16"/>
      <w:szCs w:val="16"/>
      <w:lang/>
    </w:rPr>
  </w:style>
  <w:style w:type="paragraph" w:styleId="af6">
    <w:name w:val="List Bullet"/>
    <w:basedOn w:val="a"/>
    <w:autoRedefine/>
    <w:rsid w:val="00330114"/>
    <w:pPr>
      <w:autoSpaceDE w:val="0"/>
      <w:autoSpaceDN w:val="0"/>
      <w:adjustRightInd w:val="0"/>
      <w:spacing w:after="0" w:line="240" w:lineRule="auto"/>
      <w:ind w:firstLine="720"/>
      <w:jc w:val="both"/>
    </w:pPr>
    <w:rPr>
      <w:rFonts w:ascii="Times New Roman" w:eastAsia="Times New Roman" w:hAnsi="Times New Roman" w:cs="Times New Roman"/>
      <w:b/>
      <w:bCs/>
      <w:i/>
      <w:sz w:val="28"/>
      <w:szCs w:val="28"/>
      <w:lang w:eastAsia="ru-RU"/>
    </w:rPr>
  </w:style>
  <w:style w:type="paragraph" w:customStyle="1" w:styleId="22">
    <w:name w:val="Обычный2"/>
    <w:rsid w:val="00330114"/>
    <w:pPr>
      <w:spacing w:after="0" w:line="240" w:lineRule="auto"/>
      <w:ind w:firstLine="720"/>
      <w:jc w:val="both"/>
    </w:pPr>
    <w:rPr>
      <w:rFonts w:ascii="Times New Roman" w:eastAsia="Times New Roman" w:hAnsi="Times New Roman" w:cs="Times New Roman"/>
      <w:sz w:val="28"/>
      <w:szCs w:val="20"/>
      <w:lang w:eastAsia="ru-RU"/>
    </w:rPr>
  </w:style>
  <w:style w:type="paragraph" w:styleId="af7">
    <w:name w:val="Body Text Indent"/>
    <w:basedOn w:val="a"/>
    <w:link w:val="af8"/>
    <w:rsid w:val="00330114"/>
    <w:pPr>
      <w:spacing w:after="120" w:line="240" w:lineRule="auto"/>
      <w:ind w:left="283"/>
    </w:pPr>
    <w:rPr>
      <w:rFonts w:ascii="Times New Roman" w:eastAsia="Times New Roman" w:hAnsi="Times New Roman" w:cs="Times New Roman"/>
      <w:sz w:val="24"/>
      <w:szCs w:val="24"/>
      <w:lang/>
    </w:rPr>
  </w:style>
  <w:style w:type="character" w:customStyle="1" w:styleId="af8">
    <w:name w:val="Основной текст с отступом Знак"/>
    <w:basedOn w:val="a0"/>
    <w:link w:val="af7"/>
    <w:rsid w:val="00330114"/>
    <w:rPr>
      <w:rFonts w:ascii="Times New Roman" w:eastAsia="Times New Roman" w:hAnsi="Times New Roman" w:cs="Times New Roman"/>
      <w:sz w:val="24"/>
      <w:szCs w:val="24"/>
      <w:lang/>
    </w:rPr>
  </w:style>
  <w:style w:type="paragraph" w:styleId="33">
    <w:name w:val="Body Text 3"/>
    <w:basedOn w:val="a"/>
    <w:link w:val="34"/>
    <w:rsid w:val="00330114"/>
    <w:pPr>
      <w:spacing w:after="120" w:line="240" w:lineRule="auto"/>
    </w:pPr>
    <w:rPr>
      <w:rFonts w:ascii="Times New Roman" w:eastAsia="Times New Roman" w:hAnsi="Times New Roman" w:cs="Times New Roman"/>
      <w:sz w:val="16"/>
      <w:szCs w:val="16"/>
      <w:lang/>
    </w:rPr>
  </w:style>
  <w:style w:type="character" w:customStyle="1" w:styleId="34">
    <w:name w:val="Основной текст 3 Знак"/>
    <w:basedOn w:val="a0"/>
    <w:link w:val="33"/>
    <w:rsid w:val="00330114"/>
    <w:rPr>
      <w:rFonts w:ascii="Times New Roman" w:eastAsia="Times New Roman" w:hAnsi="Times New Roman" w:cs="Times New Roman"/>
      <w:sz w:val="16"/>
      <w:szCs w:val="16"/>
      <w:lang/>
    </w:rPr>
  </w:style>
  <w:style w:type="paragraph" w:customStyle="1" w:styleId="110">
    <w:name w:val="Заголовок 11"/>
    <w:basedOn w:val="a"/>
    <w:next w:val="a"/>
    <w:rsid w:val="00330114"/>
    <w:pPr>
      <w:keepNext/>
      <w:spacing w:before="240" w:after="60" w:line="240" w:lineRule="auto"/>
      <w:jc w:val="center"/>
    </w:pPr>
    <w:rPr>
      <w:rFonts w:ascii="Times New Roman" w:eastAsia="Times New Roman" w:hAnsi="Times New Roman" w:cs="Times New Roman"/>
      <w:b/>
      <w:kern w:val="28"/>
      <w:sz w:val="28"/>
      <w:szCs w:val="20"/>
      <w:lang w:eastAsia="ru-RU"/>
    </w:rPr>
  </w:style>
  <w:style w:type="paragraph" w:styleId="af9">
    <w:name w:val="Subtitle"/>
    <w:basedOn w:val="a"/>
    <w:link w:val="afa"/>
    <w:qFormat/>
    <w:rsid w:val="00330114"/>
    <w:pPr>
      <w:spacing w:after="0" w:line="240" w:lineRule="auto"/>
    </w:pPr>
    <w:rPr>
      <w:rFonts w:ascii="Times New Roman" w:eastAsia="Times New Roman" w:hAnsi="Times New Roman" w:cs="Times New Roman"/>
      <w:b/>
      <w:bCs/>
      <w:sz w:val="24"/>
      <w:szCs w:val="24"/>
      <w:lang/>
    </w:rPr>
  </w:style>
  <w:style w:type="character" w:customStyle="1" w:styleId="afa">
    <w:name w:val="Подзаголовок Знак"/>
    <w:basedOn w:val="a0"/>
    <w:link w:val="af9"/>
    <w:rsid w:val="00330114"/>
    <w:rPr>
      <w:rFonts w:ascii="Times New Roman" w:eastAsia="Times New Roman" w:hAnsi="Times New Roman" w:cs="Times New Roman"/>
      <w:b/>
      <w:bCs/>
      <w:sz w:val="24"/>
      <w:szCs w:val="24"/>
      <w:lang/>
    </w:rPr>
  </w:style>
  <w:style w:type="character" w:styleId="afb">
    <w:name w:val="annotation reference"/>
    <w:uiPriority w:val="99"/>
    <w:semiHidden/>
    <w:unhideWhenUsed/>
    <w:rsid w:val="00330114"/>
    <w:rPr>
      <w:sz w:val="16"/>
      <w:szCs w:val="16"/>
    </w:rPr>
  </w:style>
  <w:style w:type="paragraph" w:styleId="afc">
    <w:name w:val="annotation text"/>
    <w:basedOn w:val="a"/>
    <w:link w:val="afd"/>
    <w:uiPriority w:val="99"/>
    <w:unhideWhenUsed/>
    <w:rsid w:val="00330114"/>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330114"/>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330114"/>
    <w:rPr>
      <w:b/>
      <w:bCs/>
      <w:lang/>
    </w:rPr>
  </w:style>
  <w:style w:type="character" w:customStyle="1" w:styleId="aff">
    <w:name w:val="Тема примечания Знак"/>
    <w:basedOn w:val="afd"/>
    <w:link w:val="afe"/>
    <w:uiPriority w:val="99"/>
    <w:semiHidden/>
    <w:rsid w:val="00330114"/>
    <w:rPr>
      <w:rFonts w:ascii="Times New Roman" w:eastAsia="Times New Roman" w:hAnsi="Times New Roman" w:cs="Times New Roman"/>
      <w:b/>
      <w:bCs/>
      <w:sz w:val="20"/>
      <w:szCs w:val="20"/>
      <w:lang/>
    </w:rPr>
  </w:style>
  <w:style w:type="paragraph" w:styleId="aff0">
    <w:name w:val="Balloon Text"/>
    <w:basedOn w:val="a"/>
    <w:link w:val="aff1"/>
    <w:uiPriority w:val="99"/>
    <w:semiHidden/>
    <w:unhideWhenUsed/>
    <w:rsid w:val="00330114"/>
    <w:pPr>
      <w:spacing w:after="0" w:line="240" w:lineRule="auto"/>
    </w:pPr>
    <w:rPr>
      <w:rFonts w:ascii="Tahoma" w:eastAsia="Times New Roman" w:hAnsi="Tahoma" w:cs="Times New Roman"/>
      <w:sz w:val="16"/>
      <w:szCs w:val="16"/>
      <w:lang/>
    </w:rPr>
  </w:style>
  <w:style w:type="character" w:customStyle="1" w:styleId="aff1">
    <w:name w:val="Текст выноски Знак"/>
    <w:basedOn w:val="a0"/>
    <w:link w:val="aff0"/>
    <w:uiPriority w:val="99"/>
    <w:semiHidden/>
    <w:rsid w:val="00330114"/>
    <w:rPr>
      <w:rFonts w:ascii="Tahoma" w:eastAsia="Times New Roman" w:hAnsi="Tahoma" w:cs="Times New Roman"/>
      <w:sz w:val="16"/>
      <w:szCs w:val="16"/>
      <w:lang/>
    </w:rPr>
  </w:style>
  <w:style w:type="paragraph" w:styleId="aff2">
    <w:name w:val="Revision"/>
    <w:hidden/>
    <w:uiPriority w:val="99"/>
    <w:semiHidden/>
    <w:rsid w:val="00330114"/>
    <w:pPr>
      <w:spacing w:after="0" w:line="240" w:lineRule="auto"/>
    </w:pPr>
    <w:rPr>
      <w:rFonts w:ascii="Times New Roman" w:eastAsia="Times New Roman" w:hAnsi="Times New Roman" w:cs="Times New Roman"/>
      <w:sz w:val="24"/>
      <w:szCs w:val="24"/>
      <w:lang w:eastAsia="ru-RU"/>
    </w:rPr>
  </w:style>
  <w:style w:type="table" w:styleId="aff3">
    <w:name w:val="Table Grid"/>
    <w:basedOn w:val="a1"/>
    <w:uiPriority w:val="59"/>
    <w:rsid w:val="003301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3301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3301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uiPriority w:val="99"/>
    <w:rsid w:val="003301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330114"/>
    <w:rPr>
      <w:rFonts w:ascii="Times New Roman" w:hAnsi="Times New Roman" w:cs="Times New Roman"/>
      <w:b/>
      <w:bCs/>
      <w:color w:val="000000"/>
      <w:sz w:val="26"/>
      <w:szCs w:val="26"/>
    </w:rPr>
  </w:style>
  <w:style w:type="character" w:customStyle="1" w:styleId="FontStyle22">
    <w:name w:val="Font Style22"/>
    <w:rsid w:val="00330114"/>
    <w:rPr>
      <w:rFonts w:ascii="Times New Roman" w:hAnsi="Times New Roman" w:cs="Times New Roman"/>
      <w:b/>
      <w:bCs/>
      <w:color w:val="000000"/>
      <w:sz w:val="28"/>
      <w:szCs w:val="28"/>
    </w:rPr>
  </w:style>
  <w:style w:type="character" w:customStyle="1" w:styleId="FontStyle23">
    <w:name w:val="Font Style23"/>
    <w:rsid w:val="00330114"/>
    <w:rPr>
      <w:rFonts w:ascii="Times New Roman" w:hAnsi="Times New Roman" w:cs="Times New Roman"/>
      <w:color w:val="000000"/>
      <w:sz w:val="26"/>
      <w:szCs w:val="26"/>
    </w:rPr>
  </w:style>
  <w:style w:type="paragraph" w:customStyle="1" w:styleId="ConsPlusNormal">
    <w:name w:val="ConsPlusNormal"/>
    <w:rsid w:val="00330114"/>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330114"/>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330114"/>
    <w:pPr>
      <w:spacing w:after="120" w:line="480" w:lineRule="auto"/>
    </w:pPr>
    <w:rPr>
      <w:rFonts w:ascii="Times New Roman" w:eastAsia="Times New Roman" w:hAnsi="Times New Roman" w:cs="Times New Roman"/>
      <w:sz w:val="24"/>
      <w:szCs w:val="24"/>
      <w:lang/>
    </w:rPr>
  </w:style>
  <w:style w:type="character" w:customStyle="1" w:styleId="24">
    <w:name w:val="Основной текст 2 Знак"/>
    <w:basedOn w:val="a0"/>
    <w:link w:val="23"/>
    <w:uiPriority w:val="99"/>
    <w:semiHidden/>
    <w:rsid w:val="00330114"/>
    <w:rPr>
      <w:rFonts w:ascii="Times New Roman" w:eastAsia="Times New Roman" w:hAnsi="Times New Roman" w:cs="Times New Roman"/>
      <w:sz w:val="24"/>
      <w:szCs w:val="24"/>
      <w:lang/>
    </w:rPr>
  </w:style>
  <w:style w:type="character" w:styleId="aff4">
    <w:name w:val="Placeholder Text"/>
    <w:uiPriority w:val="99"/>
    <w:semiHidden/>
    <w:rsid w:val="00330114"/>
    <w:rPr>
      <w:color w:val="808080"/>
    </w:rPr>
  </w:style>
  <w:style w:type="character" w:customStyle="1" w:styleId="wmi-callto">
    <w:name w:val="wmi-callto"/>
    <w:basedOn w:val="a0"/>
    <w:rsid w:val="00330114"/>
  </w:style>
  <w:style w:type="paragraph" w:styleId="aff5">
    <w:name w:val="endnote text"/>
    <w:basedOn w:val="a"/>
    <w:link w:val="aff6"/>
    <w:uiPriority w:val="99"/>
    <w:semiHidden/>
    <w:unhideWhenUsed/>
    <w:rsid w:val="00330114"/>
    <w:pPr>
      <w:spacing w:after="0" w:line="240" w:lineRule="auto"/>
    </w:pPr>
    <w:rPr>
      <w:rFonts w:ascii="Times New Roman" w:eastAsia="Times New Roman" w:hAnsi="Times New Roman" w:cs="Times New Roman"/>
      <w:sz w:val="20"/>
      <w:szCs w:val="20"/>
      <w:lang w:eastAsia="ru-RU"/>
    </w:rPr>
  </w:style>
  <w:style w:type="character" w:customStyle="1" w:styleId="aff6">
    <w:name w:val="Текст концевой сноски Знак"/>
    <w:basedOn w:val="a0"/>
    <w:link w:val="aff5"/>
    <w:uiPriority w:val="99"/>
    <w:semiHidden/>
    <w:rsid w:val="00330114"/>
    <w:rPr>
      <w:rFonts w:ascii="Times New Roman" w:eastAsia="Times New Roman" w:hAnsi="Times New Roman" w:cs="Times New Roman"/>
      <w:sz w:val="20"/>
      <w:szCs w:val="20"/>
      <w:lang w:eastAsia="ru-RU"/>
    </w:rPr>
  </w:style>
  <w:style w:type="character" w:styleId="aff7">
    <w:name w:val="endnote reference"/>
    <w:uiPriority w:val="99"/>
    <w:semiHidden/>
    <w:unhideWhenUsed/>
    <w:rsid w:val="00330114"/>
    <w:rPr>
      <w:vertAlign w:val="superscript"/>
    </w:rPr>
  </w:style>
  <w:style w:type="character" w:customStyle="1" w:styleId="hl">
    <w:name w:val="hl"/>
    <w:basedOn w:val="a0"/>
    <w:rsid w:val="00330114"/>
  </w:style>
  <w:style w:type="paragraph" w:styleId="HTML">
    <w:name w:val="HTML Preformatted"/>
    <w:basedOn w:val="a"/>
    <w:link w:val="HTML0"/>
    <w:uiPriority w:val="99"/>
    <w:semiHidden/>
    <w:unhideWhenUsed/>
    <w:rsid w:val="0033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0">
    <w:name w:val="Стандартный HTML Знак"/>
    <w:basedOn w:val="a0"/>
    <w:link w:val="HTML"/>
    <w:uiPriority w:val="99"/>
    <w:semiHidden/>
    <w:rsid w:val="00330114"/>
    <w:rPr>
      <w:rFonts w:ascii="Courier New" w:eastAsia="Times New Roman" w:hAnsi="Courier New" w:cs="Times New Roman"/>
      <w:sz w:val="20"/>
      <w:szCs w:val="20"/>
      <w:lang/>
    </w:rPr>
  </w:style>
  <w:style w:type="paragraph" w:customStyle="1" w:styleId="Style9">
    <w:name w:val="Style9"/>
    <w:basedOn w:val="a"/>
    <w:uiPriority w:val="99"/>
    <w:rsid w:val="00330114"/>
    <w:pPr>
      <w:widowControl w:val="0"/>
      <w:autoSpaceDE w:val="0"/>
      <w:autoSpaceDN w:val="0"/>
      <w:adjustRightInd w:val="0"/>
      <w:spacing w:after="0" w:line="252" w:lineRule="exact"/>
      <w:ind w:firstLine="355"/>
      <w:jc w:val="both"/>
    </w:pPr>
    <w:rPr>
      <w:rFonts w:ascii="Times New Roman" w:eastAsia="Times New Roman" w:hAnsi="Times New Roman" w:cs="Times New Roman"/>
      <w:sz w:val="24"/>
      <w:szCs w:val="24"/>
      <w:lang w:eastAsia="ru-RU"/>
    </w:rPr>
  </w:style>
  <w:style w:type="character" w:customStyle="1" w:styleId="FontStyle20">
    <w:name w:val="Font Style20"/>
    <w:uiPriority w:val="99"/>
    <w:rsid w:val="00330114"/>
    <w:rPr>
      <w:rFonts w:ascii="Times New Roman" w:hAnsi="Times New Roman" w:cs="Times New Roman" w:hint="default"/>
      <w:sz w:val="22"/>
      <w:szCs w:val="22"/>
    </w:rPr>
  </w:style>
  <w:style w:type="character" w:customStyle="1" w:styleId="UnresolvedMention">
    <w:name w:val="Unresolved Mention"/>
    <w:uiPriority w:val="99"/>
    <w:semiHidden/>
    <w:unhideWhenUsed/>
    <w:rsid w:val="00330114"/>
    <w:rPr>
      <w:color w:val="605E5C"/>
      <w:shd w:val="clear" w:color="auto" w:fill="E1DFDD"/>
    </w:rPr>
  </w:style>
  <w:style w:type="paragraph" w:customStyle="1" w:styleId="13">
    <w:name w:val="заголовок 1"/>
    <w:basedOn w:val="a"/>
    <w:next w:val="a"/>
    <w:rsid w:val="00330114"/>
    <w:pPr>
      <w:keepNext/>
      <w:spacing w:after="0" w:line="240" w:lineRule="auto"/>
    </w:pPr>
    <w:rPr>
      <w:rFonts w:ascii="Times New Roman" w:eastAsia="MS Mincho" w:hAnsi="Times New Roman" w:cs="Times New Roman"/>
      <w:b/>
      <w:bCs/>
      <w:spacing w:val="-6"/>
      <w:sz w:val="24"/>
      <w:szCs w:val="20"/>
      <w:lang w:eastAsia="ru-RU"/>
    </w:rPr>
  </w:style>
  <w:style w:type="paragraph" w:customStyle="1" w:styleId="Iniiaiieoaeno">
    <w:name w:val="Iniiaiie oaeno"/>
    <w:basedOn w:val="a"/>
    <w:rsid w:val="00330114"/>
    <w:pPr>
      <w:widowControl w:val="0"/>
      <w:spacing w:after="0" w:line="240" w:lineRule="auto"/>
      <w:jc w:val="center"/>
    </w:pPr>
    <w:rPr>
      <w:rFonts w:ascii="Times New Roman" w:eastAsia="Times New Roman" w:hAnsi="Times New Roman" w:cs="Times New Roman"/>
      <w:b/>
      <w:sz w:val="24"/>
      <w:szCs w:val="20"/>
      <w:lang w:eastAsia="ru-RU"/>
    </w:rPr>
  </w:style>
  <w:style w:type="paragraph" w:customStyle="1" w:styleId="caaieiaie1">
    <w:name w:val="caaieiaie 1"/>
    <w:basedOn w:val="a"/>
    <w:next w:val="a"/>
    <w:rsid w:val="00330114"/>
    <w:pPr>
      <w:keepNext/>
      <w:tabs>
        <w:tab w:val="left" w:pos="0"/>
      </w:tabs>
      <w:spacing w:after="0" w:line="240" w:lineRule="auto"/>
      <w:jc w:val="right"/>
    </w:pPr>
    <w:rPr>
      <w:rFonts w:ascii="Times New Roman" w:eastAsia="Times New Roman" w:hAnsi="Times New Roman" w:cs="Times New Roman"/>
      <w:b/>
      <w:sz w:val="20"/>
      <w:szCs w:val="20"/>
      <w:lang w:eastAsia="ru-RU"/>
    </w:rPr>
  </w:style>
  <w:style w:type="paragraph" w:customStyle="1" w:styleId="Iauiue">
    <w:name w:val="Iau?iue"/>
    <w:rsid w:val="00330114"/>
    <w:pPr>
      <w:widowControl w:val="0"/>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
    <w:rsid w:val="00330114"/>
    <w:pPr>
      <w:tabs>
        <w:tab w:val="left" w:pos="0"/>
        <w:tab w:val="left" w:pos="1531"/>
      </w:tabs>
      <w:spacing w:after="0" w:line="240" w:lineRule="atLeast"/>
    </w:pPr>
    <w:rPr>
      <w:rFonts w:ascii="Times New Roman" w:eastAsia="Calibri" w:hAnsi="Times New Roman" w:cs="Times New Roman"/>
      <w:sz w:val="24"/>
      <w:szCs w:val="20"/>
      <w:lang w:eastAsia="ru-RU"/>
    </w:rPr>
  </w:style>
  <w:style w:type="character" w:customStyle="1" w:styleId="gwt-inlinelabel">
    <w:name w:val="gwt-inlinelabel"/>
    <w:basedOn w:val="a0"/>
    <w:rsid w:val="00330114"/>
  </w:style>
  <w:style w:type="paragraph" w:styleId="aff8">
    <w:name w:val="Title"/>
    <w:basedOn w:val="a"/>
    <w:next w:val="a"/>
    <w:link w:val="14"/>
    <w:uiPriority w:val="10"/>
    <w:qFormat/>
    <w:rsid w:val="00330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f8"/>
    <w:uiPriority w:val="10"/>
    <w:rsid w:val="00330114"/>
    <w:rPr>
      <w:rFonts w:asciiTheme="majorHAnsi" w:eastAsiaTheme="majorEastAsia" w:hAnsiTheme="majorHAnsi" w:cstheme="majorBidi"/>
      <w:spacing w:val="-10"/>
      <w:kern w:val="28"/>
      <w:sz w:val="56"/>
      <w:szCs w:val="56"/>
    </w:rPr>
  </w:style>
  <w:style w:type="paragraph" w:styleId="ab">
    <w:name w:val="Normal (Web)"/>
    <w:basedOn w:val="a"/>
    <w:uiPriority w:val="99"/>
    <w:semiHidden/>
    <w:unhideWhenUsed/>
    <w:rsid w:val="0033011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p.comit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8349</Words>
  <Characters>47590</Characters>
  <Application>Microsoft Office Word</Application>
  <DocSecurity>0</DocSecurity>
  <Lines>396</Lines>
  <Paragraphs>111</Paragraphs>
  <ScaleCrop>false</ScaleCrop>
  <Company>RZD</Company>
  <LinksUpToDate>false</LinksUpToDate>
  <CharactersWithSpaces>55828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cp:lastPrinted>2026-07-03T05:30:00Z</cp:lastPrinted>
  <dcterms:created xsi:type="dcterms:W3CDTF">2026-07-05T23:10:00Z</dcterms:created>
  <dcterms:modified xsi:type="dcterms:W3CDTF">2026-07-05T23:10:00Z</dcterms:modified>
</cp:coreProperties>
</file>