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C3E96" w14:textId="77777777" w:rsidR="001A385A" w:rsidRPr="003A0ACE" w:rsidRDefault="001A385A" w:rsidP="001A385A">
      <w:pPr>
        <w:pStyle w:val="a3"/>
        <w:ind w:left="5670"/>
        <w:jc w:val="both"/>
        <w:rPr>
          <w:color w:val="000000"/>
        </w:rPr>
      </w:pPr>
      <w:r w:rsidRPr="003A0ACE">
        <w:rPr>
          <w:color w:val="000000"/>
        </w:rPr>
        <w:t>Приложение № 1.2</w:t>
      </w:r>
    </w:p>
    <w:p w14:paraId="41C9ADE6" w14:textId="77777777" w:rsidR="001A385A" w:rsidRPr="003A0ACE" w:rsidRDefault="001A385A" w:rsidP="001A385A">
      <w:pPr>
        <w:pStyle w:val="a3"/>
        <w:ind w:left="5670"/>
        <w:jc w:val="both"/>
        <w:rPr>
          <w:color w:val="000000"/>
        </w:rPr>
      </w:pPr>
      <w:r w:rsidRPr="003A0ACE">
        <w:rPr>
          <w:color w:val="000000"/>
        </w:rPr>
        <w:t xml:space="preserve">к </w:t>
      </w:r>
      <w:r>
        <w:rPr>
          <w:color w:val="000000"/>
        </w:rPr>
        <w:t>документации о закупке</w:t>
      </w:r>
    </w:p>
    <w:p w14:paraId="71212D3D" w14:textId="77777777" w:rsidR="001A385A" w:rsidRPr="004F13A0" w:rsidRDefault="001A385A" w:rsidP="001A385A">
      <w:pPr>
        <w:pStyle w:val="a3"/>
        <w:ind w:left="5670"/>
        <w:jc w:val="both"/>
        <w:rPr>
          <w:color w:val="000000"/>
          <w:sz w:val="28"/>
          <w:szCs w:val="28"/>
        </w:rPr>
      </w:pPr>
    </w:p>
    <w:p w14:paraId="20D17173" w14:textId="77777777" w:rsidR="001A385A" w:rsidRDefault="001A385A" w:rsidP="001A385A">
      <w:pPr>
        <w:jc w:val="center"/>
        <w:rPr>
          <w:b/>
          <w:bCs/>
        </w:rPr>
      </w:pPr>
    </w:p>
    <w:p w14:paraId="1DFA1F06" w14:textId="77777777" w:rsidR="001A385A" w:rsidRPr="00AD3572" w:rsidRDefault="001A385A" w:rsidP="001A385A">
      <w:pPr>
        <w:jc w:val="center"/>
        <w:rPr>
          <w:b/>
          <w:bCs/>
          <w:i/>
          <w:iCs/>
        </w:rPr>
      </w:pPr>
      <w:r w:rsidRPr="00AD3572">
        <w:rPr>
          <w:b/>
          <w:bCs/>
        </w:rPr>
        <w:t>Проект договора № __________</w:t>
      </w:r>
    </w:p>
    <w:p w14:paraId="1F84DF48" w14:textId="77777777" w:rsidR="001A385A" w:rsidRPr="00AD3572" w:rsidRDefault="001A385A" w:rsidP="001A385A">
      <w:pPr>
        <w:jc w:val="center"/>
        <w:rPr>
          <w:b/>
          <w:bCs/>
        </w:rPr>
      </w:pPr>
      <w:r w:rsidRPr="00AD3572">
        <w:rPr>
          <w:b/>
          <w:bCs/>
        </w:rPr>
        <w:t>на оказание аудиторских услуг</w:t>
      </w:r>
    </w:p>
    <w:p w14:paraId="4776862D" w14:textId="77777777" w:rsidR="001A385A" w:rsidRPr="00AD3572" w:rsidRDefault="001A385A" w:rsidP="001A385A">
      <w:pPr>
        <w:numPr>
          <w:ilvl w:val="12"/>
          <w:numId w:val="0"/>
        </w:numPr>
        <w:ind w:firstLine="540"/>
      </w:pPr>
    </w:p>
    <w:tbl>
      <w:tblPr>
        <w:tblW w:w="5000" w:type="pct"/>
        <w:tblLook w:val="04A0" w:firstRow="1" w:lastRow="0" w:firstColumn="1" w:lastColumn="0" w:noHBand="0" w:noVBand="1"/>
      </w:tblPr>
      <w:tblGrid>
        <w:gridCol w:w="4702"/>
        <w:gridCol w:w="4653"/>
      </w:tblGrid>
      <w:tr w:rsidR="001A385A" w:rsidRPr="00AD3572" w14:paraId="61917DC4" w14:textId="77777777" w:rsidTr="003C278E">
        <w:tc>
          <w:tcPr>
            <w:tcW w:w="4952" w:type="dxa"/>
          </w:tcPr>
          <w:p w14:paraId="29064EF4" w14:textId="77777777" w:rsidR="001A385A" w:rsidRPr="00AD3572" w:rsidRDefault="001A385A" w:rsidP="003C278E">
            <w:pPr>
              <w:rPr>
                <w:i/>
                <w:iCs/>
              </w:rPr>
            </w:pPr>
            <w:r w:rsidRPr="00AD3572">
              <w:t>г. ______________</w:t>
            </w:r>
          </w:p>
        </w:tc>
        <w:tc>
          <w:tcPr>
            <w:tcW w:w="4953" w:type="dxa"/>
          </w:tcPr>
          <w:p w14:paraId="720FC1FA" w14:textId="77777777" w:rsidR="001A385A" w:rsidRPr="00AD3572" w:rsidRDefault="001A385A" w:rsidP="003C278E">
            <w:pPr>
              <w:jc w:val="right"/>
              <w:rPr>
                <w:i/>
                <w:iCs/>
              </w:rPr>
            </w:pPr>
            <w:r w:rsidRPr="00AD3572">
              <w:t>«____» _________ 20__ г.</w:t>
            </w:r>
          </w:p>
        </w:tc>
      </w:tr>
    </w:tbl>
    <w:p w14:paraId="2592C26A" w14:textId="77777777" w:rsidR="001A385A" w:rsidRPr="00AD3572" w:rsidRDefault="001A385A" w:rsidP="001A385A">
      <w:pPr>
        <w:numPr>
          <w:ilvl w:val="12"/>
          <w:numId w:val="0"/>
        </w:numPr>
        <w:ind w:firstLine="540"/>
        <w:rPr>
          <w:lang w:val="en-US"/>
        </w:rPr>
      </w:pPr>
    </w:p>
    <w:p w14:paraId="0A3919CE" w14:textId="77777777" w:rsidR="001A385A" w:rsidRPr="00AD3572" w:rsidRDefault="001A385A" w:rsidP="001A385A">
      <w:pPr>
        <w:autoSpaceDE w:val="0"/>
        <w:autoSpaceDN w:val="0"/>
        <w:adjustRightInd w:val="0"/>
        <w:ind w:firstLine="420"/>
        <w:jc w:val="both"/>
      </w:pPr>
      <w:r w:rsidRPr="00AD3572">
        <w:t>______________________________________________________, именуемое в дальнейшем Исполнитель, в лице _________________________________________________________, действующего на основании Устава, с одной стороны, и АО «Пассажирская компания «Сахалин»</w:t>
      </w:r>
      <w:r w:rsidRPr="00AD3572">
        <w:rPr>
          <w:shd w:val="clear" w:color="auto" w:fill="FFFFFF"/>
        </w:rPr>
        <w:t xml:space="preserve">, именуемое в дальнейшем Заказчик, в лице </w:t>
      </w:r>
      <w:r>
        <w:rPr>
          <w:shd w:val="clear" w:color="auto" w:fill="FFFFFF"/>
        </w:rPr>
        <w:t>________________</w:t>
      </w:r>
      <w:r w:rsidRPr="00AD3572">
        <w:rPr>
          <w:shd w:val="clear" w:color="auto" w:fill="FFFFFF"/>
        </w:rPr>
        <w:t>,</w:t>
      </w:r>
      <w:r w:rsidRPr="00AD3572">
        <w:t xml:space="preserve"> действующего на основании </w:t>
      </w:r>
      <w:r>
        <w:t>_____________</w:t>
      </w:r>
      <w:r w:rsidRPr="00AD3572">
        <w:t xml:space="preserve">, с другой стороны, </w:t>
      </w:r>
      <w:r w:rsidR="00467F71" w:rsidRPr="00467F71">
        <w:t>именуемые в дальнейшем «Стороны»</w:t>
      </w:r>
      <w:r w:rsidR="00467F71">
        <w:t>,</w:t>
      </w:r>
      <w:r w:rsidR="00467F71" w:rsidRPr="00467F71">
        <w:t xml:space="preserve"> </w:t>
      </w:r>
      <w:r w:rsidRPr="00AD3572">
        <w:t>заключили настоящий договор о нижеследующем:</w:t>
      </w:r>
    </w:p>
    <w:p w14:paraId="4B9F9747" w14:textId="77777777" w:rsidR="001A385A" w:rsidRPr="00F15DCC" w:rsidRDefault="001A385A" w:rsidP="001A385A">
      <w:pPr>
        <w:pStyle w:val="a9"/>
        <w:numPr>
          <w:ilvl w:val="0"/>
          <w:numId w:val="5"/>
        </w:numPr>
        <w:rPr>
          <w:sz w:val="24"/>
          <w:szCs w:val="36"/>
        </w:rPr>
      </w:pPr>
      <w:bookmarkStart w:id="0" w:name="_Toc256105262"/>
      <w:bookmarkStart w:id="1" w:name="_Toc256179684"/>
      <w:r w:rsidRPr="00F15DCC">
        <w:rPr>
          <w:sz w:val="24"/>
          <w:szCs w:val="36"/>
        </w:rPr>
        <w:t>П</w:t>
      </w:r>
      <w:bookmarkEnd w:id="0"/>
      <w:bookmarkEnd w:id="1"/>
      <w:r w:rsidRPr="00F15DCC">
        <w:rPr>
          <w:sz w:val="24"/>
          <w:szCs w:val="36"/>
        </w:rPr>
        <w:t>редмет договора</w:t>
      </w:r>
    </w:p>
    <w:p w14:paraId="447B5569" w14:textId="77777777" w:rsidR="001A385A" w:rsidRPr="002A74A3" w:rsidRDefault="001A385A" w:rsidP="001A385A">
      <w:pPr>
        <w:tabs>
          <w:tab w:val="num" w:pos="0"/>
        </w:tabs>
        <w:ind w:firstLine="567"/>
        <w:jc w:val="both"/>
      </w:pPr>
      <w:r w:rsidRPr="00AD3572">
        <w:t xml:space="preserve">1.1. </w:t>
      </w:r>
      <w:r w:rsidRPr="002A74A3">
        <w:t>Настоящий Договор заключен по результатам проведения конкурса №__________</w:t>
      </w:r>
      <w:r w:rsidR="001E32E0" w:rsidRPr="002A74A3">
        <w:t xml:space="preserve"> </w:t>
      </w:r>
      <w:r w:rsidRPr="002A74A3">
        <w:t>(протокол от «___» _______ 20__ г. № _____).</w:t>
      </w:r>
    </w:p>
    <w:p w14:paraId="4A887616" w14:textId="080A0F97" w:rsidR="001A385A" w:rsidRPr="002A74A3" w:rsidRDefault="001A385A" w:rsidP="001A385A">
      <w:pPr>
        <w:tabs>
          <w:tab w:val="num" w:pos="0"/>
        </w:tabs>
        <w:ind w:firstLine="567"/>
        <w:jc w:val="both"/>
      </w:pPr>
      <w:r w:rsidRPr="002A74A3">
        <w:t xml:space="preserve">1.2. Заказчик поручает, а Исполнитель принимает на себя обязательства по оказанию аудиторских услуг по </w:t>
      </w:r>
      <w:r w:rsidR="002A74A3" w:rsidRPr="002A74A3">
        <w:t>РСБУ</w:t>
      </w:r>
      <w:r w:rsidR="00F728DD">
        <w:t xml:space="preserve"> </w:t>
      </w:r>
      <w:r w:rsidR="00F728DD" w:rsidRPr="00F728DD">
        <w:t>для нужд АО «ПКС» за 2026 год</w:t>
      </w:r>
      <w:r w:rsidR="002A74A3" w:rsidRPr="002A74A3">
        <w:t xml:space="preserve"> </w:t>
      </w:r>
      <w:r w:rsidRPr="002A74A3">
        <w:t>(далее – «аудит»)</w:t>
      </w:r>
      <w:r w:rsidR="00F728DD">
        <w:t>.</w:t>
      </w:r>
    </w:p>
    <w:p w14:paraId="7026F4C5" w14:textId="77777777" w:rsidR="001A385A" w:rsidRPr="00AD3572" w:rsidRDefault="001A385A" w:rsidP="001A385A">
      <w:pPr>
        <w:tabs>
          <w:tab w:val="num" w:pos="0"/>
        </w:tabs>
        <w:ind w:firstLine="567"/>
        <w:jc w:val="both"/>
      </w:pPr>
      <w:r w:rsidRPr="002A74A3">
        <w:t xml:space="preserve">Аудиторские услуги должны быть оказаны в соответствии с заданием </w:t>
      </w:r>
      <w:r w:rsidR="002A74A3" w:rsidRPr="002A74A3">
        <w:t xml:space="preserve">на оказание услуг </w:t>
      </w:r>
      <w:r w:rsidRPr="002A74A3">
        <w:t>(Приложени</w:t>
      </w:r>
      <w:r w:rsidR="002A74A3" w:rsidRPr="002A74A3">
        <w:t>е</w:t>
      </w:r>
      <w:r w:rsidRPr="002A74A3">
        <w:t xml:space="preserve"> №1), являющимися неотъемлемой частью Договора (далее – «Услуги, Аудит»).</w:t>
      </w:r>
    </w:p>
    <w:p w14:paraId="21890E0C" w14:textId="77777777" w:rsidR="001A385A" w:rsidRPr="00AD3572" w:rsidRDefault="001A385A" w:rsidP="001A385A">
      <w:pPr>
        <w:tabs>
          <w:tab w:val="num" w:pos="0"/>
        </w:tabs>
        <w:ind w:firstLine="567"/>
        <w:jc w:val="both"/>
        <w:rPr>
          <w:szCs w:val="28"/>
        </w:rPr>
      </w:pPr>
      <w:r w:rsidRPr="00AD3572">
        <w:rPr>
          <w:szCs w:val="28"/>
        </w:rPr>
        <w:t>По результатам оказанных Услуг Исполнитель выразит в установленной законодательством форме мнение о достоверности бухгалтерской (финансовой) отчетности Заказчика</w:t>
      </w:r>
      <w:r w:rsidR="00C6248E">
        <w:rPr>
          <w:szCs w:val="28"/>
        </w:rPr>
        <w:t xml:space="preserve"> за 2026</w:t>
      </w:r>
      <w:r w:rsidR="00862CE2">
        <w:rPr>
          <w:szCs w:val="28"/>
        </w:rPr>
        <w:t xml:space="preserve"> год</w:t>
      </w:r>
      <w:r w:rsidRPr="00AD3572">
        <w:rPr>
          <w:szCs w:val="28"/>
        </w:rPr>
        <w:t>, подготовленной в соответствии с Р</w:t>
      </w:r>
      <w:r w:rsidRPr="00AD3572">
        <w:rPr>
          <w:szCs w:val="28"/>
          <w:lang w:val="en-US"/>
        </w:rPr>
        <w:t>C</w:t>
      </w:r>
      <w:r w:rsidRPr="00AD3572">
        <w:rPr>
          <w:szCs w:val="28"/>
        </w:rPr>
        <w:t>БУ (далее – «Аудиторское заключение»).</w:t>
      </w:r>
    </w:p>
    <w:p w14:paraId="21ECAC2A" w14:textId="77777777" w:rsidR="00FA35C8" w:rsidRDefault="001A385A" w:rsidP="00FA35C8">
      <w:pPr>
        <w:tabs>
          <w:tab w:val="num" w:pos="0"/>
        </w:tabs>
        <w:ind w:right="-6" w:firstLine="567"/>
        <w:jc w:val="both"/>
      </w:pPr>
      <w:r w:rsidRPr="00AD3572">
        <w:t xml:space="preserve">1.3. </w:t>
      </w:r>
      <w:r w:rsidR="00FA35C8">
        <w:t xml:space="preserve">Услуги будут оказаны в соответствии </w:t>
      </w:r>
      <w:r w:rsidR="00CE0A6C" w:rsidRPr="00CE0A6C">
        <w:t>с Федеральным законом от 30 декабря 2008 г.№ 307-ФЗ «Об аудиторской деятельности» и Международными стандартами аудита («МСА»), введенными в действие на территории Российской Федерации приказами Минфина России от 9 января 2019 г. № 2н</w:t>
      </w:r>
      <w:r w:rsidR="007F6D22" w:rsidRPr="002A74A3">
        <w:t xml:space="preserve"> </w:t>
      </w:r>
      <w:r w:rsidR="00AF55D8" w:rsidRPr="002A74A3">
        <w:t>«</w:t>
      </w:r>
      <w:r w:rsidR="007F6D22" w:rsidRPr="002A74A3">
        <w:t>О введении в действие международных стандартов аудита на территории Российской Федерации и о признании утратившими силу некоторых приказов Министерства финансов Российской Федерации»</w:t>
      </w:r>
      <w:r w:rsidR="00DB1BDA">
        <w:t>.</w:t>
      </w:r>
    </w:p>
    <w:p w14:paraId="0F959DE1" w14:textId="77777777" w:rsidR="001A385A" w:rsidRPr="00AD3572" w:rsidRDefault="009F5C07" w:rsidP="00FA35C8">
      <w:pPr>
        <w:tabs>
          <w:tab w:val="num" w:pos="0"/>
        </w:tabs>
        <w:ind w:right="-6" w:firstLine="567"/>
        <w:jc w:val="both"/>
      </w:pPr>
      <w:r>
        <w:t>Согласно действующим МСА,</w:t>
      </w:r>
      <w:r w:rsidR="00FA35C8">
        <w:t xml:space="preserve"> аудит должен быть спланирован и проведен таким образом, чтобы получить разумную уверенность в том, что бухгалтерская (финансовая) отчетность в целом свободна от существенного искажения как по причине недобросовестных действий, так и вследствие ошибки.</w:t>
      </w:r>
    </w:p>
    <w:p w14:paraId="79D67350" w14:textId="77777777" w:rsidR="0073078F" w:rsidRDefault="001A385A" w:rsidP="001A385A">
      <w:pPr>
        <w:tabs>
          <w:tab w:val="num" w:pos="0"/>
        </w:tabs>
        <w:ind w:right="-6" w:firstLine="567"/>
        <w:jc w:val="both"/>
      </w:pPr>
      <w:r w:rsidRPr="00AD3572">
        <w:t>1.</w:t>
      </w:r>
      <w:r w:rsidR="00383B9C">
        <w:t>4</w:t>
      </w:r>
      <w:r w:rsidRPr="00AD3572">
        <w:t xml:space="preserve">. </w:t>
      </w:r>
      <w:r w:rsidR="0073078F" w:rsidRPr="0073078F">
        <w:t xml:space="preserve">Каждая из Сторон обязана выполнять свои обязанности надлежащим образом в соответствии с требованиями настоящего </w:t>
      </w:r>
      <w:r w:rsidR="0073078F">
        <w:t>Договора</w:t>
      </w:r>
      <w:r w:rsidR="0073078F" w:rsidRPr="0073078F">
        <w:t>, а также оказывать другой Стороне содействие в выполнении ее обязанностей.</w:t>
      </w:r>
    </w:p>
    <w:p w14:paraId="3312B535" w14:textId="77777777" w:rsidR="00CA1943" w:rsidRDefault="00CA1943" w:rsidP="001A385A">
      <w:pPr>
        <w:tabs>
          <w:tab w:val="num" w:pos="0"/>
        </w:tabs>
        <w:ind w:right="-6" w:firstLine="567"/>
        <w:jc w:val="both"/>
      </w:pPr>
      <w:r>
        <w:t xml:space="preserve">1.5. </w:t>
      </w:r>
      <w:r w:rsidRPr="00CA1943">
        <w:t>Заказчик обязуется оплатить услуги, указанные в пункте 1.</w:t>
      </w:r>
      <w:r>
        <w:t>2</w:t>
      </w:r>
      <w:r w:rsidRPr="00CA1943">
        <w:t xml:space="preserve"> настоящего </w:t>
      </w:r>
      <w:r w:rsidR="006A21AE">
        <w:t>Договора</w:t>
      </w:r>
      <w:r w:rsidRPr="00CA1943">
        <w:t xml:space="preserve">, на условиях и в порядке, установленных разделом 5 настоящего </w:t>
      </w:r>
      <w:r w:rsidR="006A21AE">
        <w:t>Договора</w:t>
      </w:r>
      <w:r w:rsidRPr="00CA1943">
        <w:t>.</w:t>
      </w:r>
    </w:p>
    <w:p w14:paraId="6FBE7084" w14:textId="77777777" w:rsidR="001A385A" w:rsidRPr="00F15DCC" w:rsidRDefault="001A385A" w:rsidP="001A385A">
      <w:pPr>
        <w:pStyle w:val="a9"/>
        <w:numPr>
          <w:ilvl w:val="0"/>
          <w:numId w:val="4"/>
        </w:numPr>
        <w:tabs>
          <w:tab w:val="left" w:pos="993"/>
        </w:tabs>
        <w:ind w:left="0" w:firstLine="567"/>
        <w:rPr>
          <w:sz w:val="24"/>
          <w:szCs w:val="36"/>
        </w:rPr>
      </w:pPr>
      <w:bookmarkStart w:id="2" w:name="_Toc256105263"/>
      <w:bookmarkStart w:id="3" w:name="_Toc256179685"/>
      <w:r w:rsidRPr="00F15DCC">
        <w:rPr>
          <w:sz w:val="24"/>
          <w:szCs w:val="36"/>
        </w:rPr>
        <w:t>Права и обязанности сторон</w:t>
      </w:r>
    </w:p>
    <w:p w14:paraId="77EF75FB" w14:textId="77777777" w:rsidR="001A385A" w:rsidRPr="00AD3572" w:rsidRDefault="001A385A" w:rsidP="001A385A">
      <w:pPr>
        <w:tabs>
          <w:tab w:val="num" w:pos="851"/>
          <w:tab w:val="left" w:pos="1418"/>
        </w:tabs>
        <w:ind w:firstLine="567"/>
        <w:contextualSpacing/>
        <w:jc w:val="both"/>
      </w:pPr>
      <w:r w:rsidRPr="00AD3572">
        <w:t xml:space="preserve">2.1. </w:t>
      </w:r>
      <w:r w:rsidRPr="00AD3572">
        <w:rPr>
          <w:b/>
        </w:rPr>
        <w:t>Заказчик обязан</w:t>
      </w:r>
      <w:r w:rsidRPr="00AD3572">
        <w:t>:</w:t>
      </w:r>
    </w:p>
    <w:p w14:paraId="388E0C1B" w14:textId="77777777" w:rsidR="001A385A" w:rsidRPr="00AD3572" w:rsidRDefault="001A385A" w:rsidP="001A385A">
      <w:pPr>
        <w:tabs>
          <w:tab w:val="num" w:pos="851"/>
          <w:tab w:val="left" w:pos="1418"/>
        </w:tabs>
        <w:ind w:firstLine="567"/>
        <w:contextualSpacing/>
        <w:jc w:val="both"/>
      </w:pPr>
      <w:r w:rsidRPr="00AD3572">
        <w:t>2.1.1. Своевременно принять и оплатить Услуги Исполнителя в соответствии с условиями Договора;</w:t>
      </w:r>
    </w:p>
    <w:p w14:paraId="3C732D45" w14:textId="77777777" w:rsidR="001A385A" w:rsidRPr="00AD3572" w:rsidRDefault="001A385A" w:rsidP="001A385A">
      <w:pPr>
        <w:tabs>
          <w:tab w:val="num" w:pos="851"/>
          <w:tab w:val="left" w:pos="1418"/>
        </w:tabs>
        <w:ind w:firstLine="567"/>
        <w:contextualSpacing/>
        <w:jc w:val="both"/>
      </w:pPr>
      <w:r w:rsidRPr="00AD3572">
        <w:t>2.1.2. Создать Исполнителю необходимые условия для проведения своевременного, полного и качественного оказания Услуг, предоставив для этого специалистам Исполнителя:</w:t>
      </w:r>
    </w:p>
    <w:p w14:paraId="299C7228" w14:textId="77777777" w:rsidR="001A385A" w:rsidRPr="00AD3572" w:rsidRDefault="001A385A" w:rsidP="001A385A">
      <w:pPr>
        <w:tabs>
          <w:tab w:val="num" w:pos="284"/>
          <w:tab w:val="num" w:pos="851"/>
          <w:tab w:val="left" w:pos="1418"/>
        </w:tabs>
        <w:ind w:firstLine="567"/>
        <w:jc w:val="both"/>
      </w:pPr>
      <w:r w:rsidRPr="00AD3572">
        <w:lastRenderedPageBreak/>
        <w:t xml:space="preserve">- полный объем документации необходимой для осуществления аудита включая учредительные и регистрационные документы, протоколы заседаний органов управления, приказы, распоряжения, хозяйственные договоры, акты, регистры бухгалтерского учета, материалы и результаты сверок, инвентаризаций, первичные документы, справочные и пояснительные материалы, иную документацию, в согласованные сроки; </w:t>
      </w:r>
    </w:p>
    <w:p w14:paraId="71D423F2" w14:textId="77777777" w:rsidR="001A385A" w:rsidRPr="00AD3572" w:rsidRDefault="001A385A" w:rsidP="001A385A">
      <w:pPr>
        <w:tabs>
          <w:tab w:val="num" w:pos="284"/>
          <w:tab w:val="num" w:pos="851"/>
          <w:tab w:val="left" w:pos="1418"/>
        </w:tabs>
        <w:ind w:firstLine="567"/>
        <w:jc w:val="both"/>
      </w:pPr>
      <w:r w:rsidRPr="00AD3572">
        <w:t>- рабочие места с доступом в систему компьютерной обработки информации;</w:t>
      </w:r>
    </w:p>
    <w:p w14:paraId="7273FCB0" w14:textId="77777777" w:rsidR="001A385A" w:rsidRDefault="001A385A" w:rsidP="001A385A">
      <w:pPr>
        <w:tabs>
          <w:tab w:val="num" w:pos="284"/>
          <w:tab w:val="num" w:pos="851"/>
          <w:tab w:val="left" w:pos="1418"/>
        </w:tabs>
        <w:ind w:firstLine="567"/>
        <w:jc w:val="both"/>
      </w:pPr>
      <w:r w:rsidRPr="00AD3572">
        <w:t>- возможность использования городского телефона, факса, копировально-множительной техники и доступа к сети Интернет</w:t>
      </w:r>
      <w:r w:rsidR="00F307A9">
        <w:t>;</w:t>
      </w:r>
    </w:p>
    <w:p w14:paraId="66B1DCDA" w14:textId="77777777" w:rsidR="00F307A9" w:rsidRPr="00AD3572" w:rsidRDefault="00F307A9" w:rsidP="001A385A">
      <w:pPr>
        <w:tabs>
          <w:tab w:val="num" w:pos="284"/>
          <w:tab w:val="num" w:pos="851"/>
          <w:tab w:val="left" w:pos="1418"/>
        </w:tabs>
        <w:ind w:firstLine="567"/>
        <w:jc w:val="both"/>
      </w:pPr>
      <w:r>
        <w:t xml:space="preserve">- </w:t>
      </w:r>
      <w:r w:rsidRPr="00F307A9">
        <w:t>доступ в офис Заказчика с 8.</w:t>
      </w:r>
      <w:r>
        <w:t>3</w:t>
      </w:r>
      <w:r w:rsidRPr="00F307A9">
        <w:t xml:space="preserve">0 до </w:t>
      </w:r>
      <w:r>
        <w:t>18</w:t>
      </w:r>
      <w:r w:rsidRPr="00F307A9">
        <w:t>.00 пять дней в неделю кроме субботы и воскресенья.</w:t>
      </w:r>
    </w:p>
    <w:p w14:paraId="50728D35" w14:textId="77777777" w:rsidR="001A385A" w:rsidRPr="00AD3572" w:rsidRDefault="001A385A" w:rsidP="001A385A">
      <w:pPr>
        <w:numPr>
          <w:ilvl w:val="2"/>
          <w:numId w:val="1"/>
        </w:numPr>
        <w:tabs>
          <w:tab w:val="num" w:pos="284"/>
          <w:tab w:val="left" w:pos="1418"/>
        </w:tabs>
        <w:ind w:left="0" w:firstLine="567"/>
        <w:contextualSpacing/>
        <w:jc w:val="both"/>
      </w:pPr>
      <w:r w:rsidRPr="00AD3572">
        <w:t xml:space="preserve"> В разумный срок предоставлять по запросу Исполнителя исчерпывающие разъяснения и подтверждения в устной и письменной форме, необходимые Исполнителю для оказания Услуг.</w:t>
      </w:r>
    </w:p>
    <w:p w14:paraId="55A00750" w14:textId="77777777" w:rsidR="001A385A" w:rsidRPr="00AD3572" w:rsidRDefault="001A385A" w:rsidP="001A385A">
      <w:pPr>
        <w:numPr>
          <w:ilvl w:val="2"/>
          <w:numId w:val="1"/>
        </w:numPr>
        <w:tabs>
          <w:tab w:val="num" w:pos="284"/>
          <w:tab w:val="left" w:pos="1418"/>
        </w:tabs>
        <w:ind w:left="0" w:firstLine="567"/>
        <w:contextualSpacing/>
        <w:jc w:val="both"/>
      </w:pPr>
      <w:r w:rsidRPr="00AD3572">
        <w:t>Оказывать Исполнителю иное содействие, необходимое для своевременного и полного проведения аудита, в т. ч. запрашивать необходимые сведения у третьих лиц, в том числе от дебиторов и кредиторов Заказчика.</w:t>
      </w:r>
    </w:p>
    <w:p w14:paraId="774578D4" w14:textId="77777777" w:rsidR="001A385A" w:rsidRPr="00AD3572" w:rsidRDefault="001A385A" w:rsidP="001A385A">
      <w:pPr>
        <w:numPr>
          <w:ilvl w:val="2"/>
          <w:numId w:val="1"/>
        </w:numPr>
        <w:tabs>
          <w:tab w:val="num" w:pos="284"/>
          <w:tab w:val="left" w:pos="1418"/>
        </w:tabs>
        <w:ind w:left="0" w:firstLine="567"/>
        <w:contextualSpacing/>
        <w:jc w:val="both"/>
      </w:pPr>
      <w:r w:rsidRPr="00AD3572">
        <w:t>Предоставить Исполнителю информацию о лицах, ответственных за организацию и ведение бухгалтерского учета, составление бухгалтерской (финансовой) отчетности и предоставление необходимой информации.</w:t>
      </w:r>
    </w:p>
    <w:p w14:paraId="3F394504" w14:textId="77777777" w:rsidR="001A385A" w:rsidRPr="00AD3572" w:rsidRDefault="001A385A" w:rsidP="001A385A">
      <w:pPr>
        <w:numPr>
          <w:ilvl w:val="2"/>
          <w:numId w:val="1"/>
        </w:numPr>
        <w:tabs>
          <w:tab w:val="num" w:pos="284"/>
          <w:tab w:val="left" w:pos="1418"/>
        </w:tabs>
        <w:ind w:left="0" w:firstLine="567"/>
        <w:contextualSpacing/>
        <w:jc w:val="both"/>
      </w:pPr>
      <w:r w:rsidRPr="00AD3572">
        <w:t>Не предпринимать каких-либо действий с целью ограничения круга вопросов, подлежащих выяснению при проведении аудита.</w:t>
      </w:r>
    </w:p>
    <w:p w14:paraId="131988CA" w14:textId="77777777" w:rsidR="001A385A" w:rsidRPr="00AD3572" w:rsidRDefault="001A385A" w:rsidP="001A385A">
      <w:pPr>
        <w:numPr>
          <w:ilvl w:val="2"/>
          <w:numId w:val="1"/>
        </w:numPr>
        <w:tabs>
          <w:tab w:val="num" w:pos="284"/>
          <w:tab w:val="left" w:pos="1418"/>
        </w:tabs>
        <w:ind w:left="0" w:firstLine="567"/>
        <w:contextualSpacing/>
        <w:jc w:val="both"/>
      </w:pPr>
      <w:r w:rsidRPr="00AD3572">
        <w:t>Не оказывать давления на Исполнителя в любой форме с целью изменения его мнения о достоверности бухгалтерской отчетности Заказчика.</w:t>
      </w:r>
    </w:p>
    <w:p w14:paraId="55A17B28" w14:textId="77777777" w:rsidR="001A385A" w:rsidRPr="00AD3572" w:rsidRDefault="001A385A" w:rsidP="001A385A">
      <w:pPr>
        <w:numPr>
          <w:ilvl w:val="2"/>
          <w:numId w:val="1"/>
        </w:numPr>
        <w:tabs>
          <w:tab w:val="num" w:pos="284"/>
          <w:tab w:val="left" w:pos="1418"/>
        </w:tabs>
        <w:ind w:left="0" w:firstLine="567"/>
        <w:contextualSpacing/>
        <w:jc w:val="both"/>
      </w:pPr>
      <w:r w:rsidRPr="00AD3572">
        <w:t>Провести инвентаризацию имущества, денежных средств и расчётов за проверяемый период в порядке, установленном нормативными актами. Обеспечить, при необходимости присутствие сотрудников Исполнителя при проведении инвентаризации имущества Заказчика.</w:t>
      </w:r>
    </w:p>
    <w:p w14:paraId="2EFE9C34" w14:textId="77777777" w:rsidR="001A385A" w:rsidRPr="00AD3572" w:rsidRDefault="001A385A" w:rsidP="001A385A">
      <w:pPr>
        <w:numPr>
          <w:ilvl w:val="2"/>
          <w:numId w:val="1"/>
        </w:numPr>
        <w:tabs>
          <w:tab w:val="num" w:pos="284"/>
          <w:tab w:val="left" w:pos="1418"/>
        </w:tabs>
        <w:ind w:left="0" w:firstLine="567"/>
        <w:contextualSpacing/>
        <w:jc w:val="both"/>
      </w:pPr>
      <w:r w:rsidRPr="00AD3572">
        <w:t>Оперативно устранять выявленные Аудитором нарушения порядка ведения бухгалтерского учета и составления бухгалтерской отчетности.</w:t>
      </w:r>
    </w:p>
    <w:p w14:paraId="78BB353A" w14:textId="77777777" w:rsidR="001A385A" w:rsidRPr="00AD3572" w:rsidRDefault="001A385A" w:rsidP="001A385A">
      <w:pPr>
        <w:numPr>
          <w:ilvl w:val="2"/>
          <w:numId w:val="1"/>
        </w:numPr>
        <w:tabs>
          <w:tab w:val="num" w:pos="284"/>
          <w:tab w:val="left" w:pos="1418"/>
        </w:tabs>
        <w:ind w:left="0" w:firstLine="567"/>
        <w:contextualSpacing/>
        <w:jc w:val="both"/>
      </w:pPr>
      <w:r w:rsidRPr="00AD3572">
        <w:t>Сообщать в письменной форме Исполнителю о недостатках, обнаруженных в ходе оказания Услуг в течение 2 (двух) рабочих дней после обнаружения таких недостатков.</w:t>
      </w:r>
    </w:p>
    <w:p w14:paraId="40F5F711" w14:textId="77777777" w:rsidR="001A385A" w:rsidRDefault="0053392D" w:rsidP="001A385A">
      <w:pPr>
        <w:numPr>
          <w:ilvl w:val="2"/>
          <w:numId w:val="1"/>
        </w:numPr>
        <w:tabs>
          <w:tab w:val="num" w:pos="284"/>
          <w:tab w:val="left" w:pos="1418"/>
        </w:tabs>
        <w:ind w:left="0" w:firstLine="567"/>
        <w:contextualSpacing/>
        <w:jc w:val="both"/>
      </w:pPr>
      <w:r>
        <w:t>О</w:t>
      </w:r>
      <w:r w:rsidRPr="0053392D">
        <w:t>беспечить своевременную приемку и рассмотрение документов, передаваемых Исполнителем Заказчику в соответствии с Договором;</w:t>
      </w:r>
    </w:p>
    <w:p w14:paraId="371430E7" w14:textId="77777777" w:rsidR="00071700" w:rsidRPr="00AD3572" w:rsidRDefault="00071700" w:rsidP="001A385A">
      <w:pPr>
        <w:numPr>
          <w:ilvl w:val="2"/>
          <w:numId w:val="1"/>
        </w:numPr>
        <w:tabs>
          <w:tab w:val="num" w:pos="284"/>
          <w:tab w:val="left" w:pos="1418"/>
        </w:tabs>
        <w:ind w:left="0" w:firstLine="567"/>
        <w:contextualSpacing/>
        <w:jc w:val="both"/>
      </w:pPr>
      <w:r w:rsidRPr="00071700">
        <w:t>за 3 (три) рабочих дн</w:t>
      </w:r>
      <w:r w:rsidR="00890BC0">
        <w:t>я</w:t>
      </w:r>
      <w:r w:rsidRPr="00071700">
        <w:t xml:space="preserve"> до выпуска Исполнителем Аудиторского заключения, Заказчик обязан передать Исполнителю оригинал подписанной бухгалтерской (финансовой) отчетности Заказчика</w:t>
      </w:r>
      <w:r>
        <w:t>;</w:t>
      </w:r>
    </w:p>
    <w:p w14:paraId="1CA4CCB6" w14:textId="77777777" w:rsidR="001A385A" w:rsidRPr="00AD3572" w:rsidRDefault="001A385A" w:rsidP="001A385A">
      <w:pPr>
        <w:numPr>
          <w:ilvl w:val="2"/>
          <w:numId w:val="1"/>
        </w:numPr>
        <w:tabs>
          <w:tab w:val="num" w:pos="284"/>
          <w:tab w:val="left" w:pos="1418"/>
        </w:tabs>
        <w:ind w:left="0" w:firstLine="567"/>
        <w:contextualSpacing/>
        <w:jc w:val="both"/>
      </w:pPr>
      <w:r w:rsidRPr="00AD3572">
        <w:t>Невыполнение Заказчиком своих обязательств, предусмотренных п. п. 2.1.1. – 2.1.1</w:t>
      </w:r>
      <w:r w:rsidR="00071700">
        <w:t>2</w:t>
      </w:r>
      <w:r w:rsidRPr="00AD3572">
        <w:t>. настоящего Договора (при наличии письменных подтверждений), является основанием для продления сроков выполнения отдельных этапов и/или в целом всех предоставляемых Исполнителем Услуг по настоящему Договору. Решение о корректировке сроков и этапов оказания Услуг принимается Заказчиком и Исполнителем совместно и оформляется дополнительным соглашением к настоящему Договору.</w:t>
      </w:r>
    </w:p>
    <w:p w14:paraId="794E1DD5" w14:textId="77777777" w:rsidR="001A385A" w:rsidRPr="00AD3572" w:rsidRDefault="001A385A" w:rsidP="001A385A">
      <w:pPr>
        <w:numPr>
          <w:ilvl w:val="1"/>
          <w:numId w:val="1"/>
        </w:numPr>
        <w:tabs>
          <w:tab w:val="num" w:pos="284"/>
          <w:tab w:val="left" w:pos="1418"/>
        </w:tabs>
        <w:ind w:left="0" w:firstLine="567"/>
        <w:contextualSpacing/>
        <w:jc w:val="both"/>
        <w:rPr>
          <w:b/>
        </w:rPr>
      </w:pPr>
      <w:r w:rsidRPr="00AD3572">
        <w:rPr>
          <w:b/>
        </w:rPr>
        <w:t>Заказчик вправе:</w:t>
      </w:r>
    </w:p>
    <w:p w14:paraId="44DB6BAA" w14:textId="77777777" w:rsidR="001A385A" w:rsidRPr="00AD3572" w:rsidRDefault="001A385A" w:rsidP="001A385A">
      <w:pPr>
        <w:tabs>
          <w:tab w:val="num" w:pos="284"/>
          <w:tab w:val="left" w:pos="1418"/>
        </w:tabs>
        <w:ind w:firstLine="567"/>
        <w:jc w:val="both"/>
      </w:pPr>
      <w:r w:rsidRPr="00AD3572">
        <w:t>2.2.1. Требовать от Исполнителя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30BE3931" w14:textId="77777777" w:rsidR="001A385A" w:rsidRPr="00AD3572" w:rsidRDefault="001A385A" w:rsidP="001A385A">
      <w:pPr>
        <w:tabs>
          <w:tab w:val="num" w:pos="284"/>
          <w:tab w:val="left" w:pos="1418"/>
        </w:tabs>
        <w:ind w:firstLine="567"/>
        <w:jc w:val="both"/>
      </w:pPr>
      <w:r w:rsidRPr="00AD3572">
        <w:t>2.2.2. Требовать от Исполнителя предоставления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Договором.</w:t>
      </w:r>
    </w:p>
    <w:p w14:paraId="0CA4DDE0" w14:textId="77777777" w:rsidR="001A385A" w:rsidRPr="00AD3572" w:rsidRDefault="001A385A" w:rsidP="001A385A">
      <w:pPr>
        <w:tabs>
          <w:tab w:val="num" w:pos="284"/>
          <w:tab w:val="left" w:pos="1418"/>
        </w:tabs>
        <w:ind w:firstLine="567"/>
        <w:jc w:val="both"/>
      </w:pPr>
      <w:r w:rsidRPr="00AD3572">
        <w:t>2.2.3. Запрашивать у Исполнителя информацию о ходе, состоянии на любой стадии оказываемых Услуг, а также информацию о законодательных и нормативных актах Российской Федерации, на которых основываются выводы Исполнителя.</w:t>
      </w:r>
    </w:p>
    <w:p w14:paraId="2BE0A262" w14:textId="77777777" w:rsidR="001A385A" w:rsidRDefault="001A385A" w:rsidP="001A385A">
      <w:pPr>
        <w:tabs>
          <w:tab w:val="num" w:pos="284"/>
          <w:tab w:val="left" w:pos="1418"/>
        </w:tabs>
        <w:ind w:firstLine="567"/>
        <w:jc w:val="both"/>
      </w:pPr>
      <w:r w:rsidRPr="00AD3572">
        <w:t xml:space="preserve">2.2.4. Заказчик имеет право передавать третьим лицам Аудиторское заключение, сброшюрованное с полным комплектом бухгалтерской (финансовой) отчетности </w:t>
      </w:r>
      <w:r w:rsidRPr="00AD3572">
        <w:lastRenderedPageBreak/>
        <w:t>Заказчика, в отношении которой проводился аудит, без приложения иной информации, без предварительного согласия Исполнителя. Заказчик также имеет право размещать на своем веб-сайте в сети Интернет предоставленную Исполнителем электронную копию Аудиторского заключения вместе с полным комплектом бухгалтерской (финансовой) отчетности Заказчика, в отношении которой проводился аудит. При этом Заказчик обязуется не вносить никаких изменений в Аудиторское заключение или бухгалтерскую (финансовую) отчетность.</w:t>
      </w:r>
    </w:p>
    <w:p w14:paraId="63C2526E" w14:textId="77777777" w:rsidR="009C2C49" w:rsidRDefault="009C2C49" w:rsidP="001A385A">
      <w:pPr>
        <w:tabs>
          <w:tab w:val="num" w:pos="284"/>
          <w:tab w:val="left" w:pos="1418"/>
        </w:tabs>
        <w:ind w:firstLine="567"/>
        <w:jc w:val="both"/>
      </w:pPr>
      <w:r>
        <w:t xml:space="preserve">2.2.5. </w:t>
      </w:r>
      <w:r w:rsidR="005F535E" w:rsidRPr="006A7AB6">
        <w:t>Получать от Исполнителя информацию об изменениях в составе владельцев Исполнителя, включая конечных бенефициаров, и (или) в исполнительных органах Исполнителя не позднее чем через 5 (пять) календарных дней после таких изменений, а в случае непредставления Исполнителем указанной информации Заказчик вправе расторгнуть настоящий Договор в одностороннем порядке путем направления уведомления не позднее, чем за 30 (тридцать) календарных дней до даты расторжения.</w:t>
      </w:r>
    </w:p>
    <w:p w14:paraId="30E13515" w14:textId="77777777" w:rsidR="00DD7C48" w:rsidRPr="00AD3572" w:rsidRDefault="005446D5" w:rsidP="005446D5">
      <w:pPr>
        <w:tabs>
          <w:tab w:val="num" w:pos="284"/>
          <w:tab w:val="left" w:pos="1418"/>
        </w:tabs>
        <w:ind w:firstLine="567"/>
        <w:jc w:val="both"/>
      </w:pPr>
      <w:r>
        <w:t>2.2.6. Расторгнуть настоящий Догов</w:t>
      </w:r>
      <w:r w:rsidR="00BF7F2A">
        <w:t xml:space="preserve">ор </w:t>
      </w:r>
      <w:r>
        <w:t>в случа</w:t>
      </w:r>
      <w:r w:rsidR="00BF7F2A">
        <w:t>е</w:t>
      </w:r>
      <w:r>
        <w:t xml:space="preserve"> прекращения членства Исполнителя в саморегулируемой ассоциации аудиторов</w:t>
      </w:r>
      <w:r w:rsidR="00BF7F2A">
        <w:t>.</w:t>
      </w:r>
    </w:p>
    <w:p w14:paraId="4ABE286A" w14:textId="77777777" w:rsidR="001A385A" w:rsidRPr="00AD3572" w:rsidRDefault="001A385A" w:rsidP="001A385A">
      <w:pPr>
        <w:tabs>
          <w:tab w:val="num" w:pos="284"/>
          <w:tab w:val="left" w:pos="1418"/>
        </w:tabs>
        <w:ind w:firstLine="567"/>
        <w:jc w:val="both"/>
      </w:pPr>
      <w:r w:rsidRPr="00AD3572">
        <w:t>2.2.</w:t>
      </w:r>
      <w:r w:rsidR="00BF7F2A">
        <w:t>7</w:t>
      </w:r>
      <w:r w:rsidRPr="00AD3572">
        <w:t>. Осуществлять иные права, вытекающие из существа правоотношений, определенных договором, и не противоречащие законодательству Российской Федерации.</w:t>
      </w:r>
    </w:p>
    <w:p w14:paraId="7C2156C7" w14:textId="77777777" w:rsidR="001A385A" w:rsidRPr="00AD3572" w:rsidRDefault="001A385A" w:rsidP="001A385A">
      <w:pPr>
        <w:numPr>
          <w:ilvl w:val="1"/>
          <w:numId w:val="1"/>
        </w:numPr>
        <w:tabs>
          <w:tab w:val="num" w:pos="284"/>
          <w:tab w:val="left" w:pos="1418"/>
        </w:tabs>
        <w:ind w:left="0" w:firstLine="567"/>
        <w:contextualSpacing/>
        <w:jc w:val="both"/>
        <w:rPr>
          <w:b/>
        </w:rPr>
      </w:pPr>
      <w:r w:rsidRPr="00AD3572">
        <w:rPr>
          <w:b/>
        </w:rPr>
        <w:t>Исполнитель обязан:</w:t>
      </w:r>
    </w:p>
    <w:p w14:paraId="260AFC31" w14:textId="77777777" w:rsidR="00D47CD2" w:rsidRDefault="006E241B" w:rsidP="001A385A">
      <w:pPr>
        <w:numPr>
          <w:ilvl w:val="2"/>
          <w:numId w:val="2"/>
        </w:numPr>
        <w:tabs>
          <w:tab w:val="num" w:pos="284"/>
          <w:tab w:val="left" w:pos="1418"/>
        </w:tabs>
        <w:ind w:left="0" w:firstLine="567"/>
        <w:contextualSpacing/>
        <w:jc w:val="both"/>
      </w:pPr>
      <w:r>
        <w:t>О</w:t>
      </w:r>
      <w:r w:rsidRPr="006E241B">
        <w:t>казать Услуги надлежащим образом в соответствии с условиями Договора, а также требованиями законодательства Российской Федерации;</w:t>
      </w:r>
    </w:p>
    <w:p w14:paraId="0E79ACDC" w14:textId="77777777" w:rsidR="001A385A" w:rsidRPr="00AD3572" w:rsidRDefault="001A385A" w:rsidP="001A385A">
      <w:pPr>
        <w:numPr>
          <w:ilvl w:val="2"/>
          <w:numId w:val="2"/>
        </w:numPr>
        <w:tabs>
          <w:tab w:val="num" w:pos="284"/>
          <w:tab w:val="left" w:pos="1418"/>
        </w:tabs>
        <w:ind w:left="0" w:firstLine="567"/>
        <w:contextualSpacing/>
        <w:jc w:val="both"/>
      </w:pPr>
      <w:r w:rsidRPr="00AD3572">
        <w:t xml:space="preserve"> Иметь все необходимые лицензии и разрешения, предусмотренные законодательством Российской Федерации для оказания Услуг по настоящему Договору.</w:t>
      </w:r>
    </w:p>
    <w:p w14:paraId="6CE92B37" w14:textId="77777777" w:rsidR="001A385A" w:rsidRPr="00AD3572" w:rsidRDefault="001A385A" w:rsidP="001A385A">
      <w:pPr>
        <w:numPr>
          <w:ilvl w:val="2"/>
          <w:numId w:val="2"/>
        </w:numPr>
        <w:tabs>
          <w:tab w:val="num" w:pos="284"/>
          <w:tab w:val="left" w:pos="1418"/>
        </w:tabs>
        <w:ind w:left="0" w:firstLine="567"/>
        <w:contextualSpacing/>
        <w:jc w:val="both"/>
      </w:pPr>
      <w:r w:rsidRPr="00AD3572">
        <w:t>Провести аудиторскую проверку в полном объеме и в сроки, установленные настоящим Договором.</w:t>
      </w:r>
    </w:p>
    <w:p w14:paraId="482BDF21" w14:textId="77777777" w:rsidR="001A385A" w:rsidRDefault="001A385A" w:rsidP="009F7460">
      <w:pPr>
        <w:numPr>
          <w:ilvl w:val="2"/>
          <w:numId w:val="2"/>
        </w:numPr>
        <w:tabs>
          <w:tab w:val="num" w:pos="284"/>
          <w:tab w:val="left" w:pos="1418"/>
        </w:tabs>
        <w:ind w:left="0" w:firstLine="567"/>
        <w:contextualSpacing/>
        <w:jc w:val="both"/>
      </w:pPr>
      <w:r w:rsidRPr="00AD3572">
        <w:t>Обеспечить соответствие результатов Услуг требованиям, предъявляемым к аудиторской деятельности федеральным законодательством и требованиям к объему и качеству аудиторской проверки, указанным в Техническом задании.</w:t>
      </w:r>
    </w:p>
    <w:p w14:paraId="561BE275" w14:textId="77777777" w:rsidR="009F7460" w:rsidRDefault="009F7460" w:rsidP="009F7460">
      <w:pPr>
        <w:numPr>
          <w:ilvl w:val="2"/>
          <w:numId w:val="2"/>
        </w:numPr>
        <w:tabs>
          <w:tab w:val="left" w:pos="1418"/>
        </w:tabs>
        <w:ind w:left="0" w:firstLine="567"/>
        <w:contextualSpacing/>
        <w:jc w:val="both"/>
      </w:pPr>
      <w:r>
        <w:t xml:space="preserve">Спланировать и провести аудит таким образом, чтобы получить достаточную уверенность (в том значении, как это определено применяемыми нормативными документами по аудиту) в том, что бухгалтерская (финансовая) </w:t>
      </w:r>
      <w:r w:rsidR="008B511D">
        <w:t xml:space="preserve">отчетность </w:t>
      </w:r>
      <w:r>
        <w:t>Заказчика свободн</w:t>
      </w:r>
      <w:r w:rsidR="00B33F32">
        <w:t>а</w:t>
      </w:r>
      <w:r>
        <w:t xml:space="preserve"> от существенных искажений и что ошибки и несоответствия, которые могут оказать существенное влияние на бухгалтерскую (финансовую)</w:t>
      </w:r>
      <w:r w:rsidR="008B511D">
        <w:t xml:space="preserve"> отчетность</w:t>
      </w:r>
      <w:r>
        <w:t xml:space="preserve">, выявлены Исполнителем. </w:t>
      </w:r>
    </w:p>
    <w:p w14:paraId="06CB8ACF" w14:textId="77777777" w:rsidR="009F7460" w:rsidRDefault="009F7460" w:rsidP="009F7460">
      <w:pPr>
        <w:tabs>
          <w:tab w:val="left" w:pos="1418"/>
        </w:tabs>
        <w:ind w:firstLine="567"/>
        <w:contextualSpacing/>
        <w:jc w:val="both"/>
      </w:pPr>
      <w:r>
        <w:t>При планировании и проведении аудита бухгалтерской (финансовой) отчетност</w:t>
      </w:r>
      <w:r w:rsidR="00B33F32">
        <w:t>и</w:t>
      </w:r>
      <w:r>
        <w:t xml:space="preserve"> Заказчика Исполнитель рассмотрит состояние внутреннего контроля у Заказчика. Однако рассмотрение Исполнителем состояния внутреннего контроля будет осуществлено исключительно для того, чтобы выразить мнение о достоверности вышеуказанных отчетностей Заказчика. </w:t>
      </w:r>
    </w:p>
    <w:p w14:paraId="4998D4AE" w14:textId="77777777" w:rsidR="009F7460" w:rsidRDefault="009F7460" w:rsidP="009F7460">
      <w:pPr>
        <w:tabs>
          <w:tab w:val="left" w:pos="1418"/>
        </w:tabs>
        <w:ind w:firstLine="567"/>
        <w:contextualSpacing/>
        <w:jc w:val="both"/>
      </w:pPr>
      <w:r>
        <w:t>Вместе с тем Исполнитель сообщит Заказчику в письменной форме о любых существенных недостатках во внутреннем контроле за бухгалтерской (финансовой) отчетности Заказчика, которые Исполнитель обнаружит в процессе аудита отчетност</w:t>
      </w:r>
      <w:r w:rsidR="0005073C">
        <w:t>и</w:t>
      </w:r>
      <w:r>
        <w:t xml:space="preserve"> Заказчика.</w:t>
      </w:r>
    </w:p>
    <w:p w14:paraId="0723FADF" w14:textId="77777777" w:rsidR="00070D9C" w:rsidRPr="00AD3572" w:rsidRDefault="00070D9C" w:rsidP="001A385A">
      <w:pPr>
        <w:numPr>
          <w:ilvl w:val="2"/>
          <w:numId w:val="2"/>
        </w:numPr>
        <w:tabs>
          <w:tab w:val="num" w:pos="284"/>
          <w:tab w:val="left" w:pos="1418"/>
        </w:tabs>
        <w:ind w:left="0" w:firstLine="567"/>
        <w:contextualSpacing/>
        <w:jc w:val="both"/>
      </w:pPr>
      <w:r>
        <w:t>З</w:t>
      </w:r>
      <w:r w:rsidRPr="00070D9C">
        <w:t>а 3 (три) недели до начала проведения аудита (либо ранее по согласованию Сторон), направить в адрес Заказчика письменный запрос о предоставлении информации, необходимой для оказания Услуг и подготовки Аудиторского заключения</w:t>
      </w:r>
      <w:r>
        <w:t>;</w:t>
      </w:r>
    </w:p>
    <w:p w14:paraId="0A5BE075" w14:textId="77777777" w:rsidR="00983AE4" w:rsidRDefault="00DE30C9" w:rsidP="001A385A">
      <w:pPr>
        <w:numPr>
          <w:ilvl w:val="2"/>
          <w:numId w:val="2"/>
        </w:numPr>
        <w:tabs>
          <w:tab w:val="num" w:pos="284"/>
          <w:tab w:val="left" w:pos="1418"/>
        </w:tabs>
        <w:ind w:left="0" w:firstLine="567"/>
        <w:contextualSpacing/>
        <w:jc w:val="both"/>
      </w:pPr>
      <w:r w:rsidRPr="00DE30C9">
        <w:t>Незамедлительно письменно известить руководство Заказчика о невозможности проведения аудита в случае непредставления Заказчиком необходимой документации и в иных, установленных законодательством Российской Федерации случаях, в течение трех рабочих дней с момента возникновения данных обстоятельств</w:t>
      </w:r>
      <w:r>
        <w:t>.</w:t>
      </w:r>
      <w:r w:rsidRPr="00DE30C9">
        <w:t xml:space="preserve"> </w:t>
      </w:r>
    </w:p>
    <w:p w14:paraId="01BE98C3" w14:textId="77777777" w:rsidR="001A385A" w:rsidRPr="00AD3572" w:rsidRDefault="001A385A" w:rsidP="001A385A">
      <w:pPr>
        <w:numPr>
          <w:ilvl w:val="2"/>
          <w:numId w:val="2"/>
        </w:numPr>
        <w:tabs>
          <w:tab w:val="num" w:pos="284"/>
          <w:tab w:val="left" w:pos="1418"/>
        </w:tabs>
        <w:ind w:left="0" w:firstLine="567"/>
        <w:contextualSpacing/>
        <w:jc w:val="both"/>
      </w:pPr>
      <w:r w:rsidRPr="00AD3572">
        <w:t>Приостановить оказание Услуг в случае обнаружения не зависящих от Исполнителя обстоятельств, которые могут оказать негативное влияние на результаты оказания Услуг или создать невозможность их завершения в установленный настоящим Договором срок, и немедленно письменно сообщить об этом Заказчику.</w:t>
      </w:r>
    </w:p>
    <w:p w14:paraId="07F7236C" w14:textId="77777777" w:rsidR="001A385A" w:rsidRPr="00AD3572" w:rsidRDefault="001A385A" w:rsidP="001A385A">
      <w:pPr>
        <w:numPr>
          <w:ilvl w:val="2"/>
          <w:numId w:val="2"/>
        </w:numPr>
        <w:tabs>
          <w:tab w:val="num" w:pos="284"/>
          <w:tab w:val="left" w:pos="1418"/>
        </w:tabs>
        <w:ind w:left="0" w:firstLine="567"/>
        <w:contextualSpacing/>
        <w:jc w:val="both"/>
      </w:pPr>
      <w:r w:rsidRPr="00AD3572">
        <w:t xml:space="preserve">Предоставлять по требованию Заказчика необходимую информацию о требованиях законодательства Российской Федерации, касающихся проведения </w:t>
      </w:r>
      <w:r w:rsidRPr="00AD3572">
        <w:lastRenderedPageBreak/>
        <w:t>аудиторской проверки, а также о нормативных актах Российской Федерации, на которых основываются замечания и выводы Исполнителя.</w:t>
      </w:r>
    </w:p>
    <w:p w14:paraId="2F168AA7" w14:textId="77777777" w:rsidR="001A385A" w:rsidRPr="00AD3572" w:rsidRDefault="001A385A" w:rsidP="001A385A">
      <w:pPr>
        <w:numPr>
          <w:ilvl w:val="2"/>
          <w:numId w:val="2"/>
        </w:numPr>
        <w:tabs>
          <w:tab w:val="num" w:pos="284"/>
          <w:tab w:val="left" w:pos="1418"/>
        </w:tabs>
        <w:ind w:left="0" w:firstLine="567"/>
        <w:contextualSpacing/>
        <w:jc w:val="both"/>
      </w:pPr>
      <w:r w:rsidRPr="00AD3572">
        <w:t>Обеспечивать сохранность, возврат документов, получаемых и составляемых в ходе оказания Услуг, не разглашать их содержание без согласия Заказчика, за исключением случаев, предусмотренных законодательством Российской Федерации.</w:t>
      </w:r>
    </w:p>
    <w:p w14:paraId="0ED1FDC8" w14:textId="77777777" w:rsidR="001A385A" w:rsidRPr="00AD3572" w:rsidRDefault="001A385A" w:rsidP="001A385A">
      <w:pPr>
        <w:numPr>
          <w:ilvl w:val="2"/>
          <w:numId w:val="2"/>
        </w:numPr>
        <w:tabs>
          <w:tab w:val="num" w:pos="284"/>
          <w:tab w:val="left" w:pos="1418"/>
        </w:tabs>
        <w:ind w:left="0" w:firstLine="567"/>
        <w:contextualSpacing/>
        <w:jc w:val="both"/>
      </w:pPr>
      <w:r w:rsidRPr="00AD3572">
        <w:t>При оказании Услуг соблюдать правила внутреннего распорядка Заказчика.</w:t>
      </w:r>
    </w:p>
    <w:p w14:paraId="29019313" w14:textId="77777777" w:rsidR="001A385A" w:rsidRDefault="001A385A" w:rsidP="001A385A">
      <w:pPr>
        <w:numPr>
          <w:ilvl w:val="2"/>
          <w:numId w:val="2"/>
        </w:numPr>
        <w:tabs>
          <w:tab w:val="num" w:pos="284"/>
          <w:tab w:val="left" w:pos="1418"/>
        </w:tabs>
        <w:ind w:left="0" w:firstLine="567"/>
        <w:contextualSpacing/>
        <w:jc w:val="both"/>
      </w:pPr>
      <w:r w:rsidRPr="00AD3572">
        <w:t>В срок, установленный настоящим Договором, предоставить Заказчику результаты Услуг в соответствии с федеральными стандартами аудиторской деятельности и настоящим Договором.</w:t>
      </w:r>
    </w:p>
    <w:p w14:paraId="3C73FE95" w14:textId="77777777" w:rsidR="00AE2972" w:rsidRPr="00AD3572" w:rsidRDefault="00AE2972" w:rsidP="001A385A">
      <w:pPr>
        <w:numPr>
          <w:ilvl w:val="2"/>
          <w:numId w:val="2"/>
        </w:numPr>
        <w:tabs>
          <w:tab w:val="num" w:pos="284"/>
          <w:tab w:val="left" w:pos="1418"/>
        </w:tabs>
        <w:ind w:left="0" w:firstLine="567"/>
        <w:contextualSpacing/>
        <w:jc w:val="both"/>
      </w:pPr>
      <w:r w:rsidRPr="00AE2972">
        <w:t>Предоставить по требованию Заказчика отчет об аудиторах, занятых в аудите с указанием их фамилий, имен, отчеств, реквизитов квалификационных аттестатов аудитора, количества затраченных человеко-часов и характера выполненных работ.</w:t>
      </w:r>
    </w:p>
    <w:p w14:paraId="48FA5E93" w14:textId="77777777" w:rsidR="001A385A" w:rsidRPr="002A74A3" w:rsidRDefault="001A385A" w:rsidP="00EC6471">
      <w:pPr>
        <w:numPr>
          <w:ilvl w:val="2"/>
          <w:numId w:val="2"/>
        </w:numPr>
        <w:tabs>
          <w:tab w:val="num" w:pos="284"/>
          <w:tab w:val="left" w:pos="1418"/>
        </w:tabs>
        <w:ind w:left="0" w:firstLine="567"/>
        <w:contextualSpacing/>
        <w:jc w:val="both"/>
      </w:pPr>
      <w:r w:rsidRPr="00AD3572">
        <w:t>При заключении настоящего Договора предоставить Заказчику информацию в отношении всей цепочки собственников Исполнителя, включая бенефициаров (в том числе конечных), с подтверждением соответствующими документами. В случае каких-либо изменений в цепочке собственников Исполнителя, включая бенефициаров (в том числе конечных), и (или</w:t>
      </w:r>
      <w:r w:rsidRPr="002A74A3">
        <w:t xml:space="preserve">) в исполнительных органах собственников Исполнителя, последний предоставляет соответствующую информацию не позднее чем через 5 (пять) рабочих дней после таких изменений. </w:t>
      </w:r>
    </w:p>
    <w:p w14:paraId="480B17A7" w14:textId="77777777" w:rsidR="002D3D1A" w:rsidRPr="002A74A3" w:rsidRDefault="002D3D1A" w:rsidP="00EC6471">
      <w:pPr>
        <w:numPr>
          <w:ilvl w:val="2"/>
          <w:numId w:val="2"/>
        </w:numPr>
        <w:tabs>
          <w:tab w:val="num" w:pos="284"/>
          <w:tab w:val="left" w:pos="1418"/>
        </w:tabs>
        <w:ind w:left="0" w:firstLine="567"/>
        <w:contextualSpacing/>
        <w:jc w:val="both"/>
      </w:pPr>
      <w:r w:rsidRPr="002A74A3">
        <w:t xml:space="preserve">Исполнитель должен обеспечить наличие всех предусмотренных законодательством Российской Федерации разрешительных документов и(или) лицензий для оказания услуг по договору. </w:t>
      </w:r>
    </w:p>
    <w:p w14:paraId="6C972ADF" w14:textId="77777777" w:rsidR="001A385A" w:rsidRPr="002A74A3" w:rsidRDefault="001A385A" w:rsidP="00EC6471">
      <w:pPr>
        <w:numPr>
          <w:ilvl w:val="2"/>
          <w:numId w:val="2"/>
        </w:numPr>
        <w:tabs>
          <w:tab w:val="num" w:pos="284"/>
          <w:tab w:val="left" w:pos="1418"/>
        </w:tabs>
        <w:ind w:left="0" w:firstLine="567"/>
        <w:contextualSpacing/>
        <w:jc w:val="both"/>
      </w:pPr>
      <w:r w:rsidRPr="002A74A3">
        <w:t xml:space="preserve">В случае непредставления Исполнителем указанной в </w:t>
      </w:r>
      <w:r w:rsidR="00B741DA" w:rsidRPr="002A74A3">
        <w:t>п. 2.3.</w:t>
      </w:r>
      <w:r w:rsidR="00DB1BDA" w:rsidRPr="002A74A3">
        <w:t>9</w:t>
      </w:r>
      <w:r w:rsidR="00B741DA" w:rsidRPr="002A74A3">
        <w:t>.</w:t>
      </w:r>
      <w:r w:rsidR="002D3D1A" w:rsidRPr="002A74A3">
        <w:t xml:space="preserve"> и п.2.3.15</w:t>
      </w:r>
      <w:r w:rsidRPr="002A74A3">
        <w:t xml:space="preserve"> информации Заказчик вправе расторгнуть настоящий Договор в порядке, предусмотренном </w:t>
      </w:r>
      <w:r w:rsidR="00B741DA" w:rsidRPr="002A74A3">
        <w:t>п. 1</w:t>
      </w:r>
      <w:r w:rsidR="00DB1BDA" w:rsidRPr="002A74A3">
        <w:t>1</w:t>
      </w:r>
      <w:r w:rsidR="00B741DA" w:rsidRPr="002A74A3">
        <w:t>.4.</w:t>
      </w:r>
      <w:r w:rsidRPr="002A74A3">
        <w:t xml:space="preserve"> настоящего Договора.</w:t>
      </w:r>
    </w:p>
    <w:p w14:paraId="7E54989B" w14:textId="77777777" w:rsidR="00EC6471" w:rsidRPr="002A74A3" w:rsidRDefault="00EC6471" w:rsidP="00EC6471">
      <w:pPr>
        <w:numPr>
          <w:ilvl w:val="2"/>
          <w:numId w:val="2"/>
        </w:numPr>
        <w:tabs>
          <w:tab w:val="left" w:pos="1418"/>
        </w:tabs>
        <w:ind w:left="0" w:firstLine="567"/>
        <w:contextualSpacing/>
        <w:jc w:val="both"/>
      </w:pPr>
      <w:r w:rsidRPr="002A74A3">
        <w:t>Не переуступать права и обязанности по настоящему Договору без письменного согласия Заказчика.</w:t>
      </w:r>
    </w:p>
    <w:p w14:paraId="0E6F6C38" w14:textId="77777777" w:rsidR="00EC6471" w:rsidRDefault="00EC6471" w:rsidP="00EC6471">
      <w:pPr>
        <w:tabs>
          <w:tab w:val="left" w:pos="1418"/>
        </w:tabs>
        <w:ind w:firstLine="567"/>
        <w:contextualSpacing/>
        <w:jc w:val="both"/>
      </w:pPr>
      <w:r>
        <w:t>При намерении осуществить уступку прав и/или обязанностей Исполнитель  направляет соответствующее уведомление Заказчику. В течение 14 (четырнадцати) календарных дней с момента получения уведомления Заказчик представляет Исполнителю перечень документов и информацию, необходимые для оформления согласия на уступку.</w:t>
      </w:r>
    </w:p>
    <w:p w14:paraId="63976833" w14:textId="77777777" w:rsidR="002D3D1A" w:rsidRDefault="00EC6471" w:rsidP="002D3D1A">
      <w:pPr>
        <w:tabs>
          <w:tab w:val="left" w:pos="1418"/>
        </w:tabs>
        <w:ind w:firstLine="567"/>
        <w:contextualSpacing/>
        <w:jc w:val="both"/>
      </w:pPr>
      <w:r>
        <w:t>Уступка Исполнителем по настоящему Договору осуществляется в порядке и по основаниям, определенным законодательством Российской Федерации и внутренними нормативными документами Заказчика по письменному согласию Заказчика.</w:t>
      </w:r>
      <w:r w:rsidR="002D3D1A" w:rsidRPr="002D3D1A">
        <w:t xml:space="preserve"> </w:t>
      </w:r>
    </w:p>
    <w:p w14:paraId="42854DC9" w14:textId="77777777" w:rsidR="00BC5BA5" w:rsidRDefault="00BC5BA5" w:rsidP="00EC6471">
      <w:pPr>
        <w:tabs>
          <w:tab w:val="left" w:pos="1418"/>
        </w:tabs>
        <w:ind w:firstLine="567"/>
        <w:contextualSpacing/>
        <w:jc w:val="both"/>
      </w:pPr>
    </w:p>
    <w:p w14:paraId="0F05E905" w14:textId="77777777" w:rsidR="001A385A" w:rsidRPr="00AD3572" w:rsidRDefault="001A385A" w:rsidP="001A385A">
      <w:pPr>
        <w:numPr>
          <w:ilvl w:val="1"/>
          <w:numId w:val="2"/>
        </w:numPr>
        <w:tabs>
          <w:tab w:val="num" w:pos="284"/>
          <w:tab w:val="left" w:pos="1418"/>
        </w:tabs>
        <w:ind w:left="0" w:firstLine="567"/>
        <w:contextualSpacing/>
        <w:jc w:val="both"/>
        <w:rPr>
          <w:b/>
        </w:rPr>
      </w:pPr>
      <w:r w:rsidRPr="00AD3572">
        <w:rPr>
          <w:b/>
        </w:rPr>
        <w:t xml:space="preserve">Исполнитель вправе: </w:t>
      </w:r>
    </w:p>
    <w:p w14:paraId="70C925DA" w14:textId="77777777" w:rsidR="001A385A" w:rsidRPr="00AD3572" w:rsidRDefault="001A385A" w:rsidP="001A385A">
      <w:pPr>
        <w:numPr>
          <w:ilvl w:val="2"/>
          <w:numId w:val="2"/>
        </w:numPr>
        <w:tabs>
          <w:tab w:val="num" w:pos="284"/>
          <w:tab w:val="left" w:pos="1418"/>
        </w:tabs>
        <w:ind w:left="0" w:firstLine="567"/>
        <w:contextualSpacing/>
        <w:jc w:val="both"/>
      </w:pPr>
      <w:r w:rsidRPr="00AD3572">
        <w:t>Требовать своевременного подписания Заказчиком Акта сдачи-приемки Услуг по настоящему Договору на основании представленных Исполнителем отчетных документов и при условии истечения срока, указанного в п.4.2. настоящего Договора.</w:t>
      </w:r>
    </w:p>
    <w:p w14:paraId="6FBE0F82" w14:textId="77777777" w:rsidR="001A385A" w:rsidRPr="00AD3572" w:rsidRDefault="001A385A" w:rsidP="001A385A">
      <w:pPr>
        <w:numPr>
          <w:ilvl w:val="2"/>
          <w:numId w:val="2"/>
        </w:numPr>
        <w:tabs>
          <w:tab w:val="num" w:pos="284"/>
          <w:tab w:val="left" w:pos="1418"/>
        </w:tabs>
        <w:ind w:left="0" w:firstLine="567"/>
        <w:contextualSpacing/>
        <w:jc w:val="both"/>
      </w:pPr>
      <w:r w:rsidRPr="00AD3572">
        <w:t>Требовать своевременной оплаты надлежаще оказанных Услуг в соответствии с пунктом 5.2. настоящего Договора.</w:t>
      </w:r>
    </w:p>
    <w:p w14:paraId="6965DD0B" w14:textId="77777777" w:rsidR="001A385A" w:rsidRPr="00AD3572" w:rsidRDefault="001A385A" w:rsidP="001A385A">
      <w:pPr>
        <w:numPr>
          <w:ilvl w:val="2"/>
          <w:numId w:val="2"/>
        </w:numPr>
        <w:tabs>
          <w:tab w:val="num" w:pos="284"/>
          <w:tab w:val="left" w:pos="1418"/>
        </w:tabs>
        <w:ind w:left="0" w:firstLine="567"/>
        <w:contextualSpacing/>
        <w:jc w:val="both"/>
      </w:pPr>
      <w:r w:rsidRPr="00AD3572">
        <w:t>Самостоятельно определять формы и методы оказания Услуг, исходя из требований нормативных актов Российской Федерации, условий настоящего Договора, своих профессиональных знаний и опыта, а также самостоятельно формировать группу специалистов.</w:t>
      </w:r>
    </w:p>
    <w:p w14:paraId="03DDE1B7" w14:textId="77777777" w:rsidR="001A385A" w:rsidRPr="00AD3572" w:rsidRDefault="001A385A" w:rsidP="001A385A">
      <w:pPr>
        <w:numPr>
          <w:ilvl w:val="2"/>
          <w:numId w:val="2"/>
        </w:numPr>
        <w:tabs>
          <w:tab w:val="num" w:pos="284"/>
          <w:tab w:val="left" w:pos="1418"/>
        </w:tabs>
        <w:ind w:left="0" w:firstLine="567"/>
        <w:contextualSpacing/>
        <w:jc w:val="both"/>
      </w:pPr>
      <w:r w:rsidRPr="00AD3572">
        <w:t>Проверять в полном объеме документацию, связанную с финансово-хозяйственной деятельностью Заказчика, а также фактическое наличие любого имущества, отраженного в этой документации.</w:t>
      </w:r>
    </w:p>
    <w:p w14:paraId="7228E07A" w14:textId="77777777" w:rsidR="001A385A" w:rsidRPr="00AD3572" w:rsidRDefault="001A385A" w:rsidP="001A385A">
      <w:pPr>
        <w:numPr>
          <w:ilvl w:val="2"/>
          <w:numId w:val="2"/>
        </w:numPr>
        <w:tabs>
          <w:tab w:val="num" w:pos="284"/>
          <w:tab w:val="left" w:pos="1418"/>
        </w:tabs>
        <w:ind w:left="0" w:firstLine="567"/>
        <w:contextualSpacing/>
        <w:jc w:val="both"/>
      </w:pPr>
      <w:r w:rsidRPr="00AD3572">
        <w:t>Получать у уполномоченных должностных лиц Заказчика разъяснения в устной и письменной форме по вопросам, возникающим в ходе аудиторской проверки.</w:t>
      </w:r>
    </w:p>
    <w:p w14:paraId="25388E99" w14:textId="77777777" w:rsidR="001A385A" w:rsidRPr="00AD3572" w:rsidRDefault="001A385A" w:rsidP="001A385A">
      <w:pPr>
        <w:numPr>
          <w:ilvl w:val="2"/>
          <w:numId w:val="2"/>
        </w:numPr>
        <w:tabs>
          <w:tab w:val="num" w:pos="284"/>
          <w:tab w:val="left" w:pos="1418"/>
        </w:tabs>
        <w:ind w:left="0" w:firstLine="567"/>
        <w:contextualSpacing/>
        <w:jc w:val="both"/>
      </w:pPr>
      <w:r w:rsidRPr="00AD3572">
        <w:t>По письменному запросу получать информацию, необходимую для оказания Услуг, а также использовать в ходе оказания Услуг результаты предыдущих аудиторских проверок, проведенных иными аудиторами.</w:t>
      </w:r>
    </w:p>
    <w:p w14:paraId="05C35B2D" w14:textId="77777777" w:rsidR="001A385A" w:rsidRPr="00AD3572" w:rsidRDefault="001A385A" w:rsidP="001A385A">
      <w:pPr>
        <w:numPr>
          <w:ilvl w:val="2"/>
          <w:numId w:val="2"/>
        </w:numPr>
        <w:tabs>
          <w:tab w:val="num" w:pos="284"/>
          <w:tab w:val="left" w:pos="1418"/>
        </w:tabs>
        <w:ind w:left="0" w:firstLine="567"/>
        <w:contextualSpacing/>
        <w:jc w:val="both"/>
      </w:pPr>
      <w:r w:rsidRPr="00AD3572">
        <w:lastRenderedPageBreak/>
        <w:t>Отказаться от проведения аудита или от выражения своего мнения о достоверности бухгалтерской (финансовой) отчетности в Аудиторском заключении в случаях:</w:t>
      </w:r>
    </w:p>
    <w:p w14:paraId="328D8DCA" w14:textId="77777777" w:rsidR="001A385A" w:rsidRPr="00AD3572" w:rsidRDefault="001A385A" w:rsidP="001A385A">
      <w:pPr>
        <w:tabs>
          <w:tab w:val="num" w:pos="284"/>
          <w:tab w:val="left" w:pos="1418"/>
        </w:tabs>
        <w:ind w:firstLine="567"/>
        <w:jc w:val="both"/>
      </w:pPr>
      <w:r w:rsidRPr="00AD3572">
        <w:t>а) непредставления Заказчиком всей необходимой документации;</w:t>
      </w:r>
    </w:p>
    <w:p w14:paraId="7B8539F3" w14:textId="77777777" w:rsidR="001A385A" w:rsidRDefault="001A385A" w:rsidP="001A385A">
      <w:pPr>
        <w:tabs>
          <w:tab w:val="num" w:pos="284"/>
          <w:tab w:val="left" w:pos="1418"/>
        </w:tabs>
        <w:ind w:firstLine="567"/>
        <w:jc w:val="both"/>
      </w:pPr>
      <w:r w:rsidRPr="00AD3572">
        <w:t>б) выявления в ходе аудита обстоятельств, оказывающих либо способных оказать существенное влияние на мнение аудиторской организации о достоверности бухгалтерской (финансовой) отчетности Заказчика</w:t>
      </w:r>
      <w:r>
        <w:t>.</w:t>
      </w:r>
    </w:p>
    <w:bookmarkEnd w:id="2"/>
    <w:bookmarkEnd w:id="3"/>
    <w:p w14:paraId="410D08A0" w14:textId="77777777" w:rsidR="001A385A" w:rsidRPr="00F15DCC" w:rsidRDefault="001A385A" w:rsidP="001A385A">
      <w:pPr>
        <w:pStyle w:val="a9"/>
        <w:numPr>
          <w:ilvl w:val="0"/>
          <w:numId w:val="2"/>
        </w:numPr>
        <w:tabs>
          <w:tab w:val="left" w:pos="993"/>
        </w:tabs>
        <w:ind w:left="0" w:firstLine="567"/>
        <w:rPr>
          <w:sz w:val="24"/>
          <w:szCs w:val="36"/>
        </w:rPr>
      </w:pPr>
      <w:r w:rsidRPr="00F15DCC">
        <w:rPr>
          <w:sz w:val="24"/>
          <w:szCs w:val="36"/>
        </w:rPr>
        <w:t>Сроки, порядок и место оказания услуг.</w:t>
      </w:r>
    </w:p>
    <w:p w14:paraId="2C10CAF4" w14:textId="77777777" w:rsidR="001A385A" w:rsidRPr="003C6DDA" w:rsidRDefault="001A385A" w:rsidP="001A385A">
      <w:pPr>
        <w:pStyle w:val="Normalunindented"/>
        <w:spacing w:before="0" w:after="0" w:line="240" w:lineRule="auto"/>
        <w:ind w:firstLine="567"/>
        <w:rPr>
          <w:sz w:val="24"/>
          <w:szCs w:val="24"/>
        </w:rPr>
      </w:pPr>
      <w:r w:rsidRPr="003C6DDA">
        <w:rPr>
          <w:sz w:val="24"/>
          <w:szCs w:val="24"/>
        </w:rPr>
        <w:t xml:space="preserve">3.1. В результате аудиторской проверки Заказчика должны быть подготовлены следующие документы: </w:t>
      </w:r>
      <w:r w:rsidR="005D123A" w:rsidRPr="005D123A">
        <w:rPr>
          <w:sz w:val="24"/>
          <w:szCs w:val="24"/>
        </w:rPr>
        <w:t xml:space="preserve">Аудиторское заключение и письменная информация (отчет) руководству (далее – Аудиторский отчет), содержащий информацию о решении каждой из задач и подзадач настоящего технического задания с обоснованными выводами и предложениями по каждой задаче и подзадаче, а также промежуточный Аудиторских отчет. К отчету в обязательном порядке должны быть приложены все приложения, </w:t>
      </w:r>
      <w:r w:rsidR="005D123A">
        <w:rPr>
          <w:sz w:val="24"/>
          <w:szCs w:val="24"/>
        </w:rPr>
        <w:t xml:space="preserve">указанные в </w:t>
      </w:r>
      <w:r w:rsidR="005D123A" w:rsidRPr="005D123A">
        <w:rPr>
          <w:sz w:val="24"/>
          <w:szCs w:val="24"/>
        </w:rPr>
        <w:t>техническом задани</w:t>
      </w:r>
      <w:r w:rsidR="00DC61BC">
        <w:rPr>
          <w:sz w:val="24"/>
          <w:szCs w:val="24"/>
        </w:rPr>
        <w:t>и</w:t>
      </w:r>
      <w:r w:rsidR="005D123A">
        <w:rPr>
          <w:sz w:val="24"/>
          <w:szCs w:val="24"/>
        </w:rPr>
        <w:t>.</w:t>
      </w:r>
    </w:p>
    <w:p w14:paraId="1B46AA8A" w14:textId="77777777" w:rsidR="001A385A" w:rsidRPr="00204E1C" w:rsidRDefault="001A385A" w:rsidP="001A385A">
      <w:pPr>
        <w:pStyle w:val="Normalunindented"/>
        <w:spacing w:before="0" w:after="0" w:line="240" w:lineRule="auto"/>
        <w:ind w:firstLine="567"/>
        <w:rPr>
          <w:sz w:val="24"/>
          <w:szCs w:val="24"/>
        </w:rPr>
      </w:pPr>
      <w:r w:rsidRPr="003C6DDA">
        <w:rPr>
          <w:sz w:val="24"/>
          <w:szCs w:val="24"/>
        </w:rPr>
        <w:t xml:space="preserve">Срок </w:t>
      </w:r>
      <w:r w:rsidRPr="00204E1C">
        <w:rPr>
          <w:sz w:val="24"/>
          <w:szCs w:val="24"/>
        </w:rPr>
        <w:t>выдачи аудиторского заключения и аудиторского отчета акционерам и руководству Заказчика:</w:t>
      </w:r>
    </w:p>
    <w:p w14:paraId="010936F2" w14:textId="77777777" w:rsidR="001A385A" w:rsidRPr="00204E1C" w:rsidRDefault="001A385A" w:rsidP="001A385A">
      <w:pPr>
        <w:pStyle w:val="Normalunindented"/>
        <w:spacing w:before="0" w:after="0" w:line="240" w:lineRule="auto"/>
        <w:ind w:firstLine="567"/>
        <w:rPr>
          <w:bCs/>
          <w:sz w:val="24"/>
          <w:szCs w:val="24"/>
        </w:rPr>
      </w:pPr>
      <w:r w:rsidRPr="00204E1C">
        <w:rPr>
          <w:bCs/>
          <w:sz w:val="24"/>
          <w:szCs w:val="24"/>
        </w:rPr>
        <w:t>• аудиторский отчет за 9 месяцев</w:t>
      </w:r>
      <w:r w:rsidR="00980737">
        <w:rPr>
          <w:bCs/>
          <w:sz w:val="24"/>
          <w:szCs w:val="24"/>
        </w:rPr>
        <w:t xml:space="preserve"> 202</w:t>
      </w:r>
      <w:r w:rsidR="00E66366">
        <w:rPr>
          <w:bCs/>
          <w:sz w:val="24"/>
          <w:szCs w:val="24"/>
        </w:rPr>
        <w:t>6</w:t>
      </w:r>
      <w:r w:rsidR="00980737">
        <w:rPr>
          <w:bCs/>
          <w:sz w:val="24"/>
          <w:szCs w:val="24"/>
        </w:rPr>
        <w:t xml:space="preserve">г. </w:t>
      </w:r>
      <w:r w:rsidRPr="00204E1C">
        <w:rPr>
          <w:bCs/>
          <w:sz w:val="24"/>
          <w:szCs w:val="24"/>
        </w:rPr>
        <w:t xml:space="preserve"> не позднее </w:t>
      </w:r>
      <w:r w:rsidR="00980737">
        <w:rPr>
          <w:bCs/>
          <w:sz w:val="24"/>
          <w:szCs w:val="24"/>
        </w:rPr>
        <w:t>2</w:t>
      </w:r>
      <w:r w:rsidR="00DB1BDA">
        <w:rPr>
          <w:bCs/>
          <w:sz w:val="24"/>
          <w:szCs w:val="24"/>
        </w:rPr>
        <w:t>0</w:t>
      </w:r>
      <w:r w:rsidRPr="00204E1C">
        <w:rPr>
          <w:bCs/>
          <w:sz w:val="24"/>
          <w:szCs w:val="24"/>
        </w:rPr>
        <w:t xml:space="preserve"> ноября 202</w:t>
      </w:r>
      <w:r w:rsidR="00E66366">
        <w:rPr>
          <w:bCs/>
          <w:sz w:val="24"/>
          <w:szCs w:val="24"/>
        </w:rPr>
        <w:t>6</w:t>
      </w:r>
      <w:r w:rsidRPr="00204E1C">
        <w:rPr>
          <w:bCs/>
          <w:sz w:val="24"/>
          <w:szCs w:val="24"/>
        </w:rPr>
        <w:t xml:space="preserve"> года;</w:t>
      </w:r>
    </w:p>
    <w:p w14:paraId="598D87FA" w14:textId="77777777" w:rsidR="001A385A" w:rsidRPr="00204E1C" w:rsidRDefault="001A385A" w:rsidP="001A385A">
      <w:pPr>
        <w:pStyle w:val="Normalunindented"/>
        <w:spacing w:before="0" w:after="0" w:line="240" w:lineRule="auto"/>
        <w:ind w:firstLine="567"/>
        <w:rPr>
          <w:sz w:val="24"/>
          <w:szCs w:val="24"/>
        </w:rPr>
      </w:pPr>
      <w:r w:rsidRPr="00204E1C">
        <w:rPr>
          <w:bCs/>
          <w:sz w:val="24"/>
          <w:szCs w:val="24"/>
        </w:rPr>
        <w:t>• аудиторский отчет и аудиторское заключение за 202</w:t>
      </w:r>
      <w:r w:rsidR="00344BE8">
        <w:rPr>
          <w:bCs/>
          <w:sz w:val="24"/>
          <w:szCs w:val="24"/>
        </w:rPr>
        <w:t>6</w:t>
      </w:r>
      <w:r w:rsidRPr="00204E1C">
        <w:rPr>
          <w:bCs/>
          <w:sz w:val="24"/>
          <w:szCs w:val="24"/>
        </w:rPr>
        <w:t xml:space="preserve"> год не позднее </w:t>
      </w:r>
      <w:r w:rsidR="007120C6">
        <w:rPr>
          <w:bCs/>
          <w:sz w:val="24"/>
          <w:szCs w:val="24"/>
        </w:rPr>
        <w:t>8</w:t>
      </w:r>
      <w:r w:rsidRPr="00204E1C">
        <w:rPr>
          <w:bCs/>
          <w:sz w:val="24"/>
          <w:szCs w:val="24"/>
        </w:rPr>
        <w:t xml:space="preserve"> февраля 202</w:t>
      </w:r>
      <w:r w:rsidR="007120C6">
        <w:rPr>
          <w:bCs/>
          <w:sz w:val="24"/>
          <w:szCs w:val="24"/>
        </w:rPr>
        <w:t>7</w:t>
      </w:r>
      <w:r w:rsidRPr="00204E1C">
        <w:rPr>
          <w:bCs/>
          <w:sz w:val="24"/>
          <w:szCs w:val="24"/>
        </w:rPr>
        <w:t xml:space="preserve"> года.</w:t>
      </w:r>
    </w:p>
    <w:p w14:paraId="25A66627" w14:textId="77777777" w:rsidR="001A385A" w:rsidRPr="00204E1C" w:rsidRDefault="001A385A" w:rsidP="001A385A">
      <w:pPr>
        <w:pStyle w:val="Normalunindented"/>
        <w:spacing w:before="0" w:after="0" w:line="240" w:lineRule="auto"/>
        <w:ind w:firstLine="567"/>
        <w:rPr>
          <w:sz w:val="24"/>
          <w:szCs w:val="24"/>
        </w:rPr>
      </w:pPr>
      <w:r w:rsidRPr="00204E1C">
        <w:rPr>
          <w:sz w:val="24"/>
          <w:szCs w:val="24"/>
        </w:rPr>
        <w:t>3.2. Аудиторское заключение и аудиторский отчет составляется не менее чем в двух подлинных экземплярах, один из которых передается Заказчику, а один остается у Исполнителя для хранения в порядке, установленном действующим законодательством.</w:t>
      </w:r>
    </w:p>
    <w:p w14:paraId="7BA9AD6C" w14:textId="77777777" w:rsidR="001A385A" w:rsidRPr="00204E1C" w:rsidRDefault="001A385A" w:rsidP="001A385A">
      <w:pPr>
        <w:pStyle w:val="Normalunindented"/>
        <w:spacing w:before="0" w:after="0" w:line="240" w:lineRule="auto"/>
        <w:ind w:firstLine="567"/>
        <w:rPr>
          <w:sz w:val="24"/>
          <w:szCs w:val="24"/>
        </w:rPr>
      </w:pPr>
      <w:r w:rsidRPr="00204E1C">
        <w:rPr>
          <w:sz w:val="24"/>
          <w:szCs w:val="24"/>
        </w:rPr>
        <w:t xml:space="preserve">К Аудиторскому заключению прилагается бухгалтерская (финансовая) </w:t>
      </w:r>
      <w:r w:rsidR="008309A0" w:rsidRPr="00204E1C">
        <w:rPr>
          <w:sz w:val="24"/>
          <w:szCs w:val="24"/>
        </w:rPr>
        <w:t>отчетность,</w:t>
      </w:r>
      <w:r w:rsidRPr="00204E1C">
        <w:rPr>
          <w:sz w:val="24"/>
          <w:szCs w:val="24"/>
        </w:rPr>
        <w:t xml:space="preserve"> в отношении которой Исполнителем выражается мнение. Аудиторское заключение и бухгалтерская (финансовая) отчетность должны быть сброшюрованы в единый пакет, листы пронумерованы, прошнурованы, опечатаны печатью Исполнителя с указанием общего количества листов в пакете.</w:t>
      </w:r>
    </w:p>
    <w:p w14:paraId="376EFE79" w14:textId="77777777" w:rsidR="001A385A" w:rsidRPr="00204E1C" w:rsidRDefault="001A385A" w:rsidP="001A385A">
      <w:pPr>
        <w:pStyle w:val="Normalunindented"/>
        <w:spacing w:before="0" w:after="0" w:line="240" w:lineRule="auto"/>
        <w:ind w:firstLine="567"/>
        <w:rPr>
          <w:sz w:val="24"/>
          <w:szCs w:val="24"/>
        </w:rPr>
      </w:pPr>
      <w:r w:rsidRPr="00204E1C">
        <w:rPr>
          <w:sz w:val="24"/>
          <w:szCs w:val="24"/>
        </w:rPr>
        <w:t>3.</w:t>
      </w:r>
      <w:r w:rsidR="00D4343D">
        <w:rPr>
          <w:sz w:val="24"/>
          <w:szCs w:val="24"/>
        </w:rPr>
        <w:t>3</w:t>
      </w:r>
      <w:r w:rsidRPr="00204E1C">
        <w:rPr>
          <w:sz w:val="24"/>
          <w:szCs w:val="24"/>
        </w:rPr>
        <w:t xml:space="preserve">. Период оказания Услуг: </w:t>
      </w:r>
    </w:p>
    <w:p w14:paraId="382533B6" w14:textId="77777777" w:rsidR="001A385A" w:rsidRPr="00204E1C" w:rsidRDefault="001A385A" w:rsidP="001A385A">
      <w:pPr>
        <w:pStyle w:val="Normalunindented"/>
        <w:spacing w:before="0" w:after="0" w:line="240" w:lineRule="auto"/>
        <w:ind w:firstLine="567"/>
        <w:rPr>
          <w:bCs/>
          <w:iCs/>
          <w:sz w:val="24"/>
          <w:szCs w:val="24"/>
        </w:rPr>
      </w:pPr>
      <w:r w:rsidRPr="00204E1C">
        <w:rPr>
          <w:bCs/>
          <w:iCs/>
          <w:sz w:val="24"/>
          <w:szCs w:val="24"/>
        </w:rPr>
        <w:t>- этап 1 Аудит промежуточной бухгалтерской (финансовой) отчетности за 9 месяцев 202</w:t>
      </w:r>
      <w:r w:rsidR="008309A0">
        <w:rPr>
          <w:bCs/>
          <w:iCs/>
          <w:sz w:val="24"/>
          <w:szCs w:val="24"/>
        </w:rPr>
        <w:t>6</w:t>
      </w:r>
      <w:r w:rsidRPr="00204E1C">
        <w:rPr>
          <w:bCs/>
          <w:iCs/>
          <w:sz w:val="24"/>
          <w:szCs w:val="24"/>
        </w:rPr>
        <w:t xml:space="preserve"> года – с </w:t>
      </w:r>
      <w:r w:rsidR="008309A0">
        <w:rPr>
          <w:bCs/>
          <w:iCs/>
          <w:sz w:val="24"/>
          <w:szCs w:val="24"/>
        </w:rPr>
        <w:t>09</w:t>
      </w:r>
      <w:r w:rsidRPr="00204E1C">
        <w:rPr>
          <w:bCs/>
          <w:iCs/>
          <w:sz w:val="24"/>
          <w:szCs w:val="24"/>
        </w:rPr>
        <w:t xml:space="preserve"> </w:t>
      </w:r>
      <w:r w:rsidR="00AD6AA8">
        <w:rPr>
          <w:bCs/>
          <w:iCs/>
          <w:sz w:val="24"/>
          <w:szCs w:val="24"/>
        </w:rPr>
        <w:t>ноября</w:t>
      </w:r>
      <w:r w:rsidRPr="00204E1C">
        <w:rPr>
          <w:bCs/>
          <w:iCs/>
          <w:sz w:val="24"/>
          <w:szCs w:val="24"/>
        </w:rPr>
        <w:t xml:space="preserve"> по </w:t>
      </w:r>
      <w:r w:rsidR="00B741DA" w:rsidRPr="00205959">
        <w:rPr>
          <w:bCs/>
          <w:iCs/>
          <w:sz w:val="24"/>
          <w:szCs w:val="24"/>
        </w:rPr>
        <w:t>20 ноября 2026 года</w:t>
      </w:r>
      <w:r w:rsidRPr="00204E1C">
        <w:rPr>
          <w:bCs/>
          <w:iCs/>
          <w:sz w:val="24"/>
          <w:szCs w:val="24"/>
        </w:rPr>
        <w:t>;</w:t>
      </w:r>
    </w:p>
    <w:p w14:paraId="063D9919" w14:textId="77777777" w:rsidR="001A385A" w:rsidRDefault="001A385A" w:rsidP="001A385A">
      <w:pPr>
        <w:pStyle w:val="Normalunindented"/>
        <w:spacing w:before="0" w:after="0" w:line="240" w:lineRule="auto"/>
        <w:ind w:firstLine="567"/>
        <w:rPr>
          <w:bCs/>
          <w:iCs/>
          <w:sz w:val="24"/>
          <w:szCs w:val="24"/>
        </w:rPr>
      </w:pPr>
      <w:r w:rsidRPr="00204E1C">
        <w:rPr>
          <w:bCs/>
          <w:iCs/>
          <w:sz w:val="24"/>
          <w:szCs w:val="24"/>
        </w:rPr>
        <w:t>- этап 2 Аудит</w:t>
      </w:r>
      <w:r w:rsidR="00AD6AA8">
        <w:rPr>
          <w:bCs/>
          <w:iCs/>
          <w:sz w:val="24"/>
          <w:szCs w:val="24"/>
        </w:rPr>
        <w:t xml:space="preserve"> </w:t>
      </w:r>
      <w:r w:rsidRPr="00204E1C">
        <w:rPr>
          <w:bCs/>
          <w:iCs/>
          <w:sz w:val="24"/>
          <w:szCs w:val="24"/>
        </w:rPr>
        <w:t>бухгалтерской (финансовой отчетности) за 202</w:t>
      </w:r>
      <w:r w:rsidR="008309A0">
        <w:rPr>
          <w:bCs/>
          <w:iCs/>
          <w:sz w:val="24"/>
          <w:szCs w:val="24"/>
        </w:rPr>
        <w:t>6</w:t>
      </w:r>
      <w:r w:rsidRPr="00204E1C">
        <w:rPr>
          <w:bCs/>
          <w:iCs/>
          <w:sz w:val="24"/>
          <w:szCs w:val="24"/>
        </w:rPr>
        <w:t xml:space="preserve"> год - с 2</w:t>
      </w:r>
      <w:r w:rsidR="00281F22">
        <w:rPr>
          <w:bCs/>
          <w:iCs/>
          <w:sz w:val="24"/>
          <w:szCs w:val="24"/>
        </w:rPr>
        <w:t>7</w:t>
      </w:r>
      <w:r w:rsidRPr="00204E1C">
        <w:rPr>
          <w:bCs/>
          <w:iCs/>
          <w:sz w:val="24"/>
          <w:szCs w:val="24"/>
        </w:rPr>
        <w:t xml:space="preserve"> января по </w:t>
      </w:r>
      <w:r w:rsidR="00281F22">
        <w:rPr>
          <w:bCs/>
          <w:iCs/>
          <w:sz w:val="24"/>
          <w:szCs w:val="24"/>
        </w:rPr>
        <w:t>8</w:t>
      </w:r>
      <w:r w:rsidRPr="001D0995">
        <w:rPr>
          <w:bCs/>
          <w:iCs/>
          <w:sz w:val="24"/>
          <w:szCs w:val="24"/>
        </w:rPr>
        <w:t xml:space="preserve"> февраля 202</w:t>
      </w:r>
      <w:r w:rsidR="00344BE8">
        <w:rPr>
          <w:bCs/>
          <w:iCs/>
          <w:sz w:val="24"/>
          <w:szCs w:val="24"/>
        </w:rPr>
        <w:t>7</w:t>
      </w:r>
      <w:r w:rsidRPr="001D0995">
        <w:rPr>
          <w:bCs/>
          <w:iCs/>
          <w:sz w:val="24"/>
          <w:szCs w:val="24"/>
        </w:rPr>
        <w:t xml:space="preserve"> года.</w:t>
      </w:r>
    </w:p>
    <w:p w14:paraId="04270E9B" w14:textId="77777777" w:rsidR="009A758A" w:rsidRPr="00204E1C" w:rsidRDefault="009A758A" w:rsidP="009A758A">
      <w:pPr>
        <w:pStyle w:val="Normalunindented"/>
        <w:spacing w:before="0" w:after="0" w:line="240" w:lineRule="auto"/>
        <w:ind w:firstLine="567"/>
        <w:rPr>
          <w:sz w:val="24"/>
          <w:szCs w:val="24"/>
        </w:rPr>
      </w:pPr>
      <w:r w:rsidRPr="00204E1C">
        <w:rPr>
          <w:sz w:val="24"/>
          <w:szCs w:val="24"/>
        </w:rPr>
        <w:t>3.</w:t>
      </w:r>
      <w:r w:rsidR="00D4343D">
        <w:rPr>
          <w:sz w:val="24"/>
          <w:szCs w:val="24"/>
        </w:rPr>
        <w:t>4</w:t>
      </w:r>
      <w:r w:rsidRPr="00204E1C">
        <w:rPr>
          <w:sz w:val="24"/>
          <w:szCs w:val="24"/>
        </w:rPr>
        <w:t xml:space="preserve">. Место оказания Услуг – аудит бухгалтерской (финансовой) отчетности проводится по месту нахождения АО «Пассажирская компания «Сахалин»: 693020, </w:t>
      </w:r>
      <w:r w:rsidR="001E32E0">
        <w:rPr>
          <w:sz w:val="24"/>
          <w:szCs w:val="24"/>
        </w:rPr>
        <w:br/>
      </w:r>
      <w:r w:rsidRPr="00204E1C">
        <w:rPr>
          <w:sz w:val="24"/>
          <w:szCs w:val="24"/>
        </w:rPr>
        <w:t xml:space="preserve">г. Южно-Сахалинск, ул. Вокзальная, д. 54-а. </w:t>
      </w:r>
    </w:p>
    <w:p w14:paraId="6967FE76" w14:textId="77777777" w:rsidR="001A385A" w:rsidRPr="00F15DCC" w:rsidRDefault="001A385A" w:rsidP="001A385A">
      <w:pPr>
        <w:pStyle w:val="a9"/>
        <w:numPr>
          <w:ilvl w:val="0"/>
          <w:numId w:val="2"/>
        </w:numPr>
        <w:tabs>
          <w:tab w:val="left" w:pos="851"/>
        </w:tabs>
        <w:ind w:left="0" w:firstLine="567"/>
        <w:rPr>
          <w:snapToGrid w:val="0"/>
          <w:sz w:val="24"/>
          <w:szCs w:val="36"/>
        </w:rPr>
      </w:pPr>
      <w:r w:rsidRPr="00F15DCC">
        <w:rPr>
          <w:snapToGrid w:val="0"/>
          <w:sz w:val="24"/>
          <w:szCs w:val="36"/>
        </w:rPr>
        <w:t>Порядок сдачи и приемки услуг</w:t>
      </w:r>
    </w:p>
    <w:p w14:paraId="5599F0DF" w14:textId="77777777" w:rsidR="001A385A" w:rsidRPr="00AD3572" w:rsidRDefault="001A385A" w:rsidP="001A385A">
      <w:pPr>
        <w:shd w:val="clear" w:color="auto" w:fill="FFFFFF"/>
        <w:tabs>
          <w:tab w:val="num" w:pos="0"/>
        </w:tabs>
        <w:ind w:firstLine="567"/>
        <w:jc w:val="both"/>
        <w:rPr>
          <w:snapToGrid w:val="0"/>
        </w:rPr>
      </w:pPr>
      <w:r w:rsidRPr="00AD3572">
        <w:rPr>
          <w:snapToGrid w:val="0"/>
        </w:rPr>
        <w:t xml:space="preserve">4.1. По окончании </w:t>
      </w:r>
      <w:r w:rsidR="003972B2">
        <w:rPr>
          <w:snapToGrid w:val="0"/>
        </w:rPr>
        <w:t xml:space="preserve">каждого этапа </w:t>
      </w:r>
      <w:r w:rsidRPr="00AD3572">
        <w:rPr>
          <w:snapToGrid w:val="0"/>
        </w:rPr>
        <w:t>оказания Услуг Исполнитель представляет Заказчику акт сдачи – приемки</w:t>
      </w:r>
      <w:r w:rsidR="00BE60D5" w:rsidRPr="00BE60D5">
        <w:t xml:space="preserve"> </w:t>
      </w:r>
      <w:r w:rsidR="003972B2">
        <w:t>оказанных у</w:t>
      </w:r>
      <w:r w:rsidR="00BE60D5" w:rsidRPr="00BE60D5">
        <w:rPr>
          <w:snapToGrid w:val="0"/>
        </w:rPr>
        <w:t>слуг</w:t>
      </w:r>
      <w:r w:rsidRPr="00AD3572">
        <w:rPr>
          <w:snapToGrid w:val="0"/>
        </w:rPr>
        <w:t xml:space="preserve"> </w:t>
      </w:r>
      <w:r w:rsidR="00B6423D">
        <w:rPr>
          <w:snapToGrid w:val="0"/>
        </w:rPr>
        <w:t xml:space="preserve">по соответствующему этапу, </w:t>
      </w:r>
      <w:r w:rsidR="00E903FA" w:rsidRPr="00E903FA">
        <w:rPr>
          <w:snapToGrid w:val="0"/>
        </w:rPr>
        <w:t>в двух экземплярах</w:t>
      </w:r>
      <w:r w:rsidR="003A5420">
        <w:rPr>
          <w:snapToGrid w:val="0"/>
        </w:rPr>
        <w:t>,</w:t>
      </w:r>
      <w:r w:rsidR="00E903FA" w:rsidRPr="00E903FA">
        <w:rPr>
          <w:snapToGrid w:val="0"/>
        </w:rPr>
        <w:t xml:space="preserve"> </w:t>
      </w:r>
      <w:r w:rsidRPr="00AD3572">
        <w:rPr>
          <w:snapToGrid w:val="0"/>
        </w:rPr>
        <w:t>одновременно с результатом оказания Услуг (</w:t>
      </w:r>
      <w:r w:rsidR="00DB1BDA">
        <w:rPr>
          <w:snapToGrid w:val="0"/>
        </w:rPr>
        <w:t xml:space="preserve">Аудиторский отчет за 9 месяцев, </w:t>
      </w:r>
      <w:r w:rsidRPr="00AD3572">
        <w:rPr>
          <w:snapToGrid w:val="0"/>
        </w:rPr>
        <w:t>аудиторский отчет</w:t>
      </w:r>
      <w:r w:rsidR="00DB1BDA" w:rsidRPr="00DB1BDA">
        <w:rPr>
          <w:snapToGrid w:val="0"/>
        </w:rPr>
        <w:t xml:space="preserve"> </w:t>
      </w:r>
      <w:r w:rsidR="00DB1BDA">
        <w:rPr>
          <w:snapToGrid w:val="0"/>
        </w:rPr>
        <w:t>и ау</w:t>
      </w:r>
      <w:r w:rsidR="00DB1BDA" w:rsidRPr="00AD3572">
        <w:rPr>
          <w:snapToGrid w:val="0"/>
        </w:rPr>
        <w:t>диторское заключение</w:t>
      </w:r>
      <w:r w:rsidR="00DB1BDA">
        <w:rPr>
          <w:snapToGrid w:val="0"/>
        </w:rPr>
        <w:t xml:space="preserve"> за 2026 год</w:t>
      </w:r>
      <w:r w:rsidRPr="00AD3572">
        <w:rPr>
          <w:snapToGrid w:val="0"/>
        </w:rPr>
        <w:t>).</w:t>
      </w:r>
    </w:p>
    <w:p w14:paraId="0DBA8C75" w14:textId="77777777" w:rsidR="001A385A" w:rsidRPr="00AD3572" w:rsidRDefault="001A385A" w:rsidP="001A385A">
      <w:pPr>
        <w:shd w:val="clear" w:color="auto" w:fill="FFFFFF"/>
        <w:tabs>
          <w:tab w:val="num" w:pos="0"/>
        </w:tabs>
        <w:ind w:firstLine="567"/>
        <w:jc w:val="both"/>
        <w:rPr>
          <w:snapToGrid w:val="0"/>
        </w:rPr>
      </w:pPr>
      <w:r w:rsidRPr="00AD3572">
        <w:rPr>
          <w:snapToGrid w:val="0"/>
        </w:rPr>
        <w:t xml:space="preserve">4.2. Не позднее 5 (пяти) рабочих дней после получения от Исполнителя документов, указанных в пункте 4.1. настоящего Договора, Заказчик рассматривает результаты и осуществляет приемку оказанных Услуг по настоящему Договору на предмет соответствия их объема и качества требованиям, изложенным в Техническом задании, и направляет Исполнителю подписанный Заказчиком 1 (один) экземпляр Акта сдачи-приемки </w:t>
      </w:r>
      <w:r w:rsidR="003972B2">
        <w:rPr>
          <w:snapToGrid w:val="0"/>
        </w:rPr>
        <w:t>оказанных у</w:t>
      </w:r>
      <w:r w:rsidRPr="00AD3572">
        <w:rPr>
          <w:snapToGrid w:val="0"/>
        </w:rPr>
        <w:t>слуг, либо запрос о предоставлении разъяснений касательно результатов оказанных Услуг, или мотивированный отказ от принятия результатов оказанных Услуг, или акт с перечнем выявленных недостатков, необходимых доработок и сроков их устранения.</w:t>
      </w:r>
    </w:p>
    <w:p w14:paraId="48AB1821" w14:textId="77777777" w:rsidR="001A385A" w:rsidRPr="00AD3572" w:rsidRDefault="001A385A" w:rsidP="001A385A">
      <w:pPr>
        <w:shd w:val="clear" w:color="auto" w:fill="FFFFFF"/>
        <w:tabs>
          <w:tab w:val="num" w:pos="0"/>
        </w:tabs>
        <w:ind w:firstLine="567"/>
        <w:jc w:val="both"/>
        <w:rPr>
          <w:snapToGrid w:val="0"/>
        </w:rPr>
      </w:pPr>
      <w:r w:rsidRPr="00AD3572">
        <w:rPr>
          <w:snapToGrid w:val="0"/>
        </w:rPr>
        <w:lastRenderedPageBreak/>
        <w:t>4.3. В случае отказа Заказчика от принятия результатов оказанных Услуг в связи с необходимостью устранения недостатков и/или доработки результатов Услуг, Исполнитель обязуется в срок, установленный в акте, составленном Заказчиком, устранить указанные недостатки / произвести доработки за свой счет.</w:t>
      </w:r>
    </w:p>
    <w:p w14:paraId="66C98998" w14:textId="77777777" w:rsidR="001A385A" w:rsidRPr="00AD3572" w:rsidRDefault="001A385A" w:rsidP="001A385A">
      <w:pPr>
        <w:shd w:val="clear" w:color="auto" w:fill="FFFFFF"/>
        <w:tabs>
          <w:tab w:val="num" w:pos="0"/>
        </w:tabs>
        <w:ind w:firstLine="567"/>
        <w:jc w:val="both"/>
        <w:rPr>
          <w:snapToGrid w:val="0"/>
        </w:rPr>
      </w:pPr>
      <w:r w:rsidRPr="00AD3572">
        <w:rPr>
          <w:snapToGrid w:val="0"/>
        </w:rPr>
        <w:t>4.4. В случае получения от Заказчика запроса о предоставлении разъяснений касательно результатов оказанных Услуг, или мотивированного отказа от принятия результатов оказанных Услуг, или акта с перечнем выявленных недостатков, необходимых доработок и сроком их устранения Исполнитель в течение 3 (трех) рабочих дней обязан представить Заказчику запрашиваемые разъяснения в отношении оказанных Услуг, или в срок, установленный в указанном акте, содержащем перечень выявленных недостатков и необходимых доработок, устранить полученные от Заказчика замечания/ недостатки/произвести доработки и передать Заказчику приведенный в соответствие с предъявляемыми требованиями/замечаниями комплект отчетной документации, отчет об устранении недостатков, выполнении необходимых доработок, а также повторный подписанный Исполнителем Акт сдачи-приемки Услуг в 2 (двух) экземплярах для принятия Заказчиком оказанных Услуг.</w:t>
      </w:r>
    </w:p>
    <w:p w14:paraId="5CB083BA" w14:textId="77777777" w:rsidR="001A385A" w:rsidRDefault="001A385A" w:rsidP="001A385A">
      <w:pPr>
        <w:shd w:val="clear" w:color="auto" w:fill="FFFFFF"/>
        <w:tabs>
          <w:tab w:val="num" w:pos="0"/>
        </w:tabs>
        <w:ind w:firstLine="567"/>
        <w:jc w:val="both"/>
        <w:rPr>
          <w:snapToGrid w:val="0"/>
        </w:rPr>
      </w:pPr>
      <w:r w:rsidRPr="00AD3572">
        <w:rPr>
          <w:snapToGrid w:val="0"/>
        </w:rPr>
        <w:t>4.5. Подписанный Заказчиком и Исполнителем Акт сдачи – приемки Услуг и предъявленный Исполнителем Заказчику счет на оплату стоимости оказанных Услуг являются основанием для оплаты Исполнителю оказанных Услуг.</w:t>
      </w:r>
    </w:p>
    <w:p w14:paraId="7ABA6BE8" w14:textId="77777777" w:rsidR="00403B7E" w:rsidRPr="00AD3572" w:rsidRDefault="00403B7E" w:rsidP="001A385A">
      <w:pPr>
        <w:shd w:val="clear" w:color="auto" w:fill="FFFFFF"/>
        <w:tabs>
          <w:tab w:val="num" w:pos="0"/>
        </w:tabs>
        <w:ind w:firstLine="567"/>
        <w:jc w:val="both"/>
        <w:rPr>
          <w:snapToGrid w:val="0"/>
        </w:rPr>
      </w:pPr>
      <w:r>
        <w:rPr>
          <w:snapToGrid w:val="0"/>
        </w:rPr>
        <w:t xml:space="preserve">4.6. </w:t>
      </w:r>
      <w:r w:rsidR="00EC55CE">
        <w:rPr>
          <w:snapToGrid w:val="0"/>
        </w:rPr>
        <w:t xml:space="preserve">Ежеквартально, а также при расторжении или окончании действия настоящего </w:t>
      </w:r>
      <w:r w:rsidR="0072661F">
        <w:rPr>
          <w:snapToGrid w:val="0"/>
        </w:rPr>
        <w:t>д</w:t>
      </w:r>
      <w:r w:rsidR="00EC55CE">
        <w:rPr>
          <w:snapToGrid w:val="0"/>
        </w:rPr>
        <w:t>оговора</w:t>
      </w:r>
      <w:r w:rsidR="0072661F">
        <w:rPr>
          <w:snapToGrid w:val="0"/>
        </w:rPr>
        <w:t>,</w:t>
      </w:r>
      <w:r w:rsidR="009878CB">
        <w:rPr>
          <w:snapToGrid w:val="0"/>
        </w:rPr>
        <w:t xml:space="preserve"> Исполнитель</w:t>
      </w:r>
      <w:r w:rsidR="0072661F">
        <w:rPr>
          <w:snapToGrid w:val="0"/>
        </w:rPr>
        <w:t xml:space="preserve"> не позднее 15- го числа</w:t>
      </w:r>
      <w:r w:rsidR="00A57970">
        <w:rPr>
          <w:snapToGrid w:val="0"/>
        </w:rPr>
        <w:t xml:space="preserve">, следующего за периодом сверки взаимных расчетов, </w:t>
      </w:r>
      <w:r w:rsidR="0072661F">
        <w:rPr>
          <w:snapToGrid w:val="0"/>
        </w:rPr>
        <w:t xml:space="preserve">направляет Заказчику </w:t>
      </w:r>
      <w:r w:rsidR="00A57970">
        <w:rPr>
          <w:snapToGrid w:val="0"/>
        </w:rPr>
        <w:t>подписанный</w:t>
      </w:r>
      <w:r w:rsidR="003F45EA">
        <w:rPr>
          <w:snapToGrid w:val="0"/>
        </w:rPr>
        <w:t xml:space="preserve"> со своей стороны </w:t>
      </w:r>
      <w:r w:rsidR="0072661F">
        <w:rPr>
          <w:snapToGrid w:val="0"/>
        </w:rPr>
        <w:t>акт сверки</w:t>
      </w:r>
      <w:r w:rsidR="003F45EA">
        <w:rPr>
          <w:snapToGrid w:val="0"/>
        </w:rPr>
        <w:t xml:space="preserve"> взаимных расчетов, который в течении 5 (пяти) рабочих дн</w:t>
      </w:r>
      <w:r w:rsidR="00324D84">
        <w:rPr>
          <w:snapToGrid w:val="0"/>
        </w:rPr>
        <w:t>ей со дня получения подписывается Заказчиком.</w:t>
      </w:r>
    </w:p>
    <w:p w14:paraId="5CCA8E5A" w14:textId="77777777" w:rsidR="001A385A" w:rsidRPr="00AD3572" w:rsidRDefault="001A385A" w:rsidP="001A385A">
      <w:pPr>
        <w:shd w:val="clear" w:color="auto" w:fill="FFFFFF"/>
        <w:tabs>
          <w:tab w:val="num" w:pos="0"/>
        </w:tabs>
        <w:ind w:firstLine="567"/>
        <w:jc w:val="both"/>
        <w:rPr>
          <w:snapToGrid w:val="0"/>
        </w:rPr>
      </w:pPr>
      <w:r w:rsidRPr="00AD3572">
        <w:rPr>
          <w:snapToGrid w:val="0"/>
        </w:rPr>
        <w:t>4.</w:t>
      </w:r>
      <w:r w:rsidR="00CB5588">
        <w:rPr>
          <w:snapToGrid w:val="0"/>
        </w:rPr>
        <w:t>7</w:t>
      </w:r>
      <w:r w:rsidRPr="00AD3572">
        <w:rPr>
          <w:snapToGrid w:val="0"/>
        </w:rPr>
        <w:t>. Акты сдачи-приемки, счета-фактуры, счета</w:t>
      </w:r>
      <w:r w:rsidR="00354401">
        <w:rPr>
          <w:snapToGrid w:val="0"/>
        </w:rPr>
        <w:t xml:space="preserve">, акты сверок </w:t>
      </w:r>
      <w:r w:rsidR="00354401" w:rsidRPr="00354401">
        <w:rPr>
          <w:snapToGrid w:val="0"/>
        </w:rPr>
        <w:t>взаимных расчетов</w:t>
      </w:r>
      <w:r w:rsidR="00354401">
        <w:rPr>
          <w:snapToGrid w:val="0"/>
        </w:rPr>
        <w:t xml:space="preserve"> </w:t>
      </w:r>
      <w:r w:rsidRPr="00AD3572">
        <w:rPr>
          <w:snapToGrid w:val="0"/>
        </w:rPr>
        <w:t xml:space="preserve"> и другие документы, связанные с исполнением настоящего договора, направляются Исполнителем в по адресу: г. Южно-Сахалинск, ул. Вокзальная, д. 54-а. </w:t>
      </w:r>
    </w:p>
    <w:p w14:paraId="61C40243" w14:textId="77777777" w:rsidR="001A385A" w:rsidRPr="00F15DCC" w:rsidRDefault="001A385A" w:rsidP="001A385A">
      <w:pPr>
        <w:pStyle w:val="a9"/>
        <w:numPr>
          <w:ilvl w:val="0"/>
          <w:numId w:val="2"/>
        </w:numPr>
        <w:tabs>
          <w:tab w:val="left" w:pos="851"/>
        </w:tabs>
        <w:ind w:left="0" w:firstLine="567"/>
        <w:rPr>
          <w:sz w:val="24"/>
          <w:szCs w:val="36"/>
        </w:rPr>
      </w:pPr>
      <w:r w:rsidRPr="00F15DCC">
        <w:rPr>
          <w:sz w:val="24"/>
          <w:szCs w:val="36"/>
        </w:rPr>
        <w:t>Стоимость услуг и порядок расчетов</w:t>
      </w:r>
    </w:p>
    <w:p w14:paraId="3797AFF0" w14:textId="77777777" w:rsidR="00292E70" w:rsidRPr="002A74A3" w:rsidRDefault="001A385A" w:rsidP="00460F28">
      <w:pPr>
        <w:tabs>
          <w:tab w:val="num" w:pos="0"/>
        </w:tabs>
        <w:ind w:firstLine="567"/>
        <w:jc w:val="both"/>
      </w:pPr>
      <w:r w:rsidRPr="00AD3572">
        <w:t xml:space="preserve">5.1. </w:t>
      </w:r>
      <w:r w:rsidR="00292E70">
        <w:t>Цена договора</w:t>
      </w:r>
      <w:r w:rsidR="00270FD6" w:rsidRPr="00270FD6">
        <w:t xml:space="preserve"> по настоящему </w:t>
      </w:r>
      <w:r w:rsidRPr="00C36D04">
        <w:t xml:space="preserve">договору определяется в рублях Российской Федерации </w:t>
      </w:r>
      <w:r w:rsidR="00B55A9F" w:rsidRPr="00B55A9F">
        <w:t>и составляет ________ рублей __ копеек</w:t>
      </w:r>
      <w:r w:rsidR="00292E70">
        <w:t xml:space="preserve">, в </w:t>
      </w:r>
      <w:r w:rsidR="00292E70" w:rsidRPr="002A74A3">
        <w:t>том числе НДС_____</w:t>
      </w:r>
      <w:r w:rsidR="00B55A9F" w:rsidRPr="002A74A3">
        <w:t xml:space="preserve">. </w:t>
      </w:r>
      <w:r w:rsidR="00292E70" w:rsidRPr="002A74A3">
        <w:t>Цена договора включает в себя стоимость аудиторских услуг, налогов, сборов и иных платежей, предусмотренных законодательством</w:t>
      </w:r>
      <w:r w:rsidR="00292E70" w:rsidRPr="002A74A3">
        <w:rPr>
          <w:bCs/>
        </w:rPr>
        <w:t xml:space="preserve"> </w:t>
      </w:r>
      <w:r w:rsidR="00292E70" w:rsidRPr="002A74A3">
        <w:t>Российской Федерации, а также всех возможных расходов и затрат, связанных с исполнением договора.</w:t>
      </w:r>
    </w:p>
    <w:p w14:paraId="51455DBB" w14:textId="77777777" w:rsidR="001A385A" w:rsidRDefault="00B55A9F" w:rsidP="00460F28">
      <w:pPr>
        <w:tabs>
          <w:tab w:val="num" w:pos="0"/>
        </w:tabs>
        <w:ind w:firstLine="567"/>
        <w:jc w:val="both"/>
      </w:pPr>
      <w:r w:rsidRPr="00B55A9F">
        <w:t xml:space="preserve">В случае изменения ставки налога на добавленную стоимость и/или введения новых косвенных налогов в период действия настоящего </w:t>
      </w:r>
      <w:r w:rsidR="00B3507E">
        <w:t>договора</w:t>
      </w:r>
      <w:r w:rsidRPr="00B55A9F">
        <w:t xml:space="preserve">, Стороны производят перерасчет стоимости услуг, оказываемых по настоящему </w:t>
      </w:r>
      <w:r w:rsidR="00B3507E">
        <w:t>договору</w:t>
      </w:r>
      <w:r w:rsidRPr="00B55A9F">
        <w:t xml:space="preserve">. </w:t>
      </w:r>
    </w:p>
    <w:p w14:paraId="6D29BD13" w14:textId="77777777" w:rsidR="00BA54F7" w:rsidRDefault="00BA54F7" w:rsidP="00BA54F7">
      <w:pPr>
        <w:tabs>
          <w:tab w:val="num" w:pos="0"/>
        </w:tabs>
        <w:ind w:firstLine="567"/>
        <w:jc w:val="both"/>
      </w:pPr>
      <w:r>
        <w:t>5.3. Стоимость услуг по каждому этапу составляет:</w:t>
      </w:r>
    </w:p>
    <w:p w14:paraId="7547828D" w14:textId="77777777" w:rsidR="00BA54F7" w:rsidRDefault="00BA54F7" w:rsidP="00BA54F7">
      <w:pPr>
        <w:tabs>
          <w:tab w:val="num" w:pos="0"/>
        </w:tabs>
        <w:ind w:firstLine="567"/>
        <w:jc w:val="both"/>
      </w:pPr>
      <w:r>
        <w:t>- стоимость 1-го этапа составляет ________ рублей __ копеек</w:t>
      </w:r>
      <w:r w:rsidR="00292E70">
        <w:t>, в том числе</w:t>
      </w:r>
      <w:r>
        <w:t xml:space="preserve"> НДС</w:t>
      </w:r>
      <w:r w:rsidR="00292E70">
        <w:t>_________________</w:t>
      </w:r>
      <w:r>
        <w:t>;</w:t>
      </w:r>
    </w:p>
    <w:p w14:paraId="536856C7" w14:textId="77777777" w:rsidR="00E8169C" w:rsidRPr="00C36D04" w:rsidRDefault="00BA54F7" w:rsidP="00BA54F7">
      <w:pPr>
        <w:tabs>
          <w:tab w:val="num" w:pos="0"/>
        </w:tabs>
        <w:ind w:firstLine="567"/>
        <w:jc w:val="both"/>
      </w:pPr>
      <w:r>
        <w:t>- стоимость 2-го этапа составляет ________ рублей __ копеек</w:t>
      </w:r>
      <w:r w:rsidR="00292E70">
        <w:t xml:space="preserve">, в том числе НДС </w:t>
      </w:r>
      <w:r>
        <w:t xml:space="preserve"> </w:t>
      </w:r>
      <w:r w:rsidR="00292E70">
        <w:t>_______________</w:t>
      </w:r>
      <w:r>
        <w:t>;</w:t>
      </w:r>
    </w:p>
    <w:p w14:paraId="64D5FE5C" w14:textId="77777777" w:rsidR="00E17C7C" w:rsidRPr="002A74A3" w:rsidRDefault="001A385A" w:rsidP="00460F28">
      <w:pPr>
        <w:ind w:firstLine="567"/>
        <w:jc w:val="both"/>
      </w:pPr>
      <w:r w:rsidRPr="00C36D04">
        <w:t xml:space="preserve">5.2. </w:t>
      </w:r>
      <w:r w:rsidR="00EC6014">
        <w:t xml:space="preserve">Оплата стоимости услуг </w:t>
      </w:r>
      <w:r w:rsidR="00EC6014" w:rsidRPr="002A74A3">
        <w:t xml:space="preserve">Исполнителя осуществляется Заказчиком </w:t>
      </w:r>
      <w:r w:rsidR="00E17C7C" w:rsidRPr="002A74A3">
        <w:t xml:space="preserve">после подписания Сторонами акта сдачи-приемки оказанных услуг по </w:t>
      </w:r>
      <w:r w:rsidR="00263250" w:rsidRPr="002A74A3">
        <w:t>каждому</w:t>
      </w:r>
      <w:r w:rsidR="00E17C7C" w:rsidRPr="002A74A3">
        <w:t xml:space="preserve"> этапу в течение </w:t>
      </w:r>
      <w:r w:rsidR="00DB1BDA" w:rsidRPr="002A74A3">
        <w:t>45</w:t>
      </w:r>
      <w:r w:rsidR="00E17C7C" w:rsidRPr="002A74A3">
        <w:t xml:space="preserve"> (</w:t>
      </w:r>
      <w:r w:rsidR="00DB1BDA" w:rsidRPr="002A74A3">
        <w:t>сорока пяти</w:t>
      </w:r>
      <w:r w:rsidR="00E17C7C" w:rsidRPr="002A74A3">
        <w:t xml:space="preserve">) </w:t>
      </w:r>
      <w:r w:rsidR="00DB1BDA" w:rsidRPr="002A74A3">
        <w:t>календарных</w:t>
      </w:r>
      <w:r w:rsidR="00E17C7C" w:rsidRPr="002A74A3">
        <w:t xml:space="preserve"> дней путем перечисления Заказчиком денежных средств на расчетный счет Исполнителя, указанный в разделе 1</w:t>
      </w:r>
      <w:r w:rsidR="008517F8" w:rsidRPr="002A74A3">
        <w:t>3</w:t>
      </w:r>
      <w:r w:rsidR="00E17C7C" w:rsidRPr="002A74A3">
        <w:t xml:space="preserve"> настоящего </w:t>
      </w:r>
      <w:r w:rsidR="008517F8" w:rsidRPr="002A74A3">
        <w:t>договора</w:t>
      </w:r>
      <w:r w:rsidR="00E17C7C" w:rsidRPr="002A74A3">
        <w:t xml:space="preserve">. </w:t>
      </w:r>
    </w:p>
    <w:p w14:paraId="008C091C" w14:textId="77777777" w:rsidR="00DB1BDA" w:rsidRPr="002A74A3" w:rsidRDefault="00DB1BDA" w:rsidP="00292E70">
      <w:pPr>
        <w:ind w:firstLine="567"/>
        <w:jc w:val="both"/>
        <w:rPr>
          <w:bCs/>
          <w:i/>
          <w:iCs/>
        </w:rPr>
      </w:pPr>
      <w:r w:rsidRPr="002A74A3">
        <w:rPr>
          <w:bCs/>
          <w:i/>
          <w:iCs/>
        </w:rPr>
        <w:t>Срок оплаты оказанных услуг по договору (отдельному этапу договора), заключенному по результатам закупки с субъектом малого и среднего предпринимательства, составляет не более 7 (семи) рабочих дней со дня подписания заказчиком документа об оказании услуги по договору (отдельному этапу договора).</w:t>
      </w:r>
    </w:p>
    <w:p w14:paraId="17462A0D" w14:textId="77777777" w:rsidR="007D2789" w:rsidRDefault="001A385A" w:rsidP="001A385A">
      <w:pPr>
        <w:shd w:val="clear" w:color="auto" w:fill="FFFFFF"/>
        <w:tabs>
          <w:tab w:val="num" w:pos="0"/>
        </w:tabs>
        <w:ind w:firstLine="567"/>
        <w:jc w:val="both"/>
        <w:rPr>
          <w:rFonts w:eastAsia="Calibri"/>
          <w:color w:val="000000"/>
        </w:rPr>
      </w:pPr>
      <w:r w:rsidRPr="002A74A3">
        <w:rPr>
          <w:rFonts w:eastAsia="Calibri"/>
        </w:rPr>
        <w:t>5.3. Исполнитель предоставляет Заказчику счета-фактуры, оформленные в сроки и в соответствии с требованиями Налогового кодекса Российской</w:t>
      </w:r>
      <w:r w:rsidRPr="00C36D04">
        <w:rPr>
          <w:rFonts w:eastAsia="Calibri"/>
          <w:color w:val="000000"/>
        </w:rPr>
        <w:t xml:space="preserve"> Федерации.</w:t>
      </w:r>
    </w:p>
    <w:p w14:paraId="79C7F502" w14:textId="77777777" w:rsidR="001A385A" w:rsidRPr="00C36D04" w:rsidRDefault="001A385A" w:rsidP="001A385A">
      <w:pPr>
        <w:shd w:val="clear" w:color="auto" w:fill="FFFFFF"/>
        <w:tabs>
          <w:tab w:val="num" w:pos="0"/>
        </w:tabs>
        <w:ind w:firstLine="567"/>
        <w:jc w:val="both"/>
        <w:rPr>
          <w:rFonts w:eastAsia="Calibri"/>
        </w:rPr>
      </w:pPr>
      <w:r w:rsidRPr="00C36D04">
        <w:rPr>
          <w:rFonts w:eastAsia="Calibri"/>
          <w:color w:val="000000"/>
        </w:rPr>
        <w:t xml:space="preserve">Кроме того, Исполнитель предоставляет Заказчику надлежащим образом заверенные копии документов, подтверждающих право уполномоченных лиц Заказчика на </w:t>
      </w:r>
      <w:r w:rsidRPr="00C36D04">
        <w:rPr>
          <w:rFonts w:eastAsia="Calibri"/>
          <w:color w:val="000000"/>
        </w:rPr>
        <w:lastRenderedPageBreak/>
        <w:t xml:space="preserve">подписание счетов-фактур. </w:t>
      </w:r>
      <w:r w:rsidRPr="00C36D04">
        <w:rPr>
          <w:rFonts w:eastAsia="Calibri"/>
          <w:i/>
        </w:rPr>
        <w:t>(в случае если услуги не облагаются НДС, данный пункт не включается в настоящий договор)</w:t>
      </w:r>
      <w:r w:rsidRPr="00C36D04">
        <w:rPr>
          <w:rFonts w:eastAsia="Calibri"/>
        </w:rPr>
        <w:t xml:space="preserve">. </w:t>
      </w:r>
    </w:p>
    <w:p w14:paraId="070F5397" w14:textId="77777777" w:rsidR="001A385A" w:rsidRDefault="001A385A" w:rsidP="001A385A">
      <w:pPr>
        <w:shd w:val="clear" w:color="auto" w:fill="FFFFFF"/>
        <w:tabs>
          <w:tab w:val="num" w:pos="0"/>
        </w:tabs>
        <w:ind w:firstLine="567"/>
        <w:jc w:val="both"/>
        <w:rPr>
          <w:rFonts w:eastAsia="Calibri"/>
          <w:color w:val="000000"/>
        </w:rPr>
      </w:pPr>
      <w:r w:rsidRPr="00C36D04">
        <w:rPr>
          <w:rFonts w:eastAsia="Calibri"/>
          <w:color w:val="000000"/>
        </w:rPr>
        <w:t>5.4. Заказчик не несет ответственность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 полного пакета документов на оплату Исполнителем.</w:t>
      </w:r>
    </w:p>
    <w:p w14:paraId="72067B7A" w14:textId="77777777" w:rsidR="00BC6249" w:rsidRDefault="00BC6249" w:rsidP="00BC6249">
      <w:pPr>
        <w:pStyle w:val="ConsPlusNormal"/>
        <w:ind w:firstLine="540"/>
        <w:jc w:val="both"/>
        <w:rPr>
          <w:color w:val="000000" w:themeColor="text1"/>
        </w:rPr>
      </w:pPr>
      <w:r>
        <w:rPr>
          <w:rFonts w:eastAsia="Calibri"/>
          <w:color w:val="000000"/>
        </w:rPr>
        <w:t xml:space="preserve">5.5. </w:t>
      </w:r>
      <w:r>
        <w:rPr>
          <w:color w:val="000000" w:themeColor="text1"/>
        </w:rPr>
        <w:t>Обязанность Заказчика по оплате услуг считается исполненной в момент списания денежных средств со счета Заказчика.</w:t>
      </w:r>
    </w:p>
    <w:p w14:paraId="7DBBFD4A" w14:textId="77777777" w:rsidR="001A385A" w:rsidRPr="00DB5E35" w:rsidRDefault="001A385A" w:rsidP="001A385A">
      <w:pPr>
        <w:pStyle w:val="a9"/>
        <w:numPr>
          <w:ilvl w:val="0"/>
          <w:numId w:val="2"/>
        </w:numPr>
        <w:tabs>
          <w:tab w:val="left" w:pos="851"/>
        </w:tabs>
        <w:ind w:left="0" w:firstLine="567"/>
        <w:rPr>
          <w:snapToGrid w:val="0"/>
          <w:sz w:val="24"/>
          <w:szCs w:val="36"/>
        </w:rPr>
      </w:pPr>
      <w:r w:rsidRPr="00DB5E35">
        <w:rPr>
          <w:snapToGrid w:val="0"/>
          <w:sz w:val="24"/>
          <w:szCs w:val="36"/>
        </w:rPr>
        <w:t>Ответственность сторон</w:t>
      </w:r>
    </w:p>
    <w:p w14:paraId="2FF0F765" w14:textId="77777777" w:rsidR="001A385A" w:rsidRDefault="001A385A" w:rsidP="001A385A">
      <w:pPr>
        <w:shd w:val="clear" w:color="auto" w:fill="FFFFFF"/>
        <w:tabs>
          <w:tab w:val="num" w:pos="0"/>
        </w:tabs>
        <w:ind w:firstLine="567"/>
        <w:jc w:val="both"/>
        <w:rPr>
          <w:snapToGrid w:val="0"/>
        </w:rPr>
      </w:pPr>
      <w:r w:rsidRPr="00C36D04">
        <w:rPr>
          <w:snapToGrid w:val="0"/>
        </w:rPr>
        <w:t xml:space="preserve">6.1. За неисполнение или ненадлежащее исполнение обязательств по настоящему </w:t>
      </w:r>
      <w:r w:rsidRPr="00C36D04">
        <w:t>договору</w:t>
      </w:r>
      <w:r w:rsidRPr="00C36D04">
        <w:rPr>
          <w:snapToGrid w:val="0"/>
        </w:rPr>
        <w:t xml:space="preserve"> Исполнитель и Заказчик несут ответственность в соответствии с законодательством Российской Федерации</w:t>
      </w:r>
      <w:r w:rsidR="00900BDD">
        <w:rPr>
          <w:snapToGrid w:val="0"/>
        </w:rPr>
        <w:t xml:space="preserve"> и настоящим договором</w:t>
      </w:r>
      <w:r w:rsidRPr="00C36D04">
        <w:rPr>
          <w:snapToGrid w:val="0"/>
        </w:rPr>
        <w:t>.</w:t>
      </w:r>
    </w:p>
    <w:p w14:paraId="4A4FACBE" w14:textId="77777777" w:rsidR="00D569C9" w:rsidRPr="00D569C9" w:rsidRDefault="00D569C9" w:rsidP="00D569C9">
      <w:pPr>
        <w:shd w:val="clear" w:color="auto" w:fill="FFFFFF"/>
        <w:tabs>
          <w:tab w:val="num" w:pos="0"/>
        </w:tabs>
        <w:ind w:firstLine="567"/>
        <w:jc w:val="both"/>
        <w:rPr>
          <w:snapToGrid w:val="0"/>
        </w:rPr>
      </w:pPr>
      <w:r w:rsidRPr="00D569C9">
        <w:rPr>
          <w:snapToGrid w:val="0"/>
        </w:rPr>
        <w:t>6.2. Исполнитель несет ответственность:</w:t>
      </w:r>
    </w:p>
    <w:p w14:paraId="6DA2C0B3" w14:textId="77777777" w:rsidR="00D569C9" w:rsidRPr="00D569C9" w:rsidRDefault="00D569C9" w:rsidP="00D569C9">
      <w:pPr>
        <w:shd w:val="clear" w:color="auto" w:fill="FFFFFF"/>
        <w:tabs>
          <w:tab w:val="num" w:pos="0"/>
        </w:tabs>
        <w:ind w:firstLine="567"/>
        <w:jc w:val="both"/>
        <w:rPr>
          <w:snapToGrid w:val="0"/>
        </w:rPr>
      </w:pPr>
      <w:r w:rsidRPr="00D569C9">
        <w:rPr>
          <w:snapToGrid w:val="0"/>
        </w:rPr>
        <w:t>6.2.1. За неквалифицированное оказание услуг и несоблюдение требований законодательства Российской Федерации при оказании услуг.</w:t>
      </w:r>
    </w:p>
    <w:p w14:paraId="17C77E67" w14:textId="77777777" w:rsidR="00D569C9" w:rsidRPr="00D569C9" w:rsidRDefault="00D569C9" w:rsidP="00D569C9">
      <w:pPr>
        <w:shd w:val="clear" w:color="auto" w:fill="FFFFFF"/>
        <w:tabs>
          <w:tab w:val="num" w:pos="0"/>
        </w:tabs>
        <w:ind w:firstLine="567"/>
        <w:jc w:val="both"/>
        <w:rPr>
          <w:snapToGrid w:val="0"/>
        </w:rPr>
      </w:pPr>
      <w:r w:rsidRPr="00D569C9">
        <w:rPr>
          <w:snapToGrid w:val="0"/>
        </w:rPr>
        <w:t xml:space="preserve">6.2.2. В случае, если Заказчик понесет какой-либо ущерб, связанный с неквалифицированным оказанием услуг Исполнителем, за исключением случаев, когда ущерб понесен в результате умышленного или неосторожного невыполнения Заказчиком рекомендаций Исполнителя, последний гарантирует компенсацию понесенного Заказчиком ущерба в соответствии с законодательством Российской Федерации и условиями настоящего </w:t>
      </w:r>
      <w:r>
        <w:rPr>
          <w:snapToGrid w:val="0"/>
        </w:rPr>
        <w:t>договора</w:t>
      </w:r>
      <w:r w:rsidRPr="00D569C9">
        <w:rPr>
          <w:snapToGrid w:val="0"/>
        </w:rPr>
        <w:t xml:space="preserve">. </w:t>
      </w:r>
    </w:p>
    <w:p w14:paraId="5B48F422" w14:textId="77777777" w:rsidR="00D569C9" w:rsidRPr="00D569C9" w:rsidRDefault="00D569C9" w:rsidP="00D569C9">
      <w:pPr>
        <w:shd w:val="clear" w:color="auto" w:fill="FFFFFF"/>
        <w:tabs>
          <w:tab w:val="num" w:pos="0"/>
        </w:tabs>
        <w:ind w:firstLine="567"/>
        <w:jc w:val="both"/>
        <w:rPr>
          <w:snapToGrid w:val="0"/>
        </w:rPr>
      </w:pPr>
      <w:r w:rsidRPr="00D569C9">
        <w:rPr>
          <w:snapToGrid w:val="0"/>
        </w:rPr>
        <w:t>6.2.3. В случае нарушения Исполнителем сроков представления Аудиторского заключения и Отчета, указанных в пункт</w:t>
      </w:r>
      <w:r w:rsidR="00276AE8">
        <w:rPr>
          <w:snapToGrid w:val="0"/>
        </w:rPr>
        <w:t>е</w:t>
      </w:r>
      <w:r w:rsidRPr="00D569C9">
        <w:rPr>
          <w:snapToGrid w:val="0"/>
        </w:rPr>
        <w:t xml:space="preserve"> </w:t>
      </w:r>
      <w:r>
        <w:rPr>
          <w:snapToGrid w:val="0"/>
        </w:rPr>
        <w:t>3</w:t>
      </w:r>
      <w:r w:rsidRPr="00D569C9">
        <w:rPr>
          <w:snapToGrid w:val="0"/>
        </w:rPr>
        <w:t xml:space="preserve">.1 настоящего </w:t>
      </w:r>
      <w:r w:rsidR="00276AE8">
        <w:rPr>
          <w:snapToGrid w:val="0"/>
        </w:rPr>
        <w:t>Договора</w:t>
      </w:r>
      <w:r w:rsidRPr="00D569C9">
        <w:rPr>
          <w:snapToGrid w:val="0"/>
        </w:rPr>
        <w:t xml:space="preserve">, Исполнитель выплачивает Заказчику пеню в размере одной трехсотой действующей на дату уплаты пени ключевой ставки Центрального банка Российской Федерации от цены настоящего </w:t>
      </w:r>
      <w:r w:rsidR="00DE545C" w:rsidRPr="00DE545C">
        <w:rPr>
          <w:snapToGrid w:val="0"/>
        </w:rPr>
        <w:t>Договора</w:t>
      </w:r>
      <w:r w:rsidRPr="00D569C9">
        <w:rPr>
          <w:snapToGrid w:val="0"/>
        </w:rPr>
        <w:t xml:space="preserve"> (отдельного этапа исполнения настоящего </w:t>
      </w:r>
      <w:r w:rsidR="00DE545C" w:rsidRPr="00DE545C">
        <w:rPr>
          <w:snapToGrid w:val="0"/>
        </w:rPr>
        <w:t>Договора</w:t>
      </w:r>
      <w:r w:rsidRPr="00D569C9">
        <w:rPr>
          <w:snapToGrid w:val="0"/>
        </w:rPr>
        <w:t xml:space="preserve">), уменьшенной на сумму, пропорциональную объему обязательств, предусмотренных настоящим </w:t>
      </w:r>
      <w:r w:rsidR="00DE545C" w:rsidRPr="00DE545C">
        <w:rPr>
          <w:snapToGrid w:val="0"/>
        </w:rPr>
        <w:t>Договор</w:t>
      </w:r>
      <w:r w:rsidR="00DE545C">
        <w:rPr>
          <w:snapToGrid w:val="0"/>
        </w:rPr>
        <w:t>ом</w:t>
      </w:r>
      <w:r w:rsidRPr="00D569C9">
        <w:rPr>
          <w:snapToGrid w:val="0"/>
        </w:rPr>
        <w:t xml:space="preserve"> (соответствующим отдельным этапом исполнения настоящего </w:t>
      </w:r>
      <w:r w:rsidR="00DE545C" w:rsidRPr="00DE545C">
        <w:rPr>
          <w:snapToGrid w:val="0"/>
        </w:rPr>
        <w:t>Договора</w:t>
      </w:r>
      <w:r w:rsidRPr="00D569C9">
        <w:rPr>
          <w:snapToGrid w:val="0"/>
        </w:rPr>
        <w:t>) и фактически исполненных Исполнителем. Исполнитель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Заказчика.</w:t>
      </w:r>
    </w:p>
    <w:p w14:paraId="18CA9778" w14:textId="77777777" w:rsidR="00D569C9" w:rsidRPr="00D569C9" w:rsidRDefault="00D569C9" w:rsidP="00D569C9">
      <w:pPr>
        <w:shd w:val="clear" w:color="auto" w:fill="FFFFFF"/>
        <w:tabs>
          <w:tab w:val="num" w:pos="0"/>
        </w:tabs>
        <w:ind w:firstLine="567"/>
        <w:jc w:val="both"/>
        <w:rPr>
          <w:snapToGrid w:val="0"/>
        </w:rPr>
      </w:pPr>
      <w:r w:rsidRPr="00D569C9">
        <w:rPr>
          <w:snapToGrid w:val="0"/>
        </w:rPr>
        <w:t xml:space="preserve">6.3. За нарушение условий оплаты Исполнитель вправе потребовать от Заказчика пеню в размере одной трехсотой действующей на дату уплаты пеней ключевой ставки Центрального банка Российской Федерации от не уплаченной в срок суммы, за каждый день просрочки исполнения обязательства, предусмотренного настоящим </w:t>
      </w:r>
      <w:r w:rsidR="0001644E">
        <w:rPr>
          <w:snapToGrid w:val="0"/>
        </w:rPr>
        <w:t>Договором</w:t>
      </w:r>
      <w:r w:rsidRPr="00D569C9">
        <w:rPr>
          <w:snapToGrid w:val="0"/>
        </w:rPr>
        <w:t xml:space="preserve">, начиная со дня, следующего после дня истечения установленного настоящим </w:t>
      </w:r>
      <w:r w:rsidR="0001644E">
        <w:rPr>
          <w:snapToGrid w:val="0"/>
        </w:rPr>
        <w:t>Договором</w:t>
      </w:r>
      <w:r w:rsidRPr="00D569C9">
        <w:rPr>
          <w:snapToGrid w:val="0"/>
        </w:rPr>
        <w:t xml:space="preserve"> срока исполнения обязательства.</w:t>
      </w:r>
    </w:p>
    <w:p w14:paraId="2F218547" w14:textId="77777777" w:rsidR="00D569C9" w:rsidRPr="00D569C9" w:rsidRDefault="00D569C9" w:rsidP="00D569C9">
      <w:pPr>
        <w:shd w:val="clear" w:color="auto" w:fill="FFFFFF"/>
        <w:tabs>
          <w:tab w:val="num" w:pos="0"/>
        </w:tabs>
        <w:ind w:firstLine="567"/>
        <w:jc w:val="both"/>
        <w:rPr>
          <w:snapToGrid w:val="0"/>
        </w:rPr>
      </w:pPr>
      <w:r w:rsidRPr="00D569C9">
        <w:rPr>
          <w:snapToGrid w:val="0"/>
        </w:rPr>
        <w:t>Заказчик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Исполнителя.</w:t>
      </w:r>
    </w:p>
    <w:p w14:paraId="3402AE7D" w14:textId="77777777" w:rsidR="00D569C9" w:rsidRPr="00D569C9" w:rsidRDefault="00D569C9" w:rsidP="00D569C9">
      <w:pPr>
        <w:shd w:val="clear" w:color="auto" w:fill="FFFFFF"/>
        <w:tabs>
          <w:tab w:val="num" w:pos="0"/>
        </w:tabs>
        <w:ind w:firstLine="567"/>
        <w:jc w:val="both"/>
        <w:rPr>
          <w:snapToGrid w:val="0"/>
        </w:rPr>
      </w:pPr>
      <w:r w:rsidRPr="00D569C9">
        <w:rPr>
          <w:snapToGrid w:val="0"/>
        </w:rPr>
        <w:t xml:space="preserve">6.4. Исполнитель не несет ответственность за полноту и достоверность информации, предоставленной ему Заказчиком для целей оказания услуг по настоящему </w:t>
      </w:r>
      <w:r w:rsidR="00D97F7B">
        <w:rPr>
          <w:snapToGrid w:val="0"/>
        </w:rPr>
        <w:t>Договору</w:t>
      </w:r>
      <w:r w:rsidRPr="00D569C9">
        <w:rPr>
          <w:snapToGrid w:val="0"/>
        </w:rPr>
        <w:t xml:space="preserve">. </w:t>
      </w:r>
    </w:p>
    <w:p w14:paraId="65ECC601" w14:textId="77777777" w:rsidR="00D569C9" w:rsidRPr="00D569C9" w:rsidRDefault="00D569C9" w:rsidP="00D569C9">
      <w:pPr>
        <w:shd w:val="clear" w:color="auto" w:fill="FFFFFF"/>
        <w:tabs>
          <w:tab w:val="num" w:pos="0"/>
        </w:tabs>
        <w:ind w:firstLine="567"/>
        <w:jc w:val="both"/>
        <w:rPr>
          <w:snapToGrid w:val="0"/>
        </w:rPr>
      </w:pPr>
      <w:r w:rsidRPr="00D569C9">
        <w:rPr>
          <w:snapToGrid w:val="0"/>
        </w:rPr>
        <w:t xml:space="preserve">6.5. В случае уступки прав и/или обязанностей Исполнителем (по настоящему </w:t>
      </w:r>
      <w:r w:rsidR="00D97F7B">
        <w:rPr>
          <w:snapToGrid w:val="0"/>
        </w:rPr>
        <w:t>Договору</w:t>
      </w:r>
      <w:r w:rsidRPr="00D569C9">
        <w:rPr>
          <w:snapToGrid w:val="0"/>
        </w:rPr>
        <w:t xml:space="preserve"> в нарушение требований подпункта 2.</w:t>
      </w:r>
      <w:r w:rsidR="00F4336A">
        <w:rPr>
          <w:snapToGrid w:val="0"/>
        </w:rPr>
        <w:t>3</w:t>
      </w:r>
      <w:r w:rsidRPr="00D569C9">
        <w:rPr>
          <w:snapToGrid w:val="0"/>
        </w:rPr>
        <w:t>.</w:t>
      </w:r>
      <w:r w:rsidR="00F4336A">
        <w:rPr>
          <w:snapToGrid w:val="0"/>
        </w:rPr>
        <w:t>16</w:t>
      </w:r>
      <w:r w:rsidRPr="00D569C9">
        <w:rPr>
          <w:snapToGrid w:val="0"/>
        </w:rPr>
        <w:t xml:space="preserve"> настоящего </w:t>
      </w:r>
      <w:r w:rsidR="00D97F7B">
        <w:rPr>
          <w:snapToGrid w:val="0"/>
        </w:rPr>
        <w:t>Договора</w:t>
      </w:r>
      <w:r w:rsidRPr="00D569C9">
        <w:rPr>
          <w:snapToGrid w:val="0"/>
        </w:rPr>
        <w:t>, Исполнитель уплачивает Заказчику штраф в размере 10% от суммы (стоимости) уступленного требования (обязательства).</w:t>
      </w:r>
    </w:p>
    <w:p w14:paraId="4774F0F9" w14:textId="77777777" w:rsidR="00D569C9" w:rsidRPr="00D569C9" w:rsidRDefault="00D569C9" w:rsidP="00D569C9">
      <w:pPr>
        <w:shd w:val="clear" w:color="auto" w:fill="FFFFFF"/>
        <w:tabs>
          <w:tab w:val="num" w:pos="0"/>
        </w:tabs>
        <w:ind w:firstLine="567"/>
        <w:jc w:val="both"/>
        <w:rPr>
          <w:snapToGrid w:val="0"/>
        </w:rPr>
      </w:pPr>
      <w:r w:rsidRPr="00D569C9">
        <w:rPr>
          <w:snapToGrid w:val="0"/>
        </w:rPr>
        <w:t xml:space="preserve">6.6. В случае утраты документации, переданной Исполнителю Заказчиком, сообщения третьим лицам конфиденциальной информации в нарушение раздела </w:t>
      </w:r>
      <w:r w:rsidR="00824DD4">
        <w:rPr>
          <w:snapToGrid w:val="0"/>
        </w:rPr>
        <w:t>10</w:t>
      </w:r>
      <w:r w:rsidRPr="00D569C9">
        <w:rPr>
          <w:snapToGrid w:val="0"/>
        </w:rPr>
        <w:t xml:space="preserve"> настоящего </w:t>
      </w:r>
      <w:r w:rsidR="00F4336A">
        <w:rPr>
          <w:snapToGrid w:val="0"/>
        </w:rPr>
        <w:t>Договора</w:t>
      </w:r>
      <w:r w:rsidRPr="00D569C9">
        <w:rPr>
          <w:snapToGrid w:val="0"/>
        </w:rPr>
        <w:t xml:space="preserve">, передачи информации на съемных носителях, содержащих вредоносное программное обеспечение, Исполнитель возмещает Заказчику убытки и оплачивает штраф в размере 10% от цены настоящего </w:t>
      </w:r>
      <w:r w:rsidR="00824DD4">
        <w:rPr>
          <w:snapToGrid w:val="0"/>
        </w:rPr>
        <w:t>Договора</w:t>
      </w:r>
      <w:r w:rsidRPr="00D569C9">
        <w:rPr>
          <w:snapToGrid w:val="0"/>
        </w:rPr>
        <w:t>.</w:t>
      </w:r>
    </w:p>
    <w:p w14:paraId="6C4D6DC6" w14:textId="77777777" w:rsidR="00D569C9" w:rsidRPr="00D569C9" w:rsidRDefault="00D569C9" w:rsidP="00D569C9">
      <w:pPr>
        <w:shd w:val="clear" w:color="auto" w:fill="FFFFFF"/>
        <w:tabs>
          <w:tab w:val="num" w:pos="0"/>
        </w:tabs>
        <w:ind w:firstLine="567"/>
        <w:jc w:val="both"/>
        <w:rPr>
          <w:snapToGrid w:val="0"/>
        </w:rPr>
      </w:pPr>
      <w:r w:rsidRPr="00D569C9">
        <w:rPr>
          <w:snapToGrid w:val="0"/>
        </w:rPr>
        <w:t xml:space="preserve">6.7. В случае обмена в целях исполнения настоящего </w:t>
      </w:r>
      <w:r w:rsidR="00824DD4">
        <w:rPr>
          <w:snapToGrid w:val="0"/>
        </w:rPr>
        <w:t>Договора</w:t>
      </w:r>
      <w:r w:rsidRPr="00D569C9">
        <w:rPr>
          <w:snapToGrid w:val="0"/>
        </w:rPr>
        <w:t xml:space="preserve"> информацией на съемных носителях до направления информации передающая Сторона обязана </w:t>
      </w:r>
      <w:r w:rsidRPr="00D569C9">
        <w:rPr>
          <w:snapToGrid w:val="0"/>
        </w:rPr>
        <w:lastRenderedPageBreak/>
        <w:t>осуществить проверку съемных носителей на предмет отсутствия вредоносного программного обеспечения.</w:t>
      </w:r>
    </w:p>
    <w:p w14:paraId="717945A7" w14:textId="77777777" w:rsidR="00D569C9" w:rsidRPr="00D569C9" w:rsidRDefault="00D569C9" w:rsidP="00D569C9">
      <w:pPr>
        <w:shd w:val="clear" w:color="auto" w:fill="FFFFFF"/>
        <w:tabs>
          <w:tab w:val="num" w:pos="0"/>
        </w:tabs>
        <w:ind w:firstLine="567"/>
        <w:jc w:val="both"/>
        <w:rPr>
          <w:snapToGrid w:val="0"/>
        </w:rPr>
      </w:pPr>
      <w:r w:rsidRPr="00D569C9">
        <w:rPr>
          <w:snapToGrid w:val="0"/>
        </w:rPr>
        <w:t xml:space="preserve">6.8. В случае нарушения Исполнителем сроков представления комплекта документов, предусмотренного пунктами </w:t>
      </w:r>
      <w:r w:rsidR="006C269F">
        <w:rPr>
          <w:snapToGrid w:val="0"/>
        </w:rPr>
        <w:t>3.1</w:t>
      </w:r>
      <w:r w:rsidRPr="00D569C9">
        <w:rPr>
          <w:snapToGrid w:val="0"/>
        </w:rPr>
        <w:t xml:space="preserve">, </w:t>
      </w:r>
      <w:r w:rsidR="006C269F">
        <w:rPr>
          <w:snapToGrid w:val="0"/>
        </w:rPr>
        <w:t>4.1,.5.3</w:t>
      </w:r>
      <w:r w:rsidRPr="00D569C9">
        <w:rPr>
          <w:snapToGrid w:val="0"/>
        </w:rPr>
        <w:t xml:space="preserve"> настоящего </w:t>
      </w:r>
      <w:r w:rsidR="006C269F">
        <w:rPr>
          <w:snapToGrid w:val="0"/>
        </w:rPr>
        <w:t>Договора</w:t>
      </w:r>
      <w:r w:rsidRPr="00D569C9">
        <w:rPr>
          <w:snapToGrid w:val="0"/>
        </w:rPr>
        <w:t xml:space="preserve">, Исполнитель  уплачивает штраф в размере 0,1% в день от стоимости оказанных услуг, подтвержденной документами, представленными в нарушение установленного настоящим </w:t>
      </w:r>
      <w:r w:rsidR="006C269F">
        <w:rPr>
          <w:snapToGrid w:val="0"/>
        </w:rPr>
        <w:t>Договором</w:t>
      </w:r>
      <w:r w:rsidRPr="00D569C9">
        <w:rPr>
          <w:snapToGrid w:val="0"/>
        </w:rPr>
        <w:t xml:space="preserve"> срока, но не менее 2,3% от стоимости оказанных услуг, подтвержденной документами, представленными в нарушение установленного настоящим </w:t>
      </w:r>
      <w:r w:rsidR="006C269F">
        <w:rPr>
          <w:snapToGrid w:val="0"/>
        </w:rPr>
        <w:t>Договором</w:t>
      </w:r>
      <w:r w:rsidRPr="00D569C9">
        <w:rPr>
          <w:snapToGrid w:val="0"/>
        </w:rPr>
        <w:t xml:space="preserve"> срока.</w:t>
      </w:r>
    </w:p>
    <w:p w14:paraId="54721A44" w14:textId="77777777" w:rsidR="008C1029" w:rsidRPr="002A74A3" w:rsidRDefault="00D569C9" w:rsidP="00D569C9">
      <w:pPr>
        <w:shd w:val="clear" w:color="auto" w:fill="FFFFFF"/>
        <w:tabs>
          <w:tab w:val="num" w:pos="0"/>
        </w:tabs>
        <w:ind w:firstLine="567"/>
        <w:jc w:val="both"/>
        <w:rPr>
          <w:snapToGrid w:val="0"/>
        </w:rPr>
      </w:pPr>
      <w:r w:rsidRPr="00D569C9">
        <w:rPr>
          <w:snapToGrid w:val="0"/>
        </w:rPr>
        <w:t xml:space="preserve">6.9. В случае нарушения Исполнителем срока </w:t>
      </w:r>
      <w:r w:rsidR="00EB7BA0">
        <w:rPr>
          <w:snapToGrid w:val="0"/>
        </w:rPr>
        <w:t xml:space="preserve">предоставления </w:t>
      </w:r>
      <w:r w:rsidRPr="00D569C9">
        <w:rPr>
          <w:snapToGrid w:val="0"/>
        </w:rPr>
        <w:t xml:space="preserve">акта сверки взаимных расчетов в соответствии с требованиями пункта </w:t>
      </w:r>
      <w:r w:rsidR="00EB7BA0">
        <w:rPr>
          <w:snapToGrid w:val="0"/>
        </w:rPr>
        <w:t>4.6</w:t>
      </w:r>
      <w:r w:rsidRPr="00D569C9">
        <w:rPr>
          <w:snapToGrid w:val="0"/>
        </w:rPr>
        <w:t xml:space="preserve"> настоящего </w:t>
      </w:r>
      <w:r w:rsidR="00EB7BA0">
        <w:rPr>
          <w:snapToGrid w:val="0"/>
        </w:rPr>
        <w:t>Договора</w:t>
      </w:r>
      <w:r w:rsidRPr="00D569C9">
        <w:rPr>
          <w:snapToGrid w:val="0"/>
        </w:rPr>
        <w:t xml:space="preserve">, Заказчик вправе предъявить, а </w:t>
      </w:r>
      <w:r w:rsidRPr="002A74A3">
        <w:rPr>
          <w:snapToGrid w:val="0"/>
        </w:rPr>
        <w:t>Исполнитель обязуется уплатить пеню за каждый день просрочки в размере одной трехсотой действующей на дату уплаты пени ключевой ставки Центрального банка Российской Федерации от цены соответствующего периода исполнения обязательств, за который Сторонами осуществляется сверка расчетов.</w:t>
      </w:r>
    </w:p>
    <w:p w14:paraId="3866939F" w14:textId="77777777" w:rsidR="002D3D1A" w:rsidRPr="002A74A3" w:rsidRDefault="002D3D1A" w:rsidP="002D3D1A">
      <w:pPr>
        <w:shd w:val="clear" w:color="auto" w:fill="FFFFFF"/>
        <w:tabs>
          <w:tab w:val="num" w:pos="0"/>
        </w:tabs>
        <w:ind w:firstLine="567"/>
        <w:jc w:val="both"/>
        <w:rPr>
          <w:snapToGrid w:val="0"/>
        </w:rPr>
      </w:pPr>
      <w:r w:rsidRPr="002A74A3">
        <w:rPr>
          <w:snapToGrid w:val="0"/>
        </w:rPr>
        <w:t>6.10. Если в процессе исполнения договора будет выявлена недостоверность (неполнота, неточность) сведений/документов представленных в связи с заключением договора, в том числе в составе заявки на участие в закупке, то заказчик вправе направить соответствующее обращение в правоохранительные и/или контролирующие органы, расторгнуть договор (отказаться от исполнения договора) в одностороннем внесудебном порядке, предусмотренном пунктом 11.4.настоящего Договора, а также потребовать выплаты неустойки в размере 10% от общей суммы Договора.</w:t>
      </w:r>
    </w:p>
    <w:p w14:paraId="523A0A56" w14:textId="77777777" w:rsidR="001A385A" w:rsidRPr="00C36D04" w:rsidRDefault="001A385A" w:rsidP="001A385A">
      <w:pPr>
        <w:pStyle w:val="a9"/>
        <w:numPr>
          <w:ilvl w:val="0"/>
          <w:numId w:val="2"/>
        </w:numPr>
        <w:tabs>
          <w:tab w:val="left" w:pos="851"/>
        </w:tabs>
        <w:ind w:left="0" w:firstLine="567"/>
        <w:rPr>
          <w:sz w:val="24"/>
          <w:szCs w:val="36"/>
        </w:rPr>
      </w:pPr>
      <w:r w:rsidRPr="00C36D04">
        <w:rPr>
          <w:sz w:val="24"/>
          <w:szCs w:val="36"/>
        </w:rPr>
        <w:t>Обстоятельства непреодолимой силы</w:t>
      </w:r>
    </w:p>
    <w:p w14:paraId="17AB5B56" w14:textId="77777777" w:rsidR="001A385A" w:rsidRPr="00C36D04" w:rsidRDefault="001A385A" w:rsidP="001A385A">
      <w:pPr>
        <w:tabs>
          <w:tab w:val="num" w:pos="0"/>
        </w:tabs>
        <w:ind w:firstLine="567"/>
        <w:jc w:val="both"/>
      </w:pPr>
      <w:r w:rsidRPr="00C36D04">
        <w:t>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объявленная или фактическая война, гражданские волнения, эпидемии, блокада, эмбарго, пожары, землетрясения, наводнения и другие природные стихийные бедствия, а также издание актов государственных органов.</w:t>
      </w:r>
    </w:p>
    <w:p w14:paraId="23DBC0C5" w14:textId="77777777" w:rsidR="001A385A" w:rsidRPr="00C36D04" w:rsidRDefault="001A385A" w:rsidP="001A385A">
      <w:pPr>
        <w:tabs>
          <w:tab w:val="num" w:pos="0"/>
        </w:tabs>
        <w:ind w:firstLine="567"/>
        <w:jc w:val="both"/>
      </w:pPr>
      <w:r w:rsidRPr="00C36D04">
        <w:t>7.2. Свидетельство, выданное Торгово-промышленной палатой Российской Федерации, является достаточным подтверждением наличия и продолжительности действия обстоятельств непреодолимой силы.</w:t>
      </w:r>
    </w:p>
    <w:p w14:paraId="407F06D4" w14:textId="77777777" w:rsidR="001A385A" w:rsidRPr="00C36D04" w:rsidRDefault="001A385A" w:rsidP="001A385A">
      <w:pPr>
        <w:tabs>
          <w:tab w:val="num" w:pos="0"/>
        </w:tabs>
        <w:ind w:firstLine="567"/>
        <w:jc w:val="both"/>
      </w:pPr>
      <w:r w:rsidRPr="00C36D04">
        <w:t>7.3. Сторона, которая не исполняет своего обязательства вследствие действия обстоятельств непреодолимой силы, должна незамедлительно известить другую Сторону о таких обстоятельствах и их влиянии на исполнение обязательств по настоящему договору.</w:t>
      </w:r>
    </w:p>
    <w:p w14:paraId="6435D4DF" w14:textId="77777777" w:rsidR="001A385A" w:rsidRPr="00C36D04" w:rsidRDefault="001A385A" w:rsidP="001A385A">
      <w:pPr>
        <w:shd w:val="clear" w:color="auto" w:fill="FFFFFF"/>
        <w:tabs>
          <w:tab w:val="num" w:pos="0"/>
        </w:tabs>
        <w:ind w:firstLine="567"/>
        <w:jc w:val="both"/>
        <w:rPr>
          <w:snapToGrid w:val="0"/>
        </w:rPr>
      </w:pPr>
      <w:r w:rsidRPr="00C36D04">
        <w:rPr>
          <w:snapToGrid w:val="0"/>
        </w:rPr>
        <w:t xml:space="preserve">7.4. Если обстоятельства непреодолимой силы действуют на протяжении 3 (трех) последовательных месяцев, настоящий </w:t>
      </w:r>
      <w:r w:rsidRPr="00C36D04">
        <w:t>договор</w:t>
      </w:r>
      <w:r w:rsidRPr="00C36D04">
        <w:rPr>
          <w:snapToGrid w:val="0"/>
        </w:rPr>
        <w:t xml:space="preserve"> может быть расторгнут любой из Сторон путем направления письменного уведомления другой Стороне.</w:t>
      </w:r>
    </w:p>
    <w:p w14:paraId="00345166" w14:textId="77777777" w:rsidR="001A385A" w:rsidRPr="00C36D04" w:rsidRDefault="001A385A" w:rsidP="001A385A">
      <w:pPr>
        <w:pStyle w:val="a9"/>
        <w:numPr>
          <w:ilvl w:val="0"/>
          <w:numId w:val="2"/>
        </w:numPr>
        <w:tabs>
          <w:tab w:val="left" w:pos="709"/>
          <w:tab w:val="left" w:pos="851"/>
        </w:tabs>
        <w:ind w:left="0" w:firstLine="567"/>
        <w:rPr>
          <w:sz w:val="24"/>
          <w:szCs w:val="36"/>
        </w:rPr>
      </w:pPr>
      <w:r w:rsidRPr="00C36D04">
        <w:rPr>
          <w:sz w:val="24"/>
          <w:szCs w:val="36"/>
        </w:rPr>
        <w:t>Срок действия договора</w:t>
      </w:r>
    </w:p>
    <w:p w14:paraId="7223561F" w14:textId="77777777" w:rsidR="001A385A" w:rsidRPr="00C36D04" w:rsidRDefault="001A385A" w:rsidP="001A385A">
      <w:pPr>
        <w:shd w:val="clear" w:color="auto" w:fill="FFFFFF"/>
        <w:tabs>
          <w:tab w:val="num" w:pos="0"/>
        </w:tabs>
        <w:ind w:firstLine="567"/>
        <w:jc w:val="both"/>
      </w:pPr>
      <w:r w:rsidRPr="00C36D04">
        <w:t xml:space="preserve">8.1. Настоящий Договор вступает в силу с момента его подписания Сторонами и действует </w:t>
      </w:r>
      <w:r w:rsidRPr="00713B11">
        <w:t>до 31 марта 202</w:t>
      </w:r>
      <w:r w:rsidR="0023586A">
        <w:t>7</w:t>
      </w:r>
      <w:r w:rsidRPr="00C36D04">
        <w:t xml:space="preserve"> года, в части взаиморасчетов до полного исполнения обязательств. </w:t>
      </w:r>
    </w:p>
    <w:p w14:paraId="50ABD993" w14:textId="77777777" w:rsidR="001A385A" w:rsidRPr="00F15DCC" w:rsidRDefault="001A385A" w:rsidP="001A385A">
      <w:pPr>
        <w:pStyle w:val="a9"/>
        <w:numPr>
          <w:ilvl w:val="0"/>
          <w:numId w:val="2"/>
        </w:numPr>
        <w:tabs>
          <w:tab w:val="left" w:pos="993"/>
        </w:tabs>
        <w:ind w:left="0" w:firstLine="567"/>
        <w:rPr>
          <w:sz w:val="24"/>
          <w:szCs w:val="36"/>
        </w:rPr>
      </w:pPr>
      <w:bookmarkStart w:id="4" w:name="_Toc256105265"/>
      <w:bookmarkStart w:id="5" w:name="_Toc256179687"/>
      <w:r w:rsidRPr="00C36D04">
        <w:rPr>
          <w:sz w:val="24"/>
          <w:szCs w:val="36"/>
        </w:rPr>
        <w:t>Антикоррупционная</w:t>
      </w:r>
      <w:r w:rsidRPr="00F15DCC">
        <w:rPr>
          <w:sz w:val="24"/>
          <w:szCs w:val="36"/>
        </w:rPr>
        <w:t xml:space="preserve"> оговорка</w:t>
      </w:r>
    </w:p>
    <w:p w14:paraId="6BC6BD6F" w14:textId="77777777" w:rsidR="001A385A" w:rsidRPr="00D45CC8" w:rsidRDefault="001A385A" w:rsidP="001A385A">
      <w:pPr>
        <w:widowControl w:val="0"/>
        <w:ind w:firstLine="567"/>
        <w:jc w:val="both"/>
      </w:pPr>
      <w:r w:rsidRPr="00AD3572">
        <w:rPr>
          <w:snapToGrid w:val="0"/>
        </w:rPr>
        <w:t xml:space="preserve">9.1. </w:t>
      </w:r>
      <w:r w:rsidRPr="00D45CC8">
        <w:t xml:space="preserve">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w:t>
      </w:r>
      <w:r w:rsidRPr="00D45CC8">
        <w:lastRenderedPageBreak/>
        <w:t>неправомерных целей.</w:t>
      </w:r>
    </w:p>
    <w:p w14:paraId="425E2DC8" w14:textId="77777777" w:rsidR="001A385A" w:rsidRPr="00D45CC8" w:rsidRDefault="001A385A" w:rsidP="001A385A">
      <w:pPr>
        <w:ind w:firstLine="567"/>
        <w:jc w:val="both"/>
      </w:pPr>
      <w:r w:rsidRPr="00D45CC8">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320F1F35" w14:textId="77777777" w:rsidR="001A385A" w:rsidRPr="00D45CC8" w:rsidRDefault="001A385A" w:rsidP="001A385A">
      <w:pPr>
        <w:widowControl w:val="0"/>
        <w:numPr>
          <w:ilvl w:val="1"/>
          <w:numId w:val="7"/>
        </w:numPr>
        <w:ind w:left="0" w:firstLine="567"/>
        <w:jc w:val="both"/>
      </w:pPr>
      <w:r w:rsidRPr="00D45CC8">
        <w:t>В случае возникновения у Стороны подозрений, что произошло или может произойти нарушен</w:t>
      </w:r>
      <w:r>
        <w:t>ие каких-либо положений пункта 9</w:t>
      </w:r>
      <w:r w:rsidRPr="00D45CC8">
        <w:t>.1 настоящего раздела,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w:t>
      </w:r>
      <w:r>
        <w:t>ие каких-либо положений пункта 9</w:t>
      </w:r>
      <w:r w:rsidRPr="00D45CC8">
        <w:t>.1 настоящего раздела другой Стороной, ее аффилированными лицами, работниками или посредниками.</w:t>
      </w:r>
    </w:p>
    <w:p w14:paraId="092D0E06" w14:textId="77777777" w:rsidR="001A385A" w:rsidRPr="00D45CC8" w:rsidRDefault="001A385A" w:rsidP="001A385A">
      <w:pPr>
        <w:ind w:firstLine="567"/>
        <w:jc w:val="both"/>
      </w:pPr>
      <w:r w:rsidRPr="00D45CC8">
        <w:t>Каналы уведомления Заказчика о нарушени</w:t>
      </w:r>
      <w:r>
        <w:t>ях каких-либо положений пункта 9</w:t>
      </w:r>
      <w:r w:rsidRPr="00D45CC8">
        <w:t xml:space="preserve">.1 настоящего раздела: 8 800 250 24 27, электронной почте </w:t>
      </w:r>
      <w:hyperlink r:id="rId8" w:history="1">
        <w:r w:rsidRPr="00D45CC8">
          <w:rPr>
            <w:rStyle w:val="a5"/>
            <w:spacing w:val="1"/>
            <w:shd w:val="clear" w:color="auto" w:fill="FFFFFF"/>
          </w:rPr>
          <w:t>antikorr@pk-sakhalin.ru</w:t>
        </w:r>
      </w:hyperlink>
      <w:r w:rsidRPr="00D45CC8">
        <w:rPr>
          <w:rStyle w:val="a5"/>
          <w:spacing w:val="1"/>
          <w:shd w:val="clear" w:color="auto" w:fill="FFFFFF"/>
        </w:rPr>
        <w:t>.</w:t>
      </w:r>
    </w:p>
    <w:p w14:paraId="207FA086" w14:textId="77777777" w:rsidR="001A385A" w:rsidRPr="00D45CC8" w:rsidRDefault="001A385A" w:rsidP="001A385A">
      <w:pPr>
        <w:tabs>
          <w:tab w:val="right" w:leader="underscore" w:pos="6866"/>
          <w:tab w:val="left" w:pos="7043"/>
        </w:tabs>
        <w:ind w:firstLine="567"/>
        <w:jc w:val="both"/>
      </w:pPr>
      <w:r w:rsidRPr="00D45CC8">
        <w:t>Каналы уведомления Исполнителя о нарушени</w:t>
      </w:r>
      <w:r>
        <w:t>ях каких-либо положений пункта 9</w:t>
      </w:r>
      <w:r w:rsidRPr="00D45CC8">
        <w:t xml:space="preserve">.1 настоящего раздела: </w:t>
      </w:r>
      <w:r w:rsidRPr="00D45CC8">
        <w:tab/>
        <w:t>,</w:t>
      </w:r>
      <w:r w:rsidRPr="00D45CC8">
        <w:tab/>
        <w:t>электронная почта</w:t>
      </w:r>
    </w:p>
    <w:p w14:paraId="5B3DEBD3" w14:textId="77777777" w:rsidR="001A385A" w:rsidRPr="00D45CC8" w:rsidRDefault="001A385A" w:rsidP="001A385A">
      <w:pPr>
        <w:ind w:firstLine="567"/>
        <w:jc w:val="both"/>
      </w:pPr>
      <w:r w:rsidRPr="00D45CC8">
        <w:t>Сторона, получившая уведомление о нарушен</w:t>
      </w:r>
      <w:r>
        <w:t>ии каких-либо положений пункта 9</w:t>
      </w:r>
      <w:r w:rsidRPr="00D45CC8">
        <w:t>.1 настоящего раздела, обязана рассмотреть уведомление и сообщить другой Стороне об итогах его рассмотрения в течение пяти рабочих дней с даты получения письменного уведомления.</w:t>
      </w:r>
    </w:p>
    <w:p w14:paraId="718CF1DD" w14:textId="77777777" w:rsidR="001A385A" w:rsidRPr="00D45CC8" w:rsidRDefault="001A385A" w:rsidP="001A385A">
      <w:pPr>
        <w:widowControl w:val="0"/>
        <w:numPr>
          <w:ilvl w:val="1"/>
          <w:numId w:val="7"/>
        </w:numPr>
        <w:ind w:left="0" w:firstLine="567"/>
        <w:jc w:val="both"/>
      </w:pPr>
      <w:r w:rsidRPr="00D45CC8">
        <w:t>Стороны гарантируют осуществление надлежащего разбирательства по фактам нарушения положений пункта 6.1 настоящего раздела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w:t>
      </w:r>
    </w:p>
    <w:p w14:paraId="4727A0EC" w14:textId="77777777" w:rsidR="001A385A" w:rsidRPr="00D45CC8" w:rsidRDefault="001A385A" w:rsidP="001A385A">
      <w:pPr>
        <w:ind w:firstLine="567"/>
        <w:jc w:val="both"/>
      </w:pPr>
      <w:r w:rsidRPr="00D45CC8">
        <w:t>сообщивших о факте нарушений.</w:t>
      </w:r>
    </w:p>
    <w:p w14:paraId="56555E77" w14:textId="77777777" w:rsidR="001A385A" w:rsidRPr="00D45CC8" w:rsidRDefault="001A385A" w:rsidP="001A385A">
      <w:pPr>
        <w:widowControl w:val="0"/>
        <w:numPr>
          <w:ilvl w:val="1"/>
          <w:numId w:val="7"/>
        </w:numPr>
        <w:ind w:left="0" w:firstLine="567"/>
        <w:jc w:val="both"/>
      </w:pPr>
      <w:r w:rsidRPr="00D45CC8">
        <w:t xml:space="preserve">В случае подтверждения факта нарушения одной Стороной положений пункта 1 настоящего раздела и/или неполучения другой Стороной информации об итогах рассмотрения уведомления о нарушении в соответствии с пунктом </w:t>
      </w:r>
      <w:r>
        <w:t>9.</w:t>
      </w:r>
      <w:r w:rsidRPr="00D45CC8">
        <w:t>2 настоящего раздела,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14:paraId="2415E82E" w14:textId="77777777" w:rsidR="001A385A" w:rsidRPr="00F15DCC" w:rsidRDefault="001A385A" w:rsidP="001A385A">
      <w:pPr>
        <w:pStyle w:val="a9"/>
        <w:numPr>
          <w:ilvl w:val="0"/>
          <w:numId w:val="7"/>
        </w:numPr>
        <w:tabs>
          <w:tab w:val="left" w:pos="851"/>
          <w:tab w:val="left" w:pos="993"/>
        </w:tabs>
        <w:ind w:left="0" w:firstLine="567"/>
        <w:rPr>
          <w:sz w:val="24"/>
          <w:szCs w:val="36"/>
        </w:rPr>
      </w:pPr>
      <w:r w:rsidRPr="00F15DCC">
        <w:rPr>
          <w:sz w:val="24"/>
          <w:szCs w:val="36"/>
        </w:rPr>
        <w:t>К</w:t>
      </w:r>
      <w:bookmarkEnd w:id="4"/>
      <w:bookmarkEnd w:id="5"/>
      <w:r w:rsidRPr="00F15DCC">
        <w:rPr>
          <w:sz w:val="24"/>
          <w:szCs w:val="36"/>
        </w:rPr>
        <w:t>онфиденциальность</w:t>
      </w:r>
    </w:p>
    <w:p w14:paraId="7778E43B" w14:textId="77777777" w:rsidR="001A385A" w:rsidRPr="00F15DCC" w:rsidRDefault="001A385A" w:rsidP="001A385A">
      <w:pPr>
        <w:pStyle w:val="a6"/>
        <w:numPr>
          <w:ilvl w:val="1"/>
          <w:numId w:val="6"/>
        </w:numPr>
        <w:ind w:left="0" w:firstLine="567"/>
        <w:rPr>
          <w:snapToGrid w:val="0"/>
          <w:sz w:val="24"/>
          <w:szCs w:val="22"/>
        </w:rPr>
      </w:pPr>
      <w:r w:rsidRPr="00F15DCC">
        <w:rPr>
          <w:snapToGrid w:val="0"/>
          <w:sz w:val="24"/>
          <w:szCs w:val="22"/>
        </w:rPr>
        <w:t>Исполнитель обязуется хранить аудиторскую тайну об операциях Заказчика в соответствии с требованиями действующего законодательства.</w:t>
      </w:r>
    </w:p>
    <w:p w14:paraId="73D89C1F" w14:textId="77777777" w:rsidR="001A385A" w:rsidRPr="00F15DCC" w:rsidRDefault="001A385A" w:rsidP="001A385A">
      <w:pPr>
        <w:pStyle w:val="a6"/>
        <w:numPr>
          <w:ilvl w:val="1"/>
          <w:numId w:val="6"/>
        </w:numPr>
        <w:ind w:left="0" w:firstLine="567"/>
        <w:rPr>
          <w:snapToGrid w:val="0"/>
          <w:sz w:val="24"/>
          <w:szCs w:val="22"/>
        </w:rPr>
      </w:pPr>
      <w:r w:rsidRPr="00F15DCC">
        <w:rPr>
          <w:snapToGrid w:val="0"/>
          <w:sz w:val="24"/>
          <w:szCs w:val="22"/>
        </w:rPr>
        <w:t xml:space="preserve">Стороны обязуются в течение срока действия настоящего </w:t>
      </w:r>
      <w:r w:rsidRPr="00F15DCC">
        <w:rPr>
          <w:sz w:val="24"/>
          <w:szCs w:val="22"/>
        </w:rPr>
        <w:t>договора</w:t>
      </w:r>
      <w:r w:rsidRPr="00F15DCC">
        <w:rPr>
          <w:snapToGrid w:val="0"/>
          <w:sz w:val="24"/>
          <w:szCs w:val="22"/>
        </w:rPr>
        <w:t xml:space="preserve">  и в течение 3 лет после его прекращения обеспечить охрану конфиденциальности полученной друг от друга информации ограниченного доступа и не использовать эту информацию для целей, не связанных с выполнением обязательств по настоящему </w:t>
      </w:r>
      <w:r w:rsidRPr="00F15DCC">
        <w:rPr>
          <w:sz w:val="24"/>
          <w:szCs w:val="22"/>
        </w:rPr>
        <w:t>договору</w:t>
      </w:r>
      <w:r w:rsidRPr="00F15DCC">
        <w:rPr>
          <w:snapToGrid w:val="0"/>
          <w:sz w:val="24"/>
          <w:szCs w:val="22"/>
        </w:rPr>
        <w:t xml:space="preserve">. </w:t>
      </w:r>
    </w:p>
    <w:p w14:paraId="57EA58A8" w14:textId="77777777" w:rsidR="001A385A" w:rsidRPr="00F15DCC" w:rsidRDefault="001A385A" w:rsidP="001A385A">
      <w:pPr>
        <w:pStyle w:val="a6"/>
        <w:numPr>
          <w:ilvl w:val="1"/>
          <w:numId w:val="6"/>
        </w:numPr>
        <w:ind w:left="0" w:firstLine="567"/>
        <w:rPr>
          <w:sz w:val="24"/>
          <w:szCs w:val="22"/>
        </w:rPr>
      </w:pPr>
      <w:r w:rsidRPr="00F15DCC">
        <w:rPr>
          <w:sz w:val="24"/>
          <w:szCs w:val="22"/>
        </w:rPr>
        <w:t xml:space="preserve">Исполнитель несет ответственность за соблюдение конфиденциальности полученной от Заказчика информации ограниченного доступа работниками Исполнителя </w:t>
      </w:r>
      <w:r w:rsidR="005F535E" w:rsidRPr="00C46522">
        <w:rPr>
          <w:sz w:val="24"/>
          <w:szCs w:val="22"/>
        </w:rPr>
        <w:t>и лицами, привлекаемыми им к исполнению настоящего договора.</w:t>
      </w:r>
    </w:p>
    <w:p w14:paraId="54580790" w14:textId="77777777" w:rsidR="001A385A" w:rsidRPr="00F15DCC" w:rsidRDefault="001A385A" w:rsidP="001A385A">
      <w:pPr>
        <w:pStyle w:val="a6"/>
        <w:numPr>
          <w:ilvl w:val="1"/>
          <w:numId w:val="6"/>
        </w:numPr>
        <w:ind w:left="0" w:firstLine="567"/>
        <w:rPr>
          <w:sz w:val="24"/>
          <w:szCs w:val="22"/>
        </w:rPr>
      </w:pPr>
      <w:r w:rsidRPr="00F15DCC">
        <w:rPr>
          <w:sz w:val="24"/>
          <w:szCs w:val="22"/>
        </w:rPr>
        <w:t>Стороны обязуются не передавать оригиналы или копии документов, полученных друг от друга в связи с настоящим договора, третьим лицам без предварительного письменного согласия передавшей документы Стороны.</w:t>
      </w:r>
    </w:p>
    <w:p w14:paraId="5026F3AE" w14:textId="77777777" w:rsidR="001A385A" w:rsidRPr="00F15DCC" w:rsidRDefault="001A385A" w:rsidP="001A385A">
      <w:pPr>
        <w:pStyle w:val="a6"/>
        <w:numPr>
          <w:ilvl w:val="1"/>
          <w:numId w:val="6"/>
        </w:numPr>
        <w:ind w:left="0" w:firstLine="567"/>
        <w:rPr>
          <w:sz w:val="24"/>
          <w:szCs w:val="22"/>
        </w:rPr>
      </w:pPr>
      <w:r w:rsidRPr="00F15DCC">
        <w:rPr>
          <w:sz w:val="24"/>
          <w:szCs w:val="22"/>
        </w:rPr>
        <w:t xml:space="preserve">Обязательства Исполнителя по обеспечению конфиденциальности информации, составляющей коммерческую тайну Заказчика, определяются в соответствии с заключаемым Сторонами отдельным Соглашением об охране информации, составляющей коммерческую тайну. </w:t>
      </w:r>
    </w:p>
    <w:p w14:paraId="015F4849" w14:textId="77777777" w:rsidR="001A385A" w:rsidRPr="00F15DCC" w:rsidRDefault="001A385A" w:rsidP="001A385A">
      <w:pPr>
        <w:pStyle w:val="a6"/>
        <w:numPr>
          <w:ilvl w:val="1"/>
          <w:numId w:val="6"/>
        </w:numPr>
        <w:ind w:left="0" w:firstLine="567"/>
        <w:rPr>
          <w:sz w:val="24"/>
          <w:szCs w:val="22"/>
        </w:rPr>
      </w:pPr>
      <w:r w:rsidRPr="00F15DCC">
        <w:rPr>
          <w:sz w:val="24"/>
          <w:szCs w:val="22"/>
        </w:rPr>
        <w:lastRenderedPageBreak/>
        <w:t>Стороны примут необходимые меры для предотвращения разглашения информации и/или ознакомления с документацией третьих лиц без согласия на то каждой Стороны. С документами, переданными в ходе исполнения настоящего договора, могут знакомиться только полномочные представители Сторон.</w:t>
      </w:r>
    </w:p>
    <w:p w14:paraId="3F64C57A" w14:textId="77777777" w:rsidR="001A385A" w:rsidRPr="00F15DCC" w:rsidRDefault="001A385A" w:rsidP="001A385A">
      <w:pPr>
        <w:pStyle w:val="a6"/>
        <w:numPr>
          <w:ilvl w:val="1"/>
          <w:numId w:val="6"/>
        </w:numPr>
        <w:ind w:left="0" w:firstLine="567"/>
        <w:rPr>
          <w:sz w:val="24"/>
          <w:szCs w:val="22"/>
        </w:rPr>
      </w:pPr>
      <w:r w:rsidRPr="00F15DCC">
        <w:rPr>
          <w:sz w:val="24"/>
          <w:szCs w:val="22"/>
        </w:rPr>
        <w:t>К конфиденциальной информации, не подлежащей разглашению, относится устная или письменная информация, составляющая коммерческую тайну Заказчика, представляемая в соответствии с разделом 3 настоящего договора, в том числе и на электронных носителях, в подлинниках и копиях, включая все данные, показатели, планы, программы, иные сведения, документы и материалы, ставшие известными Исполнителю в связи с оказанием Услуг Заказчику.</w:t>
      </w:r>
    </w:p>
    <w:p w14:paraId="17F8B290" w14:textId="77777777" w:rsidR="001A385A" w:rsidRPr="00477EBB" w:rsidRDefault="001A385A" w:rsidP="001A385A">
      <w:pPr>
        <w:pStyle w:val="a6"/>
        <w:numPr>
          <w:ilvl w:val="1"/>
          <w:numId w:val="6"/>
        </w:numPr>
        <w:ind w:left="0" w:firstLine="567"/>
        <w:rPr>
          <w:sz w:val="24"/>
          <w:szCs w:val="22"/>
        </w:rPr>
      </w:pPr>
      <w:r w:rsidRPr="00477EBB">
        <w:rPr>
          <w:sz w:val="24"/>
          <w:szCs w:val="22"/>
        </w:rPr>
        <w:t xml:space="preserve">Вся письменная конфиденциальная информация, выдаваемая Заказчиком Исполнителю, должна немедленно возвращаться Заказчику по его письменному запросу. </w:t>
      </w:r>
    </w:p>
    <w:p w14:paraId="3AE70A11" w14:textId="77777777" w:rsidR="001A385A" w:rsidRPr="00477EBB" w:rsidRDefault="001A385A" w:rsidP="001A385A">
      <w:pPr>
        <w:pStyle w:val="a6"/>
        <w:numPr>
          <w:ilvl w:val="1"/>
          <w:numId w:val="6"/>
        </w:numPr>
        <w:ind w:left="0" w:firstLine="567"/>
        <w:rPr>
          <w:sz w:val="24"/>
          <w:szCs w:val="22"/>
        </w:rPr>
      </w:pPr>
      <w:r w:rsidRPr="00477EBB">
        <w:rPr>
          <w:sz w:val="24"/>
          <w:szCs w:val="22"/>
        </w:rPr>
        <w:t>В случае нарушения положений пунктов 10.1-10.4 настоящего договора виновная Сторона обязана выплатить штраф в размере 10% от суммы договора</w:t>
      </w:r>
      <w:r>
        <w:rPr>
          <w:sz w:val="24"/>
          <w:szCs w:val="22"/>
        </w:rPr>
        <w:t xml:space="preserve"> в течение 5 (Пяти) дней с даты предъявления соответствующего требования</w:t>
      </w:r>
      <w:r w:rsidRPr="00477EBB">
        <w:rPr>
          <w:sz w:val="24"/>
          <w:szCs w:val="22"/>
        </w:rPr>
        <w:t xml:space="preserve">, </w:t>
      </w:r>
      <w:r>
        <w:rPr>
          <w:sz w:val="24"/>
          <w:szCs w:val="22"/>
        </w:rPr>
        <w:t xml:space="preserve">а также возместить причиненные </w:t>
      </w:r>
      <w:r w:rsidRPr="00477EBB">
        <w:rPr>
          <w:sz w:val="24"/>
          <w:szCs w:val="22"/>
        </w:rPr>
        <w:t xml:space="preserve">убытки в полном объеме в соответствии с Федеральным законом «Об аудиторской деятельности» и иными нормативными правовыми актами Российской Федерации. </w:t>
      </w:r>
    </w:p>
    <w:p w14:paraId="4C79FA27" w14:textId="77777777" w:rsidR="001A385A" w:rsidRDefault="001A385A" w:rsidP="001A385A">
      <w:pPr>
        <w:pStyle w:val="a6"/>
        <w:numPr>
          <w:ilvl w:val="1"/>
          <w:numId w:val="6"/>
        </w:numPr>
        <w:ind w:left="0" w:firstLine="567"/>
        <w:rPr>
          <w:sz w:val="24"/>
          <w:szCs w:val="22"/>
        </w:rPr>
      </w:pPr>
      <w:r w:rsidRPr="00477EBB">
        <w:rPr>
          <w:sz w:val="24"/>
          <w:szCs w:val="22"/>
        </w:rPr>
        <w:t xml:space="preserve">Рабочая документация и файлы, связанные с проведением аудита, включая электронные документы и файлы, находятся в исключительной собственности Исполнителя. </w:t>
      </w:r>
    </w:p>
    <w:p w14:paraId="7E7E8B0C" w14:textId="77777777" w:rsidR="009048C1" w:rsidRPr="00477EBB" w:rsidRDefault="009048C1" w:rsidP="001A385A">
      <w:pPr>
        <w:pStyle w:val="a6"/>
        <w:numPr>
          <w:ilvl w:val="1"/>
          <w:numId w:val="6"/>
        </w:numPr>
        <w:ind w:left="0" w:firstLine="567"/>
        <w:rPr>
          <w:sz w:val="24"/>
          <w:szCs w:val="22"/>
        </w:rPr>
      </w:pPr>
      <w:r w:rsidRPr="009048C1">
        <w:rPr>
          <w:sz w:val="24"/>
          <w:szCs w:val="22"/>
        </w:rPr>
        <w:t>Обработка и хранение (в том числе на серверах) информации конфиденциального характера осуществляется Исполнителем на территории Российской Федерации.</w:t>
      </w:r>
    </w:p>
    <w:p w14:paraId="57A9463E" w14:textId="77777777" w:rsidR="001A385A" w:rsidRPr="00F15DCC" w:rsidRDefault="001A385A" w:rsidP="001A385A">
      <w:pPr>
        <w:pStyle w:val="a9"/>
        <w:numPr>
          <w:ilvl w:val="0"/>
          <w:numId w:val="6"/>
        </w:numPr>
        <w:tabs>
          <w:tab w:val="left" w:pos="851"/>
          <w:tab w:val="left" w:pos="993"/>
        </w:tabs>
        <w:ind w:left="0" w:firstLine="567"/>
        <w:rPr>
          <w:sz w:val="24"/>
          <w:szCs w:val="36"/>
        </w:rPr>
      </w:pPr>
      <w:r w:rsidRPr="00F15DCC">
        <w:rPr>
          <w:sz w:val="24"/>
          <w:szCs w:val="36"/>
        </w:rPr>
        <w:t>Порядок внесения изменений, дополнений в договор и его расторжение</w:t>
      </w:r>
    </w:p>
    <w:p w14:paraId="13F88E2B" w14:textId="77777777" w:rsidR="001A385A" w:rsidRPr="00AD3572" w:rsidRDefault="001A385A" w:rsidP="001A385A">
      <w:pPr>
        <w:numPr>
          <w:ilvl w:val="1"/>
          <w:numId w:val="3"/>
        </w:numPr>
        <w:tabs>
          <w:tab w:val="left" w:pos="1276"/>
        </w:tabs>
        <w:ind w:left="0" w:firstLine="567"/>
        <w:contextualSpacing/>
        <w:jc w:val="both"/>
      </w:pPr>
      <w:r w:rsidRPr="00AD3572">
        <w:t>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14:paraId="4172D2B3" w14:textId="77777777" w:rsidR="001A385A" w:rsidRPr="00AD3572" w:rsidRDefault="001A385A" w:rsidP="001A385A">
      <w:pPr>
        <w:numPr>
          <w:ilvl w:val="1"/>
          <w:numId w:val="3"/>
        </w:numPr>
        <w:tabs>
          <w:tab w:val="left" w:pos="1276"/>
        </w:tabs>
        <w:ind w:left="0" w:firstLine="567"/>
        <w:contextualSpacing/>
        <w:jc w:val="both"/>
      </w:pPr>
      <w:r w:rsidRPr="00AD3572">
        <w:t xml:space="preserve">Стороны вправе расторгнуть настоящий договор (отказаться от исполнения настоящего договора) по основаниям, в порядке и с применением последствий, предусмотренных настоящим договором и законодательством Российской Федерации. </w:t>
      </w:r>
    </w:p>
    <w:p w14:paraId="6D09F704" w14:textId="77777777" w:rsidR="001A385A" w:rsidRPr="00AD3572" w:rsidRDefault="001A385A" w:rsidP="001A385A">
      <w:pPr>
        <w:numPr>
          <w:ilvl w:val="1"/>
          <w:numId w:val="3"/>
        </w:numPr>
        <w:tabs>
          <w:tab w:val="left" w:pos="1276"/>
        </w:tabs>
        <w:ind w:left="0" w:firstLine="567"/>
        <w:contextualSpacing/>
        <w:jc w:val="both"/>
      </w:pPr>
      <w:r w:rsidRPr="00AD3572">
        <w:t>Заказчик вправе в одностороннем порядке расторгнуть договор без оплаты штрафных санкций настоящего Договора в следующих случаях:</w:t>
      </w:r>
    </w:p>
    <w:p w14:paraId="32563410" w14:textId="77777777" w:rsidR="001A385A" w:rsidRPr="00AD3572" w:rsidRDefault="001A385A" w:rsidP="001A385A">
      <w:pPr>
        <w:tabs>
          <w:tab w:val="num" w:pos="0"/>
          <w:tab w:val="left" w:pos="1276"/>
        </w:tabs>
        <w:ind w:firstLine="567"/>
        <w:jc w:val="both"/>
      </w:pPr>
      <w:r w:rsidRPr="00AD3572">
        <w:t>•</w:t>
      </w:r>
      <w:r w:rsidRPr="00AD3572">
        <w:tab/>
        <w:t xml:space="preserve">в случае если </w:t>
      </w:r>
      <w:r w:rsidR="00DD2785" w:rsidRPr="00C02459">
        <w:t>совет директоров АО «ПКС» не назначит Исполнителя в качестве аудитора бухгалтерской отчетности</w:t>
      </w:r>
      <w:r w:rsidRPr="00AD3572">
        <w:t>;</w:t>
      </w:r>
    </w:p>
    <w:p w14:paraId="30181AF6" w14:textId="77777777" w:rsidR="001A385A" w:rsidRPr="00AD3572" w:rsidRDefault="001A385A" w:rsidP="001A385A">
      <w:pPr>
        <w:tabs>
          <w:tab w:val="num" w:pos="0"/>
          <w:tab w:val="left" w:pos="1276"/>
        </w:tabs>
        <w:ind w:firstLine="567"/>
        <w:jc w:val="both"/>
      </w:pPr>
      <w:r w:rsidRPr="00AD3572">
        <w:t>•</w:t>
      </w:r>
      <w:r w:rsidRPr="00AD3572">
        <w:tab/>
        <w:t>в случае если Исполнитель не приступает к исполнению Договора;</w:t>
      </w:r>
    </w:p>
    <w:p w14:paraId="27CF1E58" w14:textId="77777777" w:rsidR="001A385A" w:rsidRPr="00AD3572" w:rsidRDefault="001A385A" w:rsidP="001A385A">
      <w:pPr>
        <w:tabs>
          <w:tab w:val="num" w:pos="0"/>
          <w:tab w:val="left" w:pos="1276"/>
        </w:tabs>
        <w:ind w:firstLine="567"/>
        <w:jc w:val="both"/>
      </w:pPr>
      <w:r w:rsidRPr="00AD3572">
        <w:t>•</w:t>
      </w:r>
      <w:r w:rsidRPr="00AD3572">
        <w:tab/>
        <w:t xml:space="preserve"> в случае отзыва или прекращения (приостановки) действия свидетельства, лицензий и иной разрешительной документации, выдаваемой уполномоченными органами и организациями, требования к наличию которой установлены действующим законодательством РФ;</w:t>
      </w:r>
    </w:p>
    <w:p w14:paraId="4FCBDAAD" w14:textId="77777777" w:rsidR="001A385A" w:rsidRPr="00AD3572" w:rsidRDefault="001A385A" w:rsidP="001A385A">
      <w:pPr>
        <w:tabs>
          <w:tab w:val="num" w:pos="0"/>
          <w:tab w:val="left" w:pos="1276"/>
        </w:tabs>
        <w:ind w:firstLine="567"/>
        <w:jc w:val="both"/>
      </w:pPr>
      <w:r w:rsidRPr="00AD3572">
        <w:t>•</w:t>
      </w:r>
      <w:r w:rsidRPr="00AD3572">
        <w:tab/>
        <w:t>обнаружения в процессе оказания Услуг или по окончании оказания Услуг их несоответствия требованиям, предусмотренным настоящим Договором, а также требованиям законодательства, устанавливающего требования к качеству данного вида Услуг, получения отрицательного заключения экспертизы;</w:t>
      </w:r>
    </w:p>
    <w:p w14:paraId="5A910E57" w14:textId="77777777" w:rsidR="001A385A" w:rsidRPr="00AD3572" w:rsidRDefault="001A385A" w:rsidP="001A385A">
      <w:pPr>
        <w:tabs>
          <w:tab w:val="num" w:pos="0"/>
          <w:tab w:val="left" w:pos="1134"/>
        </w:tabs>
        <w:ind w:firstLine="567"/>
        <w:jc w:val="both"/>
      </w:pPr>
      <w:r w:rsidRPr="00AD3572">
        <w:t>•</w:t>
      </w:r>
      <w:r w:rsidRPr="00AD3572">
        <w:tab/>
        <w:t>принятия в установленном порядке решения о ликвидации Исполнителя или применения арбитражным судом в отношении Исполнителя процедур банкротства;</w:t>
      </w:r>
    </w:p>
    <w:p w14:paraId="09E0043D" w14:textId="77777777" w:rsidR="001A385A" w:rsidRPr="00AD3572" w:rsidRDefault="001A385A" w:rsidP="001A385A">
      <w:pPr>
        <w:tabs>
          <w:tab w:val="num" w:pos="0"/>
        </w:tabs>
        <w:ind w:firstLine="567"/>
        <w:jc w:val="both"/>
      </w:pPr>
      <w:r w:rsidRPr="00AD3572">
        <w:t>•</w:t>
      </w:r>
      <w:r w:rsidRPr="00AD3572">
        <w:tab/>
        <w:t>по иным основаниям, предусмотренным действующим законодательством РФ.</w:t>
      </w:r>
    </w:p>
    <w:p w14:paraId="720F4976" w14:textId="77777777" w:rsidR="001A385A" w:rsidRPr="00AD3572" w:rsidRDefault="001A385A" w:rsidP="001A385A">
      <w:pPr>
        <w:numPr>
          <w:ilvl w:val="1"/>
          <w:numId w:val="3"/>
        </w:numPr>
        <w:ind w:left="0" w:firstLine="567"/>
        <w:contextualSpacing/>
        <w:jc w:val="both"/>
      </w:pPr>
      <w:r w:rsidRPr="00AD3572">
        <w:t>Решение Заказчика об одностороннем расторжении Договора вступает в силу и Договор считается расторгнутым через десять дней с даты надлежащего уведомления Заказчиком Исполнителя об одностороннем отказе от исполнения Договора.</w:t>
      </w:r>
    </w:p>
    <w:p w14:paraId="4F8221A3" w14:textId="77777777" w:rsidR="001A385A" w:rsidRPr="00AD3572" w:rsidRDefault="001A385A" w:rsidP="001A385A">
      <w:pPr>
        <w:numPr>
          <w:ilvl w:val="1"/>
          <w:numId w:val="3"/>
        </w:numPr>
        <w:ind w:left="0" w:firstLine="567"/>
        <w:contextualSpacing/>
        <w:jc w:val="both"/>
      </w:pPr>
      <w:r w:rsidRPr="00AD3572">
        <w:t xml:space="preserve">В случае если в течение десятидневного срока с даты надлежащего уведомления Исполнителя о принятом Заказчиком решении об одностороннем расторжении Договора, Исполнителем устранено нарушение условий Договора, послужившее основанием для принятия указанного решения, а также Заказчику </w:t>
      </w:r>
      <w:r w:rsidRPr="00AD3572">
        <w:lastRenderedPageBreak/>
        <w:t>компенсированы затраты на проведение экспертизы, Заказчик отменяет не вступившее в силу решение об одностороннем расторжении Договора, а Договор считается действующим.</w:t>
      </w:r>
    </w:p>
    <w:p w14:paraId="4E514819" w14:textId="77777777" w:rsidR="001A385A" w:rsidRPr="00AD3572" w:rsidRDefault="001A385A" w:rsidP="001A385A">
      <w:pPr>
        <w:numPr>
          <w:ilvl w:val="1"/>
          <w:numId w:val="3"/>
        </w:numPr>
        <w:ind w:left="0" w:firstLine="567"/>
        <w:contextualSpacing/>
        <w:jc w:val="both"/>
      </w:pPr>
      <w:r w:rsidRPr="00AD3572">
        <w:t xml:space="preserve">Заказчик принимает решение об одностороннем расторжении Договора, если в ходе исполнения Договора установлено, что Исполнитель не соответствует установленным </w:t>
      </w:r>
      <w:r>
        <w:t>документацией о закупке</w:t>
      </w:r>
      <w:r w:rsidRPr="00AD3572">
        <w:t xml:space="preserve">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 по настоящему Договору.</w:t>
      </w:r>
    </w:p>
    <w:p w14:paraId="1F47D7C7" w14:textId="77777777" w:rsidR="001A385A" w:rsidRPr="00F15DCC" w:rsidRDefault="001A385A" w:rsidP="001A385A">
      <w:pPr>
        <w:pStyle w:val="a9"/>
        <w:numPr>
          <w:ilvl w:val="0"/>
          <w:numId w:val="3"/>
        </w:numPr>
        <w:tabs>
          <w:tab w:val="left" w:pos="709"/>
          <w:tab w:val="left" w:pos="993"/>
        </w:tabs>
        <w:ind w:left="0" w:firstLine="567"/>
        <w:rPr>
          <w:snapToGrid w:val="0"/>
          <w:sz w:val="24"/>
          <w:szCs w:val="36"/>
        </w:rPr>
      </w:pPr>
      <w:r w:rsidRPr="00F15DCC">
        <w:rPr>
          <w:snapToGrid w:val="0"/>
          <w:sz w:val="24"/>
          <w:szCs w:val="36"/>
        </w:rPr>
        <w:t>Заключительные положения</w:t>
      </w:r>
    </w:p>
    <w:p w14:paraId="222DA7F7" w14:textId="77777777" w:rsidR="001A385A" w:rsidRPr="00AD3572" w:rsidRDefault="001A385A" w:rsidP="001A385A">
      <w:pPr>
        <w:shd w:val="clear" w:color="auto" w:fill="FFFFFF"/>
        <w:tabs>
          <w:tab w:val="num" w:pos="0"/>
        </w:tabs>
        <w:ind w:firstLine="567"/>
        <w:jc w:val="both"/>
        <w:rPr>
          <w:snapToGrid w:val="0"/>
        </w:rPr>
      </w:pPr>
      <w:r w:rsidRPr="00AD3572">
        <w:rPr>
          <w:snapToGrid w:val="0"/>
        </w:rPr>
        <w:t>1</w:t>
      </w:r>
      <w:r w:rsidR="00C81EB3">
        <w:rPr>
          <w:snapToGrid w:val="0"/>
        </w:rPr>
        <w:t>2</w:t>
      </w:r>
      <w:r w:rsidRPr="00AD3572">
        <w:rPr>
          <w:snapToGrid w:val="0"/>
        </w:rPr>
        <w:t xml:space="preserve">.1. В случае возникновения споров Стороны примут все меры для их разрешения путем переговоров. В случае, если согласие не будет достигнуто путем переговоров, все споры и разногласия, возникающие в связи с исполнением настоящего </w:t>
      </w:r>
      <w:r w:rsidRPr="00AD3572">
        <w:t>договора</w:t>
      </w:r>
      <w:r w:rsidRPr="00AD3572">
        <w:rPr>
          <w:snapToGrid w:val="0"/>
        </w:rPr>
        <w:t>, будут рассматриваться в Арбитражном суде по месту нахождения ответчика.</w:t>
      </w:r>
    </w:p>
    <w:p w14:paraId="4C916AD3" w14:textId="77777777" w:rsidR="001A385A" w:rsidRPr="00AD3572" w:rsidRDefault="001A385A" w:rsidP="001A385A">
      <w:pPr>
        <w:shd w:val="clear" w:color="auto" w:fill="FFFFFF"/>
        <w:tabs>
          <w:tab w:val="num" w:pos="0"/>
        </w:tabs>
        <w:ind w:firstLine="567"/>
        <w:jc w:val="both"/>
        <w:rPr>
          <w:snapToGrid w:val="0"/>
        </w:rPr>
      </w:pPr>
      <w:r w:rsidRPr="00AD3572">
        <w:rPr>
          <w:snapToGrid w:val="0"/>
        </w:rPr>
        <w:t>1</w:t>
      </w:r>
      <w:r w:rsidR="00C81EB3">
        <w:rPr>
          <w:snapToGrid w:val="0"/>
        </w:rPr>
        <w:t>2</w:t>
      </w:r>
      <w:r w:rsidRPr="00AD3572">
        <w:rPr>
          <w:snapToGrid w:val="0"/>
        </w:rPr>
        <w:t xml:space="preserve">.2. В настоящий </w:t>
      </w:r>
      <w:r w:rsidRPr="00AD3572">
        <w:t>договор</w:t>
      </w:r>
      <w:r w:rsidRPr="00AD3572">
        <w:rPr>
          <w:snapToGrid w:val="0"/>
        </w:rPr>
        <w:t xml:space="preserve"> могут быть внесены любые изменения и дополнения, которые имеют силу только в том случае, если они оформлены в письменном виде и подписаны уполномоченными представителями Сторон.</w:t>
      </w:r>
    </w:p>
    <w:p w14:paraId="01BBEE0F" w14:textId="77777777" w:rsidR="001A385A" w:rsidRPr="00AD3572" w:rsidRDefault="001A385A" w:rsidP="001A385A">
      <w:pPr>
        <w:shd w:val="clear" w:color="auto" w:fill="FFFFFF"/>
        <w:tabs>
          <w:tab w:val="num" w:pos="0"/>
        </w:tabs>
        <w:ind w:firstLine="567"/>
        <w:jc w:val="both"/>
        <w:rPr>
          <w:snapToGrid w:val="0"/>
        </w:rPr>
      </w:pPr>
      <w:r w:rsidRPr="00AD3572">
        <w:rPr>
          <w:snapToGrid w:val="0"/>
        </w:rPr>
        <w:t>1</w:t>
      </w:r>
      <w:r w:rsidR="00C81EB3">
        <w:rPr>
          <w:snapToGrid w:val="0"/>
        </w:rPr>
        <w:t>2</w:t>
      </w:r>
      <w:r w:rsidRPr="00AD3572">
        <w:rPr>
          <w:snapToGrid w:val="0"/>
        </w:rPr>
        <w:t>.</w:t>
      </w:r>
      <w:r w:rsidR="00DD2785">
        <w:rPr>
          <w:snapToGrid w:val="0"/>
        </w:rPr>
        <w:t>3</w:t>
      </w:r>
      <w:r w:rsidRPr="00AD3572">
        <w:rPr>
          <w:snapToGrid w:val="0"/>
        </w:rPr>
        <w:t xml:space="preserve">. Настоящий договор составлен в двух экземплярах, имеющих одинаковую силу, по одному для каждой из Сторон. </w:t>
      </w:r>
    </w:p>
    <w:p w14:paraId="21A85AEA" w14:textId="77777777" w:rsidR="001A385A" w:rsidRDefault="001A385A" w:rsidP="00352D37">
      <w:pPr>
        <w:shd w:val="clear" w:color="auto" w:fill="FFFFFF"/>
        <w:tabs>
          <w:tab w:val="num" w:pos="0"/>
        </w:tabs>
        <w:ind w:firstLine="567"/>
        <w:jc w:val="both"/>
        <w:rPr>
          <w:snapToGrid w:val="0"/>
        </w:rPr>
      </w:pPr>
      <w:r w:rsidRPr="00AD3572">
        <w:rPr>
          <w:snapToGrid w:val="0"/>
        </w:rPr>
        <w:t>1</w:t>
      </w:r>
      <w:r w:rsidR="00C81EB3">
        <w:rPr>
          <w:snapToGrid w:val="0"/>
        </w:rPr>
        <w:t>2</w:t>
      </w:r>
      <w:r w:rsidRPr="00AD3572">
        <w:rPr>
          <w:snapToGrid w:val="0"/>
        </w:rPr>
        <w:t>.</w:t>
      </w:r>
      <w:r w:rsidR="00DD2785">
        <w:rPr>
          <w:snapToGrid w:val="0"/>
        </w:rPr>
        <w:t>4</w:t>
      </w:r>
      <w:r w:rsidRPr="00AD3572">
        <w:rPr>
          <w:snapToGrid w:val="0"/>
        </w:rPr>
        <w:t>. К настоящему Договору прилагаются и являются его неотъемлемой частью:</w:t>
      </w:r>
    </w:p>
    <w:p w14:paraId="52B495F4" w14:textId="77777777" w:rsidR="00352D37" w:rsidRPr="00AD3572" w:rsidRDefault="00352D37" w:rsidP="00352D37">
      <w:pPr>
        <w:shd w:val="clear" w:color="auto" w:fill="FFFFFF"/>
        <w:tabs>
          <w:tab w:val="num" w:pos="0"/>
        </w:tabs>
        <w:ind w:firstLine="567"/>
        <w:jc w:val="both"/>
        <w:rPr>
          <w:snapToGrid w:val="0"/>
        </w:rPr>
      </w:pPr>
      <w:r>
        <w:rPr>
          <w:snapToGrid w:val="0"/>
        </w:rPr>
        <w:t xml:space="preserve">12.5.1 </w:t>
      </w:r>
      <w:r w:rsidRPr="008046B1">
        <w:rPr>
          <w:snapToGrid w:val="0"/>
        </w:rPr>
        <w:t>Техническое задание (Приложение №1).</w:t>
      </w:r>
    </w:p>
    <w:p w14:paraId="74E9A567" w14:textId="77777777" w:rsidR="001A385A" w:rsidRPr="00AD3572" w:rsidRDefault="001A385A" w:rsidP="00352D37">
      <w:pPr>
        <w:tabs>
          <w:tab w:val="left" w:pos="567"/>
        </w:tabs>
        <w:ind w:firstLine="567"/>
        <w:jc w:val="both"/>
        <w:rPr>
          <w:snapToGrid w:val="0"/>
        </w:rPr>
      </w:pPr>
      <w:r w:rsidRPr="00AD3572">
        <w:rPr>
          <w:snapToGrid w:val="0"/>
        </w:rPr>
        <w:t>1</w:t>
      </w:r>
      <w:r w:rsidR="00C81EB3">
        <w:rPr>
          <w:snapToGrid w:val="0"/>
        </w:rPr>
        <w:t>2</w:t>
      </w:r>
      <w:r w:rsidRPr="00AD3572">
        <w:rPr>
          <w:snapToGrid w:val="0"/>
        </w:rPr>
        <w:t>.5.</w:t>
      </w:r>
      <w:r w:rsidR="00352D37">
        <w:rPr>
          <w:snapToGrid w:val="0"/>
        </w:rPr>
        <w:t>2</w:t>
      </w:r>
      <w:r w:rsidRPr="008046B1">
        <w:rPr>
          <w:snapToGrid w:val="0"/>
        </w:rPr>
        <w:t xml:space="preserve">. </w:t>
      </w:r>
      <w:r w:rsidR="00CC79F1" w:rsidRPr="008046B1">
        <w:rPr>
          <w:snapToGrid w:val="0"/>
        </w:rPr>
        <w:t>З</w:t>
      </w:r>
      <w:r w:rsidR="0086597B" w:rsidRPr="008046B1">
        <w:rPr>
          <w:snapToGrid w:val="0"/>
        </w:rPr>
        <w:t xml:space="preserve">адание на </w:t>
      </w:r>
      <w:r w:rsidR="00352D37" w:rsidRPr="008046B1">
        <w:t xml:space="preserve">проведение аудита бухгалтерской (финансовой) отчетности </w:t>
      </w:r>
      <w:r w:rsidR="008046B1" w:rsidRPr="008046B1">
        <w:br/>
      </w:r>
      <w:r w:rsidR="00352D37" w:rsidRPr="008046B1">
        <w:t>АО «ПКС»</w:t>
      </w:r>
      <w:r w:rsidR="0086597B" w:rsidRPr="008046B1" w:rsidDel="00052C8F">
        <w:rPr>
          <w:snapToGrid w:val="0"/>
        </w:rPr>
        <w:t xml:space="preserve"> </w:t>
      </w:r>
      <w:r w:rsidR="0086597B" w:rsidRPr="008046B1">
        <w:rPr>
          <w:snapToGrid w:val="0"/>
        </w:rPr>
        <w:t xml:space="preserve">(Приложение № </w:t>
      </w:r>
      <w:r w:rsidR="00352D37" w:rsidRPr="008046B1">
        <w:rPr>
          <w:snapToGrid w:val="0"/>
        </w:rPr>
        <w:t>2</w:t>
      </w:r>
      <w:r w:rsidR="0086597B" w:rsidRPr="008046B1">
        <w:rPr>
          <w:snapToGrid w:val="0"/>
        </w:rPr>
        <w:t>)</w:t>
      </w:r>
      <w:r w:rsidRPr="008046B1">
        <w:rPr>
          <w:snapToGrid w:val="0"/>
        </w:rPr>
        <w:t>.</w:t>
      </w:r>
    </w:p>
    <w:p w14:paraId="427B529C" w14:textId="77777777" w:rsidR="001A385A" w:rsidRDefault="001A385A" w:rsidP="00352D37">
      <w:pPr>
        <w:shd w:val="clear" w:color="auto" w:fill="FFFFFF"/>
        <w:tabs>
          <w:tab w:val="num" w:pos="0"/>
        </w:tabs>
        <w:ind w:firstLine="567"/>
        <w:jc w:val="both"/>
        <w:rPr>
          <w:snapToGrid w:val="0"/>
        </w:rPr>
      </w:pPr>
      <w:r w:rsidRPr="008046B1">
        <w:rPr>
          <w:snapToGrid w:val="0"/>
        </w:rPr>
        <w:t>1</w:t>
      </w:r>
      <w:r w:rsidR="00C81EB3" w:rsidRPr="008046B1">
        <w:rPr>
          <w:snapToGrid w:val="0"/>
        </w:rPr>
        <w:t>2</w:t>
      </w:r>
      <w:r w:rsidRPr="008046B1">
        <w:rPr>
          <w:snapToGrid w:val="0"/>
        </w:rPr>
        <w:t>.5.</w:t>
      </w:r>
      <w:r w:rsidR="00352D37" w:rsidRPr="008046B1">
        <w:rPr>
          <w:snapToGrid w:val="0"/>
        </w:rPr>
        <w:t>3</w:t>
      </w:r>
      <w:r w:rsidRPr="008046B1">
        <w:rPr>
          <w:snapToGrid w:val="0"/>
        </w:rPr>
        <w:t xml:space="preserve">. Порядок электронного документооборота (Приложение № </w:t>
      </w:r>
      <w:r w:rsidR="00352D37" w:rsidRPr="008046B1">
        <w:rPr>
          <w:snapToGrid w:val="0"/>
        </w:rPr>
        <w:t>3</w:t>
      </w:r>
      <w:r w:rsidRPr="008046B1">
        <w:rPr>
          <w:snapToGrid w:val="0"/>
        </w:rPr>
        <w:t>).</w:t>
      </w:r>
    </w:p>
    <w:p w14:paraId="101CFD9F" w14:textId="77777777" w:rsidR="00C81EB3" w:rsidRDefault="00C81EB3" w:rsidP="001A385A">
      <w:pPr>
        <w:shd w:val="clear" w:color="auto" w:fill="FFFFFF"/>
        <w:tabs>
          <w:tab w:val="num" w:pos="0"/>
        </w:tabs>
        <w:ind w:firstLine="567"/>
        <w:jc w:val="both"/>
        <w:rPr>
          <w:snapToGrid w:val="0"/>
        </w:rPr>
      </w:pPr>
      <w:r w:rsidRPr="008046B1">
        <w:rPr>
          <w:snapToGrid w:val="0"/>
        </w:rPr>
        <w:t>12.5.</w:t>
      </w:r>
      <w:r w:rsidR="00352D37" w:rsidRPr="008046B1">
        <w:rPr>
          <w:snapToGrid w:val="0"/>
        </w:rPr>
        <w:t>4</w:t>
      </w:r>
      <w:r w:rsidRPr="008046B1">
        <w:rPr>
          <w:snapToGrid w:val="0"/>
        </w:rPr>
        <w:t xml:space="preserve">. </w:t>
      </w:r>
      <w:r w:rsidR="008264D1" w:rsidRPr="008046B1">
        <w:rPr>
          <w:snapToGrid w:val="0"/>
        </w:rPr>
        <w:t xml:space="preserve">Налоговая оговорка (Приложение № </w:t>
      </w:r>
      <w:r w:rsidR="00352D37" w:rsidRPr="008046B1">
        <w:rPr>
          <w:snapToGrid w:val="0"/>
        </w:rPr>
        <w:t>4</w:t>
      </w:r>
      <w:r w:rsidR="008264D1" w:rsidRPr="008046B1">
        <w:rPr>
          <w:snapToGrid w:val="0"/>
        </w:rPr>
        <w:t>)</w:t>
      </w:r>
    </w:p>
    <w:p w14:paraId="433A7329" w14:textId="77777777" w:rsidR="00820AE7" w:rsidRPr="00F15DCC" w:rsidRDefault="00820AE7" w:rsidP="00820AE7">
      <w:pPr>
        <w:pStyle w:val="a9"/>
        <w:numPr>
          <w:ilvl w:val="0"/>
          <w:numId w:val="3"/>
        </w:numPr>
        <w:tabs>
          <w:tab w:val="left" w:pos="709"/>
          <w:tab w:val="left" w:pos="993"/>
        </w:tabs>
        <w:ind w:left="0" w:firstLine="567"/>
        <w:rPr>
          <w:snapToGrid w:val="0"/>
          <w:sz w:val="24"/>
          <w:szCs w:val="36"/>
        </w:rPr>
      </w:pPr>
      <w:r w:rsidRPr="00A5707A">
        <w:rPr>
          <w:rFonts w:cs="Arial"/>
          <w:sz w:val="24"/>
          <w:szCs w:val="36"/>
        </w:rPr>
        <w:t>Адреса и реквизиты Сторон</w:t>
      </w:r>
      <w:r w:rsidRPr="00F15DCC">
        <w:rPr>
          <w:snapToGrid w:val="0"/>
          <w:sz w:val="24"/>
          <w:szCs w:val="36"/>
        </w:rPr>
        <w:t xml:space="preserve"> </w:t>
      </w:r>
    </w:p>
    <w:tbl>
      <w:tblPr>
        <w:tblW w:w="9961"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42"/>
        <w:gridCol w:w="4819"/>
      </w:tblGrid>
      <w:tr w:rsidR="001A385A" w:rsidRPr="00AD3572" w14:paraId="7ED0D780" w14:textId="77777777" w:rsidTr="003C278E">
        <w:tc>
          <w:tcPr>
            <w:tcW w:w="9961" w:type="dxa"/>
            <w:gridSpan w:val="2"/>
            <w:tcBorders>
              <w:top w:val="nil"/>
              <w:left w:val="nil"/>
              <w:bottom w:val="single" w:sz="4" w:space="0" w:color="auto"/>
              <w:right w:val="nil"/>
            </w:tcBorders>
          </w:tcPr>
          <w:p w14:paraId="3460C0CA" w14:textId="77777777" w:rsidR="001A385A" w:rsidRPr="00A5707A" w:rsidRDefault="001A385A" w:rsidP="003C278E">
            <w:pPr>
              <w:pStyle w:val="a9"/>
              <w:spacing w:before="0" w:after="0"/>
              <w:rPr>
                <w:rFonts w:cs="Arial"/>
              </w:rPr>
            </w:pPr>
          </w:p>
        </w:tc>
      </w:tr>
      <w:tr w:rsidR="001A385A" w:rsidRPr="00AD3572" w14:paraId="26B5554A" w14:textId="77777777" w:rsidTr="003C278E">
        <w:tc>
          <w:tcPr>
            <w:tcW w:w="5142" w:type="dxa"/>
            <w:tcBorders>
              <w:top w:val="single" w:sz="4" w:space="0" w:color="auto"/>
              <w:left w:val="single" w:sz="4" w:space="0" w:color="auto"/>
              <w:bottom w:val="single" w:sz="4" w:space="0" w:color="auto"/>
              <w:right w:val="single" w:sz="4" w:space="0" w:color="auto"/>
            </w:tcBorders>
          </w:tcPr>
          <w:tbl>
            <w:tblPr>
              <w:tblW w:w="1029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93"/>
              <w:gridCol w:w="4803"/>
            </w:tblGrid>
            <w:tr w:rsidR="001A385A" w:rsidRPr="00AD3572" w14:paraId="31421031" w14:textId="77777777" w:rsidTr="003C278E">
              <w:tc>
                <w:tcPr>
                  <w:tcW w:w="5493" w:type="dxa"/>
                  <w:vMerge w:val="restart"/>
                  <w:tcBorders>
                    <w:top w:val="nil"/>
                    <w:left w:val="nil"/>
                    <w:right w:val="nil"/>
                  </w:tcBorders>
                </w:tcPr>
                <w:p w14:paraId="2CE84CB3" w14:textId="77777777" w:rsidR="001A385A" w:rsidRPr="00AD3572" w:rsidRDefault="001A385A" w:rsidP="003C278E">
                  <w:pPr>
                    <w:numPr>
                      <w:ilvl w:val="12"/>
                      <w:numId w:val="0"/>
                    </w:numPr>
                    <w:ind w:right="-108"/>
                    <w:rPr>
                      <w:b/>
                    </w:rPr>
                  </w:pPr>
                  <w:r w:rsidRPr="00AD3572">
                    <w:rPr>
                      <w:b/>
                    </w:rPr>
                    <w:t xml:space="preserve">Заказчик:      </w:t>
                  </w:r>
                </w:p>
                <w:p w14:paraId="66D34AF6" w14:textId="77777777" w:rsidR="001A385A" w:rsidRPr="00AD3572" w:rsidRDefault="001A385A" w:rsidP="003C278E">
                  <w:pPr>
                    <w:keepLines/>
                    <w:tabs>
                      <w:tab w:val="num" w:pos="2149"/>
                    </w:tabs>
                    <w:ind w:right="-119"/>
                    <w:rPr>
                      <w:snapToGrid w:val="0"/>
                    </w:rPr>
                  </w:pPr>
                  <w:r w:rsidRPr="00AD3572">
                    <w:rPr>
                      <w:snapToGrid w:val="0"/>
                    </w:rPr>
                    <w:t>Акционерное общество</w:t>
                  </w:r>
                </w:p>
                <w:p w14:paraId="52EFBAB3" w14:textId="77777777" w:rsidR="001A385A" w:rsidRPr="00AD3572" w:rsidRDefault="001A385A" w:rsidP="003C278E">
                  <w:pPr>
                    <w:keepLines/>
                    <w:tabs>
                      <w:tab w:val="num" w:pos="2149"/>
                    </w:tabs>
                    <w:ind w:right="-119"/>
                    <w:rPr>
                      <w:snapToGrid w:val="0"/>
                    </w:rPr>
                  </w:pPr>
                  <w:r w:rsidRPr="00AD3572">
                    <w:rPr>
                      <w:snapToGrid w:val="0"/>
                    </w:rPr>
                    <w:t>«Пассажирская компания «Сахалин»</w:t>
                  </w:r>
                </w:p>
                <w:p w14:paraId="51DA3E1E" w14:textId="77777777" w:rsidR="001A385A" w:rsidRPr="00AD3572" w:rsidRDefault="001A385A" w:rsidP="003C278E">
                  <w:pPr>
                    <w:keepLines/>
                    <w:tabs>
                      <w:tab w:val="num" w:pos="2149"/>
                    </w:tabs>
                    <w:ind w:right="-119"/>
                    <w:rPr>
                      <w:snapToGrid w:val="0"/>
                    </w:rPr>
                  </w:pPr>
                  <w:r w:rsidRPr="00AD3572">
                    <w:rPr>
                      <w:snapToGrid w:val="0"/>
                    </w:rPr>
                    <w:t xml:space="preserve">Юридический адрес: </w:t>
                  </w:r>
                </w:p>
                <w:p w14:paraId="3C8DDD9D" w14:textId="77777777" w:rsidR="001A385A" w:rsidRPr="00AD3572" w:rsidRDefault="001A385A" w:rsidP="003C278E">
                  <w:pPr>
                    <w:keepLines/>
                    <w:tabs>
                      <w:tab w:val="num" w:pos="2149"/>
                    </w:tabs>
                    <w:ind w:right="-119"/>
                    <w:rPr>
                      <w:snapToGrid w:val="0"/>
                    </w:rPr>
                  </w:pPr>
                  <w:r w:rsidRPr="00AD3572">
                    <w:rPr>
                      <w:snapToGrid w:val="0"/>
                    </w:rPr>
                    <w:t xml:space="preserve">Российская Федерация, 693000, </w:t>
                  </w:r>
                </w:p>
                <w:p w14:paraId="297BAC46" w14:textId="77777777" w:rsidR="001A385A" w:rsidRPr="00AD3572" w:rsidRDefault="001A385A" w:rsidP="003C278E">
                  <w:pPr>
                    <w:keepLines/>
                    <w:tabs>
                      <w:tab w:val="num" w:pos="2149"/>
                    </w:tabs>
                    <w:ind w:right="-119"/>
                    <w:rPr>
                      <w:snapToGrid w:val="0"/>
                    </w:rPr>
                  </w:pPr>
                  <w:r w:rsidRPr="00AD3572">
                    <w:rPr>
                      <w:snapToGrid w:val="0"/>
                    </w:rPr>
                    <w:t>г. Южно-Сахалинск, улица Вокзальная, д.54 «а»</w:t>
                  </w:r>
                </w:p>
                <w:p w14:paraId="088CC3EA" w14:textId="77777777" w:rsidR="001A385A" w:rsidRPr="00AD3572" w:rsidRDefault="001A385A" w:rsidP="003C278E">
                  <w:pPr>
                    <w:keepLines/>
                    <w:tabs>
                      <w:tab w:val="num" w:pos="2149"/>
                    </w:tabs>
                    <w:ind w:right="-119"/>
                    <w:rPr>
                      <w:snapToGrid w:val="0"/>
                    </w:rPr>
                  </w:pPr>
                  <w:r w:rsidRPr="00AD3572">
                    <w:rPr>
                      <w:snapToGrid w:val="0"/>
                    </w:rPr>
                    <w:t>ИНН/КПП 6501243453/650101001</w:t>
                  </w:r>
                </w:p>
                <w:p w14:paraId="1B448A41" w14:textId="77777777" w:rsidR="001A385A" w:rsidRPr="00AD3572" w:rsidRDefault="001A385A" w:rsidP="003C278E">
                  <w:pPr>
                    <w:keepLines/>
                    <w:tabs>
                      <w:tab w:val="num" w:pos="2149"/>
                    </w:tabs>
                    <w:ind w:right="-119"/>
                    <w:rPr>
                      <w:snapToGrid w:val="0"/>
                    </w:rPr>
                  </w:pPr>
                  <w:r w:rsidRPr="00AD3572">
                    <w:rPr>
                      <w:snapToGrid w:val="0"/>
                    </w:rPr>
                    <w:t xml:space="preserve">Расчетный счет </w:t>
                  </w:r>
                </w:p>
                <w:p w14:paraId="2F789377" w14:textId="77777777" w:rsidR="001A385A" w:rsidRPr="00AD3572" w:rsidRDefault="001A385A" w:rsidP="003C278E">
                  <w:pPr>
                    <w:keepLines/>
                    <w:tabs>
                      <w:tab w:val="num" w:pos="2149"/>
                    </w:tabs>
                    <w:ind w:right="-119"/>
                    <w:rPr>
                      <w:snapToGrid w:val="0"/>
                    </w:rPr>
                  </w:pPr>
                  <w:r w:rsidRPr="00AD3572">
                    <w:rPr>
                      <w:snapToGrid w:val="0"/>
                    </w:rPr>
                    <w:t xml:space="preserve">№ 40702810908020008931 </w:t>
                  </w:r>
                </w:p>
                <w:p w14:paraId="3FBE0A62" w14:textId="77777777" w:rsidR="001A385A" w:rsidRPr="00AD3572" w:rsidRDefault="001A385A" w:rsidP="003C278E">
                  <w:pPr>
                    <w:keepLines/>
                    <w:tabs>
                      <w:tab w:val="num" w:pos="2149"/>
                    </w:tabs>
                    <w:ind w:right="-119"/>
                    <w:rPr>
                      <w:snapToGrid w:val="0"/>
                    </w:rPr>
                  </w:pPr>
                  <w:r w:rsidRPr="00AD3572">
                    <w:rPr>
                      <w:snapToGrid w:val="0"/>
                    </w:rPr>
                    <w:t xml:space="preserve">в филиале ПАО Банк ВТБ </w:t>
                  </w:r>
                </w:p>
                <w:p w14:paraId="78A11662" w14:textId="77777777" w:rsidR="001A385A" w:rsidRPr="00AD3572" w:rsidRDefault="001A385A" w:rsidP="003C278E">
                  <w:pPr>
                    <w:keepLines/>
                    <w:tabs>
                      <w:tab w:val="num" w:pos="2149"/>
                    </w:tabs>
                    <w:ind w:right="-119"/>
                    <w:rPr>
                      <w:snapToGrid w:val="0"/>
                    </w:rPr>
                  </w:pPr>
                  <w:r w:rsidRPr="00AD3572">
                    <w:rPr>
                      <w:snapToGrid w:val="0"/>
                    </w:rPr>
                    <w:t>в г. Хабаровске</w:t>
                  </w:r>
                </w:p>
                <w:p w14:paraId="56E4A410" w14:textId="77777777" w:rsidR="001A385A" w:rsidRPr="00AD3572" w:rsidRDefault="001A385A" w:rsidP="003C278E">
                  <w:pPr>
                    <w:keepLines/>
                    <w:tabs>
                      <w:tab w:val="num" w:pos="2149"/>
                    </w:tabs>
                    <w:ind w:right="-119"/>
                    <w:rPr>
                      <w:snapToGrid w:val="0"/>
                    </w:rPr>
                  </w:pPr>
                  <w:r w:rsidRPr="00AD3572">
                    <w:rPr>
                      <w:snapToGrid w:val="0"/>
                    </w:rPr>
                    <w:t>Корреспондентский счет</w:t>
                  </w:r>
                </w:p>
                <w:p w14:paraId="1C76DA66" w14:textId="77777777" w:rsidR="001A385A" w:rsidRPr="00AD3572" w:rsidRDefault="001A385A" w:rsidP="003C278E">
                  <w:pPr>
                    <w:keepLines/>
                    <w:tabs>
                      <w:tab w:val="num" w:pos="2149"/>
                    </w:tabs>
                    <w:ind w:right="-119"/>
                    <w:rPr>
                      <w:snapToGrid w:val="0"/>
                    </w:rPr>
                  </w:pPr>
                  <w:r w:rsidRPr="00AD3572">
                    <w:rPr>
                      <w:snapToGrid w:val="0"/>
                    </w:rPr>
                    <w:t>№ 30101810400000000727</w:t>
                  </w:r>
                </w:p>
                <w:p w14:paraId="16A533B4" w14:textId="77777777" w:rsidR="001A385A" w:rsidRPr="00AD3572" w:rsidRDefault="001A385A" w:rsidP="003C278E">
                  <w:pPr>
                    <w:keepLines/>
                    <w:tabs>
                      <w:tab w:val="num" w:pos="2149"/>
                    </w:tabs>
                    <w:ind w:right="-119"/>
                    <w:rPr>
                      <w:snapToGrid w:val="0"/>
                    </w:rPr>
                  </w:pPr>
                  <w:r w:rsidRPr="00AD3572">
                    <w:rPr>
                      <w:snapToGrid w:val="0"/>
                    </w:rPr>
                    <w:t>БИК  040813727</w:t>
                  </w:r>
                </w:p>
                <w:p w14:paraId="5ABD4027" w14:textId="77777777" w:rsidR="001A385A" w:rsidRPr="00AD3572" w:rsidRDefault="001A385A" w:rsidP="003C278E">
                  <w:pPr>
                    <w:keepLines/>
                    <w:tabs>
                      <w:tab w:val="num" w:pos="2149"/>
                    </w:tabs>
                    <w:ind w:right="-119"/>
                    <w:rPr>
                      <w:b/>
                    </w:rPr>
                  </w:pPr>
                </w:p>
              </w:tc>
              <w:tc>
                <w:tcPr>
                  <w:tcW w:w="4803" w:type="dxa"/>
                  <w:tcBorders>
                    <w:top w:val="nil"/>
                    <w:left w:val="nil"/>
                    <w:bottom w:val="nil"/>
                    <w:right w:val="nil"/>
                  </w:tcBorders>
                </w:tcPr>
                <w:p w14:paraId="2953081D" w14:textId="77777777" w:rsidR="001A385A" w:rsidRPr="00AD3572" w:rsidRDefault="001A385A" w:rsidP="003C278E">
                  <w:pPr>
                    <w:numPr>
                      <w:ilvl w:val="12"/>
                      <w:numId w:val="0"/>
                    </w:numPr>
                    <w:tabs>
                      <w:tab w:val="center" w:pos="4213"/>
                      <w:tab w:val="right" w:pos="8426"/>
                    </w:tabs>
                    <w:suppressAutoHyphens/>
                    <w:rPr>
                      <w:b/>
                    </w:rPr>
                  </w:pPr>
                  <w:r w:rsidRPr="00AD3572">
                    <w:rPr>
                      <w:b/>
                    </w:rPr>
                    <w:t>Исполнитель:</w:t>
                  </w:r>
                </w:p>
                <w:p w14:paraId="716B023F" w14:textId="77777777" w:rsidR="001A385A" w:rsidRPr="00AD3572" w:rsidRDefault="001A385A" w:rsidP="003C278E">
                  <w:pPr>
                    <w:numPr>
                      <w:ilvl w:val="12"/>
                      <w:numId w:val="0"/>
                    </w:numPr>
                    <w:tabs>
                      <w:tab w:val="center" w:pos="4213"/>
                      <w:tab w:val="right" w:pos="8426"/>
                    </w:tabs>
                    <w:suppressAutoHyphens/>
                  </w:pPr>
                  <w:r w:rsidRPr="00AD3572">
                    <w:rPr>
                      <w:spacing w:val="-3"/>
                    </w:rPr>
                    <w:t xml:space="preserve">Почтовый адрес: </w:t>
                  </w:r>
                </w:p>
              </w:tc>
            </w:tr>
            <w:tr w:rsidR="001A385A" w:rsidRPr="00AD3572" w14:paraId="76129241" w14:textId="77777777" w:rsidTr="003C278E">
              <w:tc>
                <w:tcPr>
                  <w:tcW w:w="5493" w:type="dxa"/>
                  <w:vMerge/>
                  <w:tcBorders>
                    <w:left w:val="nil"/>
                    <w:right w:val="nil"/>
                  </w:tcBorders>
                </w:tcPr>
                <w:p w14:paraId="4E73F174" w14:textId="77777777" w:rsidR="001A385A" w:rsidRPr="00AD3572" w:rsidRDefault="001A385A" w:rsidP="003C278E">
                  <w:pPr>
                    <w:shd w:val="clear" w:color="auto" w:fill="FFFFFF"/>
                    <w:ind w:firstLine="34"/>
                  </w:pPr>
                </w:p>
              </w:tc>
              <w:tc>
                <w:tcPr>
                  <w:tcW w:w="4803" w:type="dxa"/>
                  <w:tcBorders>
                    <w:top w:val="nil"/>
                    <w:left w:val="nil"/>
                    <w:bottom w:val="nil"/>
                    <w:right w:val="nil"/>
                  </w:tcBorders>
                </w:tcPr>
                <w:p w14:paraId="5102DE2F" w14:textId="77777777" w:rsidR="001A385A" w:rsidRPr="00AD3572" w:rsidRDefault="001A385A" w:rsidP="003C278E">
                  <w:pPr>
                    <w:numPr>
                      <w:ilvl w:val="12"/>
                      <w:numId w:val="0"/>
                    </w:numPr>
                    <w:rPr>
                      <w:spacing w:val="-3"/>
                    </w:rPr>
                  </w:pPr>
                </w:p>
              </w:tc>
            </w:tr>
            <w:tr w:rsidR="001A385A" w:rsidRPr="00AD3572" w14:paraId="5B25760A" w14:textId="77777777" w:rsidTr="003C278E">
              <w:tc>
                <w:tcPr>
                  <w:tcW w:w="5493" w:type="dxa"/>
                  <w:vMerge/>
                  <w:tcBorders>
                    <w:left w:val="nil"/>
                    <w:bottom w:val="nil"/>
                    <w:right w:val="nil"/>
                  </w:tcBorders>
                  <w:shd w:val="clear" w:color="auto" w:fill="FFFF00"/>
                </w:tcPr>
                <w:p w14:paraId="4181B802" w14:textId="77777777" w:rsidR="001A385A" w:rsidRPr="00AD3572" w:rsidRDefault="001A385A" w:rsidP="003C278E">
                  <w:pPr>
                    <w:shd w:val="clear" w:color="auto" w:fill="FFFFFF"/>
                    <w:ind w:firstLine="34"/>
                    <w:rPr>
                      <w:b/>
                      <w:color w:val="000000"/>
                    </w:rPr>
                  </w:pPr>
                </w:p>
              </w:tc>
              <w:tc>
                <w:tcPr>
                  <w:tcW w:w="4803" w:type="dxa"/>
                  <w:tcBorders>
                    <w:top w:val="nil"/>
                    <w:left w:val="nil"/>
                    <w:bottom w:val="nil"/>
                    <w:right w:val="nil"/>
                  </w:tcBorders>
                </w:tcPr>
                <w:p w14:paraId="287CE9E3" w14:textId="77777777" w:rsidR="001A385A" w:rsidRPr="00AD3572" w:rsidRDefault="001A385A" w:rsidP="003C278E">
                  <w:pPr>
                    <w:numPr>
                      <w:ilvl w:val="12"/>
                      <w:numId w:val="0"/>
                    </w:numPr>
                    <w:rPr>
                      <w:spacing w:val="-3"/>
                    </w:rPr>
                  </w:pPr>
                </w:p>
              </w:tc>
            </w:tr>
            <w:tr w:rsidR="001A385A" w:rsidRPr="00AD3572" w14:paraId="6D53FB10" w14:textId="77777777" w:rsidTr="003C278E">
              <w:tc>
                <w:tcPr>
                  <w:tcW w:w="5493" w:type="dxa"/>
                  <w:tcBorders>
                    <w:top w:val="nil"/>
                    <w:left w:val="nil"/>
                    <w:bottom w:val="nil"/>
                    <w:right w:val="nil"/>
                  </w:tcBorders>
                </w:tcPr>
                <w:p w14:paraId="472E4FE6" w14:textId="77777777" w:rsidR="001A385A" w:rsidRPr="00AD3572" w:rsidRDefault="001A385A" w:rsidP="003C278E">
                  <w:pPr>
                    <w:autoSpaceDE w:val="0"/>
                    <w:autoSpaceDN w:val="0"/>
                    <w:adjustRightInd w:val="0"/>
                    <w:ind w:firstLine="34"/>
                    <w:rPr>
                      <w:b/>
                      <w:color w:val="000000"/>
                    </w:rPr>
                  </w:pPr>
                  <w:r w:rsidRPr="00AD3572">
                    <w:t xml:space="preserve">________________//                       </w:t>
                  </w:r>
                </w:p>
                <w:p w14:paraId="56BC0478" w14:textId="77777777" w:rsidR="001A385A" w:rsidRPr="001F0615" w:rsidRDefault="001A385A" w:rsidP="003C278E">
                  <w:pPr>
                    <w:autoSpaceDE w:val="0"/>
                    <w:autoSpaceDN w:val="0"/>
                    <w:adjustRightInd w:val="0"/>
                    <w:ind w:firstLine="34"/>
                    <w:rPr>
                      <w:color w:val="000000"/>
                    </w:rPr>
                  </w:pPr>
                  <w:r w:rsidRPr="00AD3572">
                    <w:tab/>
                  </w:r>
                  <w:r w:rsidRPr="00AD3572">
                    <w:rPr>
                      <w:color w:val="000000"/>
                    </w:rPr>
                    <w:t>М.П.</w:t>
                  </w:r>
                </w:p>
              </w:tc>
              <w:tc>
                <w:tcPr>
                  <w:tcW w:w="4803" w:type="dxa"/>
                  <w:tcBorders>
                    <w:top w:val="nil"/>
                    <w:left w:val="nil"/>
                    <w:bottom w:val="nil"/>
                    <w:right w:val="nil"/>
                  </w:tcBorders>
                </w:tcPr>
                <w:p w14:paraId="0604483D" w14:textId="77777777" w:rsidR="001A385A" w:rsidRPr="00AD3572" w:rsidRDefault="001A385A" w:rsidP="003C278E">
                  <w:pPr>
                    <w:numPr>
                      <w:ilvl w:val="12"/>
                      <w:numId w:val="0"/>
                    </w:numPr>
                    <w:rPr>
                      <w:spacing w:val="-3"/>
                    </w:rPr>
                  </w:pPr>
                </w:p>
              </w:tc>
            </w:tr>
          </w:tbl>
          <w:p w14:paraId="49D389C6" w14:textId="77777777" w:rsidR="001A385A" w:rsidRPr="00AD3572" w:rsidRDefault="001A385A" w:rsidP="003C278E">
            <w:pPr>
              <w:numPr>
                <w:ilvl w:val="12"/>
                <w:numId w:val="0"/>
              </w:numPr>
              <w:tabs>
                <w:tab w:val="center" w:pos="4213"/>
                <w:tab w:val="right" w:pos="8426"/>
              </w:tabs>
              <w:suppressAutoHyphens/>
              <w:rPr>
                <w:b/>
              </w:rPr>
            </w:pPr>
          </w:p>
        </w:tc>
        <w:tc>
          <w:tcPr>
            <w:tcW w:w="4819" w:type="dxa"/>
            <w:tcBorders>
              <w:top w:val="single" w:sz="4" w:space="0" w:color="auto"/>
              <w:left w:val="single" w:sz="4" w:space="0" w:color="auto"/>
              <w:bottom w:val="single" w:sz="4" w:space="0" w:color="auto"/>
              <w:right w:val="single" w:sz="4" w:space="0" w:color="auto"/>
            </w:tcBorders>
          </w:tcPr>
          <w:p w14:paraId="53595F99" w14:textId="77777777" w:rsidR="001A385A" w:rsidRPr="00AD3572" w:rsidRDefault="001A385A" w:rsidP="003C278E">
            <w:pPr>
              <w:numPr>
                <w:ilvl w:val="12"/>
                <w:numId w:val="0"/>
              </w:numPr>
              <w:tabs>
                <w:tab w:val="center" w:pos="4213"/>
                <w:tab w:val="right" w:pos="8426"/>
              </w:tabs>
              <w:suppressAutoHyphens/>
              <w:ind w:left="-675" w:firstLine="675"/>
            </w:pPr>
          </w:p>
        </w:tc>
      </w:tr>
    </w:tbl>
    <w:p w14:paraId="1595B028" w14:textId="77777777" w:rsidR="001A385A" w:rsidRPr="00AD3572" w:rsidRDefault="001A385A" w:rsidP="001A385A"/>
    <w:p w14:paraId="2A93B1D2" w14:textId="77777777" w:rsidR="001A385A" w:rsidRDefault="001A385A" w:rsidP="001A385A">
      <w:pPr>
        <w:autoSpaceDE w:val="0"/>
        <w:autoSpaceDN w:val="0"/>
        <w:adjustRightInd w:val="0"/>
        <w:jc w:val="right"/>
        <w:rPr>
          <w:rFonts w:eastAsia="Calibri"/>
          <w:lang w:eastAsia="en-US"/>
        </w:rPr>
        <w:sectPr w:rsidR="001A385A" w:rsidSect="003C278E">
          <w:pgSz w:w="11906" w:h="16838"/>
          <w:pgMar w:top="851" w:right="850" w:bottom="709" w:left="1701" w:header="708" w:footer="708" w:gutter="0"/>
          <w:cols w:space="708"/>
          <w:docGrid w:linePitch="360"/>
        </w:sectPr>
      </w:pPr>
    </w:p>
    <w:p w14:paraId="7F197D1B" w14:textId="77777777" w:rsidR="00725349" w:rsidRPr="00BD38DF" w:rsidRDefault="00725349" w:rsidP="00BD38DF">
      <w:pPr>
        <w:keepNext/>
        <w:tabs>
          <w:tab w:val="num" w:pos="1080"/>
        </w:tabs>
        <w:ind w:left="1077" w:hanging="720"/>
        <w:jc w:val="right"/>
        <w:outlineLvl w:val="1"/>
        <w:rPr>
          <w:rFonts w:cs="Arial"/>
          <w:iCs/>
        </w:rPr>
      </w:pPr>
      <w:r w:rsidRPr="00BD38DF">
        <w:rPr>
          <w:rFonts w:cs="Arial"/>
          <w:iCs/>
        </w:rPr>
        <w:lastRenderedPageBreak/>
        <w:t>Приложение № 1 к договору</w:t>
      </w:r>
    </w:p>
    <w:p w14:paraId="0FE18161" w14:textId="77777777" w:rsidR="00725349" w:rsidRDefault="00725349" w:rsidP="00725349">
      <w:pPr>
        <w:ind w:firstLine="5103"/>
        <w:jc w:val="right"/>
      </w:pPr>
      <w:r>
        <w:t>№ _______ от «___» _________ 20__ г.</w:t>
      </w:r>
    </w:p>
    <w:p w14:paraId="592D106C" w14:textId="77777777" w:rsidR="00352D37" w:rsidRPr="00A747B9" w:rsidRDefault="00352D37" w:rsidP="00352D37">
      <w:pPr>
        <w:pStyle w:val="3f"/>
        <w:keepNext/>
        <w:keepLines/>
        <w:spacing w:after="380" w:line="240" w:lineRule="auto"/>
        <w:rPr>
          <w:rFonts w:ascii="Times New Roman" w:hAnsi="Times New Roman" w:cs="Times New Roman"/>
          <w:sz w:val="24"/>
          <w:szCs w:val="24"/>
        </w:rPr>
      </w:pPr>
      <w:bookmarkStart w:id="6" w:name="bookmark193"/>
      <w:bookmarkStart w:id="7" w:name="bookmark194"/>
      <w:bookmarkStart w:id="8" w:name="bookmark195"/>
      <w:r w:rsidRPr="00A747B9">
        <w:rPr>
          <w:rFonts w:ascii="Times New Roman" w:hAnsi="Times New Roman" w:cs="Times New Roman"/>
          <w:sz w:val="24"/>
          <w:szCs w:val="24"/>
        </w:rPr>
        <w:t>Техническое задание</w:t>
      </w:r>
    </w:p>
    <w:tbl>
      <w:tblPr>
        <w:tblOverlap w:val="never"/>
        <w:tblW w:w="15348"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7"/>
        <w:gridCol w:w="344"/>
        <w:gridCol w:w="1843"/>
        <w:gridCol w:w="1214"/>
        <w:gridCol w:w="38"/>
        <w:gridCol w:w="420"/>
        <w:gridCol w:w="1417"/>
        <w:gridCol w:w="1276"/>
        <w:gridCol w:w="1559"/>
        <w:gridCol w:w="1560"/>
        <w:gridCol w:w="1556"/>
        <w:gridCol w:w="1984"/>
      </w:tblGrid>
      <w:tr w:rsidR="00352D37" w:rsidRPr="00A747B9" w14:paraId="7EA78E1D" w14:textId="77777777" w:rsidTr="00F728DD">
        <w:tc>
          <w:tcPr>
            <w:tcW w:w="15348" w:type="dxa"/>
            <w:gridSpan w:val="12"/>
          </w:tcPr>
          <w:p w14:paraId="30DBE331" w14:textId="77777777" w:rsidR="00352D37" w:rsidRPr="00A747B9" w:rsidRDefault="00352D37" w:rsidP="00F728DD">
            <w:pPr>
              <w:rPr>
                <w:b/>
              </w:rPr>
            </w:pPr>
            <w:r w:rsidRPr="00A747B9">
              <w:rPr>
                <w:b/>
                <w:bCs/>
              </w:rPr>
              <w:t>1. Наименование закупаемых услуг, их объем, цен</w:t>
            </w:r>
            <w:r>
              <w:rPr>
                <w:b/>
                <w:bCs/>
              </w:rPr>
              <w:t>а</w:t>
            </w:r>
            <w:r w:rsidRPr="00A747B9">
              <w:rPr>
                <w:b/>
                <w:bCs/>
              </w:rPr>
              <w:t xml:space="preserve"> за единицу услуги и начальная</w:t>
            </w:r>
            <w:r>
              <w:rPr>
                <w:b/>
                <w:bCs/>
              </w:rPr>
              <w:t xml:space="preserve"> </w:t>
            </w:r>
            <w:r w:rsidRPr="00A747B9">
              <w:rPr>
                <w:b/>
                <w:bCs/>
              </w:rPr>
              <w:t>(максимальная) цена</w:t>
            </w:r>
            <w:r>
              <w:rPr>
                <w:b/>
                <w:bCs/>
              </w:rPr>
              <w:t xml:space="preserve"> договора</w:t>
            </w:r>
          </w:p>
        </w:tc>
      </w:tr>
      <w:tr w:rsidR="00352D37" w:rsidRPr="00A747B9" w14:paraId="78B640A9" w14:textId="77777777" w:rsidTr="00F728DD">
        <w:tc>
          <w:tcPr>
            <w:tcW w:w="2481" w:type="dxa"/>
            <w:gridSpan w:val="2"/>
            <w:vAlign w:val="center"/>
          </w:tcPr>
          <w:p w14:paraId="7D03DB07" w14:textId="77777777" w:rsidR="00352D37" w:rsidRPr="00BF4DBA" w:rsidRDefault="00352D37" w:rsidP="00F728DD">
            <w:pPr>
              <w:jc w:val="center"/>
              <w:rPr>
                <w:b/>
                <w:sz w:val="20"/>
                <w:szCs w:val="20"/>
              </w:rPr>
            </w:pPr>
            <w:r w:rsidRPr="00CE4505">
              <w:rPr>
                <w:b/>
                <w:sz w:val="20"/>
                <w:szCs w:val="20"/>
              </w:rPr>
              <w:t>Наименование услуги</w:t>
            </w:r>
          </w:p>
        </w:tc>
        <w:tc>
          <w:tcPr>
            <w:tcW w:w="1843" w:type="dxa"/>
            <w:vAlign w:val="center"/>
          </w:tcPr>
          <w:p w14:paraId="17F69C59" w14:textId="77777777" w:rsidR="00352D37" w:rsidRPr="00BF4DBA" w:rsidRDefault="00352D37" w:rsidP="00F728DD">
            <w:pPr>
              <w:jc w:val="center"/>
              <w:rPr>
                <w:b/>
                <w:sz w:val="20"/>
                <w:szCs w:val="20"/>
              </w:rPr>
            </w:pPr>
            <w:r w:rsidRPr="00BF4DBA">
              <w:rPr>
                <w:b/>
                <w:color w:val="000000"/>
                <w:sz w:val="20"/>
                <w:szCs w:val="20"/>
              </w:rPr>
              <w:t xml:space="preserve">Код </w:t>
            </w:r>
            <w:r>
              <w:rPr>
                <w:b/>
                <w:color w:val="000000"/>
                <w:sz w:val="20"/>
                <w:szCs w:val="20"/>
              </w:rPr>
              <w:t xml:space="preserve">услуги </w:t>
            </w:r>
            <w:r w:rsidRPr="00BF4DBA">
              <w:rPr>
                <w:b/>
                <w:color w:val="000000"/>
                <w:sz w:val="20"/>
                <w:szCs w:val="20"/>
              </w:rPr>
              <w:t>по Общероссийскому классификатору продукции по видам экономической деятельности ОК 034-2014 (КПЕС 2008) (ОКПД 2)</w:t>
            </w:r>
          </w:p>
        </w:tc>
        <w:tc>
          <w:tcPr>
            <w:tcW w:w="1672" w:type="dxa"/>
            <w:gridSpan w:val="3"/>
            <w:vAlign w:val="center"/>
          </w:tcPr>
          <w:p w14:paraId="6AD8BF19" w14:textId="77777777" w:rsidR="00352D37" w:rsidRPr="00BF4DBA" w:rsidRDefault="00352D37" w:rsidP="00F728DD">
            <w:pPr>
              <w:jc w:val="center"/>
              <w:rPr>
                <w:b/>
                <w:sz w:val="20"/>
                <w:szCs w:val="20"/>
              </w:rPr>
            </w:pPr>
            <w:r w:rsidRPr="00BF4DBA">
              <w:rPr>
                <w:b/>
                <w:sz w:val="20"/>
                <w:szCs w:val="20"/>
              </w:rPr>
              <w:t>Установлен национальный режим в соответствии с постановлением Правительства Российской Федерации от 23 декабря 2024 г. № 1875</w:t>
            </w:r>
          </w:p>
        </w:tc>
        <w:tc>
          <w:tcPr>
            <w:tcW w:w="1417" w:type="dxa"/>
            <w:vAlign w:val="center"/>
          </w:tcPr>
          <w:p w14:paraId="182807D6" w14:textId="77777777" w:rsidR="00352D37" w:rsidRPr="00BF4DBA" w:rsidRDefault="00352D37" w:rsidP="00F728DD">
            <w:pPr>
              <w:jc w:val="center"/>
              <w:rPr>
                <w:b/>
                <w:sz w:val="20"/>
                <w:szCs w:val="20"/>
              </w:rPr>
            </w:pPr>
            <w:r w:rsidRPr="00BF4DBA">
              <w:rPr>
                <w:b/>
                <w:sz w:val="20"/>
                <w:szCs w:val="20"/>
              </w:rPr>
              <w:t>Ед. изм.</w:t>
            </w:r>
          </w:p>
        </w:tc>
        <w:tc>
          <w:tcPr>
            <w:tcW w:w="1276" w:type="dxa"/>
            <w:vAlign w:val="center"/>
          </w:tcPr>
          <w:p w14:paraId="52C169FE" w14:textId="77777777" w:rsidR="00352D37" w:rsidRPr="00BF4DBA" w:rsidRDefault="00352D37" w:rsidP="00F728DD">
            <w:pPr>
              <w:ind w:left="-108"/>
              <w:jc w:val="center"/>
              <w:rPr>
                <w:b/>
                <w:sz w:val="20"/>
                <w:szCs w:val="20"/>
              </w:rPr>
            </w:pPr>
            <w:r>
              <w:rPr>
                <w:b/>
                <w:sz w:val="20"/>
                <w:szCs w:val="20"/>
              </w:rPr>
              <w:t>О</w:t>
            </w:r>
            <w:r w:rsidRPr="00BF4DBA">
              <w:rPr>
                <w:b/>
                <w:sz w:val="20"/>
                <w:szCs w:val="20"/>
              </w:rPr>
              <w:t>бъем</w:t>
            </w:r>
          </w:p>
        </w:tc>
        <w:tc>
          <w:tcPr>
            <w:tcW w:w="1559" w:type="dxa"/>
            <w:vAlign w:val="center"/>
          </w:tcPr>
          <w:p w14:paraId="610C1987" w14:textId="77777777" w:rsidR="00352D37" w:rsidRPr="00BF4DBA" w:rsidRDefault="00352D37" w:rsidP="00F728DD">
            <w:pPr>
              <w:jc w:val="center"/>
              <w:rPr>
                <w:b/>
                <w:sz w:val="20"/>
                <w:szCs w:val="20"/>
              </w:rPr>
            </w:pPr>
            <w:r w:rsidRPr="00BF4DBA">
              <w:rPr>
                <w:b/>
                <w:sz w:val="20"/>
                <w:szCs w:val="20"/>
              </w:rPr>
              <w:t>Цена за единицу без учета НДС, руб.</w:t>
            </w:r>
          </w:p>
        </w:tc>
        <w:tc>
          <w:tcPr>
            <w:tcW w:w="1560" w:type="dxa"/>
            <w:vAlign w:val="center"/>
          </w:tcPr>
          <w:p w14:paraId="283C2B3C" w14:textId="77777777" w:rsidR="00352D37" w:rsidRPr="00BF4DBA" w:rsidRDefault="00352D37" w:rsidP="00F728DD">
            <w:pPr>
              <w:jc w:val="center"/>
              <w:rPr>
                <w:b/>
                <w:sz w:val="20"/>
                <w:szCs w:val="20"/>
              </w:rPr>
            </w:pPr>
            <w:r w:rsidRPr="00BF4DBA">
              <w:rPr>
                <w:b/>
                <w:sz w:val="20"/>
                <w:szCs w:val="20"/>
              </w:rPr>
              <w:t>Цена за единицу с учетом всех налогов, включая НДС, руб.</w:t>
            </w:r>
          </w:p>
        </w:tc>
        <w:tc>
          <w:tcPr>
            <w:tcW w:w="1556" w:type="dxa"/>
            <w:vAlign w:val="center"/>
          </w:tcPr>
          <w:p w14:paraId="27535273" w14:textId="77777777" w:rsidR="00352D37" w:rsidRDefault="00352D37" w:rsidP="00F728DD">
            <w:pPr>
              <w:jc w:val="center"/>
              <w:rPr>
                <w:b/>
                <w:sz w:val="20"/>
                <w:szCs w:val="20"/>
              </w:rPr>
            </w:pPr>
            <w:r w:rsidRPr="00BF4DBA">
              <w:rPr>
                <w:b/>
                <w:sz w:val="20"/>
                <w:szCs w:val="20"/>
              </w:rPr>
              <w:t>Всего без учета НДС</w:t>
            </w:r>
            <w:r>
              <w:rPr>
                <w:b/>
                <w:sz w:val="20"/>
                <w:szCs w:val="20"/>
              </w:rPr>
              <w:t xml:space="preserve">, </w:t>
            </w:r>
            <w:r w:rsidRPr="00BF4DBA">
              <w:rPr>
                <w:b/>
                <w:sz w:val="20"/>
                <w:szCs w:val="20"/>
              </w:rPr>
              <w:t>руб.</w:t>
            </w:r>
          </w:p>
        </w:tc>
        <w:tc>
          <w:tcPr>
            <w:tcW w:w="1984" w:type="dxa"/>
            <w:vAlign w:val="center"/>
          </w:tcPr>
          <w:p w14:paraId="428EBB5A" w14:textId="77777777" w:rsidR="00352D37" w:rsidRDefault="00352D37" w:rsidP="00F728DD">
            <w:pPr>
              <w:jc w:val="center"/>
              <w:rPr>
                <w:b/>
                <w:sz w:val="20"/>
                <w:szCs w:val="20"/>
              </w:rPr>
            </w:pPr>
            <w:r w:rsidRPr="00BF4DBA">
              <w:rPr>
                <w:b/>
                <w:sz w:val="20"/>
                <w:szCs w:val="20"/>
              </w:rPr>
              <w:t>Всего с учетом всех налогов, включая НДС</w:t>
            </w:r>
            <w:r>
              <w:rPr>
                <w:b/>
                <w:sz w:val="20"/>
                <w:szCs w:val="20"/>
              </w:rPr>
              <w:t xml:space="preserve">, </w:t>
            </w:r>
            <w:r w:rsidRPr="00BF4DBA">
              <w:rPr>
                <w:b/>
                <w:sz w:val="20"/>
                <w:szCs w:val="20"/>
              </w:rPr>
              <w:t>руб.</w:t>
            </w:r>
          </w:p>
        </w:tc>
      </w:tr>
      <w:tr w:rsidR="00352D37" w:rsidRPr="00A747B9" w14:paraId="66668D13" w14:textId="77777777" w:rsidTr="00F728DD">
        <w:trPr>
          <w:trHeight w:val="1517"/>
        </w:trPr>
        <w:tc>
          <w:tcPr>
            <w:tcW w:w="2481" w:type="dxa"/>
            <w:gridSpan w:val="2"/>
            <w:vAlign w:val="center"/>
          </w:tcPr>
          <w:p w14:paraId="02DB92DA" w14:textId="77777777" w:rsidR="00352D37" w:rsidRPr="003816E7" w:rsidRDefault="00352D37" w:rsidP="00F728DD">
            <w:pPr>
              <w:jc w:val="center"/>
            </w:pPr>
            <w:r w:rsidRPr="003816E7">
              <w:t xml:space="preserve">Оказание аудиторских услуг по РСБУ для нужд </w:t>
            </w:r>
          </w:p>
          <w:p w14:paraId="3C9D679F" w14:textId="77777777" w:rsidR="00352D37" w:rsidRPr="0054052A" w:rsidRDefault="00352D37" w:rsidP="00F728DD">
            <w:pPr>
              <w:jc w:val="center"/>
            </w:pPr>
            <w:r w:rsidRPr="003816E7">
              <w:t xml:space="preserve">АО </w:t>
            </w:r>
            <w:r w:rsidRPr="00326ADE">
              <w:t>«ПКС»</w:t>
            </w:r>
          </w:p>
          <w:p w14:paraId="7D9D21F7" w14:textId="77777777" w:rsidR="00352D37" w:rsidRPr="003816E7" w:rsidRDefault="00352D37" w:rsidP="00F728DD">
            <w:pPr>
              <w:jc w:val="both"/>
            </w:pPr>
          </w:p>
        </w:tc>
        <w:tc>
          <w:tcPr>
            <w:tcW w:w="1843" w:type="dxa"/>
            <w:vAlign w:val="center"/>
          </w:tcPr>
          <w:p w14:paraId="102D0475" w14:textId="77777777" w:rsidR="00352D37" w:rsidRPr="003816E7" w:rsidRDefault="00352D37" w:rsidP="00F728DD">
            <w:pPr>
              <w:jc w:val="center"/>
            </w:pPr>
            <w:r w:rsidRPr="00F05958">
              <w:t>69.20.10.000</w:t>
            </w:r>
          </w:p>
        </w:tc>
        <w:tc>
          <w:tcPr>
            <w:tcW w:w="1672" w:type="dxa"/>
            <w:gridSpan w:val="3"/>
            <w:vAlign w:val="center"/>
          </w:tcPr>
          <w:p w14:paraId="2A10BC92" w14:textId="77777777" w:rsidR="00352D37" w:rsidRPr="003816E7" w:rsidRDefault="00352D37" w:rsidP="00F728DD">
            <w:pPr>
              <w:jc w:val="center"/>
            </w:pPr>
            <w:r>
              <w:t>З</w:t>
            </w:r>
            <w:r w:rsidRPr="003816E7">
              <w:t>апрет</w:t>
            </w:r>
          </w:p>
        </w:tc>
        <w:tc>
          <w:tcPr>
            <w:tcW w:w="1417" w:type="dxa"/>
            <w:vAlign w:val="center"/>
          </w:tcPr>
          <w:p w14:paraId="5F1EEC21" w14:textId="77777777" w:rsidR="00352D37" w:rsidRPr="003816E7" w:rsidRDefault="00352D37" w:rsidP="00F728DD">
            <w:pPr>
              <w:jc w:val="center"/>
            </w:pPr>
            <w:r w:rsidRPr="00F05958">
              <w:t>Усл. ед</w:t>
            </w:r>
          </w:p>
        </w:tc>
        <w:tc>
          <w:tcPr>
            <w:tcW w:w="1276" w:type="dxa"/>
            <w:vAlign w:val="center"/>
          </w:tcPr>
          <w:p w14:paraId="40558594" w14:textId="77777777" w:rsidR="00352D37" w:rsidRPr="003816E7" w:rsidRDefault="00352D37" w:rsidP="00F728DD">
            <w:pPr>
              <w:jc w:val="center"/>
            </w:pPr>
            <w:r w:rsidRPr="003816E7">
              <w:t>1</w:t>
            </w:r>
          </w:p>
        </w:tc>
        <w:tc>
          <w:tcPr>
            <w:tcW w:w="1559" w:type="dxa"/>
            <w:vAlign w:val="center"/>
          </w:tcPr>
          <w:p w14:paraId="2BF26592" w14:textId="77777777" w:rsidR="00352D37" w:rsidRPr="003816E7" w:rsidRDefault="00352D37" w:rsidP="00F728DD">
            <w:pPr>
              <w:jc w:val="center"/>
              <w:rPr>
                <w:bCs/>
              </w:rPr>
            </w:pPr>
          </w:p>
        </w:tc>
        <w:tc>
          <w:tcPr>
            <w:tcW w:w="1560" w:type="dxa"/>
            <w:vAlign w:val="center"/>
          </w:tcPr>
          <w:p w14:paraId="0D2F4D9C" w14:textId="77777777" w:rsidR="00352D37" w:rsidRPr="003816E7" w:rsidRDefault="00352D37" w:rsidP="00F728DD">
            <w:pPr>
              <w:jc w:val="center"/>
              <w:rPr>
                <w:bCs/>
              </w:rPr>
            </w:pPr>
          </w:p>
        </w:tc>
        <w:tc>
          <w:tcPr>
            <w:tcW w:w="1556" w:type="dxa"/>
            <w:vAlign w:val="center"/>
          </w:tcPr>
          <w:p w14:paraId="6AC11CA8" w14:textId="77777777" w:rsidR="00352D37" w:rsidRPr="003816E7" w:rsidRDefault="00352D37" w:rsidP="00F728DD">
            <w:pPr>
              <w:jc w:val="center"/>
              <w:rPr>
                <w:bCs/>
              </w:rPr>
            </w:pPr>
          </w:p>
        </w:tc>
        <w:tc>
          <w:tcPr>
            <w:tcW w:w="1984" w:type="dxa"/>
            <w:vAlign w:val="center"/>
          </w:tcPr>
          <w:p w14:paraId="0D7541B6" w14:textId="77777777" w:rsidR="00352D37" w:rsidRPr="003816E7" w:rsidRDefault="00352D37" w:rsidP="00F728DD">
            <w:pPr>
              <w:jc w:val="center"/>
              <w:rPr>
                <w:bCs/>
              </w:rPr>
            </w:pPr>
          </w:p>
        </w:tc>
      </w:tr>
      <w:tr w:rsidR="00352D37" w:rsidRPr="00A747B9" w14:paraId="184122D2" w14:textId="77777777" w:rsidTr="00F728DD">
        <w:trPr>
          <w:trHeight w:val="70"/>
        </w:trPr>
        <w:tc>
          <w:tcPr>
            <w:tcW w:w="2481" w:type="dxa"/>
            <w:gridSpan w:val="2"/>
          </w:tcPr>
          <w:p w14:paraId="073F0752" w14:textId="77777777" w:rsidR="00352D37" w:rsidRPr="00AD1FA7" w:rsidRDefault="00352D37" w:rsidP="00F728DD">
            <w:pPr>
              <w:jc w:val="both"/>
              <w:rPr>
                <w:b/>
                <w:bCs/>
                <w:color w:val="000000" w:themeColor="text1"/>
              </w:rPr>
            </w:pPr>
            <w:r w:rsidRPr="00C166DC">
              <w:rPr>
                <w:b/>
              </w:rPr>
              <w:t>Цена договора без учета НДС, руб</w:t>
            </w:r>
            <w:r>
              <w:rPr>
                <w:b/>
              </w:rPr>
              <w:t>.</w:t>
            </w:r>
          </w:p>
        </w:tc>
        <w:tc>
          <w:tcPr>
            <w:tcW w:w="12867" w:type="dxa"/>
            <w:gridSpan w:val="10"/>
          </w:tcPr>
          <w:p w14:paraId="18087A1B" w14:textId="77777777" w:rsidR="00352D37" w:rsidRPr="00194DF5" w:rsidRDefault="00352D37" w:rsidP="00F728DD">
            <w:pPr>
              <w:jc w:val="both"/>
              <w:rPr>
                <w:color w:val="000000" w:themeColor="text1"/>
              </w:rPr>
            </w:pPr>
          </w:p>
        </w:tc>
      </w:tr>
      <w:tr w:rsidR="00352D37" w:rsidRPr="00A747B9" w14:paraId="53DFE979" w14:textId="77777777" w:rsidTr="00F728DD">
        <w:trPr>
          <w:trHeight w:val="70"/>
        </w:trPr>
        <w:tc>
          <w:tcPr>
            <w:tcW w:w="2481" w:type="dxa"/>
            <w:gridSpan w:val="2"/>
          </w:tcPr>
          <w:p w14:paraId="15E190EF" w14:textId="77777777" w:rsidR="00352D37" w:rsidRPr="00A44C27" w:rsidRDefault="00352D37" w:rsidP="00F728DD">
            <w:pPr>
              <w:jc w:val="both"/>
              <w:rPr>
                <w:b/>
                <w:color w:val="000000"/>
              </w:rPr>
            </w:pPr>
            <w:r w:rsidRPr="00C166DC">
              <w:rPr>
                <w:b/>
                <w:color w:val="000000"/>
              </w:rPr>
              <w:t xml:space="preserve">Начальная (максимальная) цена договора, </w:t>
            </w:r>
            <w:r w:rsidRPr="00A44C27">
              <w:rPr>
                <w:b/>
                <w:color w:val="000000"/>
              </w:rPr>
              <w:t xml:space="preserve">с учетом всех налогов, включая НДС, </w:t>
            </w:r>
            <w:r w:rsidRPr="00C166DC">
              <w:rPr>
                <w:b/>
                <w:color w:val="000000"/>
              </w:rPr>
              <w:t>руб.</w:t>
            </w:r>
          </w:p>
        </w:tc>
        <w:tc>
          <w:tcPr>
            <w:tcW w:w="12867" w:type="dxa"/>
            <w:gridSpan w:val="10"/>
          </w:tcPr>
          <w:p w14:paraId="0981CE9C" w14:textId="77777777" w:rsidR="00352D37" w:rsidRPr="00194DF5" w:rsidRDefault="00352D37" w:rsidP="00F728DD">
            <w:pPr>
              <w:jc w:val="both"/>
              <w:rPr>
                <w:b/>
                <w:bCs/>
                <w:color w:val="000000" w:themeColor="text1"/>
              </w:rPr>
            </w:pPr>
          </w:p>
        </w:tc>
      </w:tr>
      <w:tr w:rsidR="00352D37" w:rsidRPr="00A747B9" w14:paraId="101DAC85" w14:textId="77777777" w:rsidTr="00F728DD">
        <w:tc>
          <w:tcPr>
            <w:tcW w:w="2481" w:type="dxa"/>
            <w:gridSpan w:val="2"/>
          </w:tcPr>
          <w:p w14:paraId="500CA6A4" w14:textId="77777777" w:rsidR="00352D37" w:rsidRPr="00A44C27" w:rsidRDefault="00352D37" w:rsidP="00F728DD">
            <w:pPr>
              <w:jc w:val="both"/>
              <w:rPr>
                <w:b/>
                <w:color w:val="000000"/>
              </w:rPr>
            </w:pPr>
            <w:r w:rsidRPr="00A44C27">
              <w:rPr>
                <w:b/>
                <w:color w:val="000000"/>
              </w:rPr>
              <w:t>Обоснование начальной (максимальной) цены договора</w:t>
            </w:r>
            <w:r>
              <w:rPr>
                <w:b/>
                <w:color w:val="000000"/>
              </w:rPr>
              <w:t>,</w:t>
            </w:r>
            <w:r w:rsidRPr="00A44C27">
              <w:rPr>
                <w:b/>
                <w:color w:val="000000"/>
              </w:rPr>
              <w:t xml:space="preserve"> цены единицы услуги</w:t>
            </w:r>
            <w:r>
              <w:rPr>
                <w:b/>
                <w:color w:val="000000"/>
              </w:rPr>
              <w:t>,</w:t>
            </w:r>
            <w:r w:rsidRPr="00A44C27">
              <w:rPr>
                <w:b/>
                <w:color w:val="000000"/>
              </w:rPr>
              <w:t xml:space="preserve"> включая информацию о </w:t>
            </w:r>
            <w:r w:rsidRPr="00A44C27">
              <w:rPr>
                <w:b/>
                <w:color w:val="000000"/>
              </w:rPr>
              <w:lastRenderedPageBreak/>
              <w:t>расходах участника</w:t>
            </w:r>
          </w:p>
        </w:tc>
        <w:tc>
          <w:tcPr>
            <w:tcW w:w="12867" w:type="dxa"/>
            <w:gridSpan w:val="10"/>
          </w:tcPr>
          <w:p w14:paraId="1061B9B2" w14:textId="77777777" w:rsidR="00352D37" w:rsidRPr="00C36D04" w:rsidRDefault="00352D37" w:rsidP="00F728DD">
            <w:pPr>
              <w:jc w:val="both"/>
              <w:rPr>
                <w:i/>
              </w:rPr>
            </w:pPr>
            <w:r w:rsidRPr="00C36D04">
              <w:lastRenderedPageBreak/>
              <w:t xml:space="preserve">Начальная (максимальная) цена договора </w:t>
            </w:r>
            <w:r w:rsidRPr="00C36D04">
              <w:rPr>
                <w:bCs/>
              </w:rPr>
              <w:t>сформирована методом сопоставимых рыночных цен (анализа рынка), предусмотренным подпунктом 1) пункта 5</w:t>
            </w:r>
            <w:r>
              <w:rPr>
                <w:bCs/>
              </w:rPr>
              <w:t xml:space="preserve">7 </w:t>
            </w:r>
            <w:r w:rsidRPr="00C36D04">
              <w:rPr>
                <w:bCs/>
              </w:rPr>
              <w:t>Положения о закупке товаров, работ, услуг для нужд АО «ПКС»,</w:t>
            </w:r>
            <w:r w:rsidRPr="00C36D04">
              <w:rPr>
                <w:bCs/>
                <w:color w:val="000000"/>
              </w:rPr>
              <w:t xml:space="preserve"> </w:t>
            </w:r>
            <w:r w:rsidRPr="00C36D04">
              <w:t xml:space="preserve">включает в себя </w:t>
            </w:r>
            <w:r>
              <w:t xml:space="preserve">стоимость аудиторских услуг, </w:t>
            </w:r>
            <w:r w:rsidRPr="00C36D04">
              <w:t>налог</w:t>
            </w:r>
            <w:r>
              <w:t>ов</w:t>
            </w:r>
            <w:r w:rsidRPr="00C36D04">
              <w:t>, сбор</w:t>
            </w:r>
            <w:r>
              <w:t>ов</w:t>
            </w:r>
            <w:r w:rsidRPr="00C36D04">
              <w:t xml:space="preserve"> и ины</w:t>
            </w:r>
            <w:r>
              <w:t>х</w:t>
            </w:r>
            <w:r w:rsidRPr="00C36D04">
              <w:t xml:space="preserve"> платеж</w:t>
            </w:r>
            <w:r>
              <w:t>ей</w:t>
            </w:r>
            <w:r w:rsidRPr="00C36D04">
              <w:t>, предусмотренны</w:t>
            </w:r>
            <w:r>
              <w:t>х</w:t>
            </w:r>
            <w:r w:rsidRPr="00C36D04">
              <w:t xml:space="preserve"> законодательством</w:t>
            </w:r>
            <w:r w:rsidRPr="00C36D04">
              <w:rPr>
                <w:bCs/>
                <w:color w:val="000000"/>
              </w:rPr>
              <w:t xml:space="preserve"> </w:t>
            </w:r>
            <w:r w:rsidRPr="00C36D04">
              <w:t>Российской Федерации, а также</w:t>
            </w:r>
            <w:r>
              <w:t xml:space="preserve"> всех</w:t>
            </w:r>
            <w:r w:rsidRPr="00C36D04">
              <w:t xml:space="preserve"> </w:t>
            </w:r>
            <w:r w:rsidRPr="00B9560F">
              <w:t>возможны</w:t>
            </w:r>
            <w:r>
              <w:t>х</w:t>
            </w:r>
            <w:r w:rsidRPr="00B9560F">
              <w:t xml:space="preserve"> расход</w:t>
            </w:r>
            <w:r>
              <w:t>ов</w:t>
            </w:r>
            <w:r w:rsidRPr="00B9560F">
              <w:t xml:space="preserve"> и затрат </w:t>
            </w:r>
            <w:r w:rsidRPr="00C36D04">
              <w:rPr>
                <w:bCs/>
                <w:color w:val="000000"/>
              </w:rPr>
              <w:t>участник</w:t>
            </w:r>
            <w:r>
              <w:rPr>
                <w:bCs/>
                <w:color w:val="000000"/>
              </w:rPr>
              <w:t>а</w:t>
            </w:r>
            <w:r w:rsidRPr="00C36D04">
              <w:rPr>
                <w:bCs/>
                <w:color w:val="000000"/>
              </w:rPr>
              <w:t>, с которым будет заключен договор по результатам конкурса (далее – Аудитор)</w:t>
            </w:r>
            <w:r>
              <w:t>, связанных с исполнением договора.</w:t>
            </w:r>
            <w:r w:rsidRPr="00C36D04">
              <w:t xml:space="preserve"> </w:t>
            </w:r>
          </w:p>
        </w:tc>
      </w:tr>
      <w:tr w:rsidR="00352D37" w:rsidRPr="00A747B9" w14:paraId="64F30491" w14:textId="77777777" w:rsidTr="00F728DD">
        <w:trPr>
          <w:trHeight w:val="1243"/>
        </w:trPr>
        <w:tc>
          <w:tcPr>
            <w:tcW w:w="2481" w:type="dxa"/>
            <w:gridSpan w:val="2"/>
          </w:tcPr>
          <w:p w14:paraId="5D702F66" w14:textId="77777777" w:rsidR="00352D37" w:rsidRPr="00A44C27" w:rsidRDefault="00352D37" w:rsidP="00F728DD">
            <w:pPr>
              <w:jc w:val="both"/>
              <w:rPr>
                <w:b/>
                <w:color w:val="000000"/>
              </w:rPr>
            </w:pPr>
            <w:r w:rsidRPr="00A44C27">
              <w:rPr>
                <w:b/>
                <w:color w:val="000000"/>
              </w:rPr>
              <w:t>Применяемая при расчете начальной (максимальной) цены ставка НДС</w:t>
            </w:r>
          </w:p>
        </w:tc>
        <w:tc>
          <w:tcPr>
            <w:tcW w:w="12867" w:type="dxa"/>
            <w:gridSpan w:val="10"/>
          </w:tcPr>
          <w:p w14:paraId="33D74807" w14:textId="77777777" w:rsidR="00352D37" w:rsidRPr="00A747B9" w:rsidRDefault="00352D37" w:rsidP="00F728DD"/>
        </w:tc>
      </w:tr>
      <w:tr w:rsidR="00352D37" w:rsidRPr="00A747B9" w14:paraId="415F0224" w14:textId="77777777" w:rsidTr="00F728DD">
        <w:tc>
          <w:tcPr>
            <w:tcW w:w="15348" w:type="dxa"/>
            <w:gridSpan w:val="12"/>
          </w:tcPr>
          <w:p w14:paraId="5A030837" w14:textId="77777777" w:rsidR="00352D37" w:rsidRPr="00A747B9" w:rsidRDefault="00352D37" w:rsidP="008046B1">
            <w:pPr>
              <w:pStyle w:val="a3"/>
              <w:numPr>
                <w:ilvl w:val="0"/>
                <w:numId w:val="5"/>
              </w:numPr>
            </w:pPr>
            <w:r w:rsidRPr="008046B1">
              <w:rPr>
                <w:b/>
                <w:bCs/>
              </w:rPr>
              <w:t>Требования к услугам</w:t>
            </w:r>
          </w:p>
        </w:tc>
      </w:tr>
      <w:tr w:rsidR="00352D37" w:rsidRPr="00A747B9" w14:paraId="03CB5FB2" w14:textId="77777777" w:rsidTr="00F728DD">
        <w:tc>
          <w:tcPr>
            <w:tcW w:w="2137" w:type="dxa"/>
            <w:vMerge w:val="restart"/>
          </w:tcPr>
          <w:p w14:paraId="74E208F3" w14:textId="77777777" w:rsidR="00352D37" w:rsidRDefault="00352D37" w:rsidP="00352D37">
            <w:pPr>
              <w:rPr>
                <w:szCs w:val="28"/>
              </w:rPr>
            </w:pPr>
            <w:r w:rsidRPr="00C54429">
              <w:rPr>
                <w:szCs w:val="28"/>
              </w:rPr>
              <w:t xml:space="preserve">Оказание аудиторских услуг по РСБУ для нужд </w:t>
            </w:r>
          </w:p>
          <w:p w14:paraId="1E7E455F" w14:textId="77777777" w:rsidR="00352D37" w:rsidRPr="00C54429" w:rsidRDefault="00352D37" w:rsidP="00352D37">
            <w:pPr>
              <w:rPr>
                <w:szCs w:val="28"/>
              </w:rPr>
            </w:pPr>
            <w:r w:rsidRPr="00C54429">
              <w:rPr>
                <w:szCs w:val="28"/>
              </w:rPr>
              <w:t xml:space="preserve">АО </w:t>
            </w:r>
            <w:r>
              <w:rPr>
                <w:szCs w:val="28"/>
              </w:rPr>
              <w:t>«</w:t>
            </w:r>
            <w:r w:rsidRPr="00C54429">
              <w:rPr>
                <w:szCs w:val="28"/>
              </w:rPr>
              <w:t>ПКС</w:t>
            </w:r>
            <w:r>
              <w:rPr>
                <w:szCs w:val="28"/>
              </w:rPr>
              <w:t>»</w:t>
            </w:r>
          </w:p>
          <w:p w14:paraId="6D3800FC" w14:textId="77777777" w:rsidR="00352D37" w:rsidRPr="00A44C27" w:rsidRDefault="00352D37" w:rsidP="00F728DD">
            <w:pPr>
              <w:pStyle w:val="affffb"/>
              <w:tabs>
                <w:tab w:val="left" w:pos="699"/>
              </w:tabs>
              <w:spacing w:line="240" w:lineRule="auto"/>
              <w:ind w:right="113" w:firstLine="0"/>
              <w:jc w:val="both"/>
              <w:rPr>
                <w:sz w:val="24"/>
                <w:szCs w:val="24"/>
              </w:rPr>
            </w:pPr>
          </w:p>
        </w:tc>
        <w:tc>
          <w:tcPr>
            <w:tcW w:w="3401" w:type="dxa"/>
            <w:gridSpan w:val="3"/>
          </w:tcPr>
          <w:p w14:paraId="188ABB96" w14:textId="77777777" w:rsidR="00352D37" w:rsidRPr="00A44C27" w:rsidRDefault="00352D37" w:rsidP="00F728DD">
            <w:pPr>
              <w:pStyle w:val="affffb"/>
              <w:tabs>
                <w:tab w:val="left" w:pos="699"/>
              </w:tabs>
              <w:spacing w:line="240" w:lineRule="auto"/>
              <w:ind w:right="113" w:firstLine="0"/>
              <w:jc w:val="both"/>
              <w:rPr>
                <w:sz w:val="24"/>
                <w:szCs w:val="24"/>
              </w:rPr>
            </w:pPr>
            <w:r>
              <w:rPr>
                <w:sz w:val="24"/>
                <w:szCs w:val="24"/>
              </w:rPr>
              <w:t xml:space="preserve">2.1. </w:t>
            </w:r>
            <w:r w:rsidRPr="00A44C27">
              <w:rPr>
                <w:sz w:val="24"/>
                <w:szCs w:val="24"/>
              </w:rPr>
              <w:t>Нормативные документы, согласно которым установлены требования</w:t>
            </w:r>
          </w:p>
        </w:tc>
        <w:tc>
          <w:tcPr>
            <w:tcW w:w="9810" w:type="dxa"/>
            <w:gridSpan w:val="8"/>
          </w:tcPr>
          <w:p w14:paraId="1D4B1CAC" w14:textId="77777777" w:rsidR="00352D37" w:rsidRPr="00A50EEC" w:rsidRDefault="00352D37" w:rsidP="00F728DD">
            <w:pPr>
              <w:widowControl w:val="0"/>
              <w:jc w:val="both"/>
              <w:rPr>
                <w:color w:val="000000"/>
              </w:rPr>
            </w:pPr>
            <w:r w:rsidRPr="00A50EEC">
              <w:rPr>
                <w:color w:val="000000"/>
              </w:rPr>
              <w:t>Требования к услугам установлены в соответствии со следующими нормативными документами:</w:t>
            </w:r>
          </w:p>
          <w:p w14:paraId="6597A848" w14:textId="77777777" w:rsidR="00352D37" w:rsidRPr="00A50EEC" w:rsidRDefault="00352D37" w:rsidP="00F728DD">
            <w:pPr>
              <w:widowControl w:val="0"/>
              <w:jc w:val="both"/>
              <w:rPr>
                <w:color w:val="000000"/>
              </w:rPr>
            </w:pPr>
            <w:r w:rsidRPr="00A50EEC">
              <w:rPr>
                <w:color w:val="000000"/>
              </w:rPr>
              <w:t>- Федеральным законом РФ от 30.12.2008 № 307-ФЗ от «Об аудиторской деятельности»;</w:t>
            </w:r>
          </w:p>
          <w:p w14:paraId="061FBC09" w14:textId="77777777" w:rsidR="00352D37" w:rsidRPr="00A50EEC" w:rsidRDefault="00352D37" w:rsidP="00F728DD">
            <w:pPr>
              <w:jc w:val="both"/>
              <w:rPr>
                <w:bCs/>
                <w:iCs/>
              </w:rPr>
            </w:pPr>
            <w:r w:rsidRPr="00A50EEC">
              <w:rPr>
                <w:bCs/>
                <w:iCs/>
              </w:rPr>
              <w:t>- Федеральным законом РФ от 06.12.2011 г. № 402-ФЗ «О бухгалтерском учете».</w:t>
            </w:r>
          </w:p>
          <w:p w14:paraId="0A7D4BA3" w14:textId="77777777" w:rsidR="00352D37" w:rsidRPr="00A50EEC" w:rsidRDefault="00352D37" w:rsidP="00F728DD">
            <w:pPr>
              <w:jc w:val="both"/>
            </w:pPr>
            <w:r w:rsidRPr="00A50EEC">
              <w:rPr>
                <w:bCs/>
                <w:iCs/>
              </w:rPr>
              <w:t>- Международными стандартами аудита, введенными в действие на территории Российской Федерации приказом Министерства финансов РФ от 09.01.2019 №2н «О введении в действие международных стандартов аудита на территории Российской Федерации и о признании утратившими силу некоторых приказов Министерства финансов Российской Федерации</w:t>
            </w:r>
            <w:r w:rsidRPr="00A50EEC">
              <w:rPr>
                <w:bCs/>
                <w:iCs/>
                <w:smallCaps/>
              </w:rPr>
              <w:t>» (</w:t>
            </w:r>
            <w:r w:rsidRPr="00A50EEC">
              <w:rPr>
                <w:bCs/>
                <w:iCs/>
              </w:rPr>
              <w:t>далее</w:t>
            </w:r>
            <w:r w:rsidRPr="00A50EEC">
              <w:rPr>
                <w:bCs/>
                <w:iCs/>
                <w:smallCaps/>
              </w:rPr>
              <w:t xml:space="preserve"> – МСА).</w:t>
            </w:r>
          </w:p>
        </w:tc>
      </w:tr>
      <w:tr w:rsidR="00352D37" w:rsidRPr="00A747B9" w14:paraId="408BBDFE" w14:textId="77777777" w:rsidTr="00F728DD">
        <w:tc>
          <w:tcPr>
            <w:tcW w:w="2137" w:type="dxa"/>
            <w:vMerge/>
          </w:tcPr>
          <w:p w14:paraId="2C22DAF9" w14:textId="77777777" w:rsidR="00352D37" w:rsidRPr="00A44C27" w:rsidRDefault="00352D37" w:rsidP="00F728DD">
            <w:pPr>
              <w:pStyle w:val="affffb"/>
              <w:tabs>
                <w:tab w:val="left" w:pos="699"/>
              </w:tabs>
              <w:spacing w:line="240" w:lineRule="auto"/>
              <w:ind w:right="113" w:firstLine="0"/>
              <w:jc w:val="both"/>
              <w:rPr>
                <w:sz w:val="24"/>
                <w:szCs w:val="24"/>
              </w:rPr>
            </w:pPr>
          </w:p>
        </w:tc>
        <w:tc>
          <w:tcPr>
            <w:tcW w:w="3401" w:type="dxa"/>
            <w:gridSpan w:val="3"/>
          </w:tcPr>
          <w:p w14:paraId="50375BD9" w14:textId="77777777" w:rsidR="00352D37" w:rsidRPr="00A44C27" w:rsidRDefault="00352D37" w:rsidP="00F728DD">
            <w:pPr>
              <w:pStyle w:val="affffb"/>
              <w:tabs>
                <w:tab w:val="left" w:pos="699"/>
              </w:tabs>
              <w:spacing w:line="240" w:lineRule="auto"/>
              <w:ind w:right="113" w:firstLine="0"/>
              <w:jc w:val="both"/>
              <w:rPr>
                <w:sz w:val="24"/>
                <w:szCs w:val="24"/>
              </w:rPr>
            </w:pPr>
            <w:r>
              <w:rPr>
                <w:sz w:val="24"/>
                <w:szCs w:val="24"/>
              </w:rPr>
              <w:t xml:space="preserve">2.2. </w:t>
            </w:r>
            <w:r w:rsidRPr="00A44C27">
              <w:rPr>
                <w:sz w:val="24"/>
                <w:szCs w:val="24"/>
              </w:rPr>
              <w:t xml:space="preserve">Технические и функциональные характеристики </w:t>
            </w:r>
            <w:r w:rsidRPr="008046B1">
              <w:rPr>
                <w:sz w:val="24"/>
                <w:szCs w:val="24"/>
              </w:rPr>
              <w:t>услуг</w:t>
            </w:r>
          </w:p>
        </w:tc>
        <w:tc>
          <w:tcPr>
            <w:tcW w:w="9810" w:type="dxa"/>
            <w:gridSpan w:val="8"/>
          </w:tcPr>
          <w:p w14:paraId="76CB620E" w14:textId="77777777" w:rsidR="00352D37" w:rsidRPr="001D5B79" w:rsidRDefault="00352D37" w:rsidP="00F728DD">
            <w:pPr>
              <w:tabs>
                <w:tab w:val="left" w:pos="175"/>
                <w:tab w:val="left" w:pos="400"/>
              </w:tabs>
              <w:jc w:val="both"/>
            </w:pPr>
            <w:r w:rsidRPr="001D5B79">
              <w:t>Настоящее техническое задание на проведение аудита бухгалтерской (финансовой) отчетности (далее - аудит) АО «ПКС» определяет состав задач и подзадач, необходимых для выполнения Аудитором в процессе осуществления аудита.</w:t>
            </w:r>
          </w:p>
          <w:p w14:paraId="737DA533" w14:textId="77777777" w:rsidR="00352D37" w:rsidRPr="001D5B79" w:rsidRDefault="00352D37" w:rsidP="00F728DD">
            <w:pPr>
              <w:tabs>
                <w:tab w:val="left" w:pos="175"/>
                <w:tab w:val="left" w:pos="400"/>
              </w:tabs>
              <w:jc w:val="both"/>
            </w:pPr>
            <w:r>
              <w:t xml:space="preserve">1. </w:t>
            </w:r>
            <w:r w:rsidRPr="001D5B79">
              <w:t>Целью аудита является выражение мнения Аудитора о достоверности бухгалтерской (финансовой) отчетности АО «ПКС» за отчетный (проверяемый) год, предусмотренной Федеральным законом от 6 декабря 2011 года № 402-ФЗ «О бухгалтерском учете».</w:t>
            </w:r>
          </w:p>
          <w:p w14:paraId="363787F2" w14:textId="77777777" w:rsidR="00352D37" w:rsidRPr="001D5B79" w:rsidRDefault="00352D37" w:rsidP="00F728DD">
            <w:pPr>
              <w:tabs>
                <w:tab w:val="left" w:pos="175"/>
                <w:tab w:val="left" w:pos="400"/>
              </w:tabs>
              <w:jc w:val="both"/>
            </w:pPr>
            <w:r>
              <w:t xml:space="preserve">2. </w:t>
            </w:r>
            <w:r w:rsidRPr="001D5B79">
              <w:t>При планировании, проведении аудита и коммуникациях с руководством АО «ПКС»  и ОАО «РЖД» Аудитор должен руководствоваться международными стандартами аудита (далее – МСА), введенными в действие на территории Российской Федерации приказом Минфина России  от 09.01.2019 № 2н  «О введении в действие международных стандартов аудита на территории Российской Федерации и о признании утратившими силу некоторых приказов министерства финансов Российской Федерации».</w:t>
            </w:r>
          </w:p>
          <w:p w14:paraId="0B67107B" w14:textId="77777777" w:rsidR="00352D37" w:rsidRPr="001D5B79" w:rsidRDefault="00352D37" w:rsidP="00F728DD">
            <w:pPr>
              <w:tabs>
                <w:tab w:val="left" w:pos="175"/>
                <w:tab w:val="left" w:pos="400"/>
              </w:tabs>
              <w:jc w:val="both"/>
            </w:pPr>
            <w:r>
              <w:t xml:space="preserve">3. </w:t>
            </w:r>
            <w:r w:rsidRPr="001D5B79">
              <w:t>При подготовке и планировании аудиторских процедур необходимо исходить из принципа достаточности и уместности проведения конкретных аудиторских процедур в отношении бухгалтерской (финансовой) отчетности АО «ПКС»</w:t>
            </w:r>
            <w:r>
              <w:t>.</w:t>
            </w:r>
          </w:p>
          <w:p w14:paraId="0BEFEFB1" w14:textId="77777777" w:rsidR="00352D37" w:rsidRPr="001D5B79" w:rsidRDefault="00352D37" w:rsidP="00F728DD">
            <w:pPr>
              <w:tabs>
                <w:tab w:val="left" w:pos="175"/>
                <w:tab w:val="left" w:pos="400"/>
              </w:tabs>
              <w:jc w:val="both"/>
            </w:pPr>
            <w:r>
              <w:t xml:space="preserve">4. </w:t>
            </w:r>
            <w:r w:rsidRPr="001D5B79">
              <w:t>Задачи и подзадачи аудита приведены в Приложении 1 к техническому заданию</w:t>
            </w:r>
            <w:r>
              <w:t>.</w:t>
            </w:r>
          </w:p>
          <w:p w14:paraId="0ECB04D6" w14:textId="77777777" w:rsidR="00352D37" w:rsidRPr="001D5B79" w:rsidRDefault="00352D37" w:rsidP="00F728DD">
            <w:pPr>
              <w:jc w:val="both"/>
            </w:pPr>
            <w:r w:rsidRPr="001D5B79">
              <w:t xml:space="preserve">Настоящее задание по аудиту бухгалтерской (финансовой) отчетности не отменяет и не заменяет процедур, которые должен выполнить Аудитор в соответствии с требованиями международных стандартов аудита (МСА). Настоящее задание определяет задачи, которые должны быть учтены при формировании плана аудита и результаты, решения которых </w:t>
            </w:r>
            <w:r w:rsidRPr="001D5B79">
              <w:lastRenderedPageBreak/>
              <w:t>должны быть отражены в отчетных документах.</w:t>
            </w:r>
          </w:p>
          <w:p w14:paraId="1D854DAD" w14:textId="77777777" w:rsidR="00352D37" w:rsidRDefault="00352D37" w:rsidP="00F728DD">
            <w:pPr>
              <w:keepNext/>
              <w:jc w:val="both"/>
              <w:outlineLvl w:val="2"/>
            </w:pPr>
            <w:r>
              <w:t>5.</w:t>
            </w:r>
            <w:r w:rsidRPr="001D5B79">
              <w:t xml:space="preserve"> Аудитору следует в полном объеме исполнять установленные правила доступа на объекты АО «ПКС» и иные внутренние правила, заблаговременно извещать руководство АО «ПКС» о необходимости посещения объектов и своевременно предоставлять информацию, необходимую для организации таких работ.</w:t>
            </w:r>
          </w:p>
          <w:p w14:paraId="1E01A7B6" w14:textId="77777777" w:rsidR="00352D37" w:rsidRPr="00A50EEC" w:rsidRDefault="00352D37" w:rsidP="00F728DD">
            <w:pPr>
              <w:jc w:val="both"/>
              <w:rPr>
                <w:bCs/>
                <w:iCs/>
              </w:rPr>
            </w:pPr>
            <w:r>
              <w:rPr>
                <w:bCs/>
                <w:color w:val="000000" w:themeColor="text1"/>
              </w:rPr>
              <w:t>Характеристики услуг у</w:t>
            </w:r>
            <w:r w:rsidRPr="00A50EEC">
              <w:rPr>
                <w:bCs/>
                <w:color w:val="000000" w:themeColor="text1"/>
              </w:rPr>
              <w:t xml:space="preserve">казаны в </w:t>
            </w:r>
            <w:r>
              <w:rPr>
                <w:bCs/>
                <w:color w:val="000000" w:themeColor="text1"/>
              </w:rPr>
              <w:t xml:space="preserve">Задании </w:t>
            </w:r>
            <w:r w:rsidRPr="00276BCD">
              <w:t>на проведение аудита бухгалтерской (финансовой) отчетности</w:t>
            </w:r>
            <w:r>
              <w:t xml:space="preserve"> </w:t>
            </w:r>
            <w:r w:rsidRPr="00276BCD">
              <w:t>АО «ПКС»</w:t>
            </w:r>
            <w:r>
              <w:rPr>
                <w:bCs/>
                <w:color w:val="000000" w:themeColor="text1"/>
              </w:rPr>
              <w:t xml:space="preserve"> (П</w:t>
            </w:r>
            <w:r w:rsidRPr="00A50EEC">
              <w:rPr>
                <w:bCs/>
                <w:color w:val="000000" w:themeColor="text1"/>
              </w:rPr>
              <w:t>риложени</w:t>
            </w:r>
            <w:r>
              <w:rPr>
                <w:bCs/>
                <w:color w:val="000000" w:themeColor="text1"/>
              </w:rPr>
              <w:t>е</w:t>
            </w:r>
            <w:r w:rsidRPr="00A50EEC">
              <w:rPr>
                <w:bCs/>
                <w:color w:val="000000" w:themeColor="text1"/>
              </w:rPr>
              <w:t xml:space="preserve"> № 1</w:t>
            </w:r>
            <w:r>
              <w:rPr>
                <w:bCs/>
                <w:color w:val="000000" w:themeColor="text1"/>
              </w:rPr>
              <w:t>.1</w:t>
            </w:r>
            <w:r w:rsidRPr="00A50EEC">
              <w:rPr>
                <w:bCs/>
                <w:color w:val="000000" w:themeColor="text1"/>
              </w:rPr>
              <w:t xml:space="preserve"> к техническому заданию</w:t>
            </w:r>
            <w:r>
              <w:rPr>
                <w:bCs/>
                <w:color w:val="000000" w:themeColor="text1"/>
              </w:rPr>
              <w:t>).</w:t>
            </w:r>
          </w:p>
        </w:tc>
      </w:tr>
      <w:tr w:rsidR="00352D37" w:rsidRPr="00A747B9" w14:paraId="678C08E1" w14:textId="77777777" w:rsidTr="00F728DD">
        <w:tc>
          <w:tcPr>
            <w:tcW w:w="2137" w:type="dxa"/>
            <w:vMerge/>
          </w:tcPr>
          <w:p w14:paraId="4C04A10C" w14:textId="77777777" w:rsidR="00352D37" w:rsidRPr="00A44C27" w:rsidRDefault="00352D37" w:rsidP="00F728DD">
            <w:pPr>
              <w:pStyle w:val="affffb"/>
              <w:tabs>
                <w:tab w:val="left" w:pos="699"/>
              </w:tabs>
              <w:spacing w:line="240" w:lineRule="auto"/>
              <w:ind w:right="113" w:firstLine="0"/>
              <w:jc w:val="both"/>
              <w:rPr>
                <w:sz w:val="24"/>
                <w:szCs w:val="24"/>
              </w:rPr>
            </w:pPr>
          </w:p>
        </w:tc>
        <w:tc>
          <w:tcPr>
            <w:tcW w:w="3401" w:type="dxa"/>
            <w:gridSpan w:val="3"/>
          </w:tcPr>
          <w:p w14:paraId="68A33926" w14:textId="77777777" w:rsidR="00352D37" w:rsidRPr="00081CFD" w:rsidRDefault="00352D37" w:rsidP="00F728DD">
            <w:pPr>
              <w:pStyle w:val="affffb"/>
              <w:tabs>
                <w:tab w:val="left" w:pos="699"/>
              </w:tabs>
              <w:spacing w:line="240" w:lineRule="auto"/>
              <w:ind w:right="113" w:firstLine="0"/>
              <w:jc w:val="both"/>
              <w:rPr>
                <w:sz w:val="24"/>
                <w:szCs w:val="24"/>
                <w:highlight w:val="yellow"/>
              </w:rPr>
            </w:pPr>
            <w:r w:rsidRPr="00F728DD">
              <w:rPr>
                <w:sz w:val="24"/>
                <w:szCs w:val="24"/>
              </w:rPr>
              <w:t>2.3. Требования к безопасности услуг</w:t>
            </w:r>
          </w:p>
        </w:tc>
        <w:tc>
          <w:tcPr>
            <w:tcW w:w="9810" w:type="dxa"/>
            <w:gridSpan w:val="8"/>
          </w:tcPr>
          <w:p w14:paraId="58D4674E" w14:textId="77777777" w:rsidR="00352D37" w:rsidRPr="00081CFD" w:rsidRDefault="00352D37" w:rsidP="00F728DD">
            <w:pPr>
              <w:keepNext/>
              <w:jc w:val="both"/>
              <w:outlineLvl w:val="2"/>
              <w:rPr>
                <w:bCs/>
                <w:color w:val="000000" w:themeColor="text1"/>
                <w:highlight w:val="yellow"/>
              </w:rPr>
            </w:pPr>
            <w:r w:rsidRPr="003650CD">
              <w:rPr>
                <w:bCs/>
              </w:rPr>
              <w:t>Не установлены</w:t>
            </w:r>
          </w:p>
        </w:tc>
      </w:tr>
      <w:tr w:rsidR="00352D37" w:rsidRPr="00A747B9" w14:paraId="3C99EC7C" w14:textId="77777777" w:rsidTr="00F728DD">
        <w:tc>
          <w:tcPr>
            <w:tcW w:w="2137" w:type="dxa"/>
            <w:vMerge/>
          </w:tcPr>
          <w:p w14:paraId="023D8F03" w14:textId="77777777" w:rsidR="00352D37" w:rsidRPr="00A44C27" w:rsidRDefault="00352D37" w:rsidP="00F728DD">
            <w:pPr>
              <w:pStyle w:val="affffb"/>
              <w:spacing w:line="240" w:lineRule="auto"/>
              <w:ind w:left="17" w:right="111" w:firstLine="0"/>
              <w:jc w:val="both"/>
              <w:rPr>
                <w:sz w:val="24"/>
                <w:szCs w:val="24"/>
              </w:rPr>
            </w:pPr>
          </w:p>
        </w:tc>
        <w:tc>
          <w:tcPr>
            <w:tcW w:w="3401" w:type="dxa"/>
            <w:gridSpan w:val="3"/>
          </w:tcPr>
          <w:p w14:paraId="0EA40F74" w14:textId="77777777" w:rsidR="00352D37" w:rsidRPr="00081CFD" w:rsidRDefault="00352D37" w:rsidP="00F728DD">
            <w:pPr>
              <w:pStyle w:val="affffb"/>
              <w:spacing w:line="240" w:lineRule="auto"/>
              <w:ind w:left="17" w:right="111" w:firstLine="0"/>
              <w:jc w:val="both"/>
              <w:rPr>
                <w:sz w:val="24"/>
                <w:szCs w:val="24"/>
                <w:highlight w:val="yellow"/>
              </w:rPr>
            </w:pPr>
            <w:r w:rsidRPr="00F728DD">
              <w:rPr>
                <w:sz w:val="24"/>
                <w:szCs w:val="24"/>
              </w:rPr>
              <w:t>2.4. Требования к качеству услуг</w:t>
            </w:r>
          </w:p>
        </w:tc>
        <w:tc>
          <w:tcPr>
            <w:tcW w:w="9810" w:type="dxa"/>
            <w:gridSpan w:val="8"/>
          </w:tcPr>
          <w:p w14:paraId="46F192CF" w14:textId="77777777" w:rsidR="00352D37" w:rsidRPr="00081CFD" w:rsidRDefault="00352D37" w:rsidP="00F728DD">
            <w:pPr>
              <w:jc w:val="both"/>
              <w:rPr>
                <w:bCs/>
                <w:iCs/>
                <w:highlight w:val="yellow"/>
              </w:rPr>
            </w:pPr>
            <w:r w:rsidRPr="00F728DD">
              <w:rPr>
                <w:bCs/>
              </w:rPr>
              <w:t>Результатом качественно оказанных услуг является соответствие аудиторского заключения требованиям к услугам, указанным в Приложении №1.1 к техническому заданию</w:t>
            </w:r>
          </w:p>
        </w:tc>
      </w:tr>
      <w:tr w:rsidR="00352D37" w:rsidRPr="00A747B9" w14:paraId="4DE828C8" w14:textId="77777777" w:rsidTr="00F728DD">
        <w:trPr>
          <w:trHeight w:val="1313"/>
        </w:trPr>
        <w:tc>
          <w:tcPr>
            <w:tcW w:w="2137" w:type="dxa"/>
            <w:vMerge/>
          </w:tcPr>
          <w:p w14:paraId="7812305A" w14:textId="77777777" w:rsidR="00352D37" w:rsidRPr="00A50EEC" w:rsidRDefault="00352D37" w:rsidP="00F728DD">
            <w:pPr>
              <w:jc w:val="both"/>
              <w:rPr>
                <w:bCs/>
                <w:color w:val="000000" w:themeColor="text1"/>
              </w:rPr>
            </w:pPr>
          </w:p>
        </w:tc>
        <w:tc>
          <w:tcPr>
            <w:tcW w:w="3439" w:type="dxa"/>
            <w:gridSpan w:val="4"/>
          </w:tcPr>
          <w:p w14:paraId="6CD5EEB2" w14:textId="77777777" w:rsidR="00352D37" w:rsidRPr="00A50EEC" w:rsidRDefault="00352D37" w:rsidP="00F728DD">
            <w:pPr>
              <w:jc w:val="both"/>
              <w:rPr>
                <w:bCs/>
                <w:color w:val="000000" w:themeColor="text1"/>
              </w:rPr>
            </w:pPr>
            <w:r>
              <w:t xml:space="preserve">2.5. </w:t>
            </w:r>
            <w:r w:rsidRPr="00A50EEC">
              <w:t>Иные требования</w:t>
            </w:r>
            <w:r w:rsidRPr="00A50EEC">
              <w:rPr>
                <w:bCs/>
              </w:rPr>
              <w:t xml:space="preserve"> связанные с определением соответствия оказываемой услуги потребностям заказчика</w:t>
            </w:r>
          </w:p>
        </w:tc>
        <w:tc>
          <w:tcPr>
            <w:tcW w:w="9772" w:type="dxa"/>
            <w:gridSpan w:val="7"/>
          </w:tcPr>
          <w:p w14:paraId="66330232" w14:textId="77777777" w:rsidR="00352D37" w:rsidRPr="009E6313" w:rsidRDefault="00352D37" w:rsidP="00F728DD">
            <w:pPr>
              <w:jc w:val="both"/>
              <w:rPr>
                <w:bCs/>
                <w:color w:val="000000" w:themeColor="text1"/>
              </w:rPr>
            </w:pPr>
            <w:r w:rsidRPr="00A50EEC">
              <w:rPr>
                <w:bCs/>
                <w:color w:val="000000" w:themeColor="text1"/>
              </w:rPr>
              <w:t>Не установлены</w:t>
            </w:r>
          </w:p>
        </w:tc>
      </w:tr>
      <w:tr w:rsidR="00352D37" w:rsidRPr="00A747B9" w14:paraId="3DB22B6C" w14:textId="77777777" w:rsidTr="00F728DD">
        <w:tc>
          <w:tcPr>
            <w:tcW w:w="15348" w:type="dxa"/>
            <w:gridSpan w:val="12"/>
          </w:tcPr>
          <w:p w14:paraId="5E715AB8" w14:textId="77777777" w:rsidR="00352D37" w:rsidRPr="00A747B9" w:rsidRDefault="00352D37" w:rsidP="00F728DD">
            <w:pPr>
              <w:pStyle w:val="affffb"/>
              <w:spacing w:line="240" w:lineRule="auto"/>
              <w:ind w:left="142" w:right="111" w:firstLine="17"/>
              <w:rPr>
                <w:sz w:val="24"/>
                <w:szCs w:val="24"/>
              </w:rPr>
            </w:pPr>
            <w:r w:rsidRPr="00A747B9">
              <w:br w:type="page"/>
            </w:r>
            <w:r w:rsidRPr="00A747B9">
              <w:br w:type="page"/>
            </w:r>
            <w:r w:rsidRPr="004E59A0">
              <w:rPr>
                <w:b/>
                <w:bCs/>
                <w:sz w:val="24"/>
                <w:szCs w:val="24"/>
              </w:rPr>
              <w:t>3</w:t>
            </w:r>
            <w:r w:rsidRPr="00A747B9">
              <w:rPr>
                <w:b/>
                <w:bCs/>
                <w:sz w:val="24"/>
                <w:szCs w:val="24"/>
              </w:rPr>
              <w:t>. Требования к результатам</w:t>
            </w:r>
          </w:p>
        </w:tc>
      </w:tr>
      <w:tr w:rsidR="00352D37" w:rsidRPr="00A747B9" w14:paraId="1E8E5F0F" w14:textId="77777777" w:rsidTr="00F728DD">
        <w:tc>
          <w:tcPr>
            <w:tcW w:w="15348" w:type="dxa"/>
            <w:gridSpan w:val="12"/>
          </w:tcPr>
          <w:p w14:paraId="77389B42" w14:textId="77777777" w:rsidR="00352D37" w:rsidRPr="001D5B79" w:rsidRDefault="00352D37" w:rsidP="00F728DD">
            <w:pPr>
              <w:tabs>
                <w:tab w:val="left" w:pos="0"/>
                <w:tab w:val="left" w:pos="1418"/>
                <w:tab w:val="left" w:pos="1701"/>
              </w:tabs>
              <w:spacing w:line="320" w:lineRule="exact"/>
              <w:jc w:val="both"/>
            </w:pPr>
            <w:r w:rsidRPr="001D5B79">
              <w:t xml:space="preserve">В результате аудиторской проверки </w:t>
            </w:r>
            <w:r>
              <w:t>з</w:t>
            </w:r>
            <w:r w:rsidRPr="001D5B79">
              <w:t>аказчика должны быть подготовлены следующие документы: аудиторский отчет и аудиторское заключение.</w:t>
            </w:r>
          </w:p>
          <w:p w14:paraId="51A928B0" w14:textId="77777777" w:rsidR="00352D37" w:rsidRPr="001D5B79" w:rsidRDefault="00352D37" w:rsidP="00F728DD">
            <w:pPr>
              <w:tabs>
                <w:tab w:val="left" w:pos="0"/>
                <w:tab w:val="left" w:pos="1418"/>
                <w:tab w:val="left" w:pos="1701"/>
              </w:tabs>
              <w:spacing w:line="320" w:lineRule="exact"/>
              <w:jc w:val="both"/>
            </w:pPr>
            <w:r w:rsidRPr="001D5B79">
              <w:t>Аудитор предоставляет:</w:t>
            </w:r>
          </w:p>
          <w:p w14:paraId="618ACF90" w14:textId="77777777" w:rsidR="00352D37" w:rsidRPr="001D5B79" w:rsidRDefault="00352D37" w:rsidP="00F728DD">
            <w:pPr>
              <w:tabs>
                <w:tab w:val="left" w:pos="0"/>
                <w:tab w:val="left" w:pos="1418"/>
                <w:tab w:val="left" w:pos="1701"/>
              </w:tabs>
              <w:spacing w:line="320" w:lineRule="exact"/>
              <w:jc w:val="both"/>
            </w:pPr>
            <w:r w:rsidRPr="001D5B79">
              <w:t>• аудиторский отчет за 9 месяцев не позднее 2</w:t>
            </w:r>
            <w:r>
              <w:t>0</w:t>
            </w:r>
            <w:r w:rsidRPr="001D5B79">
              <w:t xml:space="preserve"> ноября 2026 года;</w:t>
            </w:r>
          </w:p>
          <w:p w14:paraId="2549A92C" w14:textId="77777777" w:rsidR="00352D37" w:rsidRPr="001D5B79" w:rsidRDefault="00352D37" w:rsidP="00F728DD">
            <w:pPr>
              <w:tabs>
                <w:tab w:val="left" w:pos="0"/>
                <w:tab w:val="left" w:pos="1418"/>
                <w:tab w:val="left" w:pos="1701"/>
              </w:tabs>
              <w:spacing w:line="320" w:lineRule="exact"/>
              <w:jc w:val="both"/>
            </w:pPr>
            <w:r w:rsidRPr="001D5B79">
              <w:t xml:space="preserve">• аудиторский отчет и аудиторское заключение за 2026 год не позднее </w:t>
            </w:r>
            <w:r>
              <w:t>08</w:t>
            </w:r>
            <w:r w:rsidRPr="001D5B79">
              <w:t xml:space="preserve"> февраля 2027 года.</w:t>
            </w:r>
          </w:p>
          <w:p w14:paraId="15EBB901" w14:textId="77777777" w:rsidR="00352D37" w:rsidRPr="001D5B79" w:rsidRDefault="00352D37" w:rsidP="00F728DD">
            <w:pPr>
              <w:tabs>
                <w:tab w:val="left" w:pos="0"/>
                <w:tab w:val="left" w:pos="1418"/>
                <w:tab w:val="left" w:pos="1701"/>
              </w:tabs>
              <w:spacing w:line="320" w:lineRule="exact"/>
              <w:jc w:val="both"/>
            </w:pPr>
            <w:r w:rsidRPr="001D5B79">
              <w:t>Аудиторское заключение и аудиторский отчет составляется не менее чем в двух подлинных экземплярах, один из которых передается Заказчику, а один остается у Аудитора для хранения в порядке, установленном действующим законодательством</w:t>
            </w:r>
          </w:p>
          <w:p w14:paraId="0F2521CD" w14:textId="77777777" w:rsidR="00352D37" w:rsidRPr="001D5B79" w:rsidRDefault="00352D37" w:rsidP="00F728DD">
            <w:pPr>
              <w:pStyle w:val="affffb"/>
              <w:tabs>
                <w:tab w:val="left" w:pos="0"/>
              </w:tabs>
              <w:spacing w:line="240" w:lineRule="auto"/>
              <w:ind w:right="111" w:firstLine="0"/>
              <w:jc w:val="both"/>
              <w:rPr>
                <w:sz w:val="24"/>
                <w:szCs w:val="24"/>
                <w:lang w:eastAsia="ru-RU"/>
              </w:rPr>
            </w:pPr>
            <w:r w:rsidRPr="001D5B79">
              <w:rPr>
                <w:sz w:val="24"/>
                <w:szCs w:val="24"/>
                <w:lang w:eastAsia="ru-RU"/>
              </w:rPr>
              <w:t>К Аудиторскому заключению прилагается бухгалтерская (финансовая) отчетность в отношении которой Аудитором выражается мнение. Аудиторское заключение и бухгалтерская (финансовая) отчетность должны быть сброшюрованы в единый пакет, листы пронумерованы, прошнурованы, опечатаны печатью Аудитора с указанием общего количества листов в пакете.</w:t>
            </w:r>
          </w:p>
        </w:tc>
      </w:tr>
      <w:tr w:rsidR="00352D37" w:rsidRPr="00A747B9" w14:paraId="271EC11A" w14:textId="77777777" w:rsidTr="00F728DD">
        <w:tc>
          <w:tcPr>
            <w:tcW w:w="15348" w:type="dxa"/>
            <w:gridSpan w:val="12"/>
          </w:tcPr>
          <w:p w14:paraId="56E19505" w14:textId="77777777" w:rsidR="00352D37" w:rsidRDefault="00352D37" w:rsidP="00F728DD">
            <w:pPr>
              <w:pStyle w:val="affffb"/>
              <w:spacing w:line="240" w:lineRule="auto"/>
              <w:ind w:left="142" w:right="111" w:firstLine="17"/>
            </w:pPr>
            <w:r w:rsidRPr="00FC6094">
              <w:rPr>
                <w:b/>
                <w:bCs/>
                <w:sz w:val="24"/>
                <w:szCs w:val="24"/>
              </w:rPr>
              <w:t>4. Место, условия и порядок оказания услуг</w:t>
            </w:r>
          </w:p>
        </w:tc>
      </w:tr>
      <w:tr w:rsidR="00352D37" w:rsidRPr="00B458AA" w14:paraId="6FB51251" w14:textId="77777777" w:rsidTr="00F728DD">
        <w:tc>
          <w:tcPr>
            <w:tcW w:w="2137" w:type="dxa"/>
          </w:tcPr>
          <w:p w14:paraId="61E2C594" w14:textId="77777777" w:rsidR="00352D37" w:rsidRPr="00B458AA" w:rsidRDefault="00352D37" w:rsidP="00F728DD">
            <w:pPr>
              <w:pStyle w:val="affffb"/>
              <w:spacing w:line="240" w:lineRule="auto"/>
              <w:ind w:right="167" w:firstLine="0"/>
              <w:jc w:val="both"/>
              <w:rPr>
                <w:b/>
                <w:bCs/>
                <w:sz w:val="24"/>
                <w:szCs w:val="24"/>
              </w:rPr>
            </w:pPr>
            <w:r w:rsidRPr="00B458AA">
              <w:rPr>
                <w:sz w:val="24"/>
                <w:szCs w:val="24"/>
              </w:rPr>
              <w:t>Место оказания услуг</w:t>
            </w:r>
          </w:p>
        </w:tc>
        <w:tc>
          <w:tcPr>
            <w:tcW w:w="13211" w:type="dxa"/>
            <w:gridSpan w:val="11"/>
          </w:tcPr>
          <w:p w14:paraId="53C2B560" w14:textId="77777777" w:rsidR="00352D37" w:rsidRPr="00B458AA" w:rsidRDefault="00352D37" w:rsidP="00F728DD">
            <w:pPr>
              <w:jc w:val="both"/>
            </w:pPr>
            <w:r w:rsidRPr="00B458AA">
              <w:t>г. Южно-Сахалинск, ул. Вокзальная, д.54-а</w:t>
            </w:r>
          </w:p>
        </w:tc>
      </w:tr>
      <w:tr w:rsidR="00352D37" w:rsidRPr="00B458AA" w14:paraId="27BF2FCF" w14:textId="77777777" w:rsidTr="00F728DD">
        <w:tc>
          <w:tcPr>
            <w:tcW w:w="2137" w:type="dxa"/>
          </w:tcPr>
          <w:p w14:paraId="108CA397" w14:textId="77777777" w:rsidR="00352D37" w:rsidRPr="00B458AA" w:rsidRDefault="00352D37" w:rsidP="00F728DD">
            <w:pPr>
              <w:pStyle w:val="affffb"/>
              <w:spacing w:line="240" w:lineRule="auto"/>
              <w:ind w:right="167" w:firstLine="0"/>
              <w:jc w:val="both"/>
              <w:rPr>
                <w:sz w:val="24"/>
                <w:szCs w:val="24"/>
              </w:rPr>
            </w:pPr>
            <w:r w:rsidRPr="00B458AA">
              <w:rPr>
                <w:sz w:val="24"/>
                <w:szCs w:val="24"/>
              </w:rPr>
              <w:t>Условия оказания услуг</w:t>
            </w:r>
          </w:p>
        </w:tc>
        <w:tc>
          <w:tcPr>
            <w:tcW w:w="13211" w:type="dxa"/>
            <w:gridSpan w:val="11"/>
          </w:tcPr>
          <w:p w14:paraId="7E6C9C90" w14:textId="77777777" w:rsidR="00352D37" w:rsidRPr="00B458AA" w:rsidRDefault="00352D37" w:rsidP="00F728DD">
            <w:pPr>
              <w:widowControl w:val="0"/>
              <w:tabs>
                <w:tab w:val="left" w:pos="5535"/>
              </w:tabs>
              <w:jc w:val="both"/>
              <w:rPr>
                <w:i/>
              </w:rPr>
            </w:pPr>
            <w:r w:rsidRPr="00B458AA">
              <w:t xml:space="preserve">Заказчик создает Аудитору условия и оказывает содействие для своевременного оказания Услуг, в том числе обеспечивает на время оказания Услуг необходимые условия работникам Аудитора в месте оказания Услуг, обеспечивает доступ к электронным информационным системам, программам и базам данных Заказчика, своевременное предоставление информации и разъяснений, запрошенных Аудитором в связи с оказанием Услуг. </w:t>
            </w:r>
          </w:p>
        </w:tc>
      </w:tr>
      <w:tr w:rsidR="00352D37" w:rsidRPr="00B458AA" w14:paraId="7604D32B" w14:textId="77777777" w:rsidTr="00F728DD">
        <w:tc>
          <w:tcPr>
            <w:tcW w:w="2137" w:type="dxa"/>
          </w:tcPr>
          <w:p w14:paraId="6C99D676" w14:textId="77777777" w:rsidR="00352D37" w:rsidRPr="00B458AA" w:rsidRDefault="00352D37" w:rsidP="00F728DD">
            <w:pPr>
              <w:pStyle w:val="affffb"/>
              <w:spacing w:line="240" w:lineRule="auto"/>
              <w:ind w:right="167" w:firstLine="0"/>
              <w:jc w:val="both"/>
              <w:rPr>
                <w:sz w:val="24"/>
                <w:szCs w:val="24"/>
              </w:rPr>
            </w:pPr>
            <w:r w:rsidRPr="00B458AA">
              <w:rPr>
                <w:sz w:val="24"/>
                <w:szCs w:val="24"/>
              </w:rPr>
              <w:t>Сроки оказания услуг</w:t>
            </w:r>
          </w:p>
        </w:tc>
        <w:tc>
          <w:tcPr>
            <w:tcW w:w="13211" w:type="dxa"/>
            <w:gridSpan w:val="11"/>
          </w:tcPr>
          <w:p w14:paraId="64C56AE5" w14:textId="77777777" w:rsidR="00352D37" w:rsidRPr="001D5B79" w:rsidRDefault="00352D37" w:rsidP="00F728DD">
            <w:pPr>
              <w:tabs>
                <w:tab w:val="left" w:pos="0"/>
                <w:tab w:val="left" w:pos="178"/>
              </w:tabs>
              <w:spacing w:line="320" w:lineRule="exact"/>
              <w:jc w:val="both"/>
              <w:rPr>
                <w:bCs/>
                <w:iCs/>
              </w:rPr>
            </w:pPr>
            <w:r w:rsidRPr="001D5B79">
              <w:rPr>
                <w:bCs/>
                <w:iCs/>
              </w:rPr>
              <w:t xml:space="preserve">Услуги должны быть оказаны </w:t>
            </w:r>
            <w:r w:rsidRPr="001D5B79">
              <w:rPr>
                <w:bCs/>
              </w:rPr>
              <w:t xml:space="preserve">Аудитором </w:t>
            </w:r>
            <w:r w:rsidRPr="001D5B79">
              <w:rPr>
                <w:bCs/>
                <w:iCs/>
              </w:rPr>
              <w:t>в два этапа:</w:t>
            </w:r>
          </w:p>
          <w:p w14:paraId="04A2C11D" w14:textId="77777777" w:rsidR="00352D37" w:rsidRPr="001D5B79" w:rsidRDefault="00352D37" w:rsidP="00F728DD">
            <w:pPr>
              <w:tabs>
                <w:tab w:val="left" w:pos="0"/>
                <w:tab w:val="left" w:pos="178"/>
              </w:tabs>
              <w:spacing w:line="320" w:lineRule="exact"/>
              <w:jc w:val="both"/>
              <w:rPr>
                <w:bCs/>
                <w:iCs/>
              </w:rPr>
            </w:pPr>
            <w:r w:rsidRPr="001D5B79">
              <w:rPr>
                <w:bCs/>
                <w:iCs/>
              </w:rPr>
              <w:lastRenderedPageBreak/>
              <w:t>• этап 1 (за 9 месяцев 2026 года) – с 09 ноября</w:t>
            </w:r>
            <w:r>
              <w:rPr>
                <w:bCs/>
                <w:iCs/>
              </w:rPr>
              <w:t xml:space="preserve"> 2026 года</w:t>
            </w:r>
            <w:r w:rsidRPr="001D5B79">
              <w:rPr>
                <w:bCs/>
                <w:iCs/>
              </w:rPr>
              <w:t xml:space="preserve"> по </w:t>
            </w:r>
            <w:r w:rsidRPr="005A0E7E">
              <w:rPr>
                <w:bCs/>
                <w:iCs/>
              </w:rPr>
              <w:t>20 ноября 2026 года;</w:t>
            </w:r>
          </w:p>
          <w:p w14:paraId="72D73AEA" w14:textId="77777777" w:rsidR="00352D37" w:rsidRPr="001D5B79" w:rsidRDefault="00352D37" w:rsidP="00F728DD">
            <w:pPr>
              <w:tabs>
                <w:tab w:val="left" w:pos="0"/>
                <w:tab w:val="left" w:pos="178"/>
              </w:tabs>
              <w:spacing w:line="320" w:lineRule="exact"/>
              <w:jc w:val="both"/>
              <w:rPr>
                <w:bCs/>
                <w:iCs/>
              </w:rPr>
            </w:pPr>
            <w:r w:rsidRPr="001D5B79">
              <w:rPr>
                <w:bCs/>
                <w:iCs/>
              </w:rPr>
              <w:t>• этап 2 (годовой аудит) - с 27 января</w:t>
            </w:r>
            <w:r>
              <w:rPr>
                <w:bCs/>
                <w:iCs/>
              </w:rPr>
              <w:t xml:space="preserve"> 2027 года</w:t>
            </w:r>
            <w:r w:rsidRPr="001D5B79">
              <w:rPr>
                <w:bCs/>
                <w:iCs/>
              </w:rPr>
              <w:t xml:space="preserve"> по </w:t>
            </w:r>
            <w:r>
              <w:rPr>
                <w:bCs/>
                <w:iCs/>
              </w:rPr>
              <w:t>08</w:t>
            </w:r>
            <w:r w:rsidRPr="001D5B79">
              <w:rPr>
                <w:bCs/>
                <w:iCs/>
              </w:rPr>
              <w:t xml:space="preserve"> февраля 2027 года.</w:t>
            </w:r>
          </w:p>
          <w:p w14:paraId="45FC2ADA" w14:textId="77777777" w:rsidR="00352D37" w:rsidRPr="001D5B79" w:rsidRDefault="00352D37" w:rsidP="00F728DD">
            <w:pPr>
              <w:widowControl w:val="0"/>
              <w:tabs>
                <w:tab w:val="left" w:pos="5535"/>
              </w:tabs>
              <w:jc w:val="both"/>
              <w:rPr>
                <w:i/>
              </w:rPr>
            </w:pPr>
            <w:r w:rsidRPr="001D5B79">
              <w:t>Срок исполнения договора: договор вступает в силу с момента его подписания Сторонами и действует до 31 марта 2027 года.</w:t>
            </w:r>
          </w:p>
        </w:tc>
      </w:tr>
      <w:bookmarkEnd w:id="6"/>
      <w:bookmarkEnd w:id="7"/>
      <w:bookmarkEnd w:id="8"/>
    </w:tbl>
    <w:p w14:paraId="322620FE" w14:textId="77777777" w:rsidR="00352D37" w:rsidRDefault="00352D37" w:rsidP="00352D37">
      <w:pPr>
        <w:keepNext/>
        <w:tabs>
          <w:tab w:val="num" w:pos="1080"/>
        </w:tabs>
        <w:ind w:left="1077" w:hanging="720"/>
        <w:outlineLvl w:val="1"/>
        <w:rPr>
          <w:rFonts w:cs="Arial"/>
          <w:iCs/>
        </w:rPr>
      </w:pPr>
    </w:p>
    <w:p w14:paraId="7BCC7A39" w14:textId="77777777" w:rsidR="00352D37" w:rsidRDefault="00352D37" w:rsidP="00352D37">
      <w:pPr>
        <w:keepNext/>
        <w:tabs>
          <w:tab w:val="num" w:pos="1080"/>
        </w:tabs>
        <w:ind w:left="1077" w:hanging="720"/>
        <w:outlineLvl w:val="1"/>
        <w:rPr>
          <w:rFonts w:cs="Arial"/>
          <w:iCs/>
        </w:rPr>
      </w:pPr>
    </w:p>
    <w:p w14:paraId="6E79E79F" w14:textId="77777777" w:rsidR="00352D37" w:rsidRDefault="00352D37" w:rsidP="00352D37">
      <w:pPr>
        <w:spacing w:after="160" w:line="259" w:lineRule="auto"/>
        <w:rPr>
          <w:rFonts w:cs="Arial"/>
          <w:iCs/>
        </w:rPr>
        <w:sectPr w:rsidR="00352D37" w:rsidSect="00F728DD">
          <w:headerReference w:type="even" r:id="rId9"/>
          <w:headerReference w:type="default" r:id="rId10"/>
          <w:footerReference w:type="even" r:id="rId11"/>
          <w:footerReference w:type="default" r:id="rId12"/>
          <w:pgSz w:w="16838" w:h="11906" w:orient="landscape"/>
          <w:pgMar w:top="851" w:right="425" w:bottom="851" w:left="1134" w:header="709" w:footer="709" w:gutter="0"/>
          <w:cols w:space="708"/>
          <w:docGrid w:linePitch="360"/>
        </w:sectPr>
      </w:pPr>
    </w:p>
    <w:p w14:paraId="55B7B5F9" w14:textId="77777777" w:rsidR="00352D37" w:rsidRDefault="00352D37" w:rsidP="00352D37">
      <w:pPr>
        <w:spacing w:after="160" w:line="259" w:lineRule="auto"/>
        <w:rPr>
          <w:rFonts w:cs="Arial"/>
          <w:iCs/>
        </w:rPr>
      </w:pPr>
    </w:p>
    <w:p w14:paraId="676014CC" w14:textId="5C5EDFC3" w:rsidR="00352D37" w:rsidRPr="009B5703" w:rsidRDefault="00352D37" w:rsidP="008046B1">
      <w:pPr>
        <w:keepNext/>
        <w:tabs>
          <w:tab w:val="num" w:pos="357"/>
        </w:tabs>
        <w:ind w:left="284" w:firstLine="6237"/>
        <w:outlineLvl w:val="1"/>
      </w:pPr>
      <w:r w:rsidRPr="00BD38DF">
        <w:rPr>
          <w:rFonts w:cs="Arial"/>
          <w:iCs/>
        </w:rPr>
        <w:t>Приложение</w:t>
      </w:r>
      <w:r>
        <w:rPr>
          <w:rFonts w:cs="Arial"/>
          <w:iCs/>
        </w:rPr>
        <w:t xml:space="preserve"> № </w:t>
      </w:r>
      <w:r w:rsidR="008046B1">
        <w:rPr>
          <w:rFonts w:cs="Arial"/>
          <w:iCs/>
        </w:rPr>
        <w:t>2 к договору</w:t>
      </w:r>
    </w:p>
    <w:p w14:paraId="6C0ABFFB" w14:textId="77777777" w:rsidR="00352D37" w:rsidRDefault="00352D37" w:rsidP="00352D37"/>
    <w:p w14:paraId="7373F345" w14:textId="77777777" w:rsidR="00352D37" w:rsidRPr="00276BCD" w:rsidRDefault="00352D37" w:rsidP="00352D37">
      <w:pPr>
        <w:jc w:val="center"/>
      </w:pPr>
      <w:r w:rsidRPr="00276BCD">
        <w:t>ЗАДАНИЕ</w:t>
      </w:r>
    </w:p>
    <w:p w14:paraId="42489E45" w14:textId="77777777" w:rsidR="00352D37" w:rsidRDefault="00352D37" w:rsidP="00352D37">
      <w:pPr>
        <w:jc w:val="center"/>
      </w:pPr>
      <w:r w:rsidRPr="00276BCD">
        <w:t>на проведение аудита бухгалтерской (финансовой) отчетности</w:t>
      </w:r>
      <w:r>
        <w:t xml:space="preserve"> </w:t>
      </w:r>
      <w:r w:rsidRPr="00276BCD">
        <w:t>АО «ПКС»</w:t>
      </w:r>
    </w:p>
    <w:p w14:paraId="76EC8ECF" w14:textId="77777777" w:rsidR="00352D37" w:rsidRPr="00276BCD" w:rsidRDefault="00352D37" w:rsidP="00352D37">
      <w:pPr>
        <w:jc w:val="center"/>
        <w:rPr>
          <w:rFonts w:ascii="Arial" w:hAnsi="Arial" w:cs="Arial"/>
        </w:rPr>
      </w:pPr>
    </w:p>
    <w:p w14:paraId="6C2FA1EB" w14:textId="77777777" w:rsidR="00352D37" w:rsidRDefault="00352D37" w:rsidP="00352D37">
      <w:pPr>
        <w:autoSpaceDE w:val="0"/>
        <w:autoSpaceDN w:val="0"/>
        <w:adjustRightInd w:val="0"/>
        <w:jc w:val="center"/>
        <w:outlineLvl w:val="0"/>
        <w:rPr>
          <w:rFonts w:eastAsiaTheme="minorHAnsi"/>
          <w:b/>
          <w:bCs/>
          <w:lang w:eastAsia="en-US"/>
        </w:rPr>
      </w:pPr>
      <w:r>
        <w:rPr>
          <w:rFonts w:eastAsiaTheme="minorHAnsi"/>
          <w:b/>
          <w:bCs/>
          <w:lang w:eastAsia="en-US"/>
        </w:rPr>
        <w:t>Общие положения</w:t>
      </w:r>
    </w:p>
    <w:p w14:paraId="7A63A4FC" w14:textId="77777777" w:rsidR="00352D37" w:rsidRDefault="00352D37" w:rsidP="00352D37">
      <w:pPr>
        <w:autoSpaceDE w:val="0"/>
        <w:autoSpaceDN w:val="0"/>
        <w:adjustRightInd w:val="0"/>
        <w:jc w:val="both"/>
        <w:rPr>
          <w:rFonts w:eastAsiaTheme="minorHAnsi"/>
          <w:b/>
          <w:bCs/>
          <w:lang w:eastAsia="en-US"/>
        </w:rPr>
      </w:pPr>
    </w:p>
    <w:p w14:paraId="5BBD580C" w14:textId="77777777" w:rsidR="00352D37" w:rsidRPr="005E5103" w:rsidRDefault="00352D37" w:rsidP="00352D37">
      <w:pPr>
        <w:autoSpaceDE w:val="0"/>
        <w:autoSpaceDN w:val="0"/>
        <w:adjustRightInd w:val="0"/>
        <w:ind w:firstLine="540"/>
        <w:jc w:val="both"/>
        <w:rPr>
          <w:rFonts w:eastAsiaTheme="minorHAnsi"/>
          <w:lang w:eastAsia="en-US"/>
        </w:rPr>
      </w:pPr>
      <w:r w:rsidRPr="005E5103">
        <w:rPr>
          <w:rFonts w:eastAsiaTheme="minorHAnsi"/>
          <w:lang w:eastAsia="en-US"/>
        </w:rPr>
        <w:t xml:space="preserve">1. Настоящее задание на проведение аудита бухгалтерской (финансовой) отчетности (далее - аудит) </w:t>
      </w:r>
      <w:r>
        <w:rPr>
          <w:rFonts w:eastAsiaTheme="minorHAnsi"/>
          <w:lang w:eastAsia="en-US"/>
        </w:rPr>
        <w:t>акционерного общества «Пассажирская компания «Сахалин»</w:t>
      </w:r>
      <w:r w:rsidRPr="005E5103">
        <w:rPr>
          <w:rFonts w:eastAsiaTheme="minorHAnsi"/>
          <w:lang w:eastAsia="en-US"/>
        </w:rPr>
        <w:t xml:space="preserve"> (далее </w:t>
      </w:r>
      <w:r>
        <w:rPr>
          <w:rFonts w:eastAsiaTheme="minorHAnsi"/>
          <w:lang w:eastAsia="en-US"/>
        </w:rPr>
        <w:t>–</w:t>
      </w:r>
      <w:r w:rsidRPr="005E5103">
        <w:rPr>
          <w:rFonts w:eastAsiaTheme="minorHAnsi"/>
          <w:lang w:eastAsia="en-US"/>
        </w:rPr>
        <w:t xml:space="preserve"> </w:t>
      </w:r>
      <w:r>
        <w:rPr>
          <w:rFonts w:eastAsiaTheme="minorHAnsi"/>
          <w:lang w:eastAsia="en-US"/>
        </w:rPr>
        <w:t>АО «ПКС»</w:t>
      </w:r>
      <w:r w:rsidRPr="005E5103">
        <w:rPr>
          <w:rFonts w:eastAsiaTheme="minorHAnsi"/>
          <w:lang w:eastAsia="en-US"/>
        </w:rPr>
        <w:t>) определяет состав задач и подзадач, необходимых для выполнения аудиторской организацией в процессе осуществления аудита.</w:t>
      </w:r>
    </w:p>
    <w:p w14:paraId="09E7B1FC" w14:textId="77777777" w:rsidR="00352D37" w:rsidRPr="005E5103" w:rsidRDefault="00352D37" w:rsidP="00352D37">
      <w:pPr>
        <w:autoSpaceDE w:val="0"/>
        <w:autoSpaceDN w:val="0"/>
        <w:adjustRightInd w:val="0"/>
        <w:spacing w:before="240"/>
        <w:ind w:firstLine="540"/>
        <w:jc w:val="both"/>
        <w:rPr>
          <w:rFonts w:eastAsiaTheme="minorHAnsi"/>
          <w:lang w:eastAsia="en-US"/>
        </w:rPr>
      </w:pPr>
      <w:r w:rsidRPr="005E5103">
        <w:rPr>
          <w:rFonts w:eastAsiaTheme="minorHAnsi"/>
          <w:lang w:eastAsia="en-US"/>
        </w:rPr>
        <w:t xml:space="preserve">2. Целью аудита является выражение мнения аудиторской организации о достоверности бухгалтерской (финансовой) отчетности </w:t>
      </w:r>
      <w:r>
        <w:rPr>
          <w:rFonts w:eastAsiaTheme="minorHAnsi"/>
          <w:lang w:eastAsia="en-US"/>
        </w:rPr>
        <w:t xml:space="preserve">АО «ПКС» </w:t>
      </w:r>
      <w:r w:rsidRPr="005E5103">
        <w:rPr>
          <w:rFonts w:eastAsiaTheme="minorHAnsi"/>
          <w:lang w:eastAsia="en-US"/>
        </w:rPr>
        <w:t xml:space="preserve">за отчетный (проверяемый) год, предусмотренной </w:t>
      </w:r>
      <w:hyperlink r:id="rId13" w:history="1">
        <w:r w:rsidRPr="005E5103">
          <w:rPr>
            <w:rFonts w:eastAsiaTheme="minorHAnsi"/>
            <w:color w:val="0000FF"/>
            <w:lang w:eastAsia="en-US"/>
          </w:rPr>
          <w:t>Федеральным законом</w:t>
        </w:r>
      </w:hyperlink>
      <w:r w:rsidRPr="005E5103">
        <w:rPr>
          <w:rFonts w:eastAsiaTheme="minorHAnsi"/>
          <w:lang w:eastAsia="en-US"/>
        </w:rPr>
        <w:t xml:space="preserve"> от 6 декабря 2011 г. N 402-ФЗ "О бухгалтерском учете".</w:t>
      </w:r>
    </w:p>
    <w:p w14:paraId="18A3BA0F" w14:textId="77777777" w:rsidR="00352D37" w:rsidRPr="005E5103" w:rsidRDefault="00352D37" w:rsidP="00352D37">
      <w:pPr>
        <w:autoSpaceDE w:val="0"/>
        <w:autoSpaceDN w:val="0"/>
        <w:adjustRightInd w:val="0"/>
        <w:spacing w:before="240"/>
        <w:ind w:firstLine="540"/>
        <w:jc w:val="both"/>
        <w:rPr>
          <w:rFonts w:eastAsiaTheme="minorHAnsi"/>
          <w:lang w:eastAsia="en-US"/>
        </w:rPr>
      </w:pPr>
      <w:r w:rsidRPr="005E5103">
        <w:rPr>
          <w:rFonts w:eastAsiaTheme="minorHAnsi"/>
          <w:lang w:eastAsia="en-US"/>
        </w:rPr>
        <w:t xml:space="preserve">3. При планировании, проведении аудита и коммуникациях с руководством </w:t>
      </w:r>
      <w:r>
        <w:rPr>
          <w:rFonts w:eastAsiaTheme="minorHAnsi"/>
          <w:lang w:eastAsia="en-US"/>
        </w:rPr>
        <w:br/>
        <w:t>АО «ПКС»</w:t>
      </w:r>
      <w:r w:rsidRPr="005E5103">
        <w:rPr>
          <w:rFonts w:eastAsiaTheme="minorHAnsi"/>
          <w:lang w:eastAsia="en-US"/>
        </w:rPr>
        <w:t xml:space="preserve"> аудиторская организация должна руководствоваться международными стандартами аудита (далее - МСА), введенными в действие на территории Российской Федерации </w:t>
      </w:r>
      <w:hyperlink r:id="rId14" w:history="1">
        <w:r w:rsidRPr="005E5103">
          <w:rPr>
            <w:rFonts w:eastAsiaTheme="minorHAnsi"/>
            <w:color w:val="0000FF"/>
            <w:lang w:eastAsia="en-US"/>
          </w:rPr>
          <w:t>приказом</w:t>
        </w:r>
      </w:hyperlink>
      <w:r w:rsidRPr="005E5103">
        <w:rPr>
          <w:rFonts w:eastAsiaTheme="minorHAnsi"/>
          <w:lang w:eastAsia="en-US"/>
        </w:rPr>
        <w:t xml:space="preserve"> Минфина России от 9 января 2019 г. N 2н.</w:t>
      </w:r>
    </w:p>
    <w:p w14:paraId="5C259D0D" w14:textId="77777777" w:rsidR="00352D37" w:rsidRPr="005E5103" w:rsidRDefault="00352D37" w:rsidP="00352D37">
      <w:pPr>
        <w:autoSpaceDE w:val="0"/>
        <w:autoSpaceDN w:val="0"/>
        <w:adjustRightInd w:val="0"/>
        <w:spacing w:before="240"/>
        <w:ind w:firstLine="540"/>
        <w:jc w:val="both"/>
        <w:rPr>
          <w:rFonts w:eastAsiaTheme="minorHAnsi"/>
          <w:lang w:eastAsia="en-US"/>
        </w:rPr>
      </w:pPr>
      <w:r w:rsidRPr="005E5103">
        <w:rPr>
          <w:rFonts w:eastAsiaTheme="minorHAnsi"/>
          <w:lang w:eastAsia="en-US"/>
        </w:rPr>
        <w:t xml:space="preserve">4. При подготовке и планировании аудиторских процедур необходимо исходить из принципа достаточности и уместности проведения конкретных аудиторских процедур в отношении бухгалтерской (финансовой) отчетности </w:t>
      </w:r>
      <w:r>
        <w:rPr>
          <w:rFonts w:eastAsiaTheme="minorHAnsi"/>
          <w:lang w:eastAsia="en-US"/>
        </w:rPr>
        <w:t>АО «ПКС»</w:t>
      </w:r>
      <w:r w:rsidRPr="005E5103">
        <w:rPr>
          <w:rFonts w:eastAsiaTheme="minorHAnsi"/>
          <w:lang w:eastAsia="en-US"/>
        </w:rPr>
        <w:t>.</w:t>
      </w:r>
    </w:p>
    <w:p w14:paraId="2A06E021" w14:textId="77777777" w:rsidR="00352D37" w:rsidRPr="005E5103" w:rsidRDefault="00352D37" w:rsidP="00352D37">
      <w:pPr>
        <w:autoSpaceDE w:val="0"/>
        <w:autoSpaceDN w:val="0"/>
        <w:adjustRightInd w:val="0"/>
        <w:spacing w:before="240"/>
        <w:ind w:firstLine="540"/>
        <w:jc w:val="both"/>
        <w:rPr>
          <w:rFonts w:eastAsiaTheme="minorHAnsi"/>
          <w:lang w:eastAsia="en-US"/>
        </w:rPr>
      </w:pPr>
      <w:r w:rsidRPr="005E5103">
        <w:rPr>
          <w:rFonts w:eastAsiaTheme="minorHAnsi"/>
          <w:lang w:eastAsia="en-US"/>
        </w:rPr>
        <w:t xml:space="preserve">5. Аудиторской организации следует в полном объеме исполнять установленные правила доступа на объекты </w:t>
      </w:r>
      <w:r>
        <w:rPr>
          <w:rFonts w:eastAsiaTheme="minorHAnsi"/>
          <w:lang w:eastAsia="en-US"/>
        </w:rPr>
        <w:t>АО «ПКС»</w:t>
      </w:r>
      <w:r w:rsidRPr="005E5103">
        <w:rPr>
          <w:rFonts w:eastAsiaTheme="minorHAnsi"/>
          <w:lang w:eastAsia="en-US"/>
        </w:rPr>
        <w:t xml:space="preserve"> и иные внутренние правила, заблаговременно извещать руководство </w:t>
      </w:r>
      <w:r>
        <w:rPr>
          <w:rFonts w:eastAsiaTheme="minorHAnsi"/>
          <w:lang w:eastAsia="en-US"/>
        </w:rPr>
        <w:t xml:space="preserve">АО «ПКС» о </w:t>
      </w:r>
      <w:r w:rsidRPr="005E5103">
        <w:rPr>
          <w:rFonts w:eastAsiaTheme="minorHAnsi"/>
          <w:lang w:eastAsia="en-US"/>
        </w:rPr>
        <w:t>необходимости посещения объектов и своевременно предоставлять информацию, необходимую для организации таких работ.</w:t>
      </w:r>
    </w:p>
    <w:p w14:paraId="64D114BF" w14:textId="77777777" w:rsidR="00352D37" w:rsidRDefault="00352D37" w:rsidP="00352D37">
      <w:pPr>
        <w:autoSpaceDE w:val="0"/>
        <w:autoSpaceDN w:val="0"/>
        <w:adjustRightInd w:val="0"/>
        <w:jc w:val="both"/>
        <w:rPr>
          <w:rFonts w:eastAsiaTheme="minorHAnsi"/>
          <w:b/>
          <w:bCs/>
          <w:lang w:eastAsia="en-US"/>
        </w:rPr>
      </w:pPr>
    </w:p>
    <w:p w14:paraId="4415DD85" w14:textId="77777777" w:rsidR="00352D37" w:rsidRDefault="00352D37" w:rsidP="00352D37">
      <w:pPr>
        <w:autoSpaceDE w:val="0"/>
        <w:autoSpaceDN w:val="0"/>
        <w:adjustRightInd w:val="0"/>
        <w:jc w:val="center"/>
        <w:outlineLvl w:val="0"/>
        <w:rPr>
          <w:rFonts w:eastAsiaTheme="minorHAnsi"/>
          <w:b/>
          <w:bCs/>
          <w:lang w:eastAsia="en-US"/>
        </w:rPr>
      </w:pPr>
      <w:r>
        <w:rPr>
          <w:rFonts w:eastAsiaTheme="minorHAnsi"/>
          <w:b/>
          <w:bCs/>
          <w:lang w:eastAsia="en-US"/>
        </w:rPr>
        <w:t>Задачи и подзадачи аудита</w:t>
      </w:r>
    </w:p>
    <w:p w14:paraId="15E01401" w14:textId="77777777" w:rsidR="00352D37" w:rsidRDefault="00352D37" w:rsidP="00352D37">
      <w:pPr>
        <w:autoSpaceDE w:val="0"/>
        <w:autoSpaceDN w:val="0"/>
        <w:adjustRightInd w:val="0"/>
        <w:jc w:val="both"/>
        <w:rPr>
          <w:rFonts w:eastAsiaTheme="minorHAnsi"/>
          <w:b/>
          <w:bCs/>
          <w:lang w:eastAsia="en-US"/>
        </w:rPr>
      </w:pPr>
    </w:p>
    <w:p w14:paraId="506C384A" w14:textId="77777777" w:rsidR="00352D37" w:rsidRPr="005E5103" w:rsidRDefault="00352D37" w:rsidP="00352D37">
      <w:pPr>
        <w:autoSpaceDE w:val="0"/>
        <w:autoSpaceDN w:val="0"/>
        <w:adjustRightInd w:val="0"/>
        <w:ind w:firstLine="540"/>
        <w:jc w:val="both"/>
        <w:rPr>
          <w:rFonts w:eastAsiaTheme="minorHAnsi"/>
          <w:lang w:eastAsia="en-US"/>
        </w:rPr>
      </w:pPr>
      <w:r w:rsidRPr="005E5103">
        <w:rPr>
          <w:rFonts w:eastAsiaTheme="minorHAnsi"/>
          <w:lang w:eastAsia="en-US"/>
        </w:rPr>
        <w:t>Настоящее задание по аудиту бухгалтерской (финансовой) отчетности не отменяет и не заменяет процедур, которые должна выполнить аудиторская организация в соответствии с требованиями МСА. Настоящее задание определяет задачи, которые должны быть учтены при формировании плана аудита и результаты решения которых должны быть отражены в отчетных документах.</w:t>
      </w:r>
    </w:p>
    <w:p w14:paraId="62B84520" w14:textId="77777777" w:rsidR="00352D37" w:rsidRDefault="00352D37" w:rsidP="00352D37">
      <w:pPr>
        <w:autoSpaceDE w:val="0"/>
        <w:autoSpaceDN w:val="0"/>
        <w:adjustRightInd w:val="0"/>
        <w:jc w:val="both"/>
        <w:rPr>
          <w:rFonts w:eastAsiaTheme="minorHAnsi"/>
          <w:b/>
          <w:bCs/>
          <w:lang w:eastAsia="en-US"/>
        </w:rPr>
      </w:pP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580"/>
        <w:gridCol w:w="2320"/>
        <w:gridCol w:w="706"/>
        <w:gridCol w:w="2098"/>
        <w:gridCol w:w="3647"/>
      </w:tblGrid>
      <w:tr w:rsidR="00352D37" w14:paraId="2B216B0D" w14:textId="77777777" w:rsidTr="00F728DD">
        <w:tc>
          <w:tcPr>
            <w:tcW w:w="580" w:type="dxa"/>
            <w:tcBorders>
              <w:top w:val="single" w:sz="4" w:space="0" w:color="auto"/>
              <w:left w:val="single" w:sz="4" w:space="0" w:color="auto"/>
              <w:bottom w:val="single" w:sz="4" w:space="0" w:color="auto"/>
              <w:right w:val="single" w:sz="4" w:space="0" w:color="auto"/>
            </w:tcBorders>
            <w:vAlign w:val="center"/>
          </w:tcPr>
          <w:p w14:paraId="5240B916" w14:textId="77777777" w:rsidR="00352D37" w:rsidRPr="005E5103" w:rsidRDefault="00352D37" w:rsidP="00F728DD">
            <w:pPr>
              <w:autoSpaceDE w:val="0"/>
              <w:autoSpaceDN w:val="0"/>
              <w:adjustRightInd w:val="0"/>
              <w:jc w:val="center"/>
              <w:rPr>
                <w:rFonts w:eastAsiaTheme="minorHAnsi"/>
                <w:lang w:eastAsia="en-US"/>
              </w:rPr>
            </w:pPr>
            <w:r w:rsidRPr="005E5103">
              <w:rPr>
                <w:rFonts w:eastAsiaTheme="minorHAnsi"/>
                <w:sz w:val="22"/>
                <w:szCs w:val="22"/>
                <w:lang w:eastAsia="en-US"/>
              </w:rPr>
              <w:t>N п/п</w:t>
            </w:r>
          </w:p>
        </w:tc>
        <w:tc>
          <w:tcPr>
            <w:tcW w:w="2320" w:type="dxa"/>
            <w:tcBorders>
              <w:top w:val="single" w:sz="4" w:space="0" w:color="auto"/>
              <w:left w:val="single" w:sz="4" w:space="0" w:color="auto"/>
              <w:bottom w:val="single" w:sz="4" w:space="0" w:color="auto"/>
              <w:right w:val="single" w:sz="4" w:space="0" w:color="auto"/>
            </w:tcBorders>
            <w:vAlign w:val="center"/>
          </w:tcPr>
          <w:p w14:paraId="18096061" w14:textId="77777777" w:rsidR="00352D37" w:rsidRPr="005E5103" w:rsidRDefault="00352D37" w:rsidP="00F728DD">
            <w:pPr>
              <w:autoSpaceDE w:val="0"/>
              <w:autoSpaceDN w:val="0"/>
              <w:adjustRightInd w:val="0"/>
              <w:jc w:val="center"/>
              <w:rPr>
                <w:rFonts w:eastAsiaTheme="minorHAnsi"/>
                <w:lang w:eastAsia="en-US"/>
              </w:rPr>
            </w:pPr>
            <w:r w:rsidRPr="005E5103">
              <w:rPr>
                <w:rFonts w:eastAsiaTheme="minorHAnsi"/>
                <w:sz w:val="22"/>
                <w:szCs w:val="22"/>
                <w:lang w:eastAsia="en-US"/>
              </w:rPr>
              <w:t>Наименование задачи</w:t>
            </w:r>
          </w:p>
        </w:tc>
        <w:tc>
          <w:tcPr>
            <w:tcW w:w="706" w:type="dxa"/>
            <w:tcBorders>
              <w:top w:val="single" w:sz="4" w:space="0" w:color="auto"/>
              <w:left w:val="single" w:sz="4" w:space="0" w:color="auto"/>
              <w:bottom w:val="single" w:sz="4" w:space="0" w:color="auto"/>
              <w:right w:val="single" w:sz="4" w:space="0" w:color="auto"/>
            </w:tcBorders>
            <w:vAlign w:val="center"/>
          </w:tcPr>
          <w:p w14:paraId="3AC3257B" w14:textId="77777777" w:rsidR="00352D37" w:rsidRPr="005E5103" w:rsidRDefault="00352D37" w:rsidP="00F728DD">
            <w:pPr>
              <w:autoSpaceDE w:val="0"/>
              <w:autoSpaceDN w:val="0"/>
              <w:adjustRightInd w:val="0"/>
              <w:jc w:val="center"/>
              <w:rPr>
                <w:rFonts w:eastAsiaTheme="minorHAnsi"/>
                <w:lang w:eastAsia="en-US"/>
              </w:rPr>
            </w:pPr>
            <w:r w:rsidRPr="005E5103">
              <w:rPr>
                <w:rFonts w:eastAsiaTheme="minorHAnsi"/>
                <w:sz w:val="22"/>
                <w:szCs w:val="22"/>
                <w:lang w:eastAsia="en-US"/>
              </w:rPr>
              <w:t>N п/п</w:t>
            </w:r>
          </w:p>
        </w:tc>
        <w:tc>
          <w:tcPr>
            <w:tcW w:w="2098" w:type="dxa"/>
            <w:tcBorders>
              <w:top w:val="single" w:sz="4" w:space="0" w:color="auto"/>
              <w:left w:val="single" w:sz="4" w:space="0" w:color="auto"/>
              <w:bottom w:val="single" w:sz="4" w:space="0" w:color="auto"/>
              <w:right w:val="single" w:sz="4" w:space="0" w:color="auto"/>
            </w:tcBorders>
            <w:vAlign w:val="center"/>
          </w:tcPr>
          <w:p w14:paraId="6B81BB05" w14:textId="77777777" w:rsidR="00352D37" w:rsidRPr="005E5103" w:rsidRDefault="00352D37" w:rsidP="00F728DD">
            <w:pPr>
              <w:autoSpaceDE w:val="0"/>
              <w:autoSpaceDN w:val="0"/>
              <w:adjustRightInd w:val="0"/>
              <w:jc w:val="center"/>
              <w:rPr>
                <w:rFonts w:eastAsiaTheme="minorHAnsi"/>
                <w:lang w:eastAsia="en-US"/>
              </w:rPr>
            </w:pPr>
            <w:r w:rsidRPr="005E5103">
              <w:rPr>
                <w:rFonts w:eastAsiaTheme="minorHAnsi"/>
                <w:sz w:val="22"/>
                <w:szCs w:val="22"/>
                <w:lang w:eastAsia="en-US"/>
              </w:rPr>
              <w:t>Наименование подзадачи</w:t>
            </w:r>
          </w:p>
        </w:tc>
        <w:tc>
          <w:tcPr>
            <w:tcW w:w="3647" w:type="dxa"/>
            <w:tcBorders>
              <w:top w:val="single" w:sz="4" w:space="0" w:color="auto"/>
              <w:left w:val="single" w:sz="4" w:space="0" w:color="auto"/>
              <w:bottom w:val="single" w:sz="4" w:space="0" w:color="auto"/>
              <w:right w:val="single" w:sz="4" w:space="0" w:color="auto"/>
            </w:tcBorders>
            <w:vAlign w:val="center"/>
          </w:tcPr>
          <w:p w14:paraId="6AF098C3" w14:textId="77777777" w:rsidR="00352D37" w:rsidRPr="005E5103" w:rsidRDefault="00352D37" w:rsidP="00F728DD">
            <w:pPr>
              <w:autoSpaceDE w:val="0"/>
              <w:autoSpaceDN w:val="0"/>
              <w:adjustRightInd w:val="0"/>
              <w:jc w:val="center"/>
              <w:rPr>
                <w:rFonts w:eastAsiaTheme="minorHAnsi"/>
                <w:lang w:eastAsia="en-US"/>
              </w:rPr>
            </w:pPr>
            <w:r w:rsidRPr="005E5103">
              <w:rPr>
                <w:rFonts w:eastAsiaTheme="minorHAnsi"/>
                <w:sz w:val="22"/>
                <w:szCs w:val="22"/>
                <w:lang w:eastAsia="en-US"/>
              </w:rPr>
              <w:t>Параметры, определяющие качество заказываемых услуг, которые требуется проверить и подтвердить</w:t>
            </w:r>
          </w:p>
        </w:tc>
      </w:tr>
      <w:tr w:rsidR="00352D37" w14:paraId="4CD7A2C3" w14:textId="77777777" w:rsidTr="00F728DD">
        <w:tc>
          <w:tcPr>
            <w:tcW w:w="580" w:type="dxa"/>
            <w:tcBorders>
              <w:top w:val="single" w:sz="4" w:space="0" w:color="auto"/>
              <w:left w:val="single" w:sz="4" w:space="0" w:color="auto"/>
              <w:bottom w:val="single" w:sz="4" w:space="0" w:color="auto"/>
              <w:right w:val="single" w:sz="4" w:space="0" w:color="auto"/>
            </w:tcBorders>
            <w:vAlign w:val="center"/>
          </w:tcPr>
          <w:p w14:paraId="3C148F17" w14:textId="77777777" w:rsidR="00352D37" w:rsidRPr="005E5103" w:rsidRDefault="00352D37" w:rsidP="00F728DD">
            <w:pPr>
              <w:autoSpaceDE w:val="0"/>
              <w:autoSpaceDN w:val="0"/>
              <w:adjustRightInd w:val="0"/>
              <w:jc w:val="center"/>
              <w:rPr>
                <w:rFonts w:eastAsiaTheme="minorHAnsi"/>
                <w:lang w:eastAsia="en-US"/>
              </w:rPr>
            </w:pPr>
            <w:r w:rsidRPr="005E5103">
              <w:rPr>
                <w:rFonts w:eastAsiaTheme="minorHAnsi"/>
                <w:sz w:val="22"/>
                <w:szCs w:val="22"/>
                <w:lang w:eastAsia="en-US"/>
              </w:rPr>
              <w:t>1</w:t>
            </w:r>
          </w:p>
        </w:tc>
        <w:tc>
          <w:tcPr>
            <w:tcW w:w="2320" w:type="dxa"/>
            <w:tcBorders>
              <w:top w:val="single" w:sz="4" w:space="0" w:color="auto"/>
              <w:left w:val="single" w:sz="4" w:space="0" w:color="auto"/>
              <w:bottom w:val="single" w:sz="4" w:space="0" w:color="auto"/>
              <w:right w:val="single" w:sz="4" w:space="0" w:color="auto"/>
            </w:tcBorders>
          </w:tcPr>
          <w:p w14:paraId="7BC23620" w14:textId="77777777" w:rsidR="00352D37" w:rsidRPr="005E5103" w:rsidRDefault="00352D37" w:rsidP="00F728DD">
            <w:pPr>
              <w:autoSpaceDE w:val="0"/>
              <w:autoSpaceDN w:val="0"/>
              <w:adjustRightInd w:val="0"/>
              <w:jc w:val="center"/>
              <w:rPr>
                <w:rFonts w:eastAsiaTheme="minorHAnsi"/>
                <w:lang w:eastAsia="en-US"/>
              </w:rPr>
            </w:pPr>
            <w:r w:rsidRPr="005E5103">
              <w:rPr>
                <w:rFonts w:eastAsiaTheme="minorHAnsi"/>
                <w:sz w:val="22"/>
                <w:szCs w:val="22"/>
                <w:lang w:eastAsia="en-US"/>
              </w:rPr>
              <w:t>2</w:t>
            </w:r>
          </w:p>
        </w:tc>
        <w:tc>
          <w:tcPr>
            <w:tcW w:w="706" w:type="dxa"/>
            <w:tcBorders>
              <w:top w:val="single" w:sz="4" w:space="0" w:color="auto"/>
              <w:left w:val="single" w:sz="4" w:space="0" w:color="auto"/>
              <w:bottom w:val="single" w:sz="4" w:space="0" w:color="auto"/>
              <w:right w:val="single" w:sz="4" w:space="0" w:color="auto"/>
            </w:tcBorders>
            <w:vAlign w:val="center"/>
          </w:tcPr>
          <w:p w14:paraId="64A3627C" w14:textId="77777777" w:rsidR="00352D37" w:rsidRPr="005E5103" w:rsidRDefault="00352D37" w:rsidP="00F728DD">
            <w:pPr>
              <w:autoSpaceDE w:val="0"/>
              <w:autoSpaceDN w:val="0"/>
              <w:adjustRightInd w:val="0"/>
              <w:jc w:val="center"/>
              <w:rPr>
                <w:rFonts w:eastAsiaTheme="minorHAnsi"/>
                <w:lang w:eastAsia="en-US"/>
              </w:rPr>
            </w:pPr>
            <w:r w:rsidRPr="005E5103">
              <w:rPr>
                <w:rFonts w:eastAsiaTheme="minorHAnsi"/>
                <w:sz w:val="22"/>
                <w:szCs w:val="22"/>
                <w:lang w:eastAsia="en-US"/>
              </w:rPr>
              <w:t>3</w:t>
            </w:r>
          </w:p>
        </w:tc>
        <w:tc>
          <w:tcPr>
            <w:tcW w:w="2098" w:type="dxa"/>
            <w:tcBorders>
              <w:top w:val="single" w:sz="4" w:space="0" w:color="auto"/>
              <w:left w:val="single" w:sz="4" w:space="0" w:color="auto"/>
              <w:bottom w:val="single" w:sz="4" w:space="0" w:color="auto"/>
              <w:right w:val="single" w:sz="4" w:space="0" w:color="auto"/>
            </w:tcBorders>
          </w:tcPr>
          <w:p w14:paraId="6B06086F" w14:textId="77777777" w:rsidR="00352D37" w:rsidRPr="005E5103" w:rsidRDefault="00352D37" w:rsidP="00F728DD">
            <w:pPr>
              <w:autoSpaceDE w:val="0"/>
              <w:autoSpaceDN w:val="0"/>
              <w:adjustRightInd w:val="0"/>
              <w:jc w:val="center"/>
              <w:rPr>
                <w:rFonts w:eastAsiaTheme="minorHAnsi"/>
                <w:lang w:eastAsia="en-US"/>
              </w:rPr>
            </w:pPr>
            <w:r w:rsidRPr="005E5103">
              <w:rPr>
                <w:rFonts w:eastAsiaTheme="minorHAnsi"/>
                <w:sz w:val="22"/>
                <w:szCs w:val="22"/>
                <w:lang w:eastAsia="en-US"/>
              </w:rPr>
              <w:t>4</w:t>
            </w:r>
          </w:p>
        </w:tc>
        <w:tc>
          <w:tcPr>
            <w:tcW w:w="3647" w:type="dxa"/>
            <w:tcBorders>
              <w:top w:val="single" w:sz="4" w:space="0" w:color="auto"/>
              <w:left w:val="single" w:sz="4" w:space="0" w:color="auto"/>
              <w:bottom w:val="single" w:sz="4" w:space="0" w:color="auto"/>
              <w:right w:val="single" w:sz="4" w:space="0" w:color="auto"/>
            </w:tcBorders>
          </w:tcPr>
          <w:p w14:paraId="617E7EE9" w14:textId="77777777" w:rsidR="00352D37" w:rsidRPr="005E5103" w:rsidRDefault="00352D37" w:rsidP="00F728DD">
            <w:pPr>
              <w:autoSpaceDE w:val="0"/>
              <w:autoSpaceDN w:val="0"/>
              <w:adjustRightInd w:val="0"/>
              <w:jc w:val="center"/>
              <w:rPr>
                <w:rFonts w:eastAsiaTheme="minorHAnsi"/>
                <w:lang w:eastAsia="en-US"/>
              </w:rPr>
            </w:pPr>
            <w:r w:rsidRPr="005E5103">
              <w:rPr>
                <w:rFonts w:eastAsiaTheme="minorHAnsi"/>
                <w:sz w:val="22"/>
                <w:szCs w:val="22"/>
                <w:lang w:eastAsia="en-US"/>
              </w:rPr>
              <w:t>5</w:t>
            </w:r>
          </w:p>
        </w:tc>
      </w:tr>
      <w:tr w:rsidR="00352D37" w14:paraId="56138066" w14:textId="77777777" w:rsidTr="00F728DD">
        <w:tc>
          <w:tcPr>
            <w:tcW w:w="580" w:type="dxa"/>
            <w:tcBorders>
              <w:top w:val="single" w:sz="4" w:space="0" w:color="auto"/>
              <w:left w:val="single" w:sz="4" w:space="0" w:color="auto"/>
              <w:bottom w:val="single" w:sz="4" w:space="0" w:color="auto"/>
              <w:right w:val="single" w:sz="4" w:space="0" w:color="auto"/>
            </w:tcBorders>
          </w:tcPr>
          <w:p w14:paraId="078BDED2"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1</w:t>
            </w:r>
          </w:p>
        </w:tc>
        <w:tc>
          <w:tcPr>
            <w:tcW w:w="2320" w:type="dxa"/>
            <w:tcBorders>
              <w:top w:val="single" w:sz="4" w:space="0" w:color="auto"/>
              <w:left w:val="single" w:sz="4" w:space="0" w:color="auto"/>
              <w:bottom w:val="single" w:sz="4" w:space="0" w:color="auto"/>
              <w:right w:val="single" w:sz="4" w:space="0" w:color="auto"/>
            </w:tcBorders>
          </w:tcPr>
          <w:p w14:paraId="1BEFD8D0"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 xml:space="preserve">Аудит учредительных документов </w:t>
            </w:r>
            <w:r>
              <w:rPr>
                <w:rFonts w:eastAsiaTheme="minorHAnsi"/>
                <w:lang w:eastAsia="en-US"/>
              </w:rPr>
              <w:t>АО «ПКС»</w:t>
            </w:r>
          </w:p>
        </w:tc>
        <w:tc>
          <w:tcPr>
            <w:tcW w:w="706" w:type="dxa"/>
            <w:tcBorders>
              <w:top w:val="single" w:sz="4" w:space="0" w:color="auto"/>
              <w:left w:val="single" w:sz="4" w:space="0" w:color="auto"/>
              <w:bottom w:val="single" w:sz="4" w:space="0" w:color="auto"/>
              <w:right w:val="single" w:sz="4" w:space="0" w:color="auto"/>
            </w:tcBorders>
            <w:vAlign w:val="center"/>
          </w:tcPr>
          <w:p w14:paraId="5B5D51B8" w14:textId="77777777" w:rsidR="00352D37" w:rsidRPr="005E5103" w:rsidRDefault="00352D37" w:rsidP="00F728DD">
            <w:pPr>
              <w:autoSpaceDE w:val="0"/>
              <w:autoSpaceDN w:val="0"/>
              <w:adjustRightInd w:val="0"/>
              <w:rPr>
                <w:rFonts w:eastAsiaTheme="minorHAnsi"/>
                <w:lang w:eastAsia="en-US"/>
              </w:rPr>
            </w:pPr>
          </w:p>
        </w:tc>
        <w:tc>
          <w:tcPr>
            <w:tcW w:w="2098" w:type="dxa"/>
            <w:tcBorders>
              <w:top w:val="single" w:sz="4" w:space="0" w:color="auto"/>
              <w:left w:val="single" w:sz="4" w:space="0" w:color="auto"/>
              <w:bottom w:val="single" w:sz="4" w:space="0" w:color="auto"/>
              <w:right w:val="single" w:sz="4" w:space="0" w:color="auto"/>
            </w:tcBorders>
          </w:tcPr>
          <w:p w14:paraId="2614D57D" w14:textId="77777777" w:rsidR="00352D37" w:rsidRPr="005E5103" w:rsidRDefault="00352D37" w:rsidP="00F728DD">
            <w:pPr>
              <w:autoSpaceDE w:val="0"/>
              <w:autoSpaceDN w:val="0"/>
              <w:adjustRightInd w:val="0"/>
              <w:rPr>
                <w:rFonts w:eastAsiaTheme="minorHAnsi"/>
                <w:lang w:eastAsia="en-US"/>
              </w:rPr>
            </w:pPr>
            <w:r>
              <w:rPr>
                <w:rFonts w:eastAsiaTheme="minorHAnsi"/>
                <w:sz w:val="22"/>
                <w:szCs w:val="22"/>
                <w:lang w:eastAsia="en-US"/>
              </w:rPr>
              <w:t xml:space="preserve"> </w:t>
            </w:r>
          </w:p>
        </w:tc>
        <w:tc>
          <w:tcPr>
            <w:tcW w:w="3647" w:type="dxa"/>
            <w:tcBorders>
              <w:top w:val="single" w:sz="4" w:space="0" w:color="auto"/>
              <w:left w:val="single" w:sz="4" w:space="0" w:color="auto"/>
              <w:bottom w:val="single" w:sz="4" w:space="0" w:color="auto"/>
              <w:right w:val="single" w:sz="4" w:space="0" w:color="auto"/>
            </w:tcBorders>
          </w:tcPr>
          <w:p w14:paraId="084EE77E"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 xml:space="preserve">Соответствие устава </w:t>
            </w:r>
            <w:r>
              <w:rPr>
                <w:rFonts w:eastAsiaTheme="minorHAnsi"/>
                <w:lang w:eastAsia="en-US"/>
              </w:rPr>
              <w:t xml:space="preserve">АО «ПКС» </w:t>
            </w:r>
            <w:r w:rsidRPr="005E5103">
              <w:rPr>
                <w:rFonts w:eastAsiaTheme="minorHAnsi"/>
                <w:sz w:val="22"/>
                <w:szCs w:val="22"/>
                <w:lang w:eastAsia="en-US"/>
              </w:rPr>
              <w:t>и других учредительных документов действующему законодательству.</w:t>
            </w:r>
          </w:p>
        </w:tc>
      </w:tr>
      <w:tr w:rsidR="00352D37" w14:paraId="035AEEC1" w14:textId="77777777" w:rsidTr="00F728DD">
        <w:tc>
          <w:tcPr>
            <w:tcW w:w="580" w:type="dxa"/>
            <w:tcBorders>
              <w:top w:val="single" w:sz="4" w:space="0" w:color="auto"/>
              <w:left w:val="single" w:sz="4" w:space="0" w:color="auto"/>
              <w:bottom w:val="single" w:sz="4" w:space="0" w:color="auto"/>
              <w:right w:val="single" w:sz="4" w:space="0" w:color="auto"/>
            </w:tcBorders>
          </w:tcPr>
          <w:p w14:paraId="4531A8AA"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2</w:t>
            </w:r>
          </w:p>
        </w:tc>
        <w:tc>
          <w:tcPr>
            <w:tcW w:w="2320" w:type="dxa"/>
            <w:tcBorders>
              <w:top w:val="single" w:sz="4" w:space="0" w:color="auto"/>
              <w:left w:val="single" w:sz="4" w:space="0" w:color="auto"/>
              <w:bottom w:val="single" w:sz="4" w:space="0" w:color="auto"/>
              <w:right w:val="single" w:sz="4" w:space="0" w:color="auto"/>
            </w:tcBorders>
          </w:tcPr>
          <w:p w14:paraId="1D2052E8"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 xml:space="preserve">Аудит учетных политик </w:t>
            </w:r>
            <w:r>
              <w:rPr>
                <w:rFonts w:eastAsiaTheme="minorHAnsi"/>
                <w:lang w:eastAsia="en-US"/>
              </w:rPr>
              <w:t xml:space="preserve">АО «ПКС» </w:t>
            </w:r>
            <w:r w:rsidRPr="005E5103">
              <w:rPr>
                <w:rFonts w:eastAsiaTheme="minorHAnsi"/>
                <w:sz w:val="22"/>
                <w:szCs w:val="22"/>
                <w:lang w:eastAsia="en-US"/>
              </w:rPr>
              <w:t xml:space="preserve">для целей </w:t>
            </w:r>
            <w:r w:rsidRPr="005E5103">
              <w:rPr>
                <w:rFonts w:eastAsiaTheme="minorHAnsi"/>
                <w:sz w:val="22"/>
                <w:szCs w:val="22"/>
                <w:lang w:eastAsia="en-US"/>
              </w:rPr>
              <w:lastRenderedPageBreak/>
              <w:t>бухгалтерского учета и для целей налогообложения</w:t>
            </w:r>
          </w:p>
        </w:tc>
        <w:tc>
          <w:tcPr>
            <w:tcW w:w="706" w:type="dxa"/>
            <w:tcBorders>
              <w:top w:val="single" w:sz="4" w:space="0" w:color="auto"/>
              <w:left w:val="single" w:sz="4" w:space="0" w:color="auto"/>
              <w:bottom w:val="single" w:sz="4" w:space="0" w:color="auto"/>
              <w:right w:val="single" w:sz="4" w:space="0" w:color="auto"/>
            </w:tcBorders>
          </w:tcPr>
          <w:p w14:paraId="7C195D41" w14:textId="77777777" w:rsidR="00352D37" w:rsidRPr="005E5103" w:rsidRDefault="00352D37" w:rsidP="00F728DD">
            <w:pPr>
              <w:autoSpaceDE w:val="0"/>
              <w:autoSpaceDN w:val="0"/>
              <w:adjustRightInd w:val="0"/>
              <w:jc w:val="center"/>
              <w:rPr>
                <w:rFonts w:eastAsiaTheme="minorHAnsi"/>
                <w:lang w:eastAsia="en-US"/>
              </w:rPr>
            </w:pPr>
            <w:r w:rsidRPr="005E5103">
              <w:rPr>
                <w:rFonts w:eastAsiaTheme="minorHAnsi"/>
                <w:sz w:val="22"/>
                <w:szCs w:val="22"/>
                <w:lang w:eastAsia="en-US"/>
              </w:rPr>
              <w:lastRenderedPageBreak/>
              <w:t>2.1</w:t>
            </w:r>
          </w:p>
        </w:tc>
        <w:tc>
          <w:tcPr>
            <w:tcW w:w="2098" w:type="dxa"/>
            <w:tcBorders>
              <w:top w:val="single" w:sz="4" w:space="0" w:color="auto"/>
              <w:left w:val="single" w:sz="4" w:space="0" w:color="auto"/>
              <w:bottom w:val="single" w:sz="4" w:space="0" w:color="auto"/>
              <w:right w:val="single" w:sz="4" w:space="0" w:color="auto"/>
            </w:tcBorders>
          </w:tcPr>
          <w:p w14:paraId="741B71AF"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 xml:space="preserve">Учетная политика </w:t>
            </w:r>
            <w:r>
              <w:rPr>
                <w:rFonts w:eastAsiaTheme="minorHAnsi"/>
                <w:lang w:eastAsia="en-US"/>
              </w:rPr>
              <w:t xml:space="preserve">АО «ПКС» </w:t>
            </w:r>
            <w:r w:rsidRPr="005E5103">
              <w:rPr>
                <w:rFonts w:eastAsiaTheme="minorHAnsi"/>
                <w:sz w:val="22"/>
                <w:szCs w:val="22"/>
                <w:lang w:eastAsia="en-US"/>
              </w:rPr>
              <w:t xml:space="preserve">для целей </w:t>
            </w:r>
            <w:r w:rsidRPr="005E5103">
              <w:rPr>
                <w:rFonts w:eastAsiaTheme="minorHAnsi"/>
                <w:sz w:val="22"/>
                <w:szCs w:val="22"/>
                <w:lang w:eastAsia="en-US"/>
              </w:rPr>
              <w:lastRenderedPageBreak/>
              <w:t>бухгалтерского учета</w:t>
            </w:r>
          </w:p>
        </w:tc>
        <w:tc>
          <w:tcPr>
            <w:tcW w:w="3647" w:type="dxa"/>
            <w:tcBorders>
              <w:top w:val="single" w:sz="4" w:space="0" w:color="auto"/>
              <w:left w:val="single" w:sz="4" w:space="0" w:color="auto"/>
              <w:bottom w:val="single" w:sz="4" w:space="0" w:color="auto"/>
              <w:right w:val="single" w:sz="4" w:space="0" w:color="auto"/>
            </w:tcBorders>
          </w:tcPr>
          <w:p w14:paraId="5BE53624" w14:textId="77C5E469" w:rsidR="00352D37" w:rsidRPr="005E5103" w:rsidRDefault="00352D37" w:rsidP="00943B3C">
            <w:pPr>
              <w:autoSpaceDE w:val="0"/>
              <w:autoSpaceDN w:val="0"/>
              <w:adjustRightInd w:val="0"/>
              <w:rPr>
                <w:rFonts w:eastAsiaTheme="minorHAnsi"/>
                <w:lang w:eastAsia="en-US"/>
              </w:rPr>
            </w:pPr>
            <w:r w:rsidRPr="005E5103">
              <w:rPr>
                <w:rFonts w:eastAsiaTheme="minorHAnsi"/>
                <w:sz w:val="22"/>
                <w:szCs w:val="22"/>
                <w:lang w:eastAsia="en-US"/>
              </w:rPr>
              <w:lastRenderedPageBreak/>
              <w:t xml:space="preserve">Соответствие учетной политики </w:t>
            </w:r>
            <w:r>
              <w:rPr>
                <w:rFonts w:eastAsiaTheme="minorHAnsi"/>
                <w:lang w:eastAsia="en-US"/>
              </w:rPr>
              <w:t>АО «ПКС»</w:t>
            </w:r>
            <w:r w:rsidRPr="005E5103">
              <w:rPr>
                <w:rFonts w:eastAsiaTheme="minorHAnsi"/>
                <w:sz w:val="22"/>
                <w:szCs w:val="22"/>
                <w:lang w:eastAsia="en-US"/>
              </w:rPr>
              <w:t xml:space="preserve"> для целей бухгалтерского учета типовой учетной политике </w:t>
            </w:r>
            <w:r w:rsidRPr="005E5103">
              <w:rPr>
                <w:rFonts w:eastAsiaTheme="minorHAnsi"/>
                <w:sz w:val="22"/>
                <w:szCs w:val="22"/>
                <w:lang w:eastAsia="en-US"/>
              </w:rPr>
              <w:lastRenderedPageBreak/>
              <w:t>пригородных пассажирских компаний</w:t>
            </w:r>
            <w:r w:rsidR="00943B3C">
              <w:rPr>
                <w:rFonts w:eastAsiaTheme="minorHAnsi"/>
                <w:sz w:val="22"/>
                <w:szCs w:val="22"/>
                <w:lang w:eastAsia="en-US"/>
              </w:rPr>
              <w:t xml:space="preserve"> </w:t>
            </w:r>
            <w:r w:rsidRPr="005E5103">
              <w:rPr>
                <w:rFonts w:eastAsiaTheme="minorHAnsi"/>
                <w:sz w:val="22"/>
                <w:szCs w:val="22"/>
                <w:lang w:eastAsia="en-US"/>
              </w:rPr>
              <w:t xml:space="preserve"> для целей бухгалтерского учета, которая обязательна к применению для всех дочерних обществ ОАО "РЖД" и рекомендована для зависимых обществ ОАО "РЖД". При обнаружении несоответствий проверить наличие их согласования Бухгалтерской службой ОАО "РЖД" и предоставить заполненное </w:t>
            </w:r>
            <w:hyperlink w:anchor="Par644" w:history="1">
              <w:r w:rsidRPr="005E5103">
                <w:rPr>
                  <w:rFonts w:eastAsiaTheme="minorHAnsi"/>
                  <w:color w:val="0000FF"/>
                  <w:sz w:val="22"/>
                  <w:szCs w:val="22"/>
                  <w:lang w:eastAsia="en-US"/>
                </w:rPr>
                <w:t>Приложение 6</w:t>
              </w:r>
            </w:hyperlink>
            <w:r w:rsidRPr="005E5103">
              <w:rPr>
                <w:rFonts w:eastAsiaTheme="minorHAnsi"/>
                <w:sz w:val="22"/>
                <w:szCs w:val="22"/>
                <w:lang w:eastAsia="en-US"/>
              </w:rPr>
              <w:t xml:space="preserve"> к настоящему Техническому заданию.</w:t>
            </w:r>
          </w:p>
        </w:tc>
      </w:tr>
      <w:tr w:rsidR="00352D37" w14:paraId="272003BD" w14:textId="77777777" w:rsidTr="00F728DD">
        <w:tc>
          <w:tcPr>
            <w:tcW w:w="580" w:type="dxa"/>
            <w:tcBorders>
              <w:top w:val="single" w:sz="4" w:space="0" w:color="auto"/>
              <w:left w:val="single" w:sz="4" w:space="0" w:color="auto"/>
              <w:bottom w:val="single" w:sz="4" w:space="0" w:color="auto"/>
              <w:right w:val="single" w:sz="4" w:space="0" w:color="auto"/>
            </w:tcBorders>
          </w:tcPr>
          <w:p w14:paraId="52861643" w14:textId="77777777" w:rsidR="00352D37" w:rsidRPr="005E5103" w:rsidRDefault="00352D37" w:rsidP="00F728DD">
            <w:pPr>
              <w:autoSpaceDE w:val="0"/>
              <w:autoSpaceDN w:val="0"/>
              <w:adjustRightInd w:val="0"/>
              <w:rPr>
                <w:rFonts w:eastAsiaTheme="minorHAnsi"/>
                <w:lang w:eastAsia="en-US"/>
              </w:rPr>
            </w:pPr>
          </w:p>
        </w:tc>
        <w:tc>
          <w:tcPr>
            <w:tcW w:w="2320" w:type="dxa"/>
            <w:tcBorders>
              <w:top w:val="single" w:sz="4" w:space="0" w:color="auto"/>
              <w:left w:val="single" w:sz="4" w:space="0" w:color="auto"/>
              <w:bottom w:val="single" w:sz="4" w:space="0" w:color="auto"/>
              <w:right w:val="single" w:sz="4" w:space="0" w:color="auto"/>
            </w:tcBorders>
          </w:tcPr>
          <w:p w14:paraId="7D10F25C" w14:textId="77777777" w:rsidR="00352D37" w:rsidRPr="005E5103" w:rsidRDefault="00352D37" w:rsidP="00F728DD">
            <w:pPr>
              <w:autoSpaceDE w:val="0"/>
              <w:autoSpaceDN w:val="0"/>
              <w:adjustRightInd w:val="0"/>
              <w:rPr>
                <w:rFonts w:eastAsiaTheme="minorHAnsi"/>
                <w:lang w:eastAsia="en-US"/>
              </w:rPr>
            </w:pPr>
          </w:p>
        </w:tc>
        <w:tc>
          <w:tcPr>
            <w:tcW w:w="706" w:type="dxa"/>
            <w:tcBorders>
              <w:top w:val="single" w:sz="4" w:space="0" w:color="auto"/>
              <w:left w:val="single" w:sz="4" w:space="0" w:color="auto"/>
              <w:bottom w:val="single" w:sz="4" w:space="0" w:color="auto"/>
              <w:right w:val="single" w:sz="4" w:space="0" w:color="auto"/>
            </w:tcBorders>
          </w:tcPr>
          <w:p w14:paraId="0E2EB474" w14:textId="77777777" w:rsidR="00352D37" w:rsidRPr="005E5103" w:rsidRDefault="00352D37" w:rsidP="00F728DD">
            <w:pPr>
              <w:autoSpaceDE w:val="0"/>
              <w:autoSpaceDN w:val="0"/>
              <w:adjustRightInd w:val="0"/>
              <w:jc w:val="center"/>
              <w:rPr>
                <w:rFonts w:eastAsiaTheme="minorHAnsi"/>
                <w:lang w:eastAsia="en-US"/>
              </w:rPr>
            </w:pPr>
            <w:r w:rsidRPr="005E5103">
              <w:rPr>
                <w:rFonts w:eastAsiaTheme="minorHAnsi"/>
                <w:sz w:val="22"/>
                <w:szCs w:val="22"/>
                <w:lang w:eastAsia="en-US"/>
              </w:rPr>
              <w:t>2.2</w:t>
            </w:r>
          </w:p>
        </w:tc>
        <w:tc>
          <w:tcPr>
            <w:tcW w:w="2098" w:type="dxa"/>
            <w:tcBorders>
              <w:top w:val="single" w:sz="4" w:space="0" w:color="auto"/>
              <w:left w:val="single" w:sz="4" w:space="0" w:color="auto"/>
              <w:bottom w:val="single" w:sz="4" w:space="0" w:color="auto"/>
              <w:right w:val="single" w:sz="4" w:space="0" w:color="auto"/>
            </w:tcBorders>
          </w:tcPr>
          <w:p w14:paraId="30CD7186"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 xml:space="preserve">Учетная политика (положение об учетной политике) </w:t>
            </w:r>
            <w:r>
              <w:rPr>
                <w:rFonts w:eastAsiaTheme="minorHAnsi"/>
                <w:lang w:eastAsia="en-US"/>
              </w:rPr>
              <w:t xml:space="preserve">АО «ПКС» </w:t>
            </w:r>
            <w:r w:rsidRPr="005E5103">
              <w:rPr>
                <w:rFonts w:eastAsiaTheme="minorHAnsi"/>
                <w:sz w:val="22"/>
                <w:szCs w:val="22"/>
                <w:lang w:eastAsia="en-US"/>
              </w:rPr>
              <w:t>для целей налогообложения</w:t>
            </w:r>
          </w:p>
        </w:tc>
        <w:tc>
          <w:tcPr>
            <w:tcW w:w="3647" w:type="dxa"/>
            <w:tcBorders>
              <w:top w:val="single" w:sz="4" w:space="0" w:color="auto"/>
              <w:left w:val="single" w:sz="4" w:space="0" w:color="auto"/>
              <w:bottom w:val="single" w:sz="4" w:space="0" w:color="auto"/>
              <w:right w:val="single" w:sz="4" w:space="0" w:color="auto"/>
            </w:tcBorders>
          </w:tcPr>
          <w:p w14:paraId="54890209"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 xml:space="preserve">Соответствие учетной политики (положение об учетной политике) </w:t>
            </w:r>
            <w:r>
              <w:rPr>
                <w:rFonts w:eastAsiaTheme="minorHAnsi"/>
                <w:lang w:eastAsia="en-US"/>
              </w:rPr>
              <w:t>АО «ПКС»</w:t>
            </w:r>
            <w:r w:rsidRPr="005E5103">
              <w:rPr>
                <w:rFonts w:eastAsiaTheme="minorHAnsi"/>
                <w:sz w:val="22"/>
                <w:szCs w:val="22"/>
                <w:lang w:eastAsia="en-US"/>
              </w:rPr>
              <w:t xml:space="preserve"> для целей налогообложения типовому положению об учетной политике для целей налогообложения, которое обязательно к применению для всех дочерних обществ ОАО "РЖД" и рекомендовано для зависимых обществ ОАО "РЖД". При обнаружении несоответствий проверить наличие их согласования Бухгалтерской службой ОАО "РЖД" и предоставить заполненное </w:t>
            </w:r>
            <w:hyperlink w:anchor="Par662" w:history="1">
              <w:r w:rsidRPr="005E5103">
                <w:rPr>
                  <w:rFonts w:eastAsiaTheme="minorHAnsi"/>
                  <w:color w:val="0000FF"/>
                  <w:sz w:val="22"/>
                  <w:szCs w:val="22"/>
                  <w:lang w:eastAsia="en-US"/>
                </w:rPr>
                <w:t>Приложение 7</w:t>
              </w:r>
            </w:hyperlink>
            <w:r w:rsidRPr="005E5103">
              <w:rPr>
                <w:rFonts w:eastAsiaTheme="minorHAnsi"/>
                <w:sz w:val="22"/>
                <w:szCs w:val="22"/>
                <w:lang w:eastAsia="en-US"/>
              </w:rPr>
              <w:t xml:space="preserve"> к настоящему Техническому заданию.</w:t>
            </w:r>
          </w:p>
        </w:tc>
      </w:tr>
      <w:tr w:rsidR="00352D37" w14:paraId="098199FB" w14:textId="77777777" w:rsidTr="00F728DD">
        <w:tc>
          <w:tcPr>
            <w:tcW w:w="580" w:type="dxa"/>
            <w:vMerge w:val="restart"/>
            <w:tcBorders>
              <w:top w:val="single" w:sz="4" w:space="0" w:color="auto"/>
              <w:left w:val="single" w:sz="4" w:space="0" w:color="auto"/>
              <w:bottom w:val="single" w:sz="4" w:space="0" w:color="auto"/>
              <w:right w:val="single" w:sz="4" w:space="0" w:color="auto"/>
            </w:tcBorders>
          </w:tcPr>
          <w:p w14:paraId="123C35CA"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3</w:t>
            </w:r>
          </w:p>
        </w:tc>
        <w:tc>
          <w:tcPr>
            <w:tcW w:w="2320" w:type="dxa"/>
            <w:vMerge w:val="restart"/>
            <w:tcBorders>
              <w:top w:val="single" w:sz="4" w:space="0" w:color="auto"/>
              <w:left w:val="single" w:sz="4" w:space="0" w:color="auto"/>
              <w:bottom w:val="single" w:sz="4" w:space="0" w:color="auto"/>
              <w:right w:val="single" w:sz="4" w:space="0" w:color="auto"/>
            </w:tcBorders>
          </w:tcPr>
          <w:p w14:paraId="2AE84ED7"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Аудит внеоборотных активов</w:t>
            </w:r>
          </w:p>
        </w:tc>
        <w:tc>
          <w:tcPr>
            <w:tcW w:w="706" w:type="dxa"/>
            <w:tcBorders>
              <w:top w:val="single" w:sz="4" w:space="0" w:color="auto"/>
              <w:left w:val="single" w:sz="4" w:space="0" w:color="auto"/>
              <w:bottom w:val="single" w:sz="4" w:space="0" w:color="auto"/>
              <w:right w:val="single" w:sz="4" w:space="0" w:color="auto"/>
            </w:tcBorders>
          </w:tcPr>
          <w:p w14:paraId="2D255A62"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3.1</w:t>
            </w:r>
          </w:p>
        </w:tc>
        <w:tc>
          <w:tcPr>
            <w:tcW w:w="2098" w:type="dxa"/>
            <w:tcBorders>
              <w:top w:val="single" w:sz="4" w:space="0" w:color="auto"/>
              <w:left w:val="single" w:sz="4" w:space="0" w:color="auto"/>
              <w:bottom w:val="single" w:sz="4" w:space="0" w:color="auto"/>
              <w:right w:val="single" w:sz="4" w:space="0" w:color="auto"/>
            </w:tcBorders>
          </w:tcPr>
          <w:p w14:paraId="0D0937FF"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Общие вопросы</w:t>
            </w:r>
          </w:p>
        </w:tc>
        <w:tc>
          <w:tcPr>
            <w:tcW w:w="3647" w:type="dxa"/>
            <w:tcBorders>
              <w:top w:val="single" w:sz="4" w:space="0" w:color="auto"/>
              <w:left w:val="single" w:sz="4" w:space="0" w:color="auto"/>
              <w:bottom w:val="single" w:sz="4" w:space="0" w:color="auto"/>
              <w:right w:val="single" w:sz="4" w:space="0" w:color="auto"/>
            </w:tcBorders>
          </w:tcPr>
          <w:p w14:paraId="35B5F5AC"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а) правильность оформления материалов инвентаризации внеоборотных активов и отражения результатов инвентаризации в учете и отчетности;</w:t>
            </w:r>
          </w:p>
          <w:p w14:paraId="209E9EA1"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б) полноту и правильность выделения и распределения капитальных вложений и авансов, выданных на внеоборотные активы;</w:t>
            </w:r>
          </w:p>
          <w:p w14:paraId="0038437C"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в) полноту и правильность распределения остатков и оборотов (если применимо) по счетам учета внеобротных активов в соответствующие показатели отчетности.</w:t>
            </w:r>
          </w:p>
        </w:tc>
      </w:tr>
      <w:tr w:rsidR="00352D37" w14:paraId="70EBE734" w14:textId="77777777" w:rsidTr="00F728DD">
        <w:tc>
          <w:tcPr>
            <w:tcW w:w="580" w:type="dxa"/>
            <w:vMerge/>
            <w:tcBorders>
              <w:top w:val="single" w:sz="4" w:space="0" w:color="auto"/>
              <w:left w:val="single" w:sz="4" w:space="0" w:color="auto"/>
              <w:bottom w:val="single" w:sz="4" w:space="0" w:color="auto"/>
              <w:right w:val="single" w:sz="4" w:space="0" w:color="auto"/>
            </w:tcBorders>
          </w:tcPr>
          <w:p w14:paraId="4BFCF2EC" w14:textId="77777777" w:rsidR="00352D37" w:rsidRPr="005E5103" w:rsidRDefault="00352D37" w:rsidP="00F728DD">
            <w:pPr>
              <w:autoSpaceDE w:val="0"/>
              <w:autoSpaceDN w:val="0"/>
              <w:adjustRightInd w:val="0"/>
              <w:rPr>
                <w:rFonts w:eastAsiaTheme="minorHAnsi"/>
                <w:lang w:eastAsia="en-US"/>
              </w:rPr>
            </w:pPr>
          </w:p>
        </w:tc>
        <w:tc>
          <w:tcPr>
            <w:tcW w:w="2320" w:type="dxa"/>
            <w:vMerge/>
            <w:tcBorders>
              <w:top w:val="single" w:sz="4" w:space="0" w:color="auto"/>
              <w:left w:val="single" w:sz="4" w:space="0" w:color="auto"/>
              <w:bottom w:val="single" w:sz="4" w:space="0" w:color="auto"/>
              <w:right w:val="single" w:sz="4" w:space="0" w:color="auto"/>
            </w:tcBorders>
          </w:tcPr>
          <w:p w14:paraId="42002D8E" w14:textId="77777777" w:rsidR="00352D37" w:rsidRPr="005E5103" w:rsidRDefault="00352D37" w:rsidP="00F728DD">
            <w:pPr>
              <w:autoSpaceDE w:val="0"/>
              <w:autoSpaceDN w:val="0"/>
              <w:adjustRightInd w:val="0"/>
              <w:rPr>
                <w:rFonts w:eastAsiaTheme="minorHAnsi"/>
                <w:lang w:eastAsia="en-US"/>
              </w:rPr>
            </w:pPr>
          </w:p>
        </w:tc>
        <w:tc>
          <w:tcPr>
            <w:tcW w:w="706" w:type="dxa"/>
            <w:tcBorders>
              <w:top w:val="single" w:sz="4" w:space="0" w:color="auto"/>
              <w:left w:val="single" w:sz="4" w:space="0" w:color="auto"/>
              <w:bottom w:val="single" w:sz="4" w:space="0" w:color="auto"/>
              <w:right w:val="single" w:sz="4" w:space="0" w:color="auto"/>
            </w:tcBorders>
          </w:tcPr>
          <w:p w14:paraId="1BE0655F"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3.2</w:t>
            </w:r>
          </w:p>
        </w:tc>
        <w:tc>
          <w:tcPr>
            <w:tcW w:w="2098" w:type="dxa"/>
            <w:tcBorders>
              <w:top w:val="single" w:sz="4" w:space="0" w:color="auto"/>
              <w:left w:val="single" w:sz="4" w:space="0" w:color="auto"/>
              <w:bottom w:val="single" w:sz="4" w:space="0" w:color="auto"/>
              <w:right w:val="single" w:sz="4" w:space="0" w:color="auto"/>
            </w:tcBorders>
          </w:tcPr>
          <w:p w14:paraId="0A9DBD9D"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Аудит капитальных вложений</w:t>
            </w:r>
          </w:p>
        </w:tc>
        <w:tc>
          <w:tcPr>
            <w:tcW w:w="3647" w:type="dxa"/>
            <w:tcBorders>
              <w:top w:val="single" w:sz="4" w:space="0" w:color="auto"/>
              <w:left w:val="single" w:sz="4" w:space="0" w:color="auto"/>
              <w:bottom w:val="single" w:sz="4" w:space="0" w:color="auto"/>
              <w:right w:val="single" w:sz="4" w:space="0" w:color="auto"/>
            </w:tcBorders>
          </w:tcPr>
          <w:p w14:paraId="607FEA2E"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а) правильность определения балансовой стоимости капитальных вложений с учетом проведения проверки на обесценение;</w:t>
            </w:r>
          </w:p>
          <w:p w14:paraId="2647BEC1"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б) правильность, полноту и своевременность отражения в учете операций поступления, внутреннего перемещения и выбытия капитальных вложений;</w:t>
            </w:r>
          </w:p>
          <w:p w14:paraId="296DB600"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 xml:space="preserve">в) правомерность отражения в </w:t>
            </w:r>
            <w:r w:rsidRPr="005E5103">
              <w:rPr>
                <w:rFonts w:eastAsiaTheme="minorHAnsi"/>
                <w:sz w:val="22"/>
                <w:szCs w:val="22"/>
                <w:lang w:eastAsia="en-US"/>
              </w:rPr>
              <w:lastRenderedPageBreak/>
              <w:t>качестве актива объектов капитальных вложений, по которым прекращены и не планируются дальнейшие работы по доведению до состояния, пригодного к эксплуатации (использованию).</w:t>
            </w:r>
          </w:p>
        </w:tc>
      </w:tr>
      <w:tr w:rsidR="00352D37" w14:paraId="433F957A" w14:textId="77777777" w:rsidTr="00F728DD">
        <w:tc>
          <w:tcPr>
            <w:tcW w:w="580" w:type="dxa"/>
            <w:vMerge/>
            <w:tcBorders>
              <w:top w:val="single" w:sz="4" w:space="0" w:color="auto"/>
              <w:left w:val="single" w:sz="4" w:space="0" w:color="auto"/>
              <w:bottom w:val="single" w:sz="4" w:space="0" w:color="auto"/>
              <w:right w:val="single" w:sz="4" w:space="0" w:color="auto"/>
            </w:tcBorders>
          </w:tcPr>
          <w:p w14:paraId="2511A17D" w14:textId="77777777" w:rsidR="00352D37" w:rsidRPr="005E5103" w:rsidRDefault="00352D37" w:rsidP="00F728DD">
            <w:pPr>
              <w:autoSpaceDE w:val="0"/>
              <w:autoSpaceDN w:val="0"/>
              <w:adjustRightInd w:val="0"/>
              <w:rPr>
                <w:rFonts w:eastAsiaTheme="minorHAnsi"/>
                <w:lang w:eastAsia="en-US"/>
              </w:rPr>
            </w:pPr>
          </w:p>
        </w:tc>
        <w:tc>
          <w:tcPr>
            <w:tcW w:w="2320" w:type="dxa"/>
            <w:vMerge/>
            <w:tcBorders>
              <w:top w:val="single" w:sz="4" w:space="0" w:color="auto"/>
              <w:left w:val="single" w:sz="4" w:space="0" w:color="auto"/>
              <w:bottom w:val="single" w:sz="4" w:space="0" w:color="auto"/>
              <w:right w:val="single" w:sz="4" w:space="0" w:color="auto"/>
            </w:tcBorders>
          </w:tcPr>
          <w:p w14:paraId="306D0BF5" w14:textId="77777777" w:rsidR="00352D37" w:rsidRPr="005E5103" w:rsidRDefault="00352D37" w:rsidP="00F728DD">
            <w:pPr>
              <w:autoSpaceDE w:val="0"/>
              <w:autoSpaceDN w:val="0"/>
              <w:adjustRightInd w:val="0"/>
              <w:rPr>
                <w:rFonts w:eastAsiaTheme="minorHAnsi"/>
                <w:lang w:eastAsia="en-US"/>
              </w:rPr>
            </w:pPr>
          </w:p>
        </w:tc>
        <w:tc>
          <w:tcPr>
            <w:tcW w:w="706" w:type="dxa"/>
            <w:tcBorders>
              <w:top w:val="single" w:sz="4" w:space="0" w:color="auto"/>
              <w:left w:val="single" w:sz="4" w:space="0" w:color="auto"/>
              <w:bottom w:val="single" w:sz="4" w:space="0" w:color="auto"/>
              <w:right w:val="single" w:sz="4" w:space="0" w:color="auto"/>
            </w:tcBorders>
          </w:tcPr>
          <w:p w14:paraId="62707DC9"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3.3</w:t>
            </w:r>
          </w:p>
        </w:tc>
        <w:tc>
          <w:tcPr>
            <w:tcW w:w="2098" w:type="dxa"/>
            <w:tcBorders>
              <w:top w:val="single" w:sz="4" w:space="0" w:color="auto"/>
              <w:left w:val="single" w:sz="4" w:space="0" w:color="auto"/>
              <w:bottom w:val="single" w:sz="4" w:space="0" w:color="auto"/>
              <w:right w:val="single" w:sz="4" w:space="0" w:color="auto"/>
            </w:tcBorders>
          </w:tcPr>
          <w:p w14:paraId="10966250"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Аудит основных средств</w:t>
            </w:r>
          </w:p>
        </w:tc>
        <w:tc>
          <w:tcPr>
            <w:tcW w:w="3647" w:type="dxa"/>
            <w:tcBorders>
              <w:top w:val="single" w:sz="4" w:space="0" w:color="auto"/>
              <w:left w:val="single" w:sz="4" w:space="0" w:color="auto"/>
              <w:bottom w:val="single" w:sz="4" w:space="0" w:color="auto"/>
              <w:right w:val="single" w:sz="4" w:space="0" w:color="auto"/>
            </w:tcBorders>
          </w:tcPr>
          <w:p w14:paraId="744645D1"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а) наличие и сохранность основных средств;</w:t>
            </w:r>
          </w:p>
          <w:p w14:paraId="46F149F4"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б) правильность определения балансовой стоимости основных средств с учетом проведения проверки на обесценение;</w:t>
            </w:r>
          </w:p>
          <w:p w14:paraId="31AEE631"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в) правильность, полноту и своевременность отражения в учете операций поступления, внутреннего перемещения и выбытия основных средств;</w:t>
            </w:r>
          </w:p>
          <w:p w14:paraId="1DC1A365"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г) правильность начисления амортизации и определения элементов амортизации;</w:t>
            </w:r>
          </w:p>
          <w:p w14:paraId="28A61902"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д) правильность отражения в учете затрат на ремонты и обслуживание, осмотры основных средств;</w:t>
            </w:r>
          </w:p>
          <w:p w14:paraId="071A27DD"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е) правомерность признания в качестве активов основных средств, не используемых в хозяйственной деятельности;</w:t>
            </w:r>
          </w:p>
          <w:p w14:paraId="1177FD5D"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ж) правильность и полноту исчисления налога на имущество по объектам недвижимого имущества.</w:t>
            </w:r>
          </w:p>
        </w:tc>
      </w:tr>
      <w:tr w:rsidR="00352D37" w14:paraId="330BE7AE" w14:textId="77777777" w:rsidTr="00F728DD">
        <w:tc>
          <w:tcPr>
            <w:tcW w:w="580" w:type="dxa"/>
            <w:vMerge/>
            <w:tcBorders>
              <w:top w:val="single" w:sz="4" w:space="0" w:color="auto"/>
              <w:left w:val="single" w:sz="4" w:space="0" w:color="auto"/>
              <w:bottom w:val="single" w:sz="4" w:space="0" w:color="auto"/>
              <w:right w:val="single" w:sz="4" w:space="0" w:color="auto"/>
            </w:tcBorders>
          </w:tcPr>
          <w:p w14:paraId="7956481A" w14:textId="77777777" w:rsidR="00352D37" w:rsidRPr="005E5103" w:rsidRDefault="00352D37" w:rsidP="00F728DD">
            <w:pPr>
              <w:autoSpaceDE w:val="0"/>
              <w:autoSpaceDN w:val="0"/>
              <w:adjustRightInd w:val="0"/>
              <w:rPr>
                <w:rFonts w:eastAsiaTheme="minorHAnsi"/>
                <w:lang w:eastAsia="en-US"/>
              </w:rPr>
            </w:pPr>
          </w:p>
        </w:tc>
        <w:tc>
          <w:tcPr>
            <w:tcW w:w="2320" w:type="dxa"/>
            <w:vMerge/>
            <w:tcBorders>
              <w:top w:val="single" w:sz="4" w:space="0" w:color="auto"/>
              <w:left w:val="single" w:sz="4" w:space="0" w:color="auto"/>
              <w:bottom w:val="single" w:sz="4" w:space="0" w:color="auto"/>
              <w:right w:val="single" w:sz="4" w:space="0" w:color="auto"/>
            </w:tcBorders>
          </w:tcPr>
          <w:p w14:paraId="7E190507" w14:textId="77777777" w:rsidR="00352D37" w:rsidRPr="005E5103" w:rsidRDefault="00352D37" w:rsidP="00F728DD">
            <w:pPr>
              <w:autoSpaceDE w:val="0"/>
              <w:autoSpaceDN w:val="0"/>
              <w:adjustRightInd w:val="0"/>
              <w:rPr>
                <w:rFonts w:eastAsiaTheme="minorHAnsi"/>
                <w:lang w:eastAsia="en-US"/>
              </w:rPr>
            </w:pPr>
          </w:p>
        </w:tc>
        <w:tc>
          <w:tcPr>
            <w:tcW w:w="706" w:type="dxa"/>
            <w:tcBorders>
              <w:top w:val="single" w:sz="4" w:space="0" w:color="auto"/>
              <w:left w:val="single" w:sz="4" w:space="0" w:color="auto"/>
              <w:bottom w:val="single" w:sz="4" w:space="0" w:color="auto"/>
              <w:right w:val="single" w:sz="4" w:space="0" w:color="auto"/>
            </w:tcBorders>
          </w:tcPr>
          <w:p w14:paraId="20E2D9DA"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3.4</w:t>
            </w:r>
          </w:p>
        </w:tc>
        <w:tc>
          <w:tcPr>
            <w:tcW w:w="2098" w:type="dxa"/>
            <w:tcBorders>
              <w:top w:val="single" w:sz="4" w:space="0" w:color="auto"/>
              <w:left w:val="single" w:sz="4" w:space="0" w:color="auto"/>
              <w:bottom w:val="single" w:sz="4" w:space="0" w:color="auto"/>
              <w:right w:val="single" w:sz="4" w:space="0" w:color="auto"/>
            </w:tcBorders>
          </w:tcPr>
          <w:p w14:paraId="39CC40DC"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Аудит государственной регистрации прав на недвижимое имущество</w:t>
            </w:r>
          </w:p>
        </w:tc>
        <w:tc>
          <w:tcPr>
            <w:tcW w:w="3647" w:type="dxa"/>
            <w:tcBorders>
              <w:top w:val="single" w:sz="4" w:space="0" w:color="auto"/>
              <w:left w:val="single" w:sz="4" w:space="0" w:color="auto"/>
              <w:bottom w:val="single" w:sz="4" w:space="0" w:color="auto"/>
              <w:right w:val="single" w:sz="4" w:space="0" w:color="auto"/>
            </w:tcBorders>
          </w:tcPr>
          <w:p w14:paraId="6BE10864"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Правильность оформления государственной регистрации прав на недвижимое имущество.</w:t>
            </w:r>
          </w:p>
        </w:tc>
      </w:tr>
      <w:tr w:rsidR="00352D37" w14:paraId="0C8E4582" w14:textId="77777777" w:rsidTr="00F728DD">
        <w:tc>
          <w:tcPr>
            <w:tcW w:w="580" w:type="dxa"/>
            <w:vMerge/>
            <w:tcBorders>
              <w:top w:val="single" w:sz="4" w:space="0" w:color="auto"/>
              <w:left w:val="single" w:sz="4" w:space="0" w:color="auto"/>
              <w:bottom w:val="single" w:sz="4" w:space="0" w:color="auto"/>
              <w:right w:val="single" w:sz="4" w:space="0" w:color="auto"/>
            </w:tcBorders>
          </w:tcPr>
          <w:p w14:paraId="6AC3C1B8" w14:textId="77777777" w:rsidR="00352D37" w:rsidRPr="005E5103" w:rsidRDefault="00352D37" w:rsidP="00F728DD">
            <w:pPr>
              <w:autoSpaceDE w:val="0"/>
              <w:autoSpaceDN w:val="0"/>
              <w:adjustRightInd w:val="0"/>
              <w:rPr>
                <w:rFonts w:eastAsiaTheme="minorHAnsi"/>
                <w:lang w:eastAsia="en-US"/>
              </w:rPr>
            </w:pPr>
          </w:p>
        </w:tc>
        <w:tc>
          <w:tcPr>
            <w:tcW w:w="2320" w:type="dxa"/>
            <w:vMerge/>
            <w:tcBorders>
              <w:top w:val="single" w:sz="4" w:space="0" w:color="auto"/>
              <w:left w:val="single" w:sz="4" w:space="0" w:color="auto"/>
              <w:bottom w:val="single" w:sz="4" w:space="0" w:color="auto"/>
              <w:right w:val="single" w:sz="4" w:space="0" w:color="auto"/>
            </w:tcBorders>
          </w:tcPr>
          <w:p w14:paraId="72EBA2EE" w14:textId="77777777" w:rsidR="00352D37" w:rsidRPr="005E5103" w:rsidRDefault="00352D37" w:rsidP="00F728DD">
            <w:pPr>
              <w:autoSpaceDE w:val="0"/>
              <w:autoSpaceDN w:val="0"/>
              <w:adjustRightInd w:val="0"/>
              <w:rPr>
                <w:rFonts w:eastAsiaTheme="minorHAnsi"/>
                <w:lang w:eastAsia="en-US"/>
              </w:rPr>
            </w:pPr>
          </w:p>
        </w:tc>
        <w:tc>
          <w:tcPr>
            <w:tcW w:w="706" w:type="dxa"/>
            <w:tcBorders>
              <w:top w:val="single" w:sz="4" w:space="0" w:color="auto"/>
              <w:left w:val="single" w:sz="4" w:space="0" w:color="auto"/>
              <w:bottom w:val="single" w:sz="4" w:space="0" w:color="auto"/>
              <w:right w:val="single" w:sz="4" w:space="0" w:color="auto"/>
            </w:tcBorders>
          </w:tcPr>
          <w:p w14:paraId="54D684AA"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3.5</w:t>
            </w:r>
          </w:p>
        </w:tc>
        <w:tc>
          <w:tcPr>
            <w:tcW w:w="2098" w:type="dxa"/>
            <w:tcBorders>
              <w:top w:val="single" w:sz="4" w:space="0" w:color="auto"/>
              <w:left w:val="single" w:sz="4" w:space="0" w:color="auto"/>
              <w:bottom w:val="single" w:sz="4" w:space="0" w:color="auto"/>
              <w:right w:val="single" w:sz="4" w:space="0" w:color="auto"/>
            </w:tcBorders>
          </w:tcPr>
          <w:p w14:paraId="44AC3F81"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Аудит инвестиционной недвижимости</w:t>
            </w:r>
          </w:p>
        </w:tc>
        <w:tc>
          <w:tcPr>
            <w:tcW w:w="3647" w:type="dxa"/>
            <w:tcBorders>
              <w:top w:val="single" w:sz="4" w:space="0" w:color="auto"/>
              <w:left w:val="single" w:sz="4" w:space="0" w:color="auto"/>
              <w:bottom w:val="single" w:sz="4" w:space="0" w:color="auto"/>
              <w:right w:val="single" w:sz="4" w:space="0" w:color="auto"/>
            </w:tcBorders>
          </w:tcPr>
          <w:p w14:paraId="1F0D1839"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а) наличие и сохранность инвестиционной недвижимости;</w:t>
            </w:r>
          </w:p>
          <w:p w14:paraId="54670CCF"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б) правильность определения балансовой стоимости инвестиционной недвижимости с учетом проведения проверки на обесценение;</w:t>
            </w:r>
          </w:p>
          <w:p w14:paraId="106353B1"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в) правильность, полноту и своевременность отражения в учете операций поступления, внутреннего перемещения и выбытия инвестиционной недвижимости;</w:t>
            </w:r>
          </w:p>
          <w:p w14:paraId="4D8E75C2"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г) правильность начисления амортизации и определения элементов амортизации;</w:t>
            </w:r>
          </w:p>
          <w:p w14:paraId="6D485FC0"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д) правильность и полноту исчисления налога на имущество по объектам недвижимого имущества.</w:t>
            </w:r>
          </w:p>
        </w:tc>
      </w:tr>
      <w:tr w:rsidR="00352D37" w14:paraId="6B331967" w14:textId="77777777" w:rsidTr="00F728DD">
        <w:tc>
          <w:tcPr>
            <w:tcW w:w="580" w:type="dxa"/>
            <w:vMerge/>
            <w:tcBorders>
              <w:top w:val="single" w:sz="4" w:space="0" w:color="auto"/>
              <w:left w:val="single" w:sz="4" w:space="0" w:color="auto"/>
              <w:bottom w:val="single" w:sz="4" w:space="0" w:color="auto"/>
              <w:right w:val="single" w:sz="4" w:space="0" w:color="auto"/>
            </w:tcBorders>
          </w:tcPr>
          <w:p w14:paraId="490D5056" w14:textId="77777777" w:rsidR="00352D37" w:rsidRPr="005E5103" w:rsidRDefault="00352D37" w:rsidP="00F728DD">
            <w:pPr>
              <w:autoSpaceDE w:val="0"/>
              <w:autoSpaceDN w:val="0"/>
              <w:adjustRightInd w:val="0"/>
              <w:rPr>
                <w:rFonts w:eastAsiaTheme="minorHAnsi"/>
                <w:lang w:eastAsia="en-US"/>
              </w:rPr>
            </w:pPr>
          </w:p>
        </w:tc>
        <w:tc>
          <w:tcPr>
            <w:tcW w:w="2320" w:type="dxa"/>
            <w:vMerge/>
            <w:tcBorders>
              <w:top w:val="single" w:sz="4" w:space="0" w:color="auto"/>
              <w:left w:val="single" w:sz="4" w:space="0" w:color="auto"/>
              <w:bottom w:val="single" w:sz="4" w:space="0" w:color="auto"/>
              <w:right w:val="single" w:sz="4" w:space="0" w:color="auto"/>
            </w:tcBorders>
          </w:tcPr>
          <w:p w14:paraId="1ECFD15B" w14:textId="77777777" w:rsidR="00352D37" w:rsidRPr="005E5103" w:rsidRDefault="00352D37" w:rsidP="00F728DD">
            <w:pPr>
              <w:autoSpaceDE w:val="0"/>
              <w:autoSpaceDN w:val="0"/>
              <w:adjustRightInd w:val="0"/>
              <w:rPr>
                <w:rFonts w:eastAsiaTheme="minorHAnsi"/>
                <w:lang w:eastAsia="en-US"/>
              </w:rPr>
            </w:pPr>
          </w:p>
        </w:tc>
        <w:tc>
          <w:tcPr>
            <w:tcW w:w="706" w:type="dxa"/>
            <w:tcBorders>
              <w:top w:val="single" w:sz="4" w:space="0" w:color="auto"/>
              <w:left w:val="single" w:sz="4" w:space="0" w:color="auto"/>
              <w:bottom w:val="single" w:sz="4" w:space="0" w:color="auto"/>
              <w:right w:val="single" w:sz="4" w:space="0" w:color="auto"/>
            </w:tcBorders>
          </w:tcPr>
          <w:p w14:paraId="259F48EE"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3.6</w:t>
            </w:r>
          </w:p>
        </w:tc>
        <w:tc>
          <w:tcPr>
            <w:tcW w:w="2098" w:type="dxa"/>
            <w:tcBorders>
              <w:top w:val="single" w:sz="4" w:space="0" w:color="auto"/>
              <w:left w:val="single" w:sz="4" w:space="0" w:color="auto"/>
              <w:bottom w:val="single" w:sz="4" w:space="0" w:color="auto"/>
              <w:right w:val="single" w:sz="4" w:space="0" w:color="auto"/>
            </w:tcBorders>
          </w:tcPr>
          <w:p w14:paraId="6ABDA721"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Аудит нематериальных активов (НМА)</w:t>
            </w:r>
          </w:p>
        </w:tc>
        <w:tc>
          <w:tcPr>
            <w:tcW w:w="3647" w:type="dxa"/>
            <w:tcBorders>
              <w:top w:val="single" w:sz="4" w:space="0" w:color="auto"/>
              <w:left w:val="single" w:sz="4" w:space="0" w:color="auto"/>
              <w:bottom w:val="single" w:sz="4" w:space="0" w:color="auto"/>
              <w:right w:val="single" w:sz="4" w:space="0" w:color="auto"/>
            </w:tcBorders>
          </w:tcPr>
          <w:p w14:paraId="08C18092"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а) наличие НМА;</w:t>
            </w:r>
          </w:p>
          <w:p w14:paraId="026E23E1"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б) правильность определения балансовой стоимости НМА с учетом проведения проверки на обесценение;</w:t>
            </w:r>
          </w:p>
          <w:p w14:paraId="5663231D"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в) правильность, полноту и своевременность отражения в учете операций поступления, внутреннего перемещения и выбытия НМА;</w:t>
            </w:r>
          </w:p>
          <w:p w14:paraId="3446E81B"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г) правильность начисления амортизации и определения элементов амортизации;</w:t>
            </w:r>
          </w:p>
          <w:p w14:paraId="1F4312C0"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д) правомерность признания в качестве активов НМА, не используемых в хозяйственной деятельности.</w:t>
            </w:r>
          </w:p>
        </w:tc>
      </w:tr>
      <w:tr w:rsidR="00352D37" w14:paraId="2DE24092" w14:textId="77777777" w:rsidTr="00F728DD">
        <w:tc>
          <w:tcPr>
            <w:tcW w:w="580" w:type="dxa"/>
            <w:tcBorders>
              <w:top w:val="single" w:sz="4" w:space="0" w:color="auto"/>
              <w:left w:val="single" w:sz="4" w:space="0" w:color="auto"/>
              <w:bottom w:val="single" w:sz="4" w:space="0" w:color="auto"/>
              <w:right w:val="single" w:sz="4" w:space="0" w:color="auto"/>
            </w:tcBorders>
            <w:vAlign w:val="center"/>
          </w:tcPr>
          <w:p w14:paraId="22627377" w14:textId="77777777" w:rsidR="00352D37" w:rsidRPr="005E5103" w:rsidRDefault="00352D37" w:rsidP="00F728DD">
            <w:pPr>
              <w:autoSpaceDE w:val="0"/>
              <w:autoSpaceDN w:val="0"/>
              <w:adjustRightInd w:val="0"/>
              <w:rPr>
                <w:rFonts w:eastAsiaTheme="minorHAnsi"/>
                <w:lang w:eastAsia="en-US"/>
              </w:rPr>
            </w:pPr>
          </w:p>
        </w:tc>
        <w:tc>
          <w:tcPr>
            <w:tcW w:w="2320" w:type="dxa"/>
            <w:tcBorders>
              <w:top w:val="single" w:sz="4" w:space="0" w:color="auto"/>
              <w:left w:val="single" w:sz="4" w:space="0" w:color="auto"/>
              <w:bottom w:val="single" w:sz="4" w:space="0" w:color="auto"/>
              <w:right w:val="single" w:sz="4" w:space="0" w:color="auto"/>
            </w:tcBorders>
            <w:vAlign w:val="center"/>
          </w:tcPr>
          <w:p w14:paraId="35F45733" w14:textId="77777777" w:rsidR="00352D37" w:rsidRPr="005E5103" w:rsidRDefault="00352D37" w:rsidP="00F728DD">
            <w:pPr>
              <w:autoSpaceDE w:val="0"/>
              <w:autoSpaceDN w:val="0"/>
              <w:adjustRightInd w:val="0"/>
              <w:rPr>
                <w:rFonts w:eastAsiaTheme="minorHAnsi"/>
                <w:lang w:eastAsia="en-US"/>
              </w:rPr>
            </w:pPr>
          </w:p>
        </w:tc>
        <w:tc>
          <w:tcPr>
            <w:tcW w:w="706" w:type="dxa"/>
            <w:tcBorders>
              <w:top w:val="single" w:sz="4" w:space="0" w:color="auto"/>
              <w:left w:val="single" w:sz="4" w:space="0" w:color="auto"/>
              <w:bottom w:val="single" w:sz="4" w:space="0" w:color="auto"/>
              <w:right w:val="single" w:sz="4" w:space="0" w:color="auto"/>
            </w:tcBorders>
          </w:tcPr>
          <w:p w14:paraId="79C2177D"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3.7</w:t>
            </w:r>
          </w:p>
        </w:tc>
        <w:tc>
          <w:tcPr>
            <w:tcW w:w="2098" w:type="dxa"/>
            <w:tcBorders>
              <w:top w:val="single" w:sz="4" w:space="0" w:color="auto"/>
              <w:left w:val="single" w:sz="4" w:space="0" w:color="auto"/>
              <w:bottom w:val="single" w:sz="4" w:space="0" w:color="auto"/>
              <w:right w:val="single" w:sz="4" w:space="0" w:color="auto"/>
            </w:tcBorders>
          </w:tcPr>
          <w:p w14:paraId="260C200E"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Аудит прав пользования активами по договорам аренды (ППА)</w:t>
            </w:r>
          </w:p>
        </w:tc>
        <w:tc>
          <w:tcPr>
            <w:tcW w:w="3647" w:type="dxa"/>
            <w:tcBorders>
              <w:top w:val="single" w:sz="4" w:space="0" w:color="auto"/>
              <w:left w:val="single" w:sz="4" w:space="0" w:color="auto"/>
              <w:bottom w:val="single" w:sz="4" w:space="0" w:color="auto"/>
              <w:right w:val="single" w:sz="4" w:space="0" w:color="auto"/>
            </w:tcBorders>
          </w:tcPr>
          <w:p w14:paraId="3A36867D"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а) правильность определения балансовой стоимости ППА с учетом проведения проверки на обесценение;</w:t>
            </w:r>
          </w:p>
          <w:p w14:paraId="58D2353D"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б) правильность начисления амортизации и определения элементов амортизации;</w:t>
            </w:r>
          </w:p>
          <w:p w14:paraId="1351381C"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в) правильность, полноту и своевременность отражения в учете операций поступления, внутреннего перемещения и выбытия ППА.</w:t>
            </w:r>
          </w:p>
        </w:tc>
      </w:tr>
      <w:tr w:rsidR="00352D37" w14:paraId="01B5682F" w14:textId="77777777" w:rsidTr="00F728DD">
        <w:tc>
          <w:tcPr>
            <w:tcW w:w="580" w:type="dxa"/>
            <w:tcBorders>
              <w:top w:val="single" w:sz="4" w:space="0" w:color="auto"/>
              <w:left w:val="single" w:sz="4" w:space="0" w:color="auto"/>
              <w:bottom w:val="single" w:sz="4" w:space="0" w:color="auto"/>
              <w:right w:val="single" w:sz="4" w:space="0" w:color="auto"/>
            </w:tcBorders>
          </w:tcPr>
          <w:p w14:paraId="5BD3F5EE"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lang w:eastAsia="en-US"/>
              </w:rPr>
              <w:t>4</w:t>
            </w:r>
          </w:p>
        </w:tc>
        <w:tc>
          <w:tcPr>
            <w:tcW w:w="2320" w:type="dxa"/>
            <w:tcBorders>
              <w:top w:val="single" w:sz="4" w:space="0" w:color="auto"/>
              <w:left w:val="single" w:sz="4" w:space="0" w:color="auto"/>
              <w:bottom w:val="single" w:sz="4" w:space="0" w:color="auto"/>
              <w:right w:val="single" w:sz="4" w:space="0" w:color="auto"/>
            </w:tcBorders>
          </w:tcPr>
          <w:p w14:paraId="6D8EA3F1"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Аудит долгосрочных активов к продаже (ДАП)</w:t>
            </w:r>
          </w:p>
        </w:tc>
        <w:tc>
          <w:tcPr>
            <w:tcW w:w="706" w:type="dxa"/>
            <w:tcBorders>
              <w:top w:val="single" w:sz="4" w:space="0" w:color="auto"/>
              <w:left w:val="single" w:sz="4" w:space="0" w:color="auto"/>
              <w:bottom w:val="single" w:sz="4" w:space="0" w:color="auto"/>
              <w:right w:val="single" w:sz="4" w:space="0" w:color="auto"/>
            </w:tcBorders>
          </w:tcPr>
          <w:p w14:paraId="143457C1" w14:textId="77777777" w:rsidR="00352D37" w:rsidRPr="005E5103" w:rsidRDefault="00352D37" w:rsidP="00F728DD">
            <w:pPr>
              <w:autoSpaceDE w:val="0"/>
              <w:autoSpaceDN w:val="0"/>
              <w:adjustRightInd w:val="0"/>
              <w:rPr>
                <w:rFonts w:eastAsiaTheme="minorHAnsi"/>
                <w:lang w:eastAsia="en-US"/>
              </w:rPr>
            </w:pPr>
          </w:p>
        </w:tc>
        <w:tc>
          <w:tcPr>
            <w:tcW w:w="2098" w:type="dxa"/>
            <w:tcBorders>
              <w:top w:val="single" w:sz="4" w:space="0" w:color="auto"/>
              <w:left w:val="single" w:sz="4" w:space="0" w:color="auto"/>
              <w:bottom w:val="single" w:sz="4" w:space="0" w:color="auto"/>
              <w:right w:val="single" w:sz="4" w:space="0" w:color="auto"/>
            </w:tcBorders>
          </w:tcPr>
          <w:p w14:paraId="37173CB0" w14:textId="77777777" w:rsidR="00352D37" w:rsidRPr="005E5103" w:rsidRDefault="00352D37" w:rsidP="00F728DD">
            <w:pPr>
              <w:autoSpaceDE w:val="0"/>
              <w:autoSpaceDN w:val="0"/>
              <w:adjustRightInd w:val="0"/>
              <w:rPr>
                <w:rFonts w:eastAsiaTheme="minorHAnsi"/>
                <w:lang w:eastAsia="en-US"/>
              </w:rPr>
            </w:pPr>
          </w:p>
        </w:tc>
        <w:tc>
          <w:tcPr>
            <w:tcW w:w="3647" w:type="dxa"/>
            <w:tcBorders>
              <w:top w:val="single" w:sz="4" w:space="0" w:color="auto"/>
              <w:left w:val="single" w:sz="4" w:space="0" w:color="auto"/>
              <w:bottom w:val="single" w:sz="4" w:space="0" w:color="auto"/>
              <w:right w:val="single" w:sz="4" w:space="0" w:color="auto"/>
            </w:tcBorders>
          </w:tcPr>
          <w:p w14:paraId="118000E9"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а) наличие и сохранность долгосрочных активов к продаже;</w:t>
            </w:r>
          </w:p>
          <w:p w14:paraId="76AF9D5E"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б) правильность оформления материалов инвентаризации долгосрочных активов к продаже и отражения результатов инвентаризации в учете;</w:t>
            </w:r>
          </w:p>
          <w:p w14:paraId="4A351E3A"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в) правильность определения балансовой стоимости долгосрочных активов к продаже;</w:t>
            </w:r>
          </w:p>
          <w:p w14:paraId="72D5734E"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г) правильность отражения в учете операций поступления, внутреннего перемещения и выбытия долгосрочных активов к продаже.</w:t>
            </w:r>
          </w:p>
        </w:tc>
      </w:tr>
      <w:tr w:rsidR="00352D37" w14:paraId="2170A034" w14:textId="77777777" w:rsidTr="00F728DD">
        <w:tc>
          <w:tcPr>
            <w:tcW w:w="580" w:type="dxa"/>
            <w:tcBorders>
              <w:top w:val="single" w:sz="4" w:space="0" w:color="auto"/>
              <w:left w:val="single" w:sz="4" w:space="0" w:color="auto"/>
              <w:bottom w:val="single" w:sz="4" w:space="0" w:color="auto"/>
              <w:right w:val="single" w:sz="4" w:space="0" w:color="auto"/>
            </w:tcBorders>
          </w:tcPr>
          <w:p w14:paraId="276A7578"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lang w:eastAsia="en-US"/>
              </w:rPr>
              <w:t>5</w:t>
            </w:r>
          </w:p>
        </w:tc>
        <w:tc>
          <w:tcPr>
            <w:tcW w:w="2320" w:type="dxa"/>
            <w:tcBorders>
              <w:top w:val="single" w:sz="4" w:space="0" w:color="auto"/>
              <w:left w:val="single" w:sz="4" w:space="0" w:color="auto"/>
              <w:bottom w:val="single" w:sz="4" w:space="0" w:color="auto"/>
              <w:right w:val="single" w:sz="4" w:space="0" w:color="auto"/>
            </w:tcBorders>
          </w:tcPr>
          <w:p w14:paraId="3A293E62"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Аудит запасов</w:t>
            </w:r>
          </w:p>
        </w:tc>
        <w:tc>
          <w:tcPr>
            <w:tcW w:w="706" w:type="dxa"/>
            <w:tcBorders>
              <w:top w:val="single" w:sz="4" w:space="0" w:color="auto"/>
              <w:left w:val="single" w:sz="4" w:space="0" w:color="auto"/>
              <w:bottom w:val="single" w:sz="4" w:space="0" w:color="auto"/>
              <w:right w:val="single" w:sz="4" w:space="0" w:color="auto"/>
            </w:tcBorders>
          </w:tcPr>
          <w:p w14:paraId="5B4B1283" w14:textId="77777777" w:rsidR="00352D37" w:rsidRPr="005E5103" w:rsidRDefault="00352D37" w:rsidP="00F728DD">
            <w:pPr>
              <w:autoSpaceDE w:val="0"/>
              <w:autoSpaceDN w:val="0"/>
              <w:adjustRightInd w:val="0"/>
              <w:rPr>
                <w:rFonts w:eastAsiaTheme="minorHAnsi"/>
                <w:lang w:eastAsia="en-US"/>
              </w:rPr>
            </w:pPr>
          </w:p>
        </w:tc>
        <w:tc>
          <w:tcPr>
            <w:tcW w:w="2098" w:type="dxa"/>
            <w:tcBorders>
              <w:top w:val="single" w:sz="4" w:space="0" w:color="auto"/>
              <w:left w:val="single" w:sz="4" w:space="0" w:color="auto"/>
              <w:bottom w:val="single" w:sz="4" w:space="0" w:color="auto"/>
              <w:right w:val="single" w:sz="4" w:space="0" w:color="auto"/>
            </w:tcBorders>
          </w:tcPr>
          <w:p w14:paraId="6A120E6B" w14:textId="77777777" w:rsidR="00352D37" w:rsidRPr="005E5103" w:rsidRDefault="00352D37" w:rsidP="00F728DD">
            <w:pPr>
              <w:autoSpaceDE w:val="0"/>
              <w:autoSpaceDN w:val="0"/>
              <w:adjustRightInd w:val="0"/>
              <w:rPr>
                <w:rFonts w:eastAsiaTheme="minorHAnsi"/>
                <w:lang w:eastAsia="en-US"/>
              </w:rPr>
            </w:pPr>
          </w:p>
        </w:tc>
        <w:tc>
          <w:tcPr>
            <w:tcW w:w="3647" w:type="dxa"/>
            <w:tcBorders>
              <w:top w:val="single" w:sz="4" w:space="0" w:color="auto"/>
              <w:left w:val="single" w:sz="4" w:space="0" w:color="auto"/>
              <w:bottom w:val="single" w:sz="4" w:space="0" w:color="auto"/>
              <w:right w:val="single" w:sz="4" w:space="0" w:color="auto"/>
            </w:tcBorders>
          </w:tcPr>
          <w:p w14:paraId="51C00F1D"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а) правильность оформления материалов инвентаризации производственных запасов и отражения результатов инвентаризации в учете;</w:t>
            </w:r>
          </w:p>
          <w:p w14:paraId="5010A91F"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б) правильность определения и списания на издержки стоимости израсходованных запасов;</w:t>
            </w:r>
          </w:p>
          <w:p w14:paraId="2A34DF15"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 xml:space="preserve">в) соответствие фактически используемых способов оценки по отдельным группам материальных ценностей при их выбытии способам, предусмотренным </w:t>
            </w:r>
            <w:r w:rsidRPr="005E5103">
              <w:rPr>
                <w:rFonts w:eastAsiaTheme="minorHAnsi"/>
                <w:sz w:val="22"/>
                <w:szCs w:val="22"/>
                <w:lang w:eastAsia="en-US"/>
              </w:rPr>
              <w:lastRenderedPageBreak/>
              <w:t>учетной политикой;</w:t>
            </w:r>
          </w:p>
          <w:p w14:paraId="495EF3C8"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г) правильность порядка списания отклонений фактических расходов по приобретению материальных ценностей от их учетной цены (при использовании счетов 15 и 16);</w:t>
            </w:r>
          </w:p>
          <w:p w14:paraId="5ABB209D"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д) правильность порядка списания торговой наценки, относящейся к проданным товарам (при использовании способа учета товаров по продажной стоимости);</w:t>
            </w:r>
          </w:p>
          <w:p w14:paraId="57DF0285"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е) правильность, полноту и обоснованность начисления резерва под снижение стоимости запасов.</w:t>
            </w:r>
          </w:p>
        </w:tc>
      </w:tr>
      <w:tr w:rsidR="00352D37" w14:paraId="35D6DA53" w14:textId="77777777" w:rsidTr="00F728DD">
        <w:tc>
          <w:tcPr>
            <w:tcW w:w="580" w:type="dxa"/>
            <w:vMerge w:val="restart"/>
            <w:tcBorders>
              <w:top w:val="single" w:sz="4" w:space="0" w:color="auto"/>
              <w:left w:val="single" w:sz="4" w:space="0" w:color="auto"/>
              <w:bottom w:val="single" w:sz="4" w:space="0" w:color="auto"/>
              <w:right w:val="single" w:sz="4" w:space="0" w:color="auto"/>
            </w:tcBorders>
          </w:tcPr>
          <w:p w14:paraId="78BEB657"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lang w:eastAsia="en-US"/>
              </w:rPr>
              <w:lastRenderedPageBreak/>
              <w:t>6</w:t>
            </w:r>
          </w:p>
        </w:tc>
        <w:tc>
          <w:tcPr>
            <w:tcW w:w="2320" w:type="dxa"/>
            <w:vMerge w:val="restart"/>
            <w:tcBorders>
              <w:top w:val="single" w:sz="4" w:space="0" w:color="auto"/>
              <w:left w:val="single" w:sz="4" w:space="0" w:color="auto"/>
              <w:bottom w:val="single" w:sz="4" w:space="0" w:color="auto"/>
              <w:right w:val="single" w:sz="4" w:space="0" w:color="auto"/>
            </w:tcBorders>
          </w:tcPr>
          <w:p w14:paraId="47662470"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Аудит затрат на производство</w:t>
            </w:r>
          </w:p>
        </w:tc>
        <w:tc>
          <w:tcPr>
            <w:tcW w:w="706" w:type="dxa"/>
            <w:tcBorders>
              <w:top w:val="single" w:sz="4" w:space="0" w:color="auto"/>
              <w:left w:val="single" w:sz="4" w:space="0" w:color="auto"/>
              <w:bottom w:val="single" w:sz="4" w:space="0" w:color="auto"/>
              <w:right w:val="single" w:sz="4" w:space="0" w:color="auto"/>
            </w:tcBorders>
          </w:tcPr>
          <w:p w14:paraId="3490A7D7"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6.1</w:t>
            </w:r>
          </w:p>
        </w:tc>
        <w:tc>
          <w:tcPr>
            <w:tcW w:w="2098" w:type="dxa"/>
            <w:tcBorders>
              <w:top w:val="single" w:sz="4" w:space="0" w:color="auto"/>
              <w:left w:val="single" w:sz="4" w:space="0" w:color="auto"/>
              <w:bottom w:val="single" w:sz="4" w:space="0" w:color="auto"/>
              <w:right w:val="single" w:sz="4" w:space="0" w:color="auto"/>
            </w:tcBorders>
          </w:tcPr>
          <w:p w14:paraId="2C83C410"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Аудит затрат для целей бухгалтерского учета</w:t>
            </w:r>
          </w:p>
        </w:tc>
        <w:tc>
          <w:tcPr>
            <w:tcW w:w="3647" w:type="dxa"/>
            <w:tcBorders>
              <w:top w:val="single" w:sz="4" w:space="0" w:color="auto"/>
              <w:left w:val="single" w:sz="4" w:space="0" w:color="auto"/>
              <w:bottom w:val="single" w:sz="4" w:space="0" w:color="auto"/>
              <w:right w:val="single" w:sz="4" w:space="0" w:color="auto"/>
            </w:tcBorders>
          </w:tcPr>
          <w:p w14:paraId="5605754D"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а) достоверность отчетных данных о фактической себестоимости продукции (работ, услуг);</w:t>
            </w:r>
          </w:p>
          <w:p w14:paraId="2A71DC7F"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б) правильность оценки расходов, выраженных в иностранной валюте и/или ее эквиваленте;</w:t>
            </w:r>
          </w:p>
          <w:p w14:paraId="6D24BF96"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в) правильность распределения себестоимости продукции (работ, услуг) по статьям затрат, оговариваемым отраслевыми инструкциями по учету затрат на производство и калькулированию себестоимости продукции (работ, услуг).</w:t>
            </w:r>
          </w:p>
        </w:tc>
      </w:tr>
      <w:tr w:rsidR="00352D37" w14:paraId="62DBAD32" w14:textId="77777777" w:rsidTr="00F728DD">
        <w:tc>
          <w:tcPr>
            <w:tcW w:w="580" w:type="dxa"/>
            <w:vMerge/>
            <w:tcBorders>
              <w:top w:val="single" w:sz="4" w:space="0" w:color="auto"/>
              <w:left w:val="single" w:sz="4" w:space="0" w:color="auto"/>
              <w:bottom w:val="single" w:sz="4" w:space="0" w:color="auto"/>
              <w:right w:val="single" w:sz="4" w:space="0" w:color="auto"/>
            </w:tcBorders>
          </w:tcPr>
          <w:p w14:paraId="0E826D4F" w14:textId="77777777" w:rsidR="00352D37" w:rsidRPr="005E5103" w:rsidRDefault="00352D37" w:rsidP="00F728DD">
            <w:pPr>
              <w:autoSpaceDE w:val="0"/>
              <w:autoSpaceDN w:val="0"/>
              <w:adjustRightInd w:val="0"/>
              <w:rPr>
                <w:rFonts w:eastAsiaTheme="minorHAnsi"/>
                <w:lang w:eastAsia="en-US"/>
              </w:rPr>
            </w:pPr>
          </w:p>
        </w:tc>
        <w:tc>
          <w:tcPr>
            <w:tcW w:w="2320" w:type="dxa"/>
            <w:vMerge/>
            <w:tcBorders>
              <w:top w:val="single" w:sz="4" w:space="0" w:color="auto"/>
              <w:left w:val="single" w:sz="4" w:space="0" w:color="auto"/>
              <w:bottom w:val="single" w:sz="4" w:space="0" w:color="auto"/>
              <w:right w:val="single" w:sz="4" w:space="0" w:color="auto"/>
            </w:tcBorders>
          </w:tcPr>
          <w:p w14:paraId="3CA82A4B" w14:textId="77777777" w:rsidR="00352D37" w:rsidRPr="005E5103" w:rsidRDefault="00352D37" w:rsidP="00F728DD">
            <w:pPr>
              <w:autoSpaceDE w:val="0"/>
              <w:autoSpaceDN w:val="0"/>
              <w:adjustRightInd w:val="0"/>
              <w:rPr>
                <w:rFonts w:eastAsiaTheme="minorHAnsi"/>
                <w:lang w:eastAsia="en-US"/>
              </w:rPr>
            </w:pPr>
          </w:p>
        </w:tc>
        <w:tc>
          <w:tcPr>
            <w:tcW w:w="706" w:type="dxa"/>
            <w:tcBorders>
              <w:top w:val="single" w:sz="4" w:space="0" w:color="auto"/>
              <w:left w:val="single" w:sz="4" w:space="0" w:color="auto"/>
              <w:bottom w:val="single" w:sz="4" w:space="0" w:color="auto"/>
              <w:right w:val="single" w:sz="4" w:space="0" w:color="auto"/>
            </w:tcBorders>
          </w:tcPr>
          <w:p w14:paraId="1A6B5ABC"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6.2</w:t>
            </w:r>
          </w:p>
        </w:tc>
        <w:tc>
          <w:tcPr>
            <w:tcW w:w="2098" w:type="dxa"/>
            <w:tcBorders>
              <w:top w:val="single" w:sz="4" w:space="0" w:color="auto"/>
              <w:left w:val="single" w:sz="4" w:space="0" w:color="auto"/>
              <w:bottom w:val="single" w:sz="4" w:space="0" w:color="auto"/>
              <w:right w:val="single" w:sz="4" w:space="0" w:color="auto"/>
            </w:tcBorders>
          </w:tcPr>
          <w:p w14:paraId="2384AFD2"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Аудит расходов и убытков для целей налогообложения</w:t>
            </w:r>
          </w:p>
        </w:tc>
        <w:tc>
          <w:tcPr>
            <w:tcW w:w="3647" w:type="dxa"/>
            <w:tcBorders>
              <w:top w:val="single" w:sz="4" w:space="0" w:color="auto"/>
              <w:left w:val="single" w:sz="4" w:space="0" w:color="auto"/>
              <w:bottom w:val="single" w:sz="4" w:space="0" w:color="auto"/>
              <w:right w:val="single" w:sz="4" w:space="0" w:color="auto"/>
            </w:tcBorders>
          </w:tcPr>
          <w:p w14:paraId="3459D6BE"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 xml:space="preserve">а) правильность исчисления материальных расходов, предусмотренных </w:t>
            </w:r>
            <w:hyperlink r:id="rId15" w:history="1">
              <w:r w:rsidRPr="005E5103">
                <w:rPr>
                  <w:rFonts w:eastAsiaTheme="minorHAnsi"/>
                  <w:color w:val="0000FF"/>
                  <w:sz w:val="22"/>
                  <w:szCs w:val="22"/>
                  <w:lang w:eastAsia="en-US"/>
                </w:rPr>
                <w:t>ст. 254</w:t>
              </w:r>
            </w:hyperlink>
            <w:r w:rsidRPr="005E5103">
              <w:rPr>
                <w:rFonts w:eastAsiaTheme="minorHAnsi"/>
                <w:sz w:val="22"/>
                <w:szCs w:val="22"/>
                <w:lang w:eastAsia="en-US"/>
              </w:rPr>
              <w:t xml:space="preserve"> НК РФ;</w:t>
            </w:r>
          </w:p>
          <w:p w14:paraId="75900D7D"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 xml:space="preserve">б) правильность исчисления расходов на оплату труда, предусмотренных </w:t>
            </w:r>
            <w:hyperlink r:id="rId16" w:history="1">
              <w:r w:rsidRPr="005E5103">
                <w:rPr>
                  <w:rFonts w:eastAsiaTheme="minorHAnsi"/>
                  <w:color w:val="0000FF"/>
                  <w:sz w:val="22"/>
                  <w:szCs w:val="22"/>
                  <w:lang w:eastAsia="en-US"/>
                </w:rPr>
                <w:t>ст. 255</w:t>
              </w:r>
            </w:hyperlink>
            <w:r w:rsidRPr="005E5103">
              <w:rPr>
                <w:rFonts w:eastAsiaTheme="minorHAnsi"/>
                <w:sz w:val="22"/>
                <w:szCs w:val="22"/>
                <w:lang w:eastAsia="en-US"/>
              </w:rPr>
              <w:t xml:space="preserve"> НК РФ;</w:t>
            </w:r>
          </w:p>
          <w:p w14:paraId="326265C7"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 xml:space="preserve">в) правильность формирования состава амортизируемого имущества и определения его первоначальной стоимости в соответствии со ст. </w:t>
            </w:r>
            <w:hyperlink r:id="rId17" w:history="1">
              <w:r w:rsidRPr="005E5103">
                <w:rPr>
                  <w:rFonts w:eastAsiaTheme="minorHAnsi"/>
                  <w:color w:val="0000FF"/>
                  <w:sz w:val="22"/>
                  <w:szCs w:val="22"/>
                  <w:lang w:eastAsia="en-US"/>
                </w:rPr>
                <w:t>256</w:t>
              </w:r>
            </w:hyperlink>
            <w:r w:rsidRPr="005E5103">
              <w:rPr>
                <w:rFonts w:eastAsiaTheme="minorHAnsi"/>
                <w:sz w:val="22"/>
                <w:szCs w:val="22"/>
                <w:lang w:eastAsia="en-US"/>
              </w:rPr>
              <w:t xml:space="preserve"> и </w:t>
            </w:r>
            <w:hyperlink r:id="rId18" w:history="1">
              <w:r w:rsidRPr="005E5103">
                <w:rPr>
                  <w:rFonts w:eastAsiaTheme="minorHAnsi"/>
                  <w:color w:val="0000FF"/>
                  <w:sz w:val="22"/>
                  <w:szCs w:val="22"/>
                  <w:lang w:eastAsia="en-US"/>
                </w:rPr>
                <w:t>257</w:t>
              </w:r>
            </w:hyperlink>
            <w:r w:rsidRPr="005E5103">
              <w:rPr>
                <w:rFonts w:eastAsiaTheme="minorHAnsi"/>
                <w:sz w:val="22"/>
                <w:szCs w:val="22"/>
                <w:lang w:eastAsia="en-US"/>
              </w:rPr>
              <w:t xml:space="preserve"> НК РФ;</w:t>
            </w:r>
          </w:p>
          <w:p w14:paraId="03E75664"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г) применение повышающего коэффициента к затратам, формирующим первоначальную стоимость основных средств и нематериальных активов в случаях, предусмотренных Налоговым кодексом Российской Федерации</w:t>
            </w:r>
          </w:p>
          <w:p w14:paraId="5CE9FEA9"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 xml:space="preserve">д) правильность включения амортизируемого имущества в состав амортизационных групп в соответствии со </w:t>
            </w:r>
            <w:hyperlink r:id="rId19" w:history="1">
              <w:r w:rsidRPr="005E5103">
                <w:rPr>
                  <w:rFonts w:eastAsiaTheme="minorHAnsi"/>
                  <w:color w:val="0000FF"/>
                  <w:sz w:val="22"/>
                  <w:szCs w:val="22"/>
                  <w:lang w:eastAsia="en-US"/>
                </w:rPr>
                <w:t>ст. 258</w:t>
              </w:r>
            </w:hyperlink>
            <w:r w:rsidRPr="005E5103">
              <w:rPr>
                <w:rFonts w:eastAsiaTheme="minorHAnsi"/>
                <w:sz w:val="22"/>
                <w:szCs w:val="22"/>
                <w:lang w:eastAsia="en-US"/>
              </w:rPr>
              <w:t xml:space="preserve"> НК РФ и </w:t>
            </w:r>
            <w:hyperlink r:id="rId20" w:history="1">
              <w:r w:rsidRPr="005E5103">
                <w:rPr>
                  <w:rFonts w:eastAsiaTheme="minorHAnsi"/>
                  <w:color w:val="0000FF"/>
                  <w:sz w:val="22"/>
                  <w:szCs w:val="22"/>
                  <w:lang w:eastAsia="en-US"/>
                </w:rPr>
                <w:t>постановлением</w:t>
              </w:r>
            </w:hyperlink>
            <w:r w:rsidRPr="005E5103">
              <w:rPr>
                <w:rFonts w:eastAsiaTheme="minorHAnsi"/>
                <w:sz w:val="22"/>
                <w:szCs w:val="22"/>
                <w:lang w:eastAsia="en-US"/>
              </w:rPr>
              <w:t xml:space="preserve"> Правительства Российской Федерации от 01.01.2002 N 1;</w:t>
            </w:r>
          </w:p>
          <w:p w14:paraId="17DB8C6A"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 xml:space="preserve">е) правильность расчета сумм амортизации в соответствии со </w:t>
            </w:r>
            <w:hyperlink r:id="rId21" w:history="1">
              <w:r w:rsidRPr="005E5103">
                <w:rPr>
                  <w:rFonts w:eastAsiaTheme="minorHAnsi"/>
                  <w:color w:val="0000FF"/>
                  <w:sz w:val="22"/>
                  <w:szCs w:val="22"/>
                  <w:lang w:eastAsia="en-US"/>
                </w:rPr>
                <w:t xml:space="preserve">ст. </w:t>
              </w:r>
              <w:r w:rsidRPr="005E5103">
                <w:rPr>
                  <w:rFonts w:eastAsiaTheme="minorHAnsi"/>
                  <w:color w:val="0000FF"/>
                  <w:sz w:val="22"/>
                  <w:szCs w:val="22"/>
                  <w:lang w:eastAsia="en-US"/>
                </w:rPr>
                <w:lastRenderedPageBreak/>
                <w:t>259</w:t>
              </w:r>
            </w:hyperlink>
            <w:r w:rsidRPr="005E5103">
              <w:rPr>
                <w:rFonts w:eastAsiaTheme="minorHAnsi"/>
                <w:sz w:val="22"/>
                <w:szCs w:val="22"/>
                <w:lang w:eastAsia="en-US"/>
              </w:rPr>
              <w:t xml:space="preserve"> НК РФ;</w:t>
            </w:r>
          </w:p>
          <w:p w14:paraId="5CA66B04"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ж) правильность включения в расходы арендных платежей при исчислении налоговой базы по налогу на прибыль.</w:t>
            </w:r>
          </w:p>
          <w:p w14:paraId="77644E3E"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 xml:space="preserve">з) правильность включения в состав затрат аудируемого периода расходов на ремонт основных средств в соответствии со </w:t>
            </w:r>
            <w:hyperlink r:id="rId22" w:history="1">
              <w:r w:rsidRPr="005E5103">
                <w:rPr>
                  <w:rFonts w:eastAsiaTheme="minorHAnsi"/>
                  <w:color w:val="0000FF"/>
                  <w:sz w:val="22"/>
                  <w:szCs w:val="22"/>
                  <w:lang w:eastAsia="en-US"/>
                </w:rPr>
                <w:t>ст. 260</w:t>
              </w:r>
            </w:hyperlink>
            <w:r w:rsidRPr="005E5103">
              <w:rPr>
                <w:rFonts w:eastAsiaTheme="minorHAnsi"/>
                <w:sz w:val="22"/>
                <w:szCs w:val="22"/>
                <w:lang w:eastAsia="en-US"/>
              </w:rPr>
              <w:t xml:space="preserve"> НК РФ;</w:t>
            </w:r>
          </w:p>
          <w:p w14:paraId="5E1A9FE6"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 xml:space="preserve">и) правильность признания расходов на освоение природных ресурсов и соблюдение порядка их учета в соответствии со </w:t>
            </w:r>
            <w:hyperlink r:id="rId23" w:history="1">
              <w:r w:rsidRPr="005E5103">
                <w:rPr>
                  <w:rFonts w:eastAsiaTheme="minorHAnsi"/>
                  <w:color w:val="0000FF"/>
                  <w:sz w:val="22"/>
                  <w:szCs w:val="22"/>
                  <w:lang w:eastAsia="en-US"/>
                </w:rPr>
                <w:t>ст. 261</w:t>
              </w:r>
            </w:hyperlink>
            <w:r w:rsidRPr="005E5103">
              <w:rPr>
                <w:rFonts w:eastAsiaTheme="minorHAnsi"/>
                <w:sz w:val="22"/>
                <w:szCs w:val="22"/>
                <w:lang w:eastAsia="en-US"/>
              </w:rPr>
              <w:t xml:space="preserve"> НК РФ;</w:t>
            </w:r>
          </w:p>
          <w:p w14:paraId="3E7532AA"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 xml:space="preserve">к) правильность признания расходов на научно-исследовательские и (или) опытно-конструкторские разработки и соблюдение порядка их учета в соответствии со </w:t>
            </w:r>
            <w:hyperlink r:id="rId24" w:history="1">
              <w:r w:rsidRPr="005E5103">
                <w:rPr>
                  <w:rFonts w:eastAsiaTheme="minorHAnsi"/>
                  <w:color w:val="0000FF"/>
                  <w:sz w:val="22"/>
                  <w:szCs w:val="22"/>
                  <w:lang w:eastAsia="en-US"/>
                </w:rPr>
                <w:t>ст. 262</w:t>
              </w:r>
            </w:hyperlink>
            <w:r w:rsidRPr="005E5103">
              <w:rPr>
                <w:rFonts w:eastAsiaTheme="minorHAnsi"/>
                <w:sz w:val="22"/>
                <w:szCs w:val="22"/>
                <w:lang w:eastAsia="en-US"/>
              </w:rPr>
              <w:t xml:space="preserve"> НК РФ, в том числе применения повышающих коэффициентов к затратам на НИОКР в случаях, предусмотренных Налоговым кодексом Российской Федерации;</w:t>
            </w:r>
          </w:p>
          <w:p w14:paraId="3125841E"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 xml:space="preserve">л) обоснованность расходов на обязательное и добровольное страхование имущества в соответствии со </w:t>
            </w:r>
            <w:hyperlink r:id="rId25" w:history="1">
              <w:r w:rsidRPr="005E5103">
                <w:rPr>
                  <w:rFonts w:eastAsiaTheme="minorHAnsi"/>
                  <w:color w:val="0000FF"/>
                  <w:sz w:val="22"/>
                  <w:szCs w:val="22"/>
                  <w:lang w:eastAsia="en-US"/>
                </w:rPr>
                <w:t>ст. 263</w:t>
              </w:r>
            </w:hyperlink>
            <w:r w:rsidRPr="005E5103">
              <w:rPr>
                <w:rFonts w:eastAsiaTheme="minorHAnsi"/>
                <w:sz w:val="22"/>
                <w:szCs w:val="22"/>
                <w:lang w:eastAsia="en-US"/>
              </w:rPr>
              <w:t xml:space="preserve"> НК РФ;</w:t>
            </w:r>
          </w:p>
          <w:p w14:paraId="074A3D02"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м) правильность учета прочих расходов, связанных с производством и (или) реализацией (</w:t>
            </w:r>
            <w:hyperlink r:id="rId26" w:history="1">
              <w:r w:rsidRPr="005E5103">
                <w:rPr>
                  <w:rFonts w:eastAsiaTheme="minorHAnsi"/>
                  <w:color w:val="0000FF"/>
                  <w:sz w:val="22"/>
                  <w:szCs w:val="22"/>
                  <w:lang w:eastAsia="en-US"/>
                </w:rPr>
                <w:t>ст. 264</w:t>
              </w:r>
            </w:hyperlink>
            <w:r w:rsidRPr="005E5103">
              <w:rPr>
                <w:rFonts w:eastAsiaTheme="minorHAnsi"/>
                <w:sz w:val="22"/>
                <w:szCs w:val="22"/>
                <w:lang w:eastAsia="en-US"/>
              </w:rPr>
              <w:t xml:space="preserve"> НК РФ);</w:t>
            </w:r>
          </w:p>
          <w:p w14:paraId="46131B7E"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н) правильность учета внереализационных расходов (</w:t>
            </w:r>
            <w:hyperlink r:id="rId27" w:history="1">
              <w:r w:rsidRPr="005E5103">
                <w:rPr>
                  <w:rFonts w:eastAsiaTheme="minorHAnsi"/>
                  <w:color w:val="0000FF"/>
                  <w:sz w:val="22"/>
                  <w:szCs w:val="22"/>
                  <w:lang w:eastAsia="en-US"/>
                </w:rPr>
                <w:t>ст. 265</w:t>
              </w:r>
            </w:hyperlink>
            <w:r w:rsidRPr="005E5103">
              <w:rPr>
                <w:rFonts w:eastAsiaTheme="minorHAnsi"/>
                <w:sz w:val="22"/>
                <w:szCs w:val="22"/>
                <w:lang w:eastAsia="en-US"/>
              </w:rPr>
              <w:t xml:space="preserve"> НК РФ);</w:t>
            </w:r>
          </w:p>
          <w:p w14:paraId="6612793A"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о) правильность формирования и использования расходов на формирование резервов по сомнительным долгам (</w:t>
            </w:r>
            <w:hyperlink r:id="rId28" w:history="1">
              <w:r w:rsidRPr="005E5103">
                <w:rPr>
                  <w:rFonts w:eastAsiaTheme="minorHAnsi"/>
                  <w:color w:val="0000FF"/>
                  <w:sz w:val="22"/>
                  <w:szCs w:val="22"/>
                  <w:lang w:eastAsia="en-US"/>
                </w:rPr>
                <w:t>ст. 266</w:t>
              </w:r>
            </w:hyperlink>
            <w:r w:rsidRPr="005E5103">
              <w:rPr>
                <w:rFonts w:eastAsiaTheme="minorHAnsi"/>
                <w:sz w:val="22"/>
                <w:szCs w:val="22"/>
                <w:lang w:eastAsia="en-US"/>
              </w:rPr>
              <w:t xml:space="preserve"> НК РФ);</w:t>
            </w:r>
          </w:p>
          <w:p w14:paraId="6DC198B5"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п) правильность образования и использования расходов на формирование иных резервов в случаях, предусмотренных НК РФ: резерва по гарантийному ремонту и гарантийному обслуживанию (</w:t>
            </w:r>
            <w:hyperlink r:id="rId29" w:history="1">
              <w:r w:rsidRPr="005E5103">
                <w:rPr>
                  <w:rFonts w:eastAsiaTheme="minorHAnsi"/>
                  <w:color w:val="0000FF"/>
                  <w:sz w:val="22"/>
                  <w:szCs w:val="22"/>
                  <w:lang w:eastAsia="en-US"/>
                </w:rPr>
                <w:t>ст. 267</w:t>
              </w:r>
            </w:hyperlink>
            <w:r w:rsidRPr="005E5103">
              <w:rPr>
                <w:rFonts w:eastAsiaTheme="minorHAnsi"/>
                <w:sz w:val="22"/>
                <w:szCs w:val="22"/>
                <w:lang w:eastAsia="en-US"/>
              </w:rPr>
              <w:t xml:space="preserve"> НК РФ), резерва на ремонт основных средств (</w:t>
            </w:r>
            <w:hyperlink r:id="rId30" w:history="1">
              <w:r w:rsidRPr="005E5103">
                <w:rPr>
                  <w:rFonts w:eastAsiaTheme="minorHAnsi"/>
                  <w:color w:val="0000FF"/>
                  <w:sz w:val="22"/>
                  <w:szCs w:val="22"/>
                  <w:lang w:eastAsia="en-US"/>
                </w:rPr>
                <w:t>статья 324</w:t>
              </w:r>
            </w:hyperlink>
            <w:r w:rsidRPr="005E5103">
              <w:rPr>
                <w:rFonts w:eastAsiaTheme="minorHAnsi"/>
                <w:sz w:val="22"/>
                <w:szCs w:val="22"/>
                <w:lang w:eastAsia="en-US"/>
              </w:rPr>
              <w:t xml:space="preserve"> НК РФ), резерва на оплату отпусков и выплату вознаграждения за выслугу лет (</w:t>
            </w:r>
            <w:hyperlink r:id="rId31" w:history="1">
              <w:r w:rsidRPr="005E5103">
                <w:rPr>
                  <w:rFonts w:eastAsiaTheme="minorHAnsi"/>
                  <w:color w:val="0000FF"/>
                  <w:sz w:val="22"/>
                  <w:szCs w:val="22"/>
                  <w:lang w:eastAsia="en-US"/>
                </w:rPr>
                <w:t>ст. 324.1</w:t>
              </w:r>
            </w:hyperlink>
            <w:r w:rsidRPr="005E5103">
              <w:rPr>
                <w:rFonts w:eastAsiaTheme="minorHAnsi"/>
                <w:sz w:val="22"/>
                <w:szCs w:val="22"/>
                <w:lang w:eastAsia="en-US"/>
              </w:rPr>
              <w:t xml:space="preserve"> НК РФ);</w:t>
            </w:r>
          </w:p>
          <w:p w14:paraId="370C5483"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р) правильность определения расходов при реализации товаров и имущества (</w:t>
            </w:r>
            <w:hyperlink r:id="rId32" w:history="1">
              <w:r w:rsidRPr="005E5103">
                <w:rPr>
                  <w:rFonts w:eastAsiaTheme="minorHAnsi"/>
                  <w:color w:val="0000FF"/>
                  <w:sz w:val="22"/>
                  <w:szCs w:val="22"/>
                  <w:lang w:eastAsia="en-US"/>
                </w:rPr>
                <w:t>ст. 268</w:t>
              </w:r>
            </w:hyperlink>
            <w:r w:rsidRPr="005E5103">
              <w:rPr>
                <w:rFonts w:eastAsiaTheme="minorHAnsi"/>
                <w:sz w:val="22"/>
                <w:szCs w:val="22"/>
                <w:lang w:eastAsia="en-US"/>
              </w:rPr>
              <w:t xml:space="preserve"> НК РФ);</w:t>
            </w:r>
          </w:p>
          <w:p w14:paraId="6F12E9B2"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 xml:space="preserve">с) правильность отнесения процентов по долговым </w:t>
            </w:r>
            <w:r w:rsidRPr="005E5103">
              <w:rPr>
                <w:rFonts w:eastAsiaTheme="minorHAnsi"/>
                <w:sz w:val="22"/>
                <w:szCs w:val="22"/>
                <w:lang w:eastAsia="en-US"/>
              </w:rPr>
              <w:lastRenderedPageBreak/>
              <w:t>обязательствам к расходам (</w:t>
            </w:r>
            <w:hyperlink r:id="rId33" w:history="1">
              <w:r w:rsidRPr="005E5103">
                <w:rPr>
                  <w:rFonts w:eastAsiaTheme="minorHAnsi"/>
                  <w:color w:val="0000FF"/>
                  <w:sz w:val="22"/>
                  <w:szCs w:val="22"/>
                  <w:lang w:eastAsia="en-US"/>
                </w:rPr>
                <w:t>ст. 269</w:t>
              </w:r>
            </w:hyperlink>
            <w:r w:rsidRPr="005E5103">
              <w:rPr>
                <w:rFonts w:eastAsiaTheme="minorHAnsi"/>
                <w:sz w:val="22"/>
                <w:szCs w:val="22"/>
                <w:lang w:eastAsia="en-US"/>
              </w:rPr>
              <w:t xml:space="preserve"> НК РФ);</w:t>
            </w:r>
          </w:p>
          <w:p w14:paraId="439C5623"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т) правильность определения расходов, не учитываемых в целях налогообложения (</w:t>
            </w:r>
            <w:hyperlink r:id="rId34" w:history="1">
              <w:r w:rsidRPr="005E5103">
                <w:rPr>
                  <w:rFonts w:eastAsiaTheme="minorHAnsi"/>
                  <w:color w:val="0000FF"/>
                  <w:sz w:val="22"/>
                  <w:szCs w:val="22"/>
                  <w:lang w:eastAsia="en-US"/>
                </w:rPr>
                <w:t>ст. 270</w:t>
              </w:r>
            </w:hyperlink>
            <w:r w:rsidRPr="005E5103">
              <w:rPr>
                <w:rFonts w:eastAsiaTheme="minorHAnsi"/>
                <w:sz w:val="22"/>
                <w:szCs w:val="22"/>
                <w:lang w:eastAsia="en-US"/>
              </w:rPr>
              <w:t xml:space="preserve"> НК РФ);</w:t>
            </w:r>
          </w:p>
          <w:p w14:paraId="5FA15BF2"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у) правильность учета доходов и расходов по операциям с ценными бумагами, производными финансовыми инструментами, цифровыми финансовыми активами</w:t>
            </w:r>
          </w:p>
          <w:p w14:paraId="4C514DF2"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ф) правильность применения налоговых ставок при получении (выплате) дивидендов, при реализации акций (долей участия) российских и иностранных организаций</w:t>
            </w:r>
          </w:p>
          <w:p w14:paraId="6628207E"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х) правильность переноса убытков на будущее и уменьшения налоговой базы на убытки прошлых лет;</w:t>
            </w:r>
          </w:p>
          <w:p w14:paraId="2C736AF9"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ц) правильность распределения расходов, связанных с производством и реализацией, на прямые и косвенные, формирования незавершенного производства</w:t>
            </w:r>
          </w:p>
        </w:tc>
      </w:tr>
      <w:tr w:rsidR="00352D37" w14:paraId="1FB2A3CA" w14:textId="77777777" w:rsidTr="00F728DD">
        <w:tc>
          <w:tcPr>
            <w:tcW w:w="580" w:type="dxa"/>
            <w:vMerge/>
            <w:tcBorders>
              <w:top w:val="single" w:sz="4" w:space="0" w:color="auto"/>
              <w:left w:val="single" w:sz="4" w:space="0" w:color="auto"/>
              <w:bottom w:val="single" w:sz="4" w:space="0" w:color="auto"/>
              <w:right w:val="single" w:sz="4" w:space="0" w:color="auto"/>
            </w:tcBorders>
          </w:tcPr>
          <w:p w14:paraId="20902FBB" w14:textId="77777777" w:rsidR="00352D37" w:rsidRPr="005E5103" w:rsidRDefault="00352D37" w:rsidP="00F728DD">
            <w:pPr>
              <w:autoSpaceDE w:val="0"/>
              <w:autoSpaceDN w:val="0"/>
              <w:adjustRightInd w:val="0"/>
              <w:rPr>
                <w:rFonts w:eastAsiaTheme="minorHAnsi"/>
                <w:lang w:eastAsia="en-US"/>
              </w:rPr>
            </w:pPr>
          </w:p>
        </w:tc>
        <w:tc>
          <w:tcPr>
            <w:tcW w:w="2320" w:type="dxa"/>
            <w:vMerge/>
            <w:tcBorders>
              <w:top w:val="single" w:sz="4" w:space="0" w:color="auto"/>
              <w:left w:val="single" w:sz="4" w:space="0" w:color="auto"/>
              <w:bottom w:val="single" w:sz="4" w:space="0" w:color="auto"/>
              <w:right w:val="single" w:sz="4" w:space="0" w:color="auto"/>
            </w:tcBorders>
          </w:tcPr>
          <w:p w14:paraId="5683E73C" w14:textId="77777777" w:rsidR="00352D37" w:rsidRPr="005E5103" w:rsidRDefault="00352D37" w:rsidP="00F728DD">
            <w:pPr>
              <w:autoSpaceDE w:val="0"/>
              <w:autoSpaceDN w:val="0"/>
              <w:adjustRightInd w:val="0"/>
              <w:rPr>
                <w:rFonts w:eastAsiaTheme="minorHAnsi"/>
                <w:lang w:eastAsia="en-US"/>
              </w:rPr>
            </w:pPr>
          </w:p>
        </w:tc>
        <w:tc>
          <w:tcPr>
            <w:tcW w:w="706" w:type="dxa"/>
            <w:tcBorders>
              <w:top w:val="single" w:sz="4" w:space="0" w:color="auto"/>
              <w:left w:val="single" w:sz="4" w:space="0" w:color="auto"/>
              <w:bottom w:val="single" w:sz="4" w:space="0" w:color="auto"/>
              <w:right w:val="single" w:sz="4" w:space="0" w:color="auto"/>
            </w:tcBorders>
          </w:tcPr>
          <w:p w14:paraId="1D4ABB85"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6.3</w:t>
            </w:r>
          </w:p>
        </w:tc>
        <w:tc>
          <w:tcPr>
            <w:tcW w:w="2098" w:type="dxa"/>
            <w:tcBorders>
              <w:top w:val="single" w:sz="4" w:space="0" w:color="auto"/>
              <w:left w:val="single" w:sz="4" w:space="0" w:color="auto"/>
              <w:bottom w:val="single" w:sz="4" w:space="0" w:color="auto"/>
              <w:right w:val="single" w:sz="4" w:space="0" w:color="auto"/>
            </w:tcBorders>
          </w:tcPr>
          <w:p w14:paraId="5708A52C"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Аудит расходов будущих периодов</w:t>
            </w:r>
          </w:p>
        </w:tc>
        <w:tc>
          <w:tcPr>
            <w:tcW w:w="3647" w:type="dxa"/>
            <w:tcBorders>
              <w:top w:val="single" w:sz="4" w:space="0" w:color="auto"/>
              <w:left w:val="single" w:sz="4" w:space="0" w:color="auto"/>
              <w:bottom w:val="single" w:sz="4" w:space="0" w:color="auto"/>
              <w:right w:val="single" w:sz="4" w:space="0" w:color="auto"/>
            </w:tcBorders>
          </w:tcPr>
          <w:p w14:paraId="01B56A3F"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а) правильность оформления результатов инвентаризации расходов будущих периодов;</w:t>
            </w:r>
          </w:p>
          <w:p w14:paraId="27B99D86"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б) состав расходов будущих периодов;</w:t>
            </w:r>
          </w:p>
          <w:p w14:paraId="16DCDEB9"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в) расчет распределения расходов будущих периодов по отчетным периодам;</w:t>
            </w:r>
          </w:p>
          <w:p w14:paraId="32591CCD"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г) полноту и правильность распределения остатков и оборотов (если применимо) по счетам в соответствующие показатели отчетности.</w:t>
            </w:r>
          </w:p>
        </w:tc>
      </w:tr>
      <w:tr w:rsidR="00352D37" w14:paraId="5EA50941" w14:textId="77777777" w:rsidTr="00F728DD">
        <w:tc>
          <w:tcPr>
            <w:tcW w:w="580" w:type="dxa"/>
            <w:vMerge/>
            <w:tcBorders>
              <w:top w:val="single" w:sz="4" w:space="0" w:color="auto"/>
              <w:left w:val="single" w:sz="4" w:space="0" w:color="auto"/>
              <w:bottom w:val="single" w:sz="4" w:space="0" w:color="auto"/>
              <w:right w:val="single" w:sz="4" w:space="0" w:color="auto"/>
            </w:tcBorders>
          </w:tcPr>
          <w:p w14:paraId="23424285" w14:textId="77777777" w:rsidR="00352D37" w:rsidRPr="005E5103" w:rsidRDefault="00352D37" w:rsidP="00F728DD">
            <w:pPr>
              <w:autoSpaceDE w:val="0"/>
              <w:autoSpaceDN w:val="0"/>
              <w:adjustRightInd w:val="0"/>
              <w:rPr>
                <w:rFonts w:eastAsiaTheme="minorHAnsi"/>
                <w:lang w:eastAsia="en-US"/>
              </w:rPr>
            </w:pPr>
          </w:p>
        </w:tc>
        <w:tc>
          <w:tcPr>
            <w:tcW w:w="2320" w:type="dxa"/>
            <w:vMerge/>
            <w:tcBorders>
              <w:top w:val="single" w:sz="4" w:space="0" w:color="auto"/>
              <w:left w:val="single" w:sz="4" w:space="0" w:color="auto"/>
              <w:bottom w:val="single" w:sz="4" w:space="0" w:color="auto"/>
              <w:right w:val="single" w:sz="4" w:space="0" w:color="auto"/>
            </w:tcBorders>
          </w:tcPr>
          <w:p w14:paraId="3FFE9C64" w14:textId="77777777" w:rsidR="00352D37" w:rsidRPr="005E5103" w:rsidRDefault="00352D37" w:rsidP="00F728DD">
            <w:pPr>
              <w:autoSpaceDE w:val="0"/>
              <w:autoSpaceDN w:val="0"/>
              <w:adjustRightInd w:val="0"/>
              <w:rPr>
                <w:rFonts w:eastAsiaTheme="minorHAnsi"/>
                <w:lang w:eastAsia="en-US"/>
              </w:rPr>
            </w:pPr>
          </w:p>
        </w:tc>
        <w:tc>
          <w:tcPr>
            <w:tcW w:w="706" w:type="dxa"/>
            <w:tcBorders>
              <w:top w:val="single" w:sz="4" w:space="0" w:color="auto"/>
              <w:left w:val="single" w:sz="4" w:space="0" w:color="auto"/>
              <w:bottom w:val="single" w:sz="4" w:space="0" w:color="auto"/>
              <w:right w:val="single" w:sz="4" w:space="0" w:color="auto"/>
            </w:tcBorders>
          </w:tcPr>
          <w:p w14:paraId="25C28B63"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6.4</w:t>
            </w:r>
          </w:p>
        </w:tc>
        <w:tc>
          <w:tcPr>
            <w:tcW w:w="2098" w:type="dxa"/>
            <w:tcBorders>
              <w:top w:val="single" w:sz="4" w:space="0" w:color="auto"/>
              <w:left w:val="single" w:sz="4" w:space="0" w:color="auto"/>
              <w:bottom w:val="single" w:sz="4" w:space="0" w:color="auto"/>
              <w:right w:val="single" w:sz="4" w:space="0" w:color="auto"/>
            </w:tcBorders>
          </w:tcPr>
          <w:p w14:paraId="336A0D63"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Аудит незавершенного производства</w:t>
            </w:r>
          </w:p>
        </w:tc>
        <w:tc>
          <w:tcPr>
            <w:tcW w:w="3647" w:type="dxa"/>
            <w:tcBorders>
              <w:top w:val="single" w:sz="4" w:space="0" w:color="auto"/>
              <w:left w:val="single" w:sz="4" w:space="0" w:color="auto"/>
              <w:bottom w:val="single" w:sz="4" w:space="0" w:color="auto"/>
              <w:right w:val="single" w:sz="4" w:space="0" w:color="auto"/>
            </w:tcBorders>
          </w:tcPr>
          <w:p w14:paraId="06906031"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а) правильность расчета незавершенного производства;</w:t>
            </w:r>
          </w:p>
          <w:p w14:paraId="6BC6E761"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б) соответствие расчета незавершенного производства положениям принятой учетной политики;</w:t>
            </w:r>
          </w:p>
          <w:p w14:paraId="48A75B31"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в) отражение незавершенного производства в бухгалтерском учете;</w:t>
            </w:r>
          </w:p>
          <w:p w14:paraId="57623074"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г) порядок проведения инвентаризации незавершенного производства и отражения результатов инвентаризации в учете;</w:t>
            </w:r>
          </w:p>
          <w:p w14:paraId="6CE9C12F"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д) правильность определения балансовой стоимости незавершенного производства.</w:t>
            </w:r>
          </w:p>
        </w:tc>
      </w:tr>
      <w:tr w:rsidR="00352D37" w14:paraId="2979152D" w14:textId="77777777" w:rsidTr="00F728DD">
        <w:tc>
          <w:tcPr>
            <w:tcW w:w="580" w:type="dxa"/>
            <w:vMerge w:val="restart"/>
            <w:tcBorders>
              <w:top w:val="single" w:sz="4" w:space="0" w:color="auto"/>
              <w:left w:val="single" w:sz="4" w:space="0" w:color="auto"/>
              <w:bottom w:val="single" w:sz="4" w:space="0" w:color="auto"/>
              <w:right w:val="single" w:sz="4" w:space="0" w:color="auto"/>
            </w:tcBorders>
          </w:tcPr>
          <w:p w14:paraId="7C60F314"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7</w:t>
            </w:r>
          </w:p>
        </w:tc>
        <w:tc>
          <w:tcPr>
            <w:tcW w:w="2320" w:type="dxa"/>
            <w:vMerge w:val="restart"/>
            <w:tcBorders>
              <w:top w:val="single" w:sz="4" w:space="0" w:color="auto"/>
              <w:left w:val="single" w:sz="4" w:space="0" w:color="auto"/>
              <w:bottom w:val="single" w:sz="4" w:space="0" w:color="auto"/>
              <w:right w:val="single" w:sz="4" w:space="0" w:color="auto"/>
            </w:tcBorders>
          </w:tcPr>
          <w:p w14:paraId="2E5A38C2"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 xml:space="preserve">Аудит денежных средств и денежных </w:t>
            </w:r>
            <w:r w:rsidRPr="005E5103">
              <w:rPr>
                <w:rFonts w:eastAsiaTheme="minorHAnsi"/>
                <w:sz w:val="22"/>
                <w:szCs w:val="22"/>
                <w:lang w:eastAsia="en-US"/>
              </w:rPr>
              <w:lastRenderedPageBreak/>
              <w:t>эквивалентов</w:t>
            </w:r>
          </w:p>
        </w:tc>
        <w:tc>
          <w:tcPr>
            <w:tcW w:w="706" w:type="dxa"/>
            <w:tcBorders>
              <w:top w:val="single" w:sz="4" w:space="0" w:color="auto"/>
              <w:left w:val="single" w:sz="4" w:space="0" w:color="auto"/>
              <w:bottom w:val="single" w:sz="4" w:space="0" w:color="auto"/>
              <w:right w:val="single" w:sz="4" w:space="0" w:color="auto"/>
            </w:tcBorders>
          </w:tcPr>
          <w:p w14:paraId="564032EE"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lastRenderedPageBreak/>
              <w:t>7.1</w:t>
            </w:r>
          </w:p>
        </w:tc>
        <w:tc>
          <w:tcPr>
            <w:tcW w:w="2098" w:type="dxa"/>
            <w:tcBorders>
              <w:top w:val="single" w:sz="4" w:space="0" w:color="auto"/>
              <w:left w:val="single" w:sz="4" w:space="0" w:color="auto"/>
              <w:bottom w:val="single" w:sz="4" w:space="0" w:color="auto"/>
              <w:right w:val="single" w:sz="4" w:space="0" w:color="auto"/>
            </w:tcBorders>
          </w:tcPr>
          <w:p w14:paraId="77EEC719"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Аудит кассовых операций</w:t>
            </w:r>
          </w:p>
        </w:tc>
        <w:tc>
          <w:tcPr>
            <w:tcW w:w="3647" w:type="dxa"/>
            <w:tcBorders>
              <w:top w:val="single" w:sz="4" w:space="0" w:color="auto"/>
              <w:left w:val="single" w:sz="4" w:space="0" w:color="auto"/>
              <w:bottom w:val="single" w:sz="4" w:space="0" w:color="auto"/>
              <w:right w:val="single" w:sz="4" w:space="0" w:color="auto"/>
            </w:tcBorders>
          </w:tcPr>
          <w:p w14:paraId="1E5906D7"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 xml:space="preserve">а) соблюдение порядка ведения кассовых операций и оценку </w:t>
            </w:r>
            <w:r w:rsidRPr="005E5103">
              <w:rPr>
                <w:rFonts w:eastAsiaTheme="minorHAnsi"/>
                <w:sz w:val="22"/>
                <w:szCs w:val="22"/>
                <w:lang w:eastAsia="en-US"/>
              </w:rPr>
              <w:lastRenderedPageBreak/>
              <w:t>внутреннего контроля;</w:t>
            </w:r>
          </w:p>
          <w:p w14:paraId="58682A37"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б) соблюдение кассовой и расчетной дисциплины;</w:t>
            </w:r>
          </w:p>
          <w:p w14:paraId="2F285E17"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в) правильность документального оформления движения денежных средств и учета кассовых операций, а также результатов инвентаризации остатков денежных средств в кассе;</w:t>
            </w:r>
          </w:p>
          <w:p w14:paraId="3AAE7797"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г) правильность операций с наличной валютой;</w:t>
            </w:r>
          </w:p>
          <w:p w14:paraId="522EB086"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д) соблюдение законодательства по применению контрольно-кассовой техники;</w:t>
            </w:r>
          </w:p>
          <w:p w14:paraId="6436E842"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е) полноту и правильность распределения остатков и оборотов (если применимо) по счетам в соответствующие показатели отчетности.</w:t>
            </w:r>
          </w:p>
        </w:tc>
      </w:tr>
      <w:tr w:rsidR="00352D37" w14:paraId="5C336165" w14:textId="77777777" w:rsidTr="00F728DD">
        <w:tc>
          <w:tcPr>
            <w:tcW w:w="580" w:type="dxa"/>
            <w:vMerge/>
            <w:tcBorders>
              <w:top w:val="single" w:sz="4" w:space="0" w:color="auto"/>
              <w:left w:val="single" w:sz="4" w:space="0" w:color="auto"/>
              <w:bottom w:val="single" w:sz="4" w:space="0" w:color="auto"/>
              <w:right w:val="single" w:sz="4" w:space="0" w:color="auto"/>
            </w:tcBorders>
          </w:tcPr>
          <w:p w14:paraId="252E3A16" w14:textId="77777777" w:rsidR="00352D37" w:rsidRPr="005E5103" w:rsidRDefault="00352D37" w:rsidP="00F728DD">
            <w:pPr>
              <w:autoSpaceDE w:val="0"/>
              <w:autoSpaceDN w:val="0"/>
              <w:adjustRightInd w:val="0"/>
              <w:rPr>
                <w:rFonts w:eastAsiaTheme="minorHAnsi"/>
                <w:lang w:eastAsia="en-US"/>
              </w:rPr>
            </w:pPr>
          </w:p>
        </w:tc>
        <w:tc>
          <w:tcPr>
            <w:tcW w:w="2320" w:type="dxa"/>
            <w:vMerge/>
            <w:tcBorders>
              <w:top w:val="single" w:sz="4" w:space="0" w:color="auto"/>
              <w:left w:val="single" w:sz="4" w:space="0" w:color="auto"/>
              <w:bottom w:val="single" w:sz="4" w:space="0" w:color="auto"/>
              <w:right w:val="single" w:sz="4" w:space="0" w:color="auto"/>
            </w:tcBorders>
          </w:tcPr>
          <w:p w14:paraId="7977368E" w14:textId="77777777" w:rsidR="00352D37" w:rsidRPr="005E5103" w:rsidRDefault="00352D37" w:rsidP="00F728DD">
            <w:pPr>
              <w:autoSpaceDE w:val="0"/>
              <w:autoSpaceDN w:val="0"/>
              <w:adjustRightInd w:val="0"/>
              <w:rPr>
                <w:rFonts w:eastAsiaTheme="minorHAnsi"/>
                <w:lang w:eastAsia="en-US"/>
              </w:rPr>
            </w:pPr>
          </w:p>
        </w:tc>
        <w:tc>
          <w:tcPr>
            <w:tcW w:w="706" w:type="dxa"/>
            <w:tcBorders>
              <w:top w:val="single" w:sz="4" w:space="0" w:color="auto"/>
              <w:left w:val="single" w:sz="4" w:space="0" w:color="auto"/>
              <w:bottom w:val="single" w:sz="4" w:space="0" w:color="auto"/>
              <w:right w:val="single" w:sz="4" w:space="0" w:color="auto"/>
            </w:tcBorders>
          </w:tcPr>
          <w:p w14:paraId="6D74DA3F"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7.2</w:t>
            </w:r>
          </w:p>
        </w:tc>
        <w:tc>
          <w:tcPr>
            <w:tcW w:w="2098" w:type="dxa"/>
            <w:tcBorders>
              <w:top w:val="single" w:sz="4" w:space="0" w:color="auto"/>
              <w:left w:val="single" w:sz="4" w:space="0" w:color="auto"/>
              <w:bottom w:val="single" w:sz="4" w:space="0" w:color="auto"/>
              <w:right w:val="single" w:sz="4" w:space="0" w:color="auto"/>
            </w:tcBorders>
          </w:tcPr>
          <w:p w14:paraId="36E59C0C"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Аудит операций по расчетным и иным счетам в рублях и иностранной валюте</w:t>
            </w:r>
          </w:p>
        </w:tc>
        <w:tc>
          <w:tcPr>
            <w:tcW w:w="3647" w:type="dxa"/>
            <w:tcBorders>
              <w:top w:val="single" w:sz="4" w:space="0" w:color="auto"/>
              <w:left w:val="single" w:sz="4" w:space="0" w:color="auto"/>
              <w:bottom w:val="single" w:sz="4" w:space="0" w:color="auto"/>
              <w:right w:val="single" w:sz="4" w:space="0" w:color="auto"/>
            </w:tcBorders>
          </w:tcPr>
          <w:p w14:paraId="21A04743"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а) определение сведений о расчетных счетах, открытых в банках;</w:t>
            </w:r>
          </w:p>
          <w:p w14:paraId="1CDA9315"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б) соответствие порядку ведения операций по расчетным счетам положению о безналичных расчетах в РФ и валютному законодательству;</w:t>
            </w:r>
          </w:p>
          <w:p w14:paraId="084959E2"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в) полноту и правильность учета и контроля за операциями на счетах в банках;</w:t>
            </w:r>
          </w:p>
          <w:p w14:paraId="0109F0FF"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г) полноту и правильность отражения в учете операций по расчетным и иным счетам;</w:t>
            </w:r>
          </w:p>
          <w:p w14:paraId="756F1B75"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д) правильность оформления материалов инвентаризации денежных средств в кредитных организациях и отражения результатов инвентаризации в учете;</w:t>
            </w:r>
          </w:p>
          <w:p w14:paraId="427D59E1"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е) соответствие данных бухгалтерского учета об остатках по счетам учета денежных средств с подтверждениями банков;</w:t>
            </w:r>
          </w:p>
          <w:p w14:paraId="5DEDF436"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ж) правильность применения курсов валют при расчете рублевой оценки денежных средств в иностранной валюте;</w:t>
            </w:r>
          </w:p>
          <w:p w14:paraId="0CBEB5E7"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з) наличие остатков денежных средств в неплатежеспособных банках и полноты признания кредитных убытков;</w:t>
            </w:r>
          </w:p>
          <w:p w14:paraId="0B55232E"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и) полноту и правильность распределения остатков и оборотов (если применимо) по счетам в соответствующие показатели отчетности.</w:t>
            </w:r>
          </w:p>
        </w:tc>
      </w:tr>
      <w:tr w:rsidR="00352D37" w14:paraId="4283C562" w14:textId="77777777" w:rsidTr="00F728DD">
        <w:tc>
          <w:tcPr>
            <w:tcW w:w="580" w:type="dxa"/>
            <w:vMerge/>
            <w:tcBorders>
              <w:top w:val="single" w:sz="4" w:space="0" w:color="auto"/>
              <w:left w:val="single" w:sz="4" w:space="0" w:color="auto"/>
              <w:bottom w:val="single" w:sz="4" w:space="0" w:color="auto"/>
              <w:right w:val="single" w:sz="4" w:space="0" w:color="auto"/>
            </w:tcBorders>
          </w:tcPr>
          <w:p w14:paraId="3A2C36AF" w14:textId="77777777" w:rsidR="00352D37" w:rsidRPr="005E5103" w:rsidRDefault="00352D37" w:rsidP="00F728DD">
            <w:pPr>
              <w:autoSpaceDE w:val="0"/>
              <w:autoSpaceDN w:val="0"/>
              <w:adjustRightInd w:val="0"/>
              <w:rPr>
                <w:rFonts w:eastAsiaTheme="minorHAnsi"/>
                <w:lang w:eastAsia="en-US"/>
              </w:rPr>
            </w:pPr>
          </w:p>
        </w:tc>
        <w:tc>
          <w:tcPr>
            <w:tcW w:w="2320" w:type="dxa"/>
            <w:vMerge/>
            <w:tcBorders>
              <w:top w:val="single" w:sz="4" w:space="0" w:color="auto"/>
              <w:left w:val="single" w:sz="4" w:space="0" w:color="auto"/>
              <w:bottom w:val="single" w:sz="4" w:space="0" w:color="auto"/>
              <w:right w:val="single" w:sz="4" w:space="0" w:color="auto"/>
            </w:tcBorders>
          </w:tcPr>
          <w:p w14:paraId="4D3AACFE" w14:textId="77777777" w:rsidR="00352D37" w:rsidRPr="005E5103" w:rsidRDefault="00352D37" w:rsidP="00F728DD">
            <w:pPr>
              <w:autoSpaceDE w:val="0"/>
              <w:autoSpaceDN w:val="0"/>
              <w:adjustRightInd w:val="0"/>
              <w:rPr>
                <w:rFonts w:eastAsiaTheme="minorHAnsi"/>
                <w:lang w:eastAsia="en-US"/>
              </w:rPr>
            </w:pPr>
          </w:p>
        </w:tc>
        <w:tc>
          <w:tcPr>
            <w:tcW w:w="706" w:type="dxa"/>
            <w:tcBorders>
              <w:top w:val="single" w:sz="4" w:space="0" w:color="auto"/>
              <w:left w:val="single" w:sz="4" w:space="0" w:color="auto"/>
              <w:bottom w:val="single" w:sz="4" w:space="0" w:color="auto"/>
              <w:right w:val="single" w:sz="4" w:space="0" w:color="auto"/>
            </w:tcBorders>
          </w:tcPr>
          <w:p w14:paraId="5F0B68CF"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7.3</w:t>
            </w:r>
          </w:p>
        </w:tc>
        <w:tc>
          <w:tcPr>
            <w:tcW w:w="2098" w:type="dxa"/>
            <w:tcBorders>
              <w:top w:val="single" w:sz="4" w:space="0" w:color="auto"/>
              <w:left w:val="single" w:sz="4" w:space="0" w:color="auto"/>
              <w:bottom w:val="single" w:sz="4" w:space="0" w:color="auto"/>
              <w:right w:val="single" w:sz="4" w:space="0" w:color="auto"/>
            </w:tcBorders>
          </w:tcPr>
          <w:p w14:paraId="53C0B38D"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Аудит операций по специальным счетам</w:t>
            </w:r>
          </w:p>
        </w:tc>
        <w:tc>
          <w:tcPr>
            <w:tcW w:w="3647" w:type="dxa"/>
            <w:tcBorders>
              <w:top w:val="single" w:sz="4" w:space="0" w:color="auto"/>
              <w:left w:val="single" w:sz="4" w:space="0" w:color="auto"/>
              <w:bottom w:val="single" w:sz="4" w:space="0" w:color="auto"/>
              <w:right w:val="single" w:sz="4" w:space="0" w:color="auto"/>
            </w:tcBorders>
          </w:tcPr>
          <w:p w14:paraId="22B506B6"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 xml:space="preserve">а) правильность бухгалтерского учета операций по специальным </w:t>
            </w:r>
            <w:r w:rsidRPr="005E5103">
              <w:rPr>
                <w:rFonts w:eastAsiaTheme="minorHAnsi"/>
                <w:sz w:val="22"/>
                <w:szCs w:val="22"/>
                <w:lang w:eastAsia="en-US"/>
              </w:rPr>
              <w:lastRenderedPageBreak/>
              <w:t>счетам;</w:t>
            </w:r>
          </w:p>
          <w:p w14:paraId="15CF2978"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б) наличие остатков по специальным счетам;</w:t>
            </w:r>
          </w:p>
          <w:p w14:paraId="4776A0A8"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в) сверку остатков по специальным счетам с подтверждающими документами;</w:t>
            </w:r>
          </w:p>
          <w:p w14:paraId="2CFE327C"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г) правильность ведения раздельного учета и использования денежных средств, полученных из федерального бюджета, Фонда национального благосостояния;</w:t>
            </w:r>
          </w:p>
          <w:p w14:paraId="2EE396A4"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д) правильность оформления материалов инвентаризации операций по специальным счетам и отражения результатов инвентаризации в учете;</w:t>
            </w:r>
          </w:p>
          <w:p w14:paraId="6C16D204"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е) полноту и правильность распределения остатков и оборотов (если применимо) по счетам в соответствующие показатели отчетности.</w:t>
            </w:r>
          </w:p>
        </w:tc>
      </w:tr>
      <w:tr w:rsidR="00352D37" w14:paraId="43F34738" w14:textId="77777777" w:rsidTr="00F728DD">
        <w:tc>
          <w:tcPr>
            <w:tcW w:w="580" w:type="dxa"/>
            <w:vMerge/>
            <w:tcBorders>
              <w:top w:val="single" w:sz="4" w:space="0" w:color="auto"/>
              <w:left w:val="single" w:sz="4" w:space="0" w:color="auto"/>
              <w:bottom w:val="single" w:sz="4" w:space="0" w:color="auto"/>
              <w:right w:val="single" w:sz="4" w:space="0" w:color="auto"/>
            </w:tcBorders>
          </w:tcPr>
          <w:p w14:paraId="54382A06" w14:textId="77777777" w:rsidR="00352D37" w:rsidRPr="005E5103" w:rsidRDefault="00352D37" w:rsidP="00F728DD">
            <w:pPr>
              <w:autoSpaceDE w:val="0"/>
              <w:autoSpaceDN w:val="0"/>
              <w:adjustRightInd w:val="0"/>
              <w:rPr>
                <w:rFonts w:eastAsiaTheme="minorHAnsi"/>
                <w:lang w:eastAsia="en-US"/>
              </w:rPr>
            </w:pPr>
          </w:p>
        </w:tc>
        <w:tc>
          <w:tcPr>
            <w:tcW w:w="2320" w:type="dxa"/>
            <w:vMerge/>
            <w:tcBorders>
              <w:top w:val="single" w:sz="4" w:space="0" w:color="auto"/>
              <w:left w:val="single" w:sz="4" w:space="0" w:color="auto"/>
              <w:bottom w:val="single" w:sz="4" w:space="0" w:color="auto"/>
              <w:right w:val="single" w:sz="4" w:space="0" w:color="auto"/>
            </w:tcBorders>
          </w:tcPr>
          <w:p w14:paraId="09B117D4" w14:textId="77777777" w:rsidR="00352D37" w:rsidRPr="005E5103" w:rsidRDefault="00352D37" w:rsidP="00F728DD">
            <w:pPr>
              <w:autoSpaceDE w:val="0"/>
              <w:autoSpaceDN w:val="0"/>
              <w:adjustRightInd w:val="0"/>
              <w:rPr>
                <w:rFonts w:eastAsiaTheme="minorHAnsi"/>
                <w:lang w:eastAsia="en-US"/>
              </w:rPr>
            </w:pPr>
          </w:p>
        </w:tc>
        <w:tc>
          <w:tcPr>
            <w:tcW w:w="706" w:type="dxa"/>
            <w:tcBorders>
              <w:top w:val="single" w:sz="4" w:space="0" w:color="auto"/>
              <w:left w:val="single" w:sz="4" w:space="0" w:color="auto"/>
              <w:bottom w:val="single" w:sz="4" w:space="0" w:color="auto"/>
              <w:right w:val="single" w:sz="4" w:space="0" w:color="auto"/>
            </w:tcBorders>
          </w:tcPr>
          <w:p w14:paraId="69EBC5DA"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7.4</w:t>
            </w:r>
          </w:p>
        </w:tc>
        <w:tc>
          <w:tcPr>
            <w:tcW w:w="2098" w:type="dxa"/>
            <w:tcBorders>
              <w:top w:val="single" w:sz="4" w:space="0" w:color="auto"/>
              <w:left w:val="single" w:sz="4" w:space="0" w:color="auto"/>
              <w:bottom w:val="single" w:sz="4" w:space="0" w:color="auto"/>
              <w:right w:val="single" w:sz="4" w:space="0" w:color="auto"/>
            </w:tcBorders>
          </w:tcPr>
          <w:p w14:paraId="151231FC"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Аудит денежных средств в пути</w:t>
            </w:r>
          </w:p>
        </w:tc>
        <w:tc>
          <w:tcPr>
            <w:tcW w:w="3647" w:type="dxa"/>
            <w:tcBorders>
              <w:top w:val="single" w:sz="4" w:space="0" w:color="auto"/>
              <w:left w:val="single" w:sz="4" w:space="0" w:color="auto"/>
              <w:bottom w:val="single" w:sz="4" w:space="0" w:color="auto"/>
              <w:right w:val="single" w:sz="4" w:space="0" w:color="auto"/>
            </w:tcBorders>
          </w:tcPr>
          <w:p w14:paraId="761458B3"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а) состояние учета и контроля за денежными средствами в пути;</w:t>
            </w:r>
          </w:p>
          <w:p w14:paraId="059BC829"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б) полноту и правильность отражения в учете денежных средств в пути;</w:t>
            </w:r>
          </w:p>
          <w:p w14:paraId="445A8D8F"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в) полноту зачисления денежных средств в пути на счета в банках после отчетной даты, полноту признания убытков от незачисления денежных средств в неплатежеспособных кредитных организациях;</w:t>
            </w:r>
          </w:p>
          <w:p w14:paraId="60F5776C"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г) полноту и правильность распределения остатков и оборотов (если применимо) по счетам в соответствующие показатели отчетности.</w:t>
            </w:r>
          </w:p>
        </w:tc>
      </w:tr>
      <w:tr w:rsidR="00352D37" w14:paraId="647265EB" w14:textId="77777777" w:rsidTr="00F728DD">
        <w:tc>
          <w:tcPr>
            <w:tcW w:w="580" w:type="dxa"/>
            <w:tcBorders>
              <w:top w:val="single" w:sz="4" w:space="0" w:color="auto"/>
              <w:left w:val="single" w:sz="4" w:space="0" w:color="auto"/>
              <w:bottom w:val="single" w:sz="4" w:space="0" w:color="auto"/>
              <w:right w:val="single" w:sz="4" w:space="0" w:color="auto"/>
            </w:tcBorders>
            <w:vAlign w:val="center"/>
          </w:tcPr>
          <w:p w14:paraId="67001924" w14:textId="77777777" w:rsidR="00352D37" w:rsidRPr="005E5103" w:rsidRDefault="00352D37" w:rsidP="00F728DD">
            <w:pPr>
              <w:autoSpaceDE w:val="0"/>
              <w:autoSpaceDN w:val="0"/>
              <w:adjustRightInd w:val="0"/>
              <w:rPr>
                <w:rFonts w:eastAsiaTheme="minorHAnsi"/>
                <w:lang w:eastAsia="en-US"/>
              </w:rPr>
            </w:pPr>
          </w:p>
        </w:tc>
        <w:tc>
          <w:tcPr>
            <w:tcW w:w="2320" w:type="dxa"/>
            <w:tcBorders>
              <w:top w:val="single" w:sz="4" w:space="0" w:color="auto"/>
              <w:left w:val="single" w:sz="4" w:space="0" w:color="auto"/>
              <w:bottom w:val="single" w:sz="4" w:space="0" w:color="auto"/>
              <w:right w:val="single" w:sz="4" w:space="0" w:color="auto"/>
            </w:tcBorders>
            <w:vAlign w:val="center"/>
          </w:tcPr>
          <w:p w14:paraId="09D16634" w14:textId="77777777" w:rsidR="00352D37" w:rsidRPr="005E5103" w:rsidRDefault="00352D37" w:rsidP="00F728DD">
            <w:pPr>
              <w:autoSpaceDE w:val="0"/>
              <w:autoSpaceDN w:val="0"/>
              <w:adjustRightInd w:val="0"/>
              <w:rPr>
                <w:rFonts w:eastAsiaTheme="minorHAnsi"/>
                <w:lang w:eastAsia="en-US"/>
              </w:rPr>
            </w:pPr>
          </w:p>
        </w:tc>
        <w:tc>
          <w:tcPr>
            <w:tcW w:w="706" w:type="dxa"/>
            <w:tcBorders>
              <w:top w:val="single" w:sz="4" w:space="0" w:color="auto"/>
              <w:left w:val="single" w:sz="4" w:space="0" w:color="auto"/>
              <w:bottom w:val="single" w:sz="4" w:space="0" w:color="auto"/>
              <w:right w:val="single" w:sz="4" w:space="0" w:color="auto"/>
            </w:tcBorders>
          </w:tcPr>
          <w:p w14:paraId="414A907D"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7.5</w:t>
            </w:r>
          </w:p>
        </w:tc>
        <w:tc>
          <w:tcPr>
            <w:tcW w:w="2098" w:type="dxa"/>
            <w:tcBorders>
              <w:top w:val="single" w:sz="4" w:space="0" w:color="auto"/>
              <w:left w:val="single" w:sz="4" w:space="0" w:color="auto"/>
              <w:bottom w:val="single" w:sz="4" w:space="0" w:color="auto"/>
              <w:right w:val="single" w:sz="4" w:space="0" w:color="auto"/>
            </w:tcBorders>
          </w:tcPr>
          <w:p w14:paraId="6495DCB5"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Аудит денежных эквивалентов</w:t>
            </w:r>
          </w:p>
        </w:tc>
        <w:tc>
          <w:tcPr>
            <w:tcW w:w="3647" w:type="dxa"/>
            <w:tcBorders>
              <w:top w:val="single" w:sz="4" w:space="0" w:color="auto"/>
              <w:left w:val="single" w:sz="4" w:space="0" w:color="auto"/>
              <w:bottom w:val="single" w:sz="4" w:space="0" w:color="auto"/>
              <w:right w:val="single" w:sz="4" w:space="0" w:color="auto"/>
            </w:tcBorders>
          </w:tcPr>
          <w:p w14:paraId="6440E8AA"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а) правильность бухгалтерского учета операций с денежными эквивалентами;</w:t>
            </w:r>
          </w:p>
          <w:p w14:paraId="292AA497"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б) сверку остатков по счетам учета денежных эквивалентов с подтверждающими документами;</w:t>
            </w:r>
          </w:p>
          <w:p w14:paraId="63F8FEBC"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в) полноту и правильность отражения в учете денежных эквивалентов;</w:t>
            </w:r>
          </w:p>
          <w:p w14:paraId="62514FE1"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г) полноту и правильность распределения остатков и оборотов (если применимо) по счетам в соответствующие показатели отчетности.</w:t>
            </w:r>
          </w:p>
        </w:tc>
      </w:tr>
      <w:tr w:rsidR="00352D37" w14:paraId="3F14E76A" w14:textId="77777777" w:rsidTr="00F728DD">
        <w:tc>
          <w:tcPr>
            <w:tcW w:w="580" w:type="dxa"/>
            <w:vMerge w:val="restart"/>
            <w:tcBorders>
              <w:top w:val="single" w:sz="4" w:space="0" w:color="auto"/>
              <w:left w:val="single" w:sz="4" w:space="0" w:color="auto"/>
              <w:bottom w:val="single" w:sz="4" w:space="0" w:color="auto"/>
              <w:right w:val="single" w:sz="4" w:space="0" w:color="auto"/>
            </w:tcBorders>
          </w:tcPr>
          <w:p w14:paraId="13BCD9E4"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8</w:t>
            </w:r>
          </w:p>
        </w:tc>
        <w:tc>
          <w:tcPr>
            <w:tcW w:w="2320" w:type="dxa"/>
            <w:vMerge w:val="restart"/>
            <w:tcBorders>
              <w:top w:val="single" w:sz="4" w:space="0" w:color="auto"/>
              <w:left w:val="single" w:sz="4" w:space="0" w:color="auto"/>
              <w:bottom w:val="single" w:sz="4" w:space="0" w:color="auto"/>
              <w:right w:val="single" w:sz="4" w:space="0" w:color="auto"/>
            </w:tcBorders>
          </w:tcPr>
          <w:p w14:paraId="4EFFBA6C"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Аудит финансовых вложений</w:t>
            </w:r>
          </w:p>
        </w:tc>
        <w:tc>
          <w:tcPr>
            <w:tcW w:w="706" w:type="dxa"/>
            <w:tcBorders>
              <w:top w:val="single" w:sz="4" w:space="0" w:color="auto"/>
              <w:left w:val="single" w:sz="4" w:space="0" w:color="auto"/>
              <w:bottom w:val="single" w:sz="4" w:space="0" w:color="auto"/>
              <w:right w:val="single" w:sz="4" w:space="0" w:color="auto"/>
            </w:tcBorders>
          </w:tcPr>
          <w:p w14:paraId="439F9CB9"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8.1</w:t>
            </w:r>
          </w:p>
        </w:tc>
        <w:tc>
          <w:tcPr>
            <w:tcW w:w="2098" w:type="dxa"/>
            <w:tcBorders>
              <w:top w:val="single" w:sz="4" w:space="0" w:color="auto"/>
              <w:left w:val="single" w:sz="4" w:space="0" w:color="auto"/>
              <w:bottom w:val="single" w:sz="4" w:space="0" w:color="auto"/>
              <w:right w:val="single" w:sz="4" w:space="0" w:color="auto"/>
            </w:tcBorders>
          </w:tcPr>
          <w:p w14:paraId="5D4C36BA"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Аудит финансовых вложений</w:t>
            </w:r>
          </w:p>
        </w:tc>
        <w:tc>
          <w:tcPr>
            <w:tcW w:w="3647" w:type="dxa"/>
            <w:tcBorders>
              <w:top w:val="single" w:sz="4" w:space="0" w:color="auto"/>
              <w:left w:val="single" w:sz="4" w:space="0" w:color="auto"/>
              <w:bottom w:val="single" w:sz="4" w:space="0" w:color="auto"/>
              <w:right w:val="single" w:sz="4" w:space="0" w:color="auto"/>
            </w:tcBorders>
          </w:tcPr>
          <w:p w14:paraId="4FDC6F63"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 xml:space="preserve">а) наличие прав на финансовые вложения на отчетную дату (сверка с </w:t>
            </w:r>
            <w:r w:rsidRPr="005E5103">
              <w:rPr>
                <w:rFonts w:eastAsiaTheme="minorHAnsi"/>
                <w:sz w:val="22"/>
                <w:szCs w:val="22"/>
                <w:lang w:eastAsia="en-US"/>
              </w:rPr>
              <w:lastRenderedPageBreak/>
              <w:t>выписками из реестра акционеров/участников, анализ договоров сверка данных бухгалтерского учета по займам выданным с актами сверок и т.д.);</w:t>
            </w:r>
          </w:p>
          <w:p w14:paraId="56A9FF6E"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б) правильность оформления материалов инвентаризации финансовых вложений и отражения результатов инвентаризации в учете и отчетности;</w:t>
            </w:r>
          </w:p>
          <w:p w14:paraId="52B91054"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в) правильность определения рыночной стоимости финансовых вложений, по которым определяется рыночная стоимость;</w:t>
            </w:r>
          </w:p>
          <w:p w14:paraId="20B4398A"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г) правильность отражения в учете операций с финансовыми вложениями;</w:t>
            </w:r>
          </w:p>
          <w:p w14:paraId="3D102080"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д) полноту и своевременность начисления, поступления и отражения в учете доходов по операциям с финансовыми вложениями;</w:t>
            </w:r>
          </w:p>
          <w:p w14:paraId="2EBB9F46"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е) деление финансовых вложений на долгосрочные и краткосрочные финансовые вложения;</w:t>
            </w:r>
          </w:p>
          <w:p w14:paraId="6EDA12EC"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ж) полноту и правильность распределения остатков и оборотов (если применимо) по счетам в соответствующие показатели отчетности.</w:t>
            </w:r>
          </w:p>
        </w:tc>
      </w:tr>
      <w:tr w:rsidR="00352D37" w14:paraId="45577D89" w14:textId="77777777" w:rsidTr="00F728DD">
        <w:tc>
          <w:tcPr>
            <w:tcW w:w="580" w:type="dxa"/>
            <w:vMerge/>
            <w:tcBorders>
              <w:top w:val="single" w:sz="4" w:space="0" w:color="auto"/>
              <w:left w:val="single" w:sz="4" w:space="0" w:color="auto"/>
              <w:bottom w:val="single" w:sz="4" w:space="0" w:color="auto"/>
              <w:right w:val="single" w:sz="4" w:space="0" w:color="auto"/>
            </w:tcBorders>
          </w:tcPr>
          <w:p w14:paraId="1FFE94C4" w14:textId="77777777" w:rsidR="00352D37" w:rsidRPr="005E5103" w:rsidRDefault="00352D37" w:rsidP="00F728DD">
            <w:pPr>
              <w:autoSpaceDE w:val="0"/>
              <w:autoSpaceDN w:val="0"/>
              <w:adjustRightInd w:val="0"/>
              <w:rPr>
                <w:rFonts w:eastAsiaTheme="minorHAnsi"/>
                <w:lang w:eastAsia="en-US"/>
              </w:rPr>
            </w:pPr>
          </w:p>
        </w:tc>
        <w:tc>
          <w:tcPr>
            <w:tcW w:w="2320" w:type="dxa"/>
            <w:vMerge/>
            <w:tcBorders>
              <w:top w:val="single" w:sz="4" w:space="0" w:color="auto"/>
              <w:left w:val="single" w:sz="4" w:space="0" w:color="auto"/>
              <w:bottom w:val="single" w:sz="4" w:space="0" w:color="auto"/>
              <w:right w:val="single" w:sz="4" w:space="0" w:color="auto"/>
            </w:tcBorders>
          </w:tcPr>
          <w:p w14:paraId="049DF315" w14:textId="77777777" w:rsidR="00352D37" w:rsidRPr="005E5103" w:rsidRDefault="00352D37" w:rsidP="00F728DD">
            <w:pPr>
              <w:autoSpaceDE w:val="0"/>
              <w:autoSpaceDN w:val="0"/>
              <w:adjustRightInd w:val="0"/>
              <w:rPr>
                <w:rFonts w:eastAsiaTheme="minorHAnsi"/>
                <w:lang w:eastAsia="en-US"/>
              </w:rPr>
            </w:pPr>
          </w:p>
        </w:tc>
        <w:tc>
          <w:tcPr>
            <w:tcW w:w="706" w:type="dxa"/>
            <w:tcBorders>
              <w:top w:val="single" w:sz="4" w:space="0" w:color="auto"/>
              <w:left w:val="single" w:sz="4" w:space="0" w:color="auto"/>
              <w:bottom w:val="single" w:sz="4" w:space="0" w:color="auto"/>
              <w:right w:val="single" w:sz="4" w:space="0" w:color="auto"/>
            </w:tcBorders>
          </w:tcPr>
          <w:p w14:paraId="3A8311DE"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8.2</w:t>
            </w:r>
          </w:p>
        </w:tc>
        <w:tc>
          <w:tcPr>
            <w:tcW w:w="2098" w:type="dxa"/>
            <w:tcBorders>
              <w:top w:val="single" w:sz="4" w:space="0" w:color="auto"/>
              <w:left w:val="single" w:sz="4" w:space="0" w:color="auto"/>
              <w:bottom w:val="single" w:sz="4" w:space="0" w:color="auto"/>
              <w:right w:val="single" w:sz="4" w:space="0" w:color="auto"/>
            </w:tcBorders>
          </w:tcPr>
          <w:p w14:paraId="5151560D"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Аудит резервов под обесценение финансовых вложений</w:t>
            </w:r>
          </w:p>
        </w:tc>
        <w:tc>
          <w:tcPr>
            <w:tcW w:w="3647" w:type="dxa"/>
            <w:tcBorders>
              <w:top w:val="single" w:sz="4" w:space="0" w:color="auto"/>
              <w:left w:val="single" w:sz="4" w:space="0" w:color="auto"/>
              <w:bottom w:val="single" w:sz="4" w:space="0" w:color="auto"/>
              <w:right w:val="single" w:sz="4" w:space="0" w:color="auto"/>
            </w:tcBorders>
          </w:tcPr>
          <w:p w14:paraId="385F19D9"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а) полноту и правильность остатков средств, зарезервированных под обесценение финансовых вложений;</w:t>
            </w:r>
          </w:p>
          <w:p w14:paraId="336F6D9A"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б) полноту, правильность и обоснованность начисления резерва под обесценение финансовых вложений;</w:t>
            </w:r>
          </w:p>
          <w:p w14:paraId="54CC89A1"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в) полноту и правильность использования резерва под обесценение финансовых вложений;</w:t>
            </w:r>
          </w:p>
          <w:p w14:paraId="45C8D9C7"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г) проверка полноты и правильности распределения остатков и оборотов (если применимо) по счетам в соответствующие показатели отчетности.</w:t>
            </w:r>
          </w:p>
        </w:tc>
      </w:tr>
      <w:tr w:rsidR="00352D37" w14:paraId="7BC6FF2C" w14:textId="77777777" w:rsidTr="00F728DD">
        <w:tc>
          <w:tcPr>
            <w:tcW w:w="580" w:type="dxa"/>
            <w:vMerge w:val="restart"/>
            <w:tcBorders>
              <w:top w:val="single" w:sz="4" w:space="0" w:color="auto"/>
              <w:left w:val="single" w:sz="4" w:space="0" w:color="auto"/>
              <w:bottom w:val="single" w:sz="4" w:space="0" w:color="auto"/>
              <w:right w:val="single" w:sz="4" w:space="0" w:color="auto"/>
            </w:tcBorders>
          </w:tcPr>
          <w:p w14:paraId="4877CD3B"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9</w:t>
            </w:r>
          </w:p>
        </w:tc>
        <w:tc>
          <w:tcPr>
            <w:tcW w:w="2320" w:type="dxa"/>
            <w:vMerge w:val="restart"/>
            <w:tcBorders>
              <w:top w:val="single" w:sz="4" w:space="0" w:color="auto"/>
              <w:left w:val="single" w:sz="4" w:space="0" w:color="auto"/>
              <w:bottom w:val="single" w:sz="4" w:space="0" w:color="auto"/>
              <w:right w:val="single" w:sz="4" w:space="0" w:color="auto"/>
            </w:tcBorders>
          </w:tcPr>
          <w:p w14:paraId="37092FD1"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Аудит расчетов</w:t>
            </w:r>
          </w:p>
        </w:tc>
        <w:tc>
          <w:tcPr>
            <w:tcW w:w="706" w:type="dxa"/>
            <w:tcBorders>
              <w:top w:val="single" w:sz="4" w:space="0" w:color="auto"/>
              <w:left w:val="single" w:sz="4" w:space="0" w:color="auto"/>
              <w:bottom w:val="single" w:sz="4" w:space="0" w:color="auto"/>
              <w:right w:val="single" w:sz="4" w:space="0" w:color="auto"/>
            </w:tcBorders>
          </w:tcPr>
          <w:p w14:paraId="767C4787"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9.1</w:t>
            </w:r>
          </w:p>
        </w:tc>
        <w:tc>
          <w:tcPr>
            <w:tcW w:w="2098" w:type="dxa"/>
            <w:tcBorders>
              <w:top w:val="single" w:sz="4" w:space="0" w:color="auto"/>
              <w:left w:val="single" w:sz="4" w:space="0" w:color="auto"/>
              <w:bottom w:val="single" w:sz="4" w:space="0" w:color="auto"/>
              <w:right w:val="single" w:sz="4" w:space="0" w:color="auto"/>
            </w:tcBorders>
          </w:tcPr>
          <w:p w14:paraId="18D107BF"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Аудит расчетов с поставщиками и подрядчиками, покупателями и заказчиками, дебиторами и кредиторами</w:t>
            </w:r>
          </w:p>
        </w:tc>
        <w:tc>
          <w:tcPr>
            <w:tcW w:w="3647" w:type="dxa"/>
            <w:tcBorders>
              <w:top w:val="single" w:sz="4" w:space="0" w:color="auto"/>
              <w:left w:val="single" w:sz="4" w:space="0" w:color="auto"/>
              <w:bottom w:val="single" w:sz="4" w:space="0" w:color="auto"/>
              <w:right w:val="single" w:sz="4" w:space="0" w:color="auto"/>
            </w:tcBorders>
          </w:tcPr>
          <w:p w14:paraId="2622EE0D"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а) полноту и правильность проведенных инвентаризаций расчетов с дебиторами и кредиторами и отражения их результатов в учете;</w:t>
            </w:r>
          </w:p>
          <w:p w14:paraId="25131D06"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 xml:space="preserve">б) правильность оформления первичных документов по приобретению товарно-материальных ценностей, работ, услуг с целью подтверждения </w:t>
            </w:r>
            <w:r w:rsidRPr="005E5103">
              <w:rPr>
                <w:rFonts w:eastAsiaTheme="minorHAnsi"/>
                <w:sz w:val="22"/>
                <w:szCs w:val="22"/>
                <w:lang w:eastAsia="en-US"/>
              </w:rPr>
              <w:lastRenderedPageBreak/>
              <w:t>обоснованности возникновения кредиторской задолженности;</w:t>
            </w:r>
          </w:p>
          <w:p w14:paraId="694D40C6"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в) своевременность погашения и правильность отражения на счетах бухгалтерского учета кредиторской задолженности;</w:t>
            </w:r>
          </w:p>
          <w:p w14:paraId="53BAE4B7"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г) правильность оформления первичных документов по продаже товаров, работ, услуг с целью подтверждения обоснованности возникновения дебиторской задолженности;</w:t>
            </w:r>
          </w:p>
          <w:p w14:paraId="43E512D4"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д) своевременность погашения и правильность отражения на счетах бухгалтерского учета дебиторской задолженности;</w:t>
            </w:r>
          </w:p>
          <w:p w14:paraId="46101A65"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е) правильность оформления и отражения на счетах бухгалтерского учета операций, осуществляемых в рамках договора простого товарищества и совместной деятельности;</w:t>
            </w:r>
          </w:p>
          <w:p w14:paraId="72D16430"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ж) правильность оформления и отражения на счетах бухгалтерского учета расчетов с дочерними (зависимыми) обществами и материнской компанией;</w:t>
            </w:r>
          </w:p>
          <w:p w14:paraId="65FD7AEC"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з) полноту и правильность сверки остатков, а также закупок и продаж по счетам расчетов с подписанными актами сверки дебиторской, кредиторской задолженности, закупок и продаж, движения денежных средств с ОАО "РЖД" и дочерними обществами ОАО "РЖД", а также между дочерними обществами ОАО "РЖД";</w:t>
            </w:r>
          </w:p>
          <w:p w14:paraId="4861A8BE"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и) правильность представления дебиторской и кредиторской задолженности по срокам погашения;</w:t>
            </w:r>
          </w:p>
          <w:p w14:paraId="65936846"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к) правильность применения курсов и расчета рублевой оценки дебиторской и кредиторской задолженности, выраженной в иностранной валюте и/или ее эквиваленте;</w:t>
            </w:r>
          </w:p>
          <w:p w14:paraId="63142ACE"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л) проверка правильности оценки, отражения в балансе по срокам и показателям отчетности обязательств по аренде и процентных расходов по арендным обязательствам;</w:t>
            </w:r>
          </w:p>
          <w:p w14:paraId="17BB17D3"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 xml:space="preserve">м) правильность классификации аренды выданной на операционную и финансовую, и правильность </w:t>
            </w:r>
            <w:r w:rsidRPr="005E5103">
              <w:rPr>
                <w:rFonts w:eastAsiaTheme="minorHAnsi"/>
                <w:sz w:val="22"/>
                <w:szCs w:val="22"/>
                <w:lang w:eastAsia="en-US"/>
              </w:rPr>
              <w:lastRenderedPageBreak/>
              <w:t>оценки чистой стоимости инвестиции и полноты признания процентного дохода;</w:t>
            </w:r>
          </w:p>
          <w:p w14:paraId="7F8DBE35"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н) полноту и правильность распределения остатков и оборотов (если применимо) по счетам в соответствующие показатели отчетности.</w:t>
            </w:r>
          </w:p>
        </w:tc>
      </w:tr>
      <w:tr w:rsidR="00352D37" w14:paraId="3838AC2F" w14:textId="77777777" w:rsidTr="00F728DD">
        <w:tc>
          <w:tcPr>
            <w:tcW w:w="580" w:type="dxa"/>
            <w:vMerge/>
            <w:tcBorders>
              <w:top w:val="single" w:sz="4" w:space="0" w:color="auto"/>
              <w:left w:val="single" w:sz="4" w:space="0" w:color="auto"/>
              <w:bottom w:val="single" w:sz="4" w:space="0" w:color="auto"/>
              <w:right w:val="single" w:sz="4" w:space="0" w:color="auto"/>
            </w:tcBorders>
          </w:tcPr>
          <w:p w14:paraId="1C382802" w14:textId="77777777" w:rsidR="00352D37" w:rsidRPr="005E5103" w:rsidRDefault="00352D37" w:rsidP="00F728DD">
            <w:pPr>
              <w:autoSpaceDE w:val="0"/>
              <w:autoSpaceDN w:val="0"/>
              <w:adjustRightInd w:val="0"/>
              <w:rPr>
                <w:rFonts w:eastAsiaTheme="minorHAnsi"/>
                <w:lang w:eastAsia="en-US"/>
              </w:rPr>
            </w:pPr>
          </w:p>
        </w:tc>
        <w:tc>
          <w:tcPr>
            <w:tcW w:w="2320" w:type="dxa"/>
            <w:vMerge/>
            <w:tcBorders>
              <w:top w:val="single" w:sz="4" w:space="0" w:color="auto"/>
              <w:left w:val="single" w:sz="4" w:space="0" w:color="auto"/>
              <w:bottom w:val="single" w:sz="4" w:space="0" w:color="auto"/>
              <w:right w:val="single" w:sz="4" w:space="0" w:color="auto"/>
            </w:tcBorders>
          </w:tcPr>
          <w:p w14:paraId="3163934B" w14:textId="77777777" w:rsidR="00352D37" w:rsidRPr="005E5103" w:rsidRDefault="00352D37" w:rsidP="00F728DD">
            <w:pPr>
              <w:autoSpaceDE w:val="0"/>
              <w:autoSpaceDN w:val="0"/>
              <w:adjustRightInd w:val="0"/>
              <w:rPr>
                <w:rFonts w:eastAsiaTheme="minorHAnsi"/>
                <w:lang w:eastAsia="en-US"/>
              </w:rPr>
            </w:pPr>
          </w:p>
        </w:tc>
        <w:tc>
          <w:tcPr>
            <w:tcW w:w="706" w:type="dxa"/>
            <w:tcBorders>
              <w:top w:val="single" w:sz="4" w:space="0" w:color="auto"/>
              <w:left w:val="single" w:sz="4" w:space="0" w:color="auto"/>
              <w:bottom w:val="single" w:sz="4" w:space="0" w:color="auto"/>
              <w:right w:val="single" w:sz="4" w:space="0" w:color="auto"/>
            </w:tcBorders>
          </w:tcPr>
          <w:p w14:paraId="5416716C"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9.2</w:t>
            </w:r>
          </w:p>
        </w:tc>
        <w:tc>
          <w:tcPr>
            <w:tcW w:w="2098" w:type="dxa"/>
            <w:tcBorders>
              <w:top w:val="single" w:sz="4" w:space="0" w:color="auto"/>
              <w:left w:val="single" w:sz="4" w:space="0" w:color="auto"/>
              <w:bottom w:val="single" w:sz="4" w:space="0" w:color="auto"/>
              <w:right w:val="single" w:sz="4" w:space="0" w:color="auto"/>
            </w:tcBorders>
          </w:tcPr>
          <w:p w14:paraId="7C0A1984"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Аудит резервов по сомнительным долгам</w:t>
            </w:r>
          </w:p>
        </w:tc>
        <w:tc>
          <w:tcPr>
            <w:tcW w:w="3647" w:type="dxa"/>
            <w:tcBorders>
              <w:top w:val="single" w:sz="4" w:space="0" w:color="auto"/>
              <w:left w:val="single" w:sz="4" w:space="0" w:color="auto"/>
              <w:bottom w:val="single" w:sz="4" w:space="0" w:color="auto"/>
              <w:right w:val="single" w:sz="4" w:space="0" w:color="auto"/>
            </w:tcBorders>
          </w:tcPr>
          <w:p w14:paraId="2A81E2A0"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а) полноту, правильность и обоснованность начисления, использования и восстановления резерва по сомнительным долгам;</w:t>
            </w:r>
          </w:p>
          <w:p w14:paraId="53DFEFC3"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б) правильность формирования резерва по сомнительным долгам в налоговом учете;</w:t>
            </w:r>
          </w:p>
          <w:p w14:paraId="50FDEB4C"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в) полноту и правильность распределения остатков и оборотов (если применимо) по счетам в соответствующие показатели отчетности.</w:t>
            </w:r>
          </w:p>
        </w:tc>
      </w:tr>
      <w:tr w:rsidR="00352D37" w14:paraId="115C0437" w14:textId="77777777" w:rsidTr="00F728DD">
        <w:tc>
          <w:tcPr>
            <w:tcW w:w="580" w:type="dxa"/>
            <w:vMerge/>
            <w:tcBorders>
              <w:top w:val="single" w:sz="4" w:space="0" w:color="auto"/>
              <w:left w:val="single" w:sz="4" w:space="0" w:color="auto"/>
              <w:bottom w:val="single" w:sz="4" w:space="0" w:color="auto"/>
              <w:right w:val="single" w:sz="4" w:space="0" w:color="auto"/>
            </w:tcBorders>
          </w:tcPr>
          <w:p w14:paraId="71325E4A" w14:textId="77777777" w:rsidR="00352D37" w:rsidRPr="005E5103" w:rsidRDefault="00352D37" w:rsidP="00F728DD">
            <w:pPr>
              <w:autoSpaceDE w:val="0"/>
              <w:autoSpaceDN w:val="0"/>
              <w:adjustRightInd w:val="0"/>
              <w:rPr>
                <w:rFonts w:eastAsiaTheme="minorHAnsi"/>
                <w:lang w:eastAsia="en-US"/>
              </w:rPr>
            </w:pPr>
          </w:p>
        </w:tc>
        <w:tc>
          <w:tcPr>
            <w:tcW w:w="2320" w:type="dxa"/>
            <w:vMerge/>
            <w:tcBorders>
              <w:top w:val="single" w:sz="4" w:space="0" w:color="auto"/>
              <w:left w:val="single" w:sz="4" w:space="0" w:color="auto"/>
              <w:bottom w:val="single" w:sz="4" w:space="0" w:color="auto"/>
              <w:right w:val="single" w:sz="4" w:space="0" w:color="auto"/>
            </w:tcBorders>
          </w:tcPr>
          <w:p w14:paraId="34582735" w14:textId="77777777" w:rsidR="00352D37" w:rsidRPr="005E5103" w:rsidRDefault="00352D37" w:rsidP="00F728DD">
            <w:pPr>
              <w:autoSpaceDE w:val="0"/>
              <w:autoSpaceDN w:val="0"/>
              <w:adjustRightInd w:val="0"/>
              <w:rPr>
                <w:rFonts w:eastAsiaTheme="minorHAnsi"/>
                <w:lang w:eastAsia="en-US"/>
              </w:rPr>
            </w:pPr>
          </w:p>
        </w:tc>
        <w:tc>
          <w:tcPr>
            <w:tcW w:w="706" w:type="dxa"/>
            <w:tcBorders>
              <w:top w:val="single" w:sz="4" w:space="0" w:color="auto"/>
              <w:left w:val="single" w:sz="4" w:space="0" w:color="auto"/>
              <w:bottom w:val="single" w:sz="4" w:space="0" w:color="auto"/>
              <w:right w:val="single" w:sz="4" w:space="0" w:color="auto"/>
            </w:tcBorders>
          </w:tcPr>
          <w:p w14:paraId="34E4EC81"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9.3</w:t>
            </w:r>
          </w:p>
        </w:tc>
        <w:tc>
          <w:tcPr>
            <w:tcW w:w="2098" w:type="dxa"/>
            <w:tcBorders>
              <w:top w:val="single" w:sz="4" w:space="0" w:color="auto"/>
              <w:left w:val="single" w:sz="4" w:space="0" w:color="auto"/>
              <w:bottom w:val="single" w:sz="4" w:space="0" w:color="auto"/>
              <w:right w:val="single" w:sz="4" w:space="0" w:color="auto"/>
            </w:tcBorders>
          </w:tcPr>
          <w:p w14:paraId="4D51D8F2"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Аудит расчетов по кредитам и займам</w:t>
            </w:r>
          </w:p>
        </w:tc>
        <w:tc>
          <w:tcPr>
            <w:tcW w:w="3647" w:type="dxa"/>
            <w:tcBorders>
              <w:top w:val="single" w:sz="4" w:space="0" w:color="auto"/>
              <w:left w:val="single" w:sz="4" w:space="0" w:color="auto"/>
              <w:bottom w:val="single" w:sz="4" w:space="0" w:color="auto"/>
              <w:right w:val="single" w:sz="4" w:space="0" w:color="auto"/>
            </w:tcBorders>
          </w:tcPr>
          <w:p w14:paraId="57FC8BB6"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а) полноту и правильность проведенных инвентаризаций задолженности по кредитам и займам и отражения их результатов в учете;</w:t>
            </w:r>
          </w:p>
          <w:p w14:paraId="0E88B01E"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б) правильность оформления и отражения на счетах бухгалтерского учета операций по получению и возврату заемных средств;</w:t>
            </w:r>
          </w:p>
          <w:p w14:paraId="2CD93110"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в) целевое использование заемных средств, соблюдения ковенант, установленных в кредитных договорах и/или договорах займа;</w:t>
            </w:r>
          </w:p>
          <w:p w14:paraId="233BF533"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г) обоснованность установления и правильность расчета сумм платежей за пользование заемными средствами и их списание за счет соответствующих источников;</w:t>
            </w:r>
          </w:p>
          <w:p w14:paraId="4E3A7CD1"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д) правильность начисления процентов и обоснованность их распределения между расходами и включением в стоимость инвестиционных активов;</w:t>
            </w:r>
          </w:p>
          <w:p w14:paraId="34D34F38"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е) правильность применения курса и расчета рублевой оценки задолженности по кредитам и займам, выраженным в иностранной валюте и/или ее эквиваленте;</w:t>
            </w:r>
          </w:p>
          <w:p w14:paraId="2992E366"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ж) сверку данных бухгалтерского учета о величине задолженности по кредитам и займам с данными внешних подтверждений кредитных организаций, актами сверок;</w:t>
            </w:r>
          </w:p>
          <w:p w14:paraId="032A818C"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 xml:space="preserve">з) деление расчетов по кредитам и займам на долгосрочные и </w:t>
            </w:r>
            <w:r w:rsidRPr="005E5103">
              <w:rPr>
                <w:rFonts w:eastAsiaTheme="minorHAnsi"/>
                <w:sz w:val="22"/>
                <w:szCs w:val="22"/>
                <w:lang w:eastAsia="en-US"/>
              </w:rPr>
              <w:lastRenderedPageBreak/>
              <w:t>краткосрочные заемные средства;</w:t>
            </w:r>
          </w:p>
          <w:p w14:paraId="10B881E6"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и) полноту и правильность распределения остатков и оборотов (если применимо) по счетам в соответствующие показатели отчетности.</w:t>
            </w:r>
          </w:p>
        </w:tc>
      </w:tr>
      <w:tr w:rsidR="00352D37" w14:paraId="087EA071" w14:textId="77777777" w:rsidTr="00F728DD">
        <w:tc>
          <w:tcPr>
            <w:tcW w:w="580" w:type="dxa"/>
            <w:vMerge/>
            <w:tcBorders>
              <w:top w:val="single" w:sz="4" w:space="0" w:color="auto"/>
              <w:left w:val="single" w:sz="4" w:space="0" w:color="auto"/>
              <w:bottom w:val="single" w:sz="4" w:space="0" w:color="auto"/>
              <w:right w:val="single" w:sz="4" w:space="0" w:color="auto"/>
            </w:tcBorders>
          </w:tcPr>
          <w:p w14:paraId="121A6A2E" w14:textId="77777777" w:rsidR="00352D37" w:rsidRDefault="00352D37" w:rsidP="00F728DD">
            <w:pPr>
              <w:autoSpaceDE w:val="0"/>
              <w:autoSpaceDN w:val="0"/>
              <w:adjustRightInd w:val="0"/>
              <w:rPr>
                <w:rFonts w:eastAsiaTheme="minorHAnsi"/>
                <w:b/>
                <w:bCs/>
                <w:lang w:eastAsia="en-US"/>
              </w:rPr>
            </w:pPr>
          </w:p>
        </w:tc>
        <w:tc>
          <w:tcPr>
            <w:tcW w:w="2320" w:type="dxa"/>
            <w:vMerge/>
            <w:tcBorders>
              <w:top w:val="single" w:sz="4" w:space="0" w:color="auto"/>
              <w:left w:val="single" w:sz="4" w:space="0" w:color="auto"/>
              <w:bottom w:val="single" w:sz="4" w:space="0" w:color="auto"/>
              <w:right w:val="single" w:sz="4" w:space="0" w:color="auto"/>
            </w:tcBorders>
          </w:tcPr>
          <w:p w14:paraId="1A682308" w14:textId="77777777" w:rsidR="00352D37" w:rsidRDefault="00352D37" w:rsidP="00F728DD">
            <w:pPr>
              <w:autoSpaceDE w:val="0"/>
              <w:autoSpaceDN w:val="0"/>
              <w:adjustRightInd w:val="0"/>
              <w:rPr>
                <w:rFonts w:eastAsiaTheme="minorHAnsi"/>
                <w:b/>
                <w:bCs/>
                <w:lang w:eastAsia="en-US"/>
              </w:rPr>
            </w:pPr>
          </w:p>
        </w:tc>
        <w:tc>
          <w:tcPr>
            <w:tcW w:w="706" w:type="dxa"/>
            <w:tcBorders>
              <w:top w:val="single" w:sz="4" w:space="0" w:color="auto"/>
              <w:left w:val="single" w:sz="4" w:space="0" w:color="auto"/>
              <w:bottom w:val="single" w:sz="4" w:space="0" w:color="auto"/>
              <w:right w:val="single" w:sz="4" w:space="0" w:color="auto"/>
            </w:tcBorders>
          </w:tcPr>
          <w:p w14:paraId="2814A5DA"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9.4</w:t>
            </w:r>
          </w:p>
        </w:tc>
        <w:tc>
          <w:tcPr>
            <w:tcW w:w="2098" w:type="dxa"/>
            <w:tcBorders>
              <w:top w:val="single" w:sz="4" w:space="0" w:color="auto"/>
              <w:left w:val="single" w:sz="4" w:space="0" w:color="auto"/>
              <w:bottom w:val="single" w:sz="4" w:space="0" w:color="auto"/>
              <w:right w:val="single" w:sz="4" w:space="0" w:color="auto"/>
            </w:tcBorders>
          </w:tcPr>
          <w:p w14:paraId="3B2B5BA9"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Аудит расчетов с бюджетом</w:t>
            </w:r>
          </w:p>
        </w:tc>
        <w:tc>
          <w:tcPr>
            <w:tcW w:w="3647" w:type="dxa"/>
            <w:tcBorders>
              <w:top w:val="single" w:sz="4" w:space="0" w:color="auto"/>
              <w:left w:val="single" w:sz="4" w:space="0" w:color="auto"/>
              <w:bottom w:val="single" w:sz="4" w:space="0" w:color="auto"/>
              <w:right w:val="single" w:sz="4" w:space="0" w:color="auto"/>
            </w:tcBorders>
          </w:tcPr>
          <w:p w14:paraId="09683678"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а) полноту и правильность проведенных инвентаризаций расчетов с бюджетом и отражения их результатов в учете;</w:t>
            </w:r>
          </w:p>
          <w:p w14:paraId="7DFE456C"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б) правильность определения налогооблагаемой базы;</w:t>
            </w:r>
          </w:p>
          <w:p w14:paraId="1EBA4A68"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в) правильность применения налоговых ставок;</w:t>
            </w:r>
          </w:p>
          <w:p w14:paraId="6BC52928"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г) правомерность применения льгот при расчете и уплате налогов;</w:t>
            </w:r>
          </w:p>
          <w:p w14:paraId="05C8D846"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д) правильность начисления, полноты и своевременности перечисления налоговых платежей, правильность составления налоговой отчетности;</w:t>
            </w:r>
          </w:p>
          <w:p w14:paraId="051DA8E9"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е) правильность исчисления налога на прибыль организаций с выплачиваемых дивидендов;</w:t>
            </w:r>
          </w:p>
          <w:p w14:paraId="5DE59DF4"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ж) правильность исчисления и удержания налога с доходов, выплачиваемых иностранным организациям;</w:t>
            </w:r>
          </w:p>
          <w:p w14:paraId="4CE97308"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з) полноту и правильность учета при налогообложении прибыли контролируемых иностранных компаний;</w:t>
            </w:r>
          </w:p>
          <w:p w14:paraId="32EEC822"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и) определение цен по сделкам с взаимозависимыми лицами для целей налогообложения;</w:t>
            </w:r>
          </w:p>
          <w:p w14:paraId="0D808C1C"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к) сверку данных бухгалтерского учета с данными ФНС, анализ причин отклонений;</w:t>
            </w:r>
          </w:p>
          <w:p w14:paraId="178BB3CA"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л) правильность исчисления НДС и включения НДС в состав налоговых вычетов;</w:t>
            </w:r>
          </w:p>
          <w:p w14:paraId="657D06E6"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м) полноту и правильность распределения остатков и оборотов (если применимо) по счетам в соответствующие показатели отчетности.</w:t>
            </w:r>
          </w:p>
        </w:tc>
      </w:tr>
      <w:tr w:rsidR="00352D37" w14:paraId="32974B12" w14:textId="77777777" w:rsidTr="00F728DD">
        <w:tc>
          <w:tcPr>
            <w:tcW w:w="580" w:type="dxa"/>
            <w:vMerge/>
            <w:tcBorders>
              <w:top w:val="single" w:sz="4" w:space="0" w:color="auto"/>
              <w:left w:val="single" w:sz="4" w:space="0" w:color="auto"/>
              <w:bottom w:val="single" w:sz="4" w:space="0" w:color="auto"/>
              <w:right w:val="single" w:sz="4" w:space="0" w:color="auto"/>
            </w:tcBorders>
          </w:tcPr>
          <w:p w14:paraId="7CDDBE54" w14:textId="77777777" w:rsidR="00352D37" w:rsidRDefault="00352D37" w:rsidP="00F728DD">
            <w:pPr>
              <w:autoSpaceDE w:val="0"/>
              <w:autoSpaceDN w:val="0"/>
              <w:adjustRightInd w:val="0"/>
              <w:rPr>
                <w:rFonts w:eastAsiaTheme="minorHAnsi"/>
                <w:b/>
                <w:bCs/>
                <w:lang w:eastAsia="en-US"/>
              </w:rPr>
            </w:pPr>
          </w:p>
        </w:tc>
        <w:tc>
          <w:tcPr>
            <w:tcW w:w="2320" w:type="dxa"/>
            <w:vMerge/>
            <w:tcBorders>
              <w:top w:val="single" w:sz="4" w:space="0" w:color="auto"/>
              <w:left w:val="single" w:sz="4" w:space="0" w:color="auto"/>
              <w:bottom w:val="single" w:sz="4" w:space="0" w:color="auto"/>
              <w:right w:val="single" w:sz="4" w:space="0" w:color="auto"/>
            </w:tcBorders>
          </w:tcPr>
          <w:p w14:paraId="61DB8DF5" w14:textId="77777777" w:rsidR="00352D37" w:rsidRDefault="00352D37" w:rsidP="00F728DD">
            <w:pPr>
              <w:autoSpaceDE w:val="0"/>
              <w:autoSpaceDN w:val="0"/>
              <w:adjustRightInd w:val="0"/>
              <w:rPr>
                <w:rFonts w:eastAsiaTheme="minorHAnsi"/>
                <w:b/>
                <w:bCs/>
                <w:lang w:eastAsia="en-US"/>
              </w:rPr>
            </w:pPr>
          </w:p>
        </w:tc>
        <w:tc>
          <w:tcPr>
            <w:tcW w:w="706" w:type="dxa"/>
            <w:tcBorders>
              <w:top w:val="single" w:sz="4" w:space="0" w:color="auto"/>
              <w:left w:val="single" w:sz="4" w:space="0" w:color="auto"/>
              <w:bottom w:val="single" w:sz="4" w:space="0" w:color="auto"/>
              <w:right w:val="single" w:sz="4" w:space="0" w:color="auto"/>
            </w:tcBorders>
          </w:tcPr>
          <w:p w14:paraId="3EE1CA25"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9.5</w:t>
            </w:r>
          </w:p>
        </w:tc>
        <w:tc>
          <w:tcPr>
            <w:tcW w:w="2098" w:type="dxa"/>
            <w:tcBorders>
              <w:top w:val="single" w:sz="4" w:space="0" w:color="auto"/>
              <w:left w:val="single" w:sz="4" w:space="0" w:color="auto"/>
              <w:bottom w:val="single" w:sz="4" w:space="0" w:color="auto"/>
              <w:right w:val="single" w:sz="4" w:space="0" w:color="auto"/>
            </w:tcBorders>
          </w:tcPr>
          <w:p w14:paraId="7714B49F"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Аудит расчетов по оплате труда и страховым взносам во внебюджетные фонды</w:t>
            </w:r>
          </w:p>
        </w:tc>
        <w:tc>
          <w:tcPr>
            <w:tcW w:w="3647" w:type="dxa"/>
            <w:tcBorders>
              <w:top w:val="single" w:sz="4" w:space="0" w:color="auto"/>
              <w:left w:val="single" w:sz="4" w:space="0" w:color="auto"/>
              <w:bottom w:val="single" w:sz="4" w:space="0" w:color="auto"/>
              <w:right w:val="single" w:sz="4" w:space="0" w:color="auto"/>
            </w:tcBorders>
          </w:tcPr>
          <w:p w14:paraId="70622707"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а) полноту и правильность проведенных инвентаризаций расчетов с персоналом и расчетам с внебюджетными фондами и отражения их результатов в учете;</w:t>
            </w:r>
          </w:p>
          <w:p w14:paraId="00802DB6"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б) соблюдение положений законодательства о труде, состояние внутреннего учета и контроля по трудовым отношениям;</w:t>
            </w:r>
          </w:p>
          <w:p w14:paraId="50663D76"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lastRenderedPageBreak/>
              <w:t>в) правильность организации учета и контроля выработки и начисления заработной платы;</w:t>
            </w:r>
          </w:p>
          <w:p w14:paraId="7D50C75C"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г) правильность расчетов удержаний из заработной платы с физических лиц;</w:t>
            </w:r>
          </w:p>
          <w:p w14:paraId="1EFD0484"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д) полноту и своевременность признания обязательств перед персоналом, согласно утвержденным внутренним документам, регулирующих оплату труда и социальные гарантии;</w:t>
            </w:r>
          </w:p>
          <w:p w14:paraId="6BA30B99"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е) правильность исчисления НДФЛ и страховых взносов;</w:t>
            </w:r>
          </w:p>
          <w:p w14:paraId="6900F001"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ж) правильность депонированных сумм по заработной плате;</w:t>
            </w:r>
          </w:p>
          <w:p w14:paraId="64044747"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з) правильность и обоснованность образования и использования мотивационного фонда;</w:t>
            </w:r>
          </w:p>
          <w:p w14:paraId="132F64BC"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и) полноту и правильность расчетов с персоналом по прочим операциям;</w:t>
            </w:r>
          </w:p>
          <w:p w14:paraId="1C383007"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к) полноту и правильность распределения остатков и оборотов (если применимо) по счетам в соответствующие показатели отчетности.</w:t>
            </w:r>
          </w:p>
        </w:tc>
      </w:tr>
      <w:tr w:rsidR="00352D37" w14:paraId="1ED6DA68" w14:textId="77777777" w:rsidTr="00F728DD">
        <w:tc>
          <w:tcPr>
            <w:tcW w:w="580" w:type="dxa"/>
            <w:vMerge/>
            <w:tcBorders>
              <w:top w:val="single" w:sz="4" w:space="0" w:color="auto"/>
              <w:left w:val="single" w:sz="4" w:space="0" w:color="auto"/>
              <w:bottom w:val="single" w:sz="4" w:space="0" w:color="auto"/>
              <w:right w:val="single" w:sz="4" w:space="0" w:color="auto"/>
            </w:tcBorders>
          </w:tcPr>
          <w:p w14:paraId="7127B2CD" w14:textId="77777777" w:rsidR="00352D37" w:rsidRDefault="00352D37" w:rsidP="00F728DD">
            <w:pPr>
              <w:autoSpaceDE w:val="0"/>
              <w:autoSpaceDN w:val="0"/>
              <w:adjustRightInd w:val="0"/>
              <w:rPr>
                <w:rFonts w:eastAsiaTheme="minorHAnsi"/>
                <w:b/>
                <w:bCs/>
                <w:lang w:eastAsia="en-US"/>
              </w:rPr>
            </w:pPr>
          </w:p>
        </w:tc>
        <w:tc>
          <w:tcPr>
            <w:tcW w:w="2320" w:type="dxa"/>
            <w:vMerge/>
            <w:tcBorders>
              <w:top w:val="single" w:sz="4" w:space="0" w:color="auto"/>
              <w:left w:val="single" w:sz="4" w:space="0" w:color="auto"/>
              <w:bottom w:val="single" w:sz="4" w:space="0" w:color="auto"/>
              <w:right w:val="single" w:sz="4" w:space="0" w:color="auto"/>
            </w:tcBorders>
          </w:tcPr>
          <w:p w14:paraId="1B034455" w14:textId="77777777" w:rsidR="00352D37" w:rsidRDefault="00352D37" w:rsidP="00F728DD">
            <w:pPr>
              <w:autoSpaceDE w:val="0"/>
              <w:autoSpaceDN w:val="0"/>
              <w:adjustRightInd w:val="0"/>
              <w:rPr>
                <w:rFonts w:eastAsiaTheme="minorHAnsi"/>
                <w:b/>
                <w:bCs/>
                <w:lang w:eastAsia="en-US"/>
              </w:rPr>
            </w:pPr>
          </w:p>
        </w:tc>
        <w:tc>
          <w:tcPr>
            <w:tcW w:w="706" w:type="dxa"/>
            <w:tcBorders>
              <w:top w:val="single" w:sz="4" w:space="0" w:color="auto"/>
              <w:left w:val="single" w:sz="4" w:space="0" w:color="auto"/>
              <w:bottom w:val="single" w:sz="4" w:space="0" w:color="auto"/>
              <w:right w:val="single" w:sz="4" w:space="0" w:color="auto"/>
            </w:tcBorders>
          </w:tcPr>
          <w:p w14:paraId="67612D0B"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lang w:eastAsia="en-US"/>
              </w:rPr>
              <w:t>9.6</w:t>
            </w:r>
          </w:p>
        </w:tc>
        <w:tc>
          <w:tcPr>
            <w:tcW w:w="2098" w:type="dxa"/>
            <w:tcBorders>
              <w:top w:val="single" w:sz="4" w:space="0" w:color="auto"/>
              <w:left w:val="single" w:sz="4" w:space="0" w:color="auto"/>
              <w:bottom w:val="single" w:sz="4" w:space="0" w:color="auto"/>
              <w:right w:val="single" w:sz="4" w:space="0" w:color="auto"/>
            </w:tcBorders>
          </w:tcPr>
          <w:p w14:paraId="1609F9BB"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Аудит расчетов с подотчетными лицами и персоналом по прочим операциям</w:t>
            </w:r>
          </w:p>
        </w:tc>
        <w:tc>
          <w:tcPr>
            <w:tcW w:w="3647" w:type="dxa"/>
            <w:tcBorders>
              <w:top w:val="single" w:sz="4" w:space="0" w:color="auto"/>
              <w:left w:val="single" w:sz="4" w:space="0" w:color="auto"/>
              <w:bottom w:val="single" w:sz="4" w:space="0" w:color="auto"/>
              <w:right w:val="single" w:sz="4" w:space="0" w:color="auto"/>
            </w:tcBorders>
          </w:tcPr>
          <w:p w14:paraId="17BE42A5"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а) правильность документального оформления авансовых отчетов;</w:t>
            </w:r>
          </w:p>
          <w:p w14:paraId="790F60E5"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б) правильность отражения в учете командировочных расходов;</w:t>
            </w:r>
          </w:p>
          <w:p w14:paraId="5E0530CB"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в) соблюдение сроков отчетов по выданным подотчетным суммам и наличия остатков неиспользованных сумм;</w:t>
            </w:r>
          </w:p>
          <w:p w14:paraId="082DC27A"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г) правильность ведения учета командировочных расходов в пределах и сверх лимитов;</w:t>
            </w:r>
          </w:p>
          <w:p w14:paraId="5E8A76EB"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д) правильность отражения расчетов с персоналом по прочим операциям;</w:t>
            </w:r>
          </w:p>
          <w:p w14:paraId="010102D8"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е) полноту и правильность распределения остатков и оборотов (если применимо) по счетам в соответствующие показатели отчетности.</w:t>
            </w:r>
          </w:p>
        </w:tc>
      </w:tr>
      <w:tr w:rsidR="00352D37" w14:paraId="455193F1" w14:textId="77777777" w:rsidTr="00F728DD">
        <w:tc>
          <w:tcPr>
            <w:tcW w:w="580" w:type="dxa"/>
            <w:vMerge/>
            <w:tcBorders>
              <w:top w:val="single" w:sz="4" w:space="0" w:color="auto"/>
              <w:left w:val="single" w:sz="4" w:space="0" w:color="auto"/>
              <w:bottom w:val="single" w:sz="4" w:space="0" w:color="auto"/>
              <w:right w:val="single" w:sz="4" w:space="0" w:color="auto"/>
            </w:tcBorders>
          </w:tcPr>
          <w:p w14:paraId="33859BA1" w14:textId="77777777" w:rsidR="00352D37" w:rsidRDefault="00352D37" w:rsidP="00F728DD">
            <w:pPr>
              <w:autoSpaceDE w:val="0"/>
              <w:autoSpaceDN w:val="0"/>
              <w:adjustRightInd w:val="0"/>
              <w:rPr>
                <w:rFonts w:eastAsiaTheme="minorHAnsi"/>
                <w:b/>
                <w:bCs/>
                <w:lang w:eastAsia="en-US"/>
              </w:rPr>
            </w:pPr>
          </w:p>
        </w:tc>
        <w:tc>
          <w:tcPr>
            <w:tcW w:w="2320" w:type="dxa"/>
            <w:vMerge/>
            <w:tcBorders>
              <w:top w:val="single" w:sz="4" w:space="0" w:color="auto"/>
              <w:left w:val="single" w:sz="4" w:space="0" w:color="auto"/>
              <w:bottom w:val="single" w:sz="4" w:space="0" w:color="auto"/>
              <w:right w:val="single" w:sz="4" w:space="0" w:color="auto"/>
            </w:tcBorders>
          </w:tcPr>
          <w:p w14:paraId="27B03848" w14:textId="77777777" w:rsidR="00352D37" w:rsidRDefault="00352D37" w:rsidP="00F728DD">
            <w:pPr>
              <w:autoSpaceDE w:val="0"/>
              <w:autoSpaceDN w:val="0"/>
              <w:adjustRightInd w:val="0"/>
              <w:rPr>
                <w:rFonts w:eastAsiaTheme="minorHAnsi"/>
                <w:b/>
                <w:bCs/>
                <w:lang w:eastAsia="en-US"/>
              </w:rPr>
            </w:pPr>
          </w:p>
        </w:tc>
        <w:tc>
          <w:tcPr>
            <w:tcW w:w="706" w:type="dxa"/>
            <w:tcBorders>
              <w:top w:val="single" w:sz="4" w:space="0" w:color="auto"/>
              <w:left w:val="single" w:sz="4" w:space="0" w:color="auto"/>
              <w:bottom w:val="single" w:sz="4" w:space="0" w:color="auto"/>
              <w:right w:val="single" w:sz="4" w:space="0" w:color="auto"/>
            </w:tcBorders>
          </w:tcPr>
          <w:p w14:paraId="2E6BFA9C"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lang w:eastAsia="en-US"/>
              </w:rPr>
              <w:t>9.7</w:t>
            </w:r>
          </w:p>
        </w:tc>
        <w:tc>
          <w:tcPr>
            <w:tcW w:w="2098" w:type="dxa"/>
            <w:tcBorders>
              <w:top w:val="single" w:sz="4" w:space="0" w:color="auto"/>
              <w:left w:val="single" w:sz="4" w:space="0" w:color="auto"/>
              <w:bottom w:val="single" w:sz="4" w:space="0" w:color="auto"/>
              <w:right w:val="single" w:sz="4" w:space="0" w:color="auto"/>
            </w:tcBorders>
          </w:tcPr>
          <w:p w14:paraId="7F7A09B3"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Аудит расчетов с учредителями</w:t>
            </w:r>
          </w:p>
        </w:tc>
        <w:tc>
          <w:tcPr>
            <w:tcW w:w="3647" w:type="dxa"/>
            <w:tcBorders>
              <w:top w:val="single" w:sz="4" w:space="0" w:color="auto"/>
              <w:left w:val="single" w:sz="4" w:space="0" w:color="auto"/>
              <w:bottom w:val="single" w:sz="4" w:space="0" w:color="auto"/>
              <w:right w:val="single" w:sz="4" w:space="0" w:color="auto"/>
            </w:tcBorders>
          </w:tcPr>
          <w:p w14:paraId="07D3041D"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полноту и правильность распределения остатков и оборотов (если применимо) по счетам в соответствующие показатели отчетности.</w:t>
            </w:r>
          </w:p>
        </w:tc>
      </w:tr>
      <w:tr w:rsidR="00352D37" w14:paraId="0F31B42B" w14:textId="77777777" w:rsidTr="00F728DD">
        <w:tc>
          <w:tcPr>
            <w:tcW w:w="580" w:type="dxa"/>
            <w:vMerge/>
            <w:tcBorders>
              <w:top w:val="single" w:sz="4" w:space="0" w:color="auto"/>
              <w:left w:val="single" w:sz="4" w:space="0" w:color="auto"/>
              <w:bottom w:val="single" w:sz="4" w:space="0" w:color="auto"/>
              <w:right w:val="single" w:sz="4" w:space="0" w:color="auto"/>
            </w:tcBorders>
          </w:tcPr>
          <w:p w14:paraId="65A5625C" w14:textId="77777777" w:rsidR="00352D37" w:rsidRDefault="00352D37" w:rsidP="00F728DD">
            <w:pPr>
              <w:autoSpaceDE w:val="0"/>
              <w:autoSpaceDN w:val="0"/>
              <w:adjustRightInd w:val="0"/>
              <w:rPr>
                <w:rFonts w:eastAsiaTheme="minorHAnsi"/>
                <w:b/>
                <w:bCs/>
                <w:lang w:eastAsia="en-US"/>
              </w:rPr>
            </w:pPr>
          </w:p>
        </w:tc>
        <w:tc>
          <w:tcPr>
            <w:tcW w:w="2320" w:type="dxa"/>
            <w:vMerge/>
            <w:tcBorders>
              <w:top w:val="single" w:sz="4" w:space="0" w:color="auto"/>
              <w:left w:val="single" w:sz="4" w:space="0" w:color="auto"/>
              <w:bottom w:val="single" w:sz="4" w:space="0" w:color="auto"/>
              <w:right w:val="single" w:sz="4" w:space="0" w:color="auto"/>
            </w:tcBorders>
          </w:tcPr>
          <w:p w14:paraId="14BB4D26" w14:textId="77777777" w:rsidR="00352D37" w:rsidRDefault="00352D37" w:rsidP="00F728DD">
            <w:pPr>
              <w:autoSpaceDE w:val="0"/>
              <w:autoSpaceDN w:val="0"/>
              <w:adjustRightInd w:val="0"/>
              <w:rPr>
                <w:rFonts w:eastAsiaTheme="minorHAnsi"/>
                <w:b/>
                <w:bCs/>
                <w:lang w:eastAsia="en-US"/>
              </w:rPr>
            </w:pPr>
          </w:p>
        </w:tc>
        <w:tc>
          <w:tcPr>
            <w:tcW w:w="706" w:type="dxa"/>
            <w:tcBorders>
              <w:top w:val="single" w:sz="4" w:space="0" w:color="auto"/>
              <w:left w:val="single" w:sz="4" w:space="0" w:color="auto"/>
              <w:bottom w:val="single" w:sz="4" w:space="0" w:color="auto"/>
              <w:right w:val="single" w:sz="4" w:space="0" w:color="auto"/>
            </w:tcBorders>
          </w:tcPr>
          <w:p w14:paraId="708B6998"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lang w:eastAsia="en-US"/>
              </w:rPr>
              <w:t>9.8</w:t>
            </w:r>
          </w:p>
        </w:tc>
        <w:tc>
          <w:tcPr>
            <w:tcW w:w="2098" w:type="dxa"/>
            <w:tcBorders>
              <w:top w:val="single" w:sz="4" w:space="0" w:color="auto"/>
              <w:left w:val="single" w:sz="4" w:space="0" w:color="auto"/>
              <w:bottom w:val="single" w:sz="4" w:space="0" w:color="auto"/>
              <w:right w:val="single" w:sz="4" w:space="0" w:color="auto"/>
            </w:tcBorders>
          </w:tcPr>
          <w:p w14:paraId="2F5ECE4D"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Аудит расчетов по претензиям и возмещению материального ущерба</w:t>
            </w:r>
          </w:p>
        </w:tc>
        <w:tc>
          <w:tcPr>
            <w:tcW w:w="3647" w:type="dxa"/>
            <w:tcBorders>
              <w:top w:val="single" w:sz="4" w:space="0" w:color="auto"/>
              <w:left w:val="single" w:sz="4" w:space="0" w:color="auto"/>
              <w:bottom w:val="single" w:sz="4" w:space="0" w:color="auto"/>
              <w:right w:val="single" w:sz="4" w:space="0" w:color="auto"/>
            </w:tcBorders>
          </w:tcPr>
          <w:p w14:paraId="631D30F8"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а) своевременность предъявления претензий вследствие нарушения договорных обязательств, за пропажу и недостачу груза в пути и т.д.;</w:t>
            </w:r>
          </w:p>
          <w:p w14:paraId="71EC817E"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lastRenderedPageBreak/>
              <w:t>б) своевременность принятых мер по возмещению нанесенного ущерба, обоснованность претензий;</w:t>
            </w:r>
          </w:p>
          <w:p w14:paraId="1930B217"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в) законность списания претензионных сумм на издержки производства и финансовые результаты;</w:t>
            </w:r>
          </w:p>
          <w:p w14:paraId="7C2CE4CF"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г) правильность расчетов по недостачам, растратам и хищениям;</w:t>
            </w:r>
          </w:p>
          <w:p w14:paraId="6152CBD6"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д) соблюдение сроков и порядка рассмотрения случаев недостач, потерь и растрат;</w:t>
            </w:r>
          </w:p>
          <w:p w14:paraId="4062CDA6"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е) правильность оформления материалов о претензиях по недостачам, потерям и хищениям;</w:t>
            </w:r>
          </w:p>
          <w:p w14:paraId="29782B47"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ж) изучение причин, вызвавших недостачи, растраты и хищения;</w:t>
            </w:r>
          </w:p>
          <w:p w14:paraId="022111B2"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з) проверить, по всем ли дебиторам (должникам) имеются обязательства о погашении задолженности или исполнительные листы, систематически ли поступают суммы в погашение задолженности, какие меры принимаются к должникам, от которых прекратились поступления денег и т.п.;</w:t>
            </w:r>
          </w:p>
          <w:p w14:paraId="49B09768"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и) полноту и своевременность признания убытков от недостач и потерь, по которым не выявлены виновные лица и/или нереальные к взысканию /возмещению по иным причинам;</w:t>
            </w:r>
          </w:p>
          <w:p w14:paraId="16AD3E0A"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к) полноту и правильность распределения остатков и оборотов (если применимо) по счетам в соответствующие показатели отчетности.</w:t>
            </w:r>
          </w:p>
        </w:tc>
      </w:tr>
      <w:tr w:rsidR="00352D37" w14:paraId="0C89B76B" w14:textId="77777777" w:rsidTr="00F728DD">
        <w:tc>
          <w:tcPr>
            <w:tcW w:w="580" w:type="dxa"/>
            <w:tcBorders>
              <w:top w:val="single" w:sz="4" w:space="0" w:color="auto"/>
              <w:left w:val="single" w:sz="4" w:space="0" w:color="auto"/>
              <w:bottom w:val="single" w:sz="4" w:space="0" w:color="auto"/>
              <w:right w:val="single" w:sz="4" w:space="0" w:color="auto"/>
            </w:tcBorders>
            <w:vAlign w:val="center"/>
          </w:tcPr>
          <w:p w14:paraId="00D98162" w14:textId="77777777" w:rsidR="00352D37" w:rsidRPr="005E5103" w:rsidRDefault="00352D37" w:rsidP="00F728DD">
            <w:pPr>
              <w:autoSpaceDE w:val="0"/>
              <w:autoSpaceDN w:val="0"/>
              <w:adjustRightInd w:val="0"/>
              <w:rPr>
                <w:rFonts w:eastAsiaTheme="minorHAnsi"/>
                <w:b/>
                <w:bCs/>
                <w:lang w:eastAsia="en-US"/>
              </w:rPr>
            </w:pPr>
          </w:p>
        </w:tc>
        <w:tc>
          <w:tcPr>
            <w:tcW w:w="2320" w:type="dxa"/>
            <w:tcBorders>
              <w:top w:val="single" w:sz="4" w:space="0" w:color="auto"/>
              <w:left w:val="single" w:sz="4" w:space="0" w:color="auto"/>
              <w:bottom w:val="single" w:sz="4" w:space="0" w:color="auto"/>
              <w:right w:val="single" w:sz="4" w:space="0" w:color="auto"/>
            </w:tcBorders>
            <w:vAlign w:val="center"/>
          </w:tcPr>
          <w:p w14:paraId="33454313" w14:textId="77777777" w:rsidR="00352D37" w:rsidRPr="005E5103" w:rsidRDefault="00352D37" w:rsidP="00F728DD">
            <w:pPr>
              <w:autoSpaceDE w:val="0"/>
              <w:autoSpaceDN w:val="0"/>
              <w:adjustRightInd w:val="0"/>
              <w:rPr>
                <w:rFonts w:eastAsiaTheme="minorHAnsi"/>
                <w:b/>
                <w:bCs/>
                <w:lang w:eastAsia="en-US"/>
              </w:rPr>
            </w:pPr>
          </w:p>
        </w:tc>
        <w:tc>
          <w:tcPr>
            <w:tcW w:w="706" w:type="dxa"/>
            <w:tcBorders>
              <w:top w:val="single" w:sz="4" w:space="0" w:color="auto"/>
              <w:left w:val="single" w:sz="4" w:space="0" w:color="auto"/>
              <w:bottom w:val="single" w:sz="4" w:space="0" w:color="auto"/>
              <w:right w:val="single" w:sz="4" w:space="0" w:color="auto"/>
            </w:tcBorders>
          </w:tcPr>
          <w:p w14:paraId="032B0BC5"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9.9</w:t>
            </w:r>
          </w:p>
        </w:tc>
        <w:tc>
          <w:tcPr>
            <w:tcW w:w="2098" w:type="dxa"/>
            <w:tcBorders>
              <w:top w:val="single" w:sz="4" w:space="0" w:color="auto"/>
              <w:left w:val="single" w:sz="4" w:space="0" w:color="auto"/>
              <w:bottom w:val="single" w:sz="4" w:space="0" w:color="auto"/>
              <w:right w:val="single" w:sz="4" w:space="0" w:color="auto"/>
            </w:tcBorders>
          </w:tcPr>
          <w:p w14:paraId="256F37B5"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Аудит целевого финансирования и государственной помощи</w:t>
            </w:r>
          </w:p>
        </w:tc>
        <w:tc>
          <w:tcPr>
            <w:tcW w:w="3647" w:type="dxa"/>
            <w:tcBorders>
              <w:top w:val="single" w:sz="4" w:space="0" w:color="auto"/>
              <w:left w:val="single" w:sz="4" w:space="0" w:color="auto"/>
              <w:bottom w:val="single" w:sz="4" w:space="0" w:color="auto"/>
              <w:right w:val="single" w:sz="4" w:space="0" w:color="auto"/>
            </w:tcBorders>
          </w:tcPr>
          <w:p w14:paraId="36B8E041"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а) правильность отражения в бухгалтерском учете операций по целевому финансированию;</w:t>
            </w:r>
          </w:p>
          <w:p w14:paraId="6D7FE701"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б) соблюдение условий целевого финансирования и правильность оформления результатов инвентаризации;</w:t>
            </w:r>
          </w:p>
          <w:p w14:paraId="5ECDFB29"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в) состав доходов будущих периодов, правильность расчета распределения доходов будущих периодов по отчетным периодам и определения балансовой стоимости;</w:t>
            </w:r>
          </w:p>
          <w:p w14:paraId="1F294005" w14:textId="7DD88BD9"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 xml:space="preserve">г) полноту и правильность распределения остатков и оборотов (если применимо) по счетам в соответствующие показатели </w:t>
            </w:r>
            <w:r w:rsidR="00943B3C" w:rsidRPr="005E5103">
              <w:rPr>
                <w:rFonts w:eastAsiaTheme="minorHAnsi"/>
                <w:sz w:val="22"/>
                <w:szCs w:val="22"/>
                <w:lang w:eastAsia="en-US"/>
              </w:rPr>
              <w:t>отчетности</w:t>
            </w:r>
            <w:r w:rsidRPr="005E5103">
              <w:rPr>
                <w:rFonts w:eastAsiaTheme="minorHAnsi"/>
                <w:sz w:val="22"/>
                <w:szCs w:val="22"/>
                <w:lang w:eastAsia="en-US"/>
              </w:rPr>
              <w:t>.</w:t>
            </w:r>
          </w:p>
        </w:tc>
      </w:tr>
      <w:tr w:rsidR="00352D37" w14:paraId="23815672" w14:textId="77777777" w:rsidTr="00F728DD">
        <w:tc>
          <w:tcPr>
            <w:tcW w:w="580" w:type="dxa"/>
            <w:tcBorders>
              <w:top w:val="single" w:sz="4" w:space="0" w:color="auto"/>
              <w:left w:val="single" w:sz="4" w:space="0" w:color="auto"/>
              <w:bottom w:val="single" w:sz="4" w:space="0" w:color="auto"/>
              <w:right w:val="single" w:sz="4" w:space="0" w:color="auto"/>
            </w:tcBorders>
          </w:tcPr>
          <w:p w14:paraId="1A4E2ECF"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lastRenderedPageBreak/>
              <w:t>10</w:t>
            </w:r>
          </w:p>
        </w:tc>
        <w:tc>
          <w:tcPr>
            <w:tcW w:w="2320" w:type="dxa"/>
            <w:tcBorders>
              <w:top w:val="single" w:sz="4" w:space="0" w:color="auto"/>
              <w:left w:val="single" w:sz="4" w:space="0" w:color="auto"/>
              <w:bottom w:val="single" w:sz="4" w:space="0" w:color="auto"/>
              <w:right w:val="single" w:sz="4" w:space="0" w:color="auto"/>
            </w:tcBorders>
          </w:tcPr>
          <w:p w14:paraId="446671BF"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Аудит оценочных обязательств</w:t>
            </w:r>
          </w:p>
        </w:tc>
        <w:tc>
          <w:tcPr>
            <w:tcW w:w="706" w:type="dxa"/>
            <w:tcBorders>
              <w:top w:val="single" w:sz="4" w:space="0" w:color="auto"/>
              <w:left w:val="single" w:sz="4" w:space="0" w:color="auto"/>
              <w:bottom w:val="single" w:sz="4" w:space="0" w:color="auto"/>
              <w:right w:val="single" w:sz="4" w:space="0" w:color="auto"/>
            </w:tcBorders>
          </w:tcPr>
          <w:p w14:paraId="29268F38" w14:textId="77777777" w:rsidR="00352D37" w:rsidRPr="005E5103" w:rsidRDefault="00352D37" w:rsidP="00F728DD">
            <w:pPr>
              <w:autoSpaceDE w:val="0"/>
              <w:autoSpaceDN w:val="0"/>
              <w:adjustRightInd w:val="0"/>
              <w:rPr>
                <w:rFonts w:eastAsiaTheme="minorHAnsi"/>
                <w:lang w:eastAsia="en-US"/>
              </w:rPr>
            </w:pPr>
          </w:p>
        </w:tc>
        <w:tc>
          <w:tcPr>
            <w:tcW w:w="2098" w:type="dxa"/>
            <w:tcBorders>
              <w:top w:val="single" w:sz="4" w:space="0" w:color="auto"/>
              <w:left w:val="single" w:sz="4" w:space="0" w:color="auto"/>
              <w:bottom w:val="single" w:sz="4" w:space="0" w:color="auto"/>
              <w:right w:val="single" w:sz="4" w:space="0" w:color="auto"/>
            </w:tcBorders>
          </w:tcPr>
          <w:p w14:paraId="47512139" w14:textId="77777777" w:rsidR="00352D37" w:rsidRPr="005E5103" w:rsidRDefault="00352D37" w:rsidP="00F728DD">
            <w:pPr>
              <w:autoSpaceDE w:val="0"/>
              <w:autoSpaceDN w:val="0"/>
              <w:adjustRightInd w:val="0"/>
              <w:rPr>
                <w:rFonts w:eastAsiaTheme="minorHAnsi"/>
                <w:lang w:eastAsia="en-US"/>
              </w:rPr>
            </w:pPr>
          </w:p>
        </w:tc>
        <w:tc>
          <w:tcPr>
            <w:tcW w:w="3647" w:type="dxa"/>
            <w:tcBorders>
              <w:top w:val="single" w:sz="4" w:space="0" w:color="auto"/>
              <w:left w:val="single" w:sz="4" w:space="0" w:color="auto"/>
              <w:bottom w:val="single" w:sz="4" w:space="0" w:color="auto"/>
              <w:right w:val="single" w:sz="4" w:space="0" w:color="auto"/>
            </w:tcBorders>
          </w:tcPr>
          <w:p w14:paraId="0E74654C"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а) правильность методологии расчета оценочных обязательств (неиспользованные отпуска, премии и бонусы, судебные иски, гарантийные обязательства, прочие);</w:t>
            </w:r>
          </w:p>
          <w:p w14:paraId="225EC311"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б) правильность оценки, полноту, своевременность и обоснованность признания оценочных обязательств;</w:t>
            </w:r>
          </w:p>
          <w:p w14:paraId="286E2E55"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в) правильность представления оценочных обязательств по срокам погашения;</w:t>
            </w:r>
          </w:p>
          <w:p w14:paraId="25F42D7A"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г) полноту и правильность распределения остатков и оборотов (если применимо) по счетам в соответствующие показатели отчетности.</w:t>
            </w:r>
          </w:p>
        </w:tc>
      </w:tr>
      <w:tr w:rsidR="00352D37" w14:paraId="31DFDCF4" w14:textId="77777777" w:rsidTr="00F728DD">
        <w:tc>
          <w:tcPr>
            <w:tcW w:w="580" w:type="dxa"/>
            <w:vMerge w:val="restart"/>
            <w:tcBorders>
              <w:top w:val="single" w:sz="4" w:space="0" w:color="auto"/>
              <w:left w:val="single" w:sz="4" w:space="0" w:color="auto"/>
              <w:bottom w:val="single" w:sz="4" w:space="0" w:color="auto"/>
              <w:right w:val="single" w:sz="4" w:space="0" w:color="auto"/>
            </w:tcBorders>
          </w:tcPr>
          <w:p w14:paraId="33DE24F0"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11</w:t>
            </w:r>
          </w:p>
        </w:tc>
        <w:tc>
          <w:tcPr>
            <w:tcW w:w="2320" w:type="dxa"/>
            <w:vMerge w:val="restart"/>
            <w:tcBorders>
              <w:top w:val="single" w:sz="4" w:space="0" w:color="auto"/>
              <w:left w:val="single" w:sz="4" w:space="0" w:color="auto"/>
              <w:bottom w:val="single" w:sz="4" w:space="0" w:color="auto"/>
              <w:right w:val="single" w:sz="4" w:space="0" w:color="auto"/>
            </w:tcBorders>
          </w:tcPr>
          <w:p w14:paraId="6C3BD6A3"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Аудит капитала</w:t>
            </w:r>
          </w:p>
        </w:tc>
        <w:tc>
          <w:tcPr>
            <w:tcW w:w="706" w:type="dxa"/>
            <w:tcBorders>
              <w:top w:val="single" w:sz="4" w:space="0" w:color="auto"/>
              <w:left w:val="single" w:sz="4" w:space="0" w:color="auto"/>
              <w:bottom w:val="single" w:sz="4" w:space="0" w:color="auto"/>
              <w:right w:val="single" w:sz="4" w:space="0" w:color="auto"/>
            </w:tcBorders>
          </w:tcPr>
          <w:p w14:paraId="4EA6280B"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11.1</w:t>
            </w:r>
          </w:p>
        </w:tc>
        <w:tc>
          <w:tcPr>
            <w:tcW w:w="2098" w:type="dxa"/>
            <w:tcBorders>
              <w:top w:val="single" w:sz="4" w:space="0" w:color="auto"/>
              <w:left w:val="single" w:sz="4" w:space="0" w:color="auto"/>
              <w:bottom w:val="single" w:sz="4" w:space="0" w:color="auto"/>
              <w:right w:val="single" w:sz="4" w:space="0" w:color="auto"/>
            </w:tcBorders>
          </w:tcPr>
          <w:p w14:paraId="575B1F83"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Аудит уставного капитала</w:t>
            </w:r>
          </w:p>
        </w:tc>
        <w:tc>
          <w:tcPr>
            <w:tcW w:w="3647" w:type="dxa"/>
            <w:tcBorders>
              <w:top w:val="single" w:sz="4" w:space="0" w:color="auto"/>
              <w:left w:val="single" w:sz="4" w:space="0" w:color="auto"/>
              <w:bottom w:val="single" w:sz="4" w:space="0" w:color="auto"/>
              <w:right w:val="single" w:sz="4" w:space="0" w:color="auto"/>
            </w:tcBorders>
          </w:tcPr>
          <w:p w14:paraId="5DD4C58C"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а) соответствие размера уставного капитала данным учредительных документов и законодательству РФ;</w:t>
            </w:r>
          </w:p>
          <w:p w14:paraId="46AB6759"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б) полноту и правильность формирования уставного капитала;</w:t>
            </w:r>
          </w:p>
          <w:p w14:paraId="38A892DB"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в) полноту и своевременность отражения в учете расчетов по взносам акционеров, их доли в уставный капитал с учетом порядка, размера, способов и сроков, предусмотренных учредительными документами;</w:t>
            </w:r>
          </w:p>
          <w:p w14:paraId="3616A703"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г) обоснованность изменения величины уставного капитала;</w:t>
            </w:r>
          </w:p>
          <w:p w14:paraId="1E11F48F"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д) правильность отражения в учете и отчетности.</w:t>
            </w:r>
          </w:p>
        </w:tc>
      </w:tr>
      <w:tr w:rsidR="00352D37" w14:paraId="1181987A" w14:textId="77777777" w:rsidTr="00F728DD">
        <w:tc>
          <w:tcPr>
            <w:tcW w:w="580" w:type="dxa"/>
            <w:vMerge/>
            <w:tcBorders>
              <w:top w:val="single" w:sz="4" w:space="0" w:color="auto"/>
              <w:left w:val="single" w:sz="4" w:space="0" w:color="auto"/>
              <w:bottom w:val="single" w:sz="4" w:space="0" w:color="auto"/>
              <w:right w:val="single" w:sz="4" w:space="0" w:color="auto"/>
            </w:tcBorders>
          </w:tcPr>
          <w:p w14:paraId="742C4FA9" w14:textId="77777777" w:rsidR="00352D37" w:rsidRPr="005E5103" w:rsidRDefault="00352D37" w:rsidP="00F728DD">
            <w:pPr>
              <w:autoSpaceDE w:val="0"/>
              <w:autoSpaceDN w:val="0"/>
              <w:adjustRightInd w:val="0"/>
              <w:rPr>
                <w:rFonts w:eastAsiaTheme="minorHAnsi"/>
                <w:b/>
                <w:bCs/>
                <w:lang w:eastAsia="en-US"/>
              </w:rPr>
            </w:pPr>
          </w:p>
        </w:tc>
        <w:tc>
          <w:tcPr>
            <w:tcW w:w="2320" w:type="dxa"/>
            <w:vMerge/>
            <w:tcBorders>
              <w:top w:val="single" w:sz="4" w:space="0" w:color="auto"/>
              <w:left w:val="single" w:sz="4" w:space="0" w:color="auto"/>
              <w:bottom w:val="single" w:sz="4" w:space="0" w:color="auto"/>
              <w:right w:val="single" w:sz="4" w:space="0" w:color="auto"/>
            </w:tcBorders>
          </w:tcPr>
          <w:p w14:paraId="62F8EA1F" w14:textId="77777777" w:rsidR="00352D37" w:rsidRPr="005E5103" w:rsidRDefault="00352D37" w:rsidP="00F728DD">
            <w:pPr>
              <w:autoSpaceDE w:val="0"/>
              <w:autoSpaceDN w:val="0"/>
              <w:adjustRightInd w:val="0"/>
              <w:rPr>
                <w:rFonts w:eastAsiaTheme="minorHAnsi"/>
                <w:b/>
                <w:bCs/>
                <w:lang w:eastAsia="en-US"/>
              </w:rPr>
            </w:pPr>
          </w:p>
        </w:tc>
        <w:tc>
          <w:tcPr>
            <w:tcW w:w="706" w:type="dxa"/>
            <w:tcBorders>
              <w:top w:val="single" w:sz="4" w:space="0" w:color="auto"/>
              <w:left w:val="single" w:sz="4" w:space="0" w:color="auto"/>
              <w:bottom w:val="single" w:sz="4" w:space="0" w:color="auto"/>
              <w:right w:val="single" w:sz="4" w:space="0" w:color="auto"/>
            </w:tcBorders>
          </w:tcPr>
          <w:p w14:paraId="023A9E7A"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11.2</w:t>
            </w:r>
          </w:p>
        </w:tc>
        <w:tc>
          <w:tcPr>
            <w:tcW w:w="2098" w:type="dxa"/>
            <w:tcBorders>
              <w:top w:val="single" w:sz="4" w:space="0" w:color="auto"/>
              <w:left w:val="single" w:sz="4" w:space="0" w:color="auto"/>
              <w:bottom w:val="single" w:sz="4" w:space="0" w:color="auto"/>
              <w:right w:val="single" w:sz="4" w:space="0" w:color="auto"/>
            </w:tcBorders>
          </w:tcPr>
          <w:p w14:paraId="1DDE616C"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Аудит резервного капитала</w:t>
            </w:r>
          </w:p>
        </w:tc>
        <w:tc>
          <w:tcPr>
            <w:tcW w:w="3647" w:type="dxa"/>
            <w:tcBorders>
              <w:top w:val="single" w:sz="4" w:space="0" w:color="auto"/>
              <w:left w:val="single" w:sz="4" w:space="0" w:color="auto"/>
              <w:bottom w:val="single" w:sz="4" w:space="0" w:color="auto"/>
              <w:right w:val="single" w:sz="4" w:space="0" w:color="auto"/>
            </w:tcBorders>
          </w:tcPr>
          <w:p w14:paraId="774C416D"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а) соответствие размера резервного капитала данным учредительных документов и законодательству РФ;</w:t>
            </w:r>
          </w:p>
          <w:p w14:paraId="4376F798"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б) правильность формирования резервного капитала;</w:t>
            </w:r>
          </w:p>
          <w:p w14:paraId="46056BF1"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в) целевое использование резервного капитала;</w:t>
            </w:r>
          </w:p>
          <w:p w14:paraId="590AE1B4"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г) правильность отражения в учете и отчетности.</w:t>
            </w:r>
          </w:p>
        </w:tc>
      </w:tr>
      <w:tr w:rsidR="00352D37" w14:paraId="18E35D06" w14:textId="77777777" w:rsidTr="00F728DD">
        <w:tc>
          <w:tcPr>
            <w:tcW w:w="580" w:type="dxa"/>
            <w:vMerge/>
            <w:tcBorders>
              <w:top w:val="single" w:sz="4" w:space="0" w:color="auto"/>
              <w:left w:val="single" w:sz="4" w:space="0" w:color="auto"/>
              <w:bottom w:val="single" w:sz="4" w:space="0" w:color="auto"/>
              <w:right w:val="single" w:sz="4" w:space="0" w:color="auto"/>
            </w:tcBorders>
          </w:tcPr>
          <w:p w14:paraId="33C32AE1" w14:textId="77777777" w:rsidR="00352D37" w:rsidRPr="005E5103" w:rsidRDefault="00352D37" w:rsidP="00F728DD">
            <w:pPr>
              <w:autoSpaceDE w:val="0"/>
              <w:autoSpaceDN w:val="0"/>
              <w:adjustRightInd w:val="0"/>
              <w:rPr>
                <w:rFonts w:eastAsiaTheme="minorHAnsi"/>
                <w:b/>
                <w:bCs/>
                <w:lang w:eastAsia="en-US"/>
              </w:rPr>
            </w:pPr>
          </w:p>
        </w:tc>
        <w:tc>
          <w:tcPr>
            <w:tcW w:w="2320" w:type="dxa"/>
            <w:vMerge/>
            <w:tcBorders>
              <w:top w:val="single" w:sz="4" w:space="0" w:color="auto"/>
              <w:left w:val="single" w:sz="4" w:space="0" w:color="auto"/>
              <w:bottom w:val="single" w:sz="4" w:space="0" w:color="auto"/>
              <w:right w:val="single" w:sz="4" w:space="0" w:color="auto"/>
            </w:tcBorders>
          </w:tcPr>
          <w:p w14:paraId="6150DA2B" w14:textId="77777777" w:rsidR="00352D37" w:rsidRPr="005E5103" w:rsidRDefault="00352D37" w:rsidP="00F728DD">
            <w:pPr>
              <w:autoSpaceDE w:val="0"/>
              <w:autoSpaceDN w:val="0"/>
              <w:adjustRightInd w:val="0"/>
              <w:rPr>
                <w:rFonts w:eastAsiaTheme="minorHAnsi"/>
                <w:b/>
                <w:bCs/>
                <w:lang w:eastAsia="en-US"/>
              </w:rPr>
            </w:pPr>
          </w:p>
        </w:tc>
        <w:tc>
          <w:tcPr>
            <w:tcW w:w="706" w:type="dxa"/>
            <w:tcBorders>
              <w:top w:val="single" w:sz="4" w:space="0" w:color="auto"/>
              <w:left w:val="single" w:sz="4" w:space="0" w:color="auto"/>
              <w:bottom w:val="single" w:sz="4" w:space="0" w:color="auto"/>
              <w:right w:val="single" w:sz="4" w:space="0" w:color="auto"/>
            </w:tcBorders>
          </w:tcPr>
          <w:p w14:paraId="75CE9B0E"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11.3</w:t>
            </w:r>
          </w:p>
        </w:tc>
        <w:tc>
          <w:tcPr>
            <w:tcW w:w="2098" w:type="dxa"/>
            <w:tcBorders>
              <w:top w:val="single" w:sz="4" w:space="0" w:color="auto"/>
              <w:left w:val="single" w:sz="4" w:space="0" w:color="auto"/>
              <w:bottom w:val="single" w:sz="4" w:space="0" w:color="auto"/>
              <w:right w:val="single" w:sz="4" w:space="0" w:color="auto"/>
            </w:tcBorders>
          </w:tcPr>
          <w:p w14:paraId="121F5675"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Аудит добавочного капитала</w:t>
            </w:r>
          </w:p>
        </w:tc>
        <w:tc>
          <w:tcPr>
            <w:tcW w:w="3647" w:type="dxa"/>
            <w:tcBorders>
              <w:top w:val="single" w:sz="4" w:space="0" w:color="auto"/>
              <w:left w:val="single" w:sz="4" w:space="0" w:color="auto"/>
              <w:bottom w:val="single" w:sz="4" w:space="0" w:color="auto"/>
              <w:right w:val="single" w:sz="4" w:space="0" w:color="auto"/>
            </w:tcBorders>
          </w:tcPr>
          <w:p w14:paraId="57448F68"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а) правильность образования добавочного капитала;</w:t>
            </w:r>
          </w:p>
          <w:p w14:paraId="7C3E7EDD"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б) обоснованность использования средств добавочного капитала;</w:t>
            </w:r>
          </w:p>
          <w:p w14:paraId="0495EEAF"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в) обоснованность корректировок добавочного капитала;</w:t>
            </w:r>
          </w:p>
          <w:p w14:paraId="06F24F93"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г) правильность отражения в учете и отчетности.</w:t>
            </w:r>
          </w:p>
        </w:tc>
      </w:tr>
      <w:tr w:rsidR="00352D37" w14:paraId="025BBE6C" w14:textId="77777777" w:rsidTr="00F728DD">
        <w:tc>
          <w:tcPr>
            <w:tcW w:w="580" w:type="dxa"/>
            <w:vMerge/>
            <w:tcBorders>
              <w:top w:val="single" w:sz="4" w:space="0" w:color="auto"/>
              <w:left w:val="single" w:sz="4" w:space="0" w:color="auto"/>
              <w:bottom w:val="single" w:sz="4" w:space="0" w:color="auto"/>
              <w:right w:val="single" w:sz="4" w:space="0" w:color="auto"/>
            </w:tcBorders>
          </w:tcPr>
          <w:p w14:paraId="65745F82" w14:textId="77777777" w:rsidR="00352D37" w:rsidRPr="005E5103" w:rsidRDefault="00352D37" w:rsidP="00F728DD">
            <w:pPr>
              <w:autoSpaceDE w:val="0"/>
              <w:autoSpaceDN w:val="0"/>
              <w:adjustRightInd w:val="0"/>
              <w:rPr>
                <w:rFonts w:eastAsiaTheme="minorHAnsi"/>
                <w:b/>
                <w:bCs/>
                <w:lang w:eastAsia="en-US"/>
              </w:rPr>
            </w:pPr>
          </w:p>
        </w:tc>
        <w:tc>
          <w:tcPr>
            <w:tcW w:w="2320" w:type="dxa"/>
            <w:vMerge/>
            <w:tcBorders>
              <w:top w:val="single" w:sz="4" w:space="0" w:color="auto"/>
              <w:left w:val="single" w:sz="4" w:space="0" w:color="auto"/>
              <w:bottom w:val="single" w:sz="4" w:space="0" w:color="auto"/>
              <w:right w:val="single" w:sz="4" w:space="0" w:color="auto"/>
            </w:tcBorders>
          </w:tcPr>
          <w:p w14:paraId="3C80DE23" w14:textId="77777777" w:rsidR="00352D37" w:rsidRPr="005E5103" w:rsidRDefault="00352D37" w:rsidP="00F728DD">
            <w:pPr>
              <w:autoSpaceDE w:val="0"/>
              <w:autoSpaceDN w:val="0"/>
              <w:adjustRightInd w:val="0"/>
              <w:rPr>
                <w:rFonts w:eastAsiaTheme="minorHAnsi"/>
                <w:b/>
                <w:bCs/>
                <w:lang w:eastAsia="en-US"/>
              </w:rPr>
            </w:pPr>
          </w:p>
        </w:tc>
        <w:tc>
          <w:tcPr>
            <w:tcW w:w="706" w:type="dxa"/>
            <w:tcBorders>
              <w:top w:val="single" w:sz="4" w:space="0" w:color="auto"/>
              <w:left w:val="single" w:sz="4" w:space="0" w:color="auto"/>
              <w:bottom w:val="single" w:sz="4" w:space="0" w:color="auto"/>
              <w:right w:val="single" w:sz="4" w:space="0" w:color="auto"/>
            </w:tcBorders>
          </w:tcPr>
          <w:p w14:paraId="36D6AB60"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11.4</w:t>
            </w:r>
          </w:p>
        </w:tc>
        <w:tc>
          <w:tcPr>
            <w:tcW w:w="2098" w:type="dxa"/>
            <w:tcBorders>
              <w:top w:val="single" w:sz="4" w:space="0" w:color="auto"/>
              <w:left w:val="single" w:sz="4" w:space="0" w:color="auto"/>
              <w:bottom w:val="single" w:sz="4" w:space="0" w:color="auto"/>
              <w:right w:val="single" w:sz="4" w:space="0" w:color="auto"/>
            </w:tcBorders>
          </w:tcPr>
          <w:p w14:paraId="6479405D"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 xml:space="preserve">Аудит нераспределенной прибыли (непокрытого </w:t>
            </w:r>
            <w:r w:rsidRPr="005E5103">
              <w:rPr>
                <w:rFonts w:eastAsiaTheme="minorHAnsi"/>
                <w:sz w:val="22"/>
                <w:szCs w:val="22"/>
                <w:lang w:eastAsia="en-US"/>
              </w:rPr>
              <w:lastRenderedPageBreak/>
              <w:t>убытка)</w:t>
            </w:r>
          </w:p>
        </w:tc>
        <w:tc>
          <w:tcPr>
            <w:tcW w:w="3647" w:type="dxa"/>
            <w:tcBorders>
              <w:top w:val="single" w:sz="4" w:space="0" w:color="auto"/>
              <w:left w:val="single" w:sz="4" w:space="0" w:color="auto"/>
              <w:bottom w:val="single" w:sz="4" w:space="0" w:color="auto"/>
              <w:right w:val="single" w:sz="4" w:space="0" w:color="auto"/>
            </w:tcBorders>
          </w:tcPr>
          <w:p w14:paraId="1AA71C5C"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lastRenderedPageBreak/>
              <w:t>а) обоснованность корректировок нераспределенной прибыли (непокрытого убытка);</w:t>
            </w:r>
          </w:p>
          <w:p w14:paraId="17F7B078"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 xml:space="preserve">б) правильность всех корректировок </w:t>
            </w:r>
            <w:r w:rsidRPr="005E5103">
              <w:rPr>
                <w:rFonts w:eastAsiaTheme="minorHAnsi"/>
                <w:sz w:val="22"/>
                <w:szCs w:val="22"/>
                <w:lang w:eastAsia="en-US"/>
              </w:rPr>
              <w:lastRenderedPageBreak/>
              <w:t>прошлых лет;</w:t>
            </w:r>
          </w:p>
          <w:p w14:paraId="1439A42B"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в) полноту и правильность распределения остатков и оборотов (если применимо) по счетам в соответствующие показатели отчетности.</w:t>
            </w:r>
          </w:p>
        </w:tc>
      </w:tr>
      <w:tr w:rsidR="00352D37" w14:paraId="42FE3D12" w14:textId="77777777" w:rsidTr="00F728DD">
        <w:tc>
          <w:tcPr>
            <w:tcW w:w="580" w:type="dxa"/>
            <w:tcBorders>
              <w:top w:val="single" w:sz="4" w:space="0" w:color="auto"/>
              <w:left w:val="single" w:sz="4" w:space="0" w:color="auto"/>
              <w:bottom w:val="single" w:sz="4" w:space="0" w:color="auto"/>
              <w:right w:val="single" w:sz="4" w:space="0" w:color="auto"/>
            </w:tcBorders>
          </w:tcPr>
          <w:p w14:paraId="14A4DC93"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lastRenderedPageBreak/>
              <w:t>12</w:t>
            </w:r>
          </w:p>
        </w:tc>
        <w:tc>
          <w:tcPr>
            <w:tcW w:w="2320" w:type="dxa"/>
            <w:tcBorders>
              <w:top w:val="single" w:sz="4" w:space="0" w:color="auto"/>
              <w:left w:val="single" w:sz="4" w:space="0" w:color="auto"/>
              <w:bottom w:val="single" w:sz="4" w:space="0" w:color="auto"/>
              <w:right w:val="single" w:sz="4" w:space="0" w:color="auto"/>
            </w:tcBorders>
          </w:tcPr>
          <w:p w14:paraId="13AEB4BF"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Аудит доходов от обычных видов деятельности и прочих доходов</w:t>
            </w:r>
          </w:p>
        </w:tc>
        <w:tc>
          <w:tcPr>
            <w:tcW w:w="706" w:type="dxa"/>
            <w:tcBorders>
              <w:top w:val="single" w:sz="4" w:space="0" w:color="auto"/>
              <w:left w:val="single" w:sz="4" w:space="0" w:color="auto"/>
              <w:bottom w:val="single" w:sz="4" w:space="0" w:color="auto"/>
              <w:right w:val="single" w:sz="4" w:space="0" w:color="auto"/>
            </w:tcBorders>
          </w:tcPr>
          <w:p w14:paraId="3058B67D" w14:textId="77777777" w:rsidR="00352D37" w:rsidRPr="005E5103" w:rsidRDefault="00352D37" w:rsidP="00F728DD">
            <w:pPr>
              <w:autoSpaceDE w:val="0"/>
              <w:autoSpaceDN w:val="0"/>
              <w:adjustRightInd w:val="0"/>
              <w:rPr>
                <w:rFonts w:eastAsiaTheme="minorHAnsi"/>
                <w:lang w:eastAsia="en-US"/>
              </w:rPr>
            </w:pPr>
          </w:p>
        </w:tc>
        <w:tc>
          <w:tcPr>
            <w:tcW w:w="2098" w:type="dxa"/>
            <w:tcBorders>
              <w:top w:val="single" w:sz="4" w:space="0" w:color="auto"/>
              <w:left w:val="single" w:sz="4" w:space="0" w:color="auto"/>
              <w:bottom w:val="single" w:sz="4" w:space="0" w:color="auto"/>
              <w:right w:val="single" w:sz="4" w:space="0" w:color="auto"/>
            </w:tcBorders>
          </w:tcPr>
          <w:p w14:paraId="565DAE9A" w14:textId="77777777" w:rsidR="00352D37" w:rsidRPr="005E5103" w:rsidRDefault="00352D37" w:rsidP="00F728DD">
            <w:pPr>
              <w:autoSpaceDE w:val="0"/>
              <w:autoSpaceDN w:val="0"/>
              <w:adjustRightInd w:val="0"/>
              <w:rPr>
                <w:rFonts w:eastAsiaTheme="minorHAnsi"/>
                <w:lang w:eastAsia="en-US"/>
              </w:rPr>
            </w:pPr>
          </w:p>
        </w:tc>
        <w:tc>
          <w:tcPr>
            <w:tcW w:w="3647" w:type="dxa"/>
            <w:tcBorders>
              <w:top w:val="single" w:sz="4" w:space="0" w:color="auto"/>
              <w:left w:val="single" w:sz="4" w:space="0" w:color="auto"/>
              <w:bottom w:val="single" w:sz="4" w:space="0" w:color="auto"/>
              <w:right w:val="single" w:sz="4" w:space="0" w:color="auto"/>
            </w:tcBorders>
          </w:tcPr>
          <w:p w14:paraId="630037F0"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а) полноту, своевременность признания доходов от обычных видов деятельности, прочих доходов;</w:t>
            </w:r>
          </w:p>
          <w:p w14:paraId="1A6EE4E8"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б) правильность оценки расчетной выручки, а также доходов, выраженных в иностранной валюте и/или ее эквиваленте;</w:t>
            </w:r>
          </w:p>
          <w:p w14:paraId="2B504F48"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в) правильность распределения оборотов в соответствующие показатели отчетности.</w:t>
            </w:r>
          </w:p>
        </w:tc>
      </w:tr>
      <w:tr w:rsidR="00352D37" w14:paraId="388ABA4D" w14:textId="77777777" w:rsidTr="00F728DD">
        <w:tc>
          <w:tcPr>
            <w:tcW w:w="580" w:type="dxa"/>
            <w:tcBorders>
              <w:top w:val="single" w:sz="4" w:space="0" w:color="auto"/>
              <w:left w:val="single" w:sz="4" w:space="0" w:color="auto"/>
              <w:bottom w:val="single" w:sz="4" w:space="0" w:color="auto"/>
              <w:right w:val="single" w:sz="4" w:space="0" w:color="auto"/>
            </w:tcBorders>
          </w:tcPr>
          <w:p w14:paraId="2E79B30F"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13</w:t>
            </w:r>
          </w:p>
        </w:tc>
        <w:tc>
          <w:tcPr>
            <w:tcW w:w="2320" w:type="dxa"/>
            <w:tcBorders>
              <w:top w:val="single" w:sz="4" w:space="0" w:color="auto"/>
              <w:left w:val="single" w:sz="4" w:space="0" w:color="auto"/>
              <w:bottom w:val="single" w:sz="4" w:space="0" w:color="auto"/>
              <w:right w:val="single" w:sz="4" w:space="0" w:color="auto"/>
            </w:tcBorders>
          </w:tcPr>
          <w:p w14:paraId="0DD6FFEC"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Аудит формирования финансовых результатов и распределения прибыли</w:t>
            </w:r>
          </w:p>
        </w:tc>
        <w:tc>
          <w:tcPr>
            <w:tcW w:w="706" w:type="dxa"/>
            <w:tcBorders>
              <w:top w:val="single" w:sz="4" w:space="0" w:color="auto"/>
              <w:left w:val="single" w:sz="4" w:space="0" w:color="auto"/>
              <w:bottom w:val="single" w:sz="4" w:space="0" w:color="auto"/>
              <w:right w:val="single" w:sz="4" w:space="0" w:color="auto"/>
            </w:tcBorders>
            <w:vAlign w:val="center"/>
          </w:tcPr>
          <w:p w14:paraId="0C24C06D" w14:textId="77777777" w:rsidR="00352D37" w:rsidRPr="005E5103" w:rsidRDefault="00352D37" w:rsidP="00F728DD">
            <w:pPr>
              <w:autoSpaceDE w:val="0"/>
              <w:autoSpaceDN w:val="0"/>
              <w:adjustRightInd w:val="0"/>
              <w:rPr>
                <w:rFonts w:eastAsiaTheme="minorHAnsi"/>
                <w:lang w:eastAsia="en-US"/>
              </w:rPr>
            </w:pPr>
          </w:p>
        </w:tc>
        <w:tc>
          <w:tcPr>
            <w:tcW w:w="2098" w:type="dxa"/>
            <w:tcBorders>
              <w:top w:val="single" w:sz="4" w:space="0" w:color="auto"/>
              <w:left w:val="single" w:sz="4" w:space="0" w:color="auto"/>
              <w:bottom w:val="single" w:sz="4" w:space="0" w:color="auto"/>
              <w:right w:val="single" w:sz="4" w:space="0" w:color="auto"/>
            </w:tcBorders>
          </w:tcPr>
          <w:p w14:paraId="78F6D835" w14:textId="77777777" w:rsidR="00352D37" w:rsidRPr="005E5103" w:rsidRDefault="00352D37" w:rsidP="00F728DD">
            <w:pPr>
              <w:autoSpaceDE w:val="0"/>
              <w:autoSpaceDN w:val="0"/>
              <w:adjustRightInd w:val="0"/>
              <w:rPr>
                <w:rFonts w:eastAsiaTheme="minorHAnsi"/>
                <w:lang w:eastAsia="en-US"/>
              </w:rPr>
            </w:pPr>
          </w:p>
        </w:tc>
        <w:tc>
          <w:tcPr>
            <w:tcW w:w="3647" w:type="dxa"/>
            <w:tcBorders>
              <w:top w:val="single" w:sz="4" w:space="0" w:color="auto"/>
              <w:left w:val="single" w:sz="4" w:space="0" w:color="auto"/>
              <w:bottom w:val="single" w:sz="4" w:space="0" w:color="auto"/>
              <w:right w:val="single" w:sz="4" w:space="0" w:color="auto"/>
            </w:tcBorders>
          </w:tcPr>
          <w:p w14:paraId="30D15574"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а) правильность определения и отражения в учете прибыли (убытков) от продаж товаров, продукции, работ, услуг;</w:t>
            </w:r>
          </w:p>
          <w:p w14:paraId="69C801B4"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б) правильность учета доходов и расходов по обычным видам деятельности, прочих доходов и расходов и раскрытия информации о них;</w:t>
            </w:r>
          </w:p>
          <w:p w14:paraId="38F649EE"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в) правильность и обоснованность распределения чистой прибыли;</w:t>
            </w:r>
          </w:p>
          <w:p w14:paraId="5B7F0CBF"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г) правильность определения доходов от реализации, а также внереализационных доходов, учитываемых для целей налогообложения прибыли;</w:t>
            </w:r>
          </w:p>
          <w:p w14:paraId="3418DAB2"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д) полноту и правильность распределения остатков и оборотов (если применимо) по счетам в соответствующие показатели отчетности.</w:t>
            </w:r>
          </w:p>
        </w:tc>
      </w:tr>
      <w:tr w:rsidR="00352D37" w14:paraId="3F395525" w14:textId="77777777" w:rsidTr="00F728DD">
        <w:tc>
          <w:tcPr>
            <w:tcW w:w="580" w:type="dxa"/>
            <w:tcBorders>
              <w:top w:val="single" w:sz="4" w:space="0" w:color="auto"/>
              <w:left w:val="single" w:sz="4" w:space="0" w:color="auto"/>
              <w:bottom w:val="single" w:sz="4" w:space="0" w:color="auto"/>
              <w:right w:val="single" w:sz="4" w:space="0" w:color="auto"/>
            </w:tcBorders>
          </w:tcPr>
          <w:p w14:paraId="3D19FB6F"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14</w:t>
            </w:r>
          </w:p>
        </w:tc>
        <w:tc>
          <w:tcPr>
            <w:tcW w:w="2320" w:type="dxa"/>
            <w:tcBorders>
              <w:top w:val="single" w:sz="4" w:space="0" w:color="auto"/>
              <w:left w:val="single" w:sz="4" w:space="0" w:color="auto"/>
              <w:bottom w:val="single" w:sz="4" w:space="0" w:color="auto"/>
              <w:right w:val="single" w:sz="4" w:space="0" w:color="auto"/>
            </w:tcBorders>
          </w:tcPr>
          <w:p w14:paraId="28CF9489"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Аудит порядка ведения раздельного учета по видам деятельности</w:t>
            </w:r>
          </w:p>
        </w:tc>
        <w:tc>
          <w:tcPr>
            <w:tcW w:w="706" w:type="dxa"/>
            <w:tcBorders>
              <w:top w:val="single" w:sz="4" w:space="0" w:color="auto"/>
              <w:left w:val="single" w:sz="4" w:space="0" w:color="auto"/>
              <w:bottom w:val="single" w:sz="4" w:space="0" w:color="auto"/>
              <w:right w:val="single" w:sz="4" w:space="0" w:color="auto"/>
            </w:tcBorders>
            <w:vAlign w:val="center"/>
          </w:tcPr>
          <w:p w14:paraId="3E8222FD" w14:textId="77777777" w:rsidR="00352D37" w:rsidRPr="005E5103" w:rsidRDefault="00352D37" w:rsidP="00F728DD">
            <w:pPr>
              <w:autoSpaceDE w:val="0"/>
              <w:autoSpaceDN w:val="0"/>
              <w:adjustRightInd w:val="0"/>
              <w:rPr>
                <w:rFonts w:eastAsiaTheme="minorHAnsi"/>
                <w:lang w:eastAsia="en-US"/>
              </w:rPr>
            </w:pPr>
          </w:p>
        </w:tc>
        <w:tc>
          <w:tcPr>
            <w:tcW w:w="2098" w:type="dxa"/>
            <w:tcBorders>
              <w:top w:val="single" w:sz="4" w:space="0" w:color="auto"/>
              <w:left w:val="single" w:sz="4" w:space="0" w:color="auto"/>
              <w:bottom w:val="single" w:sz="4" w:space="0" w:color="auto"/>
              <w:right w:val="single" w:sz="4" w:space="0" w:color="auto"/>
            </w:tcBorders>
          </w:tcPr>
          <w:p w14:paraId="218507DF" w14:textId="77777777" w:rsidR="00352D37" w:rsidRPr="005E5103" w:rsidRDefault="00352D37" w:rsidP="00F728DD">
            <w:pPr>
              <w:autoSpaceDE w:val="0"/>
              <w:autoSpaceDN w:val="0"/>
              <w:adjustRightInd w:val="0"/>
              <w:rPr>
                <w:rFonts w:eastAsiaTheme="minorHAnsi"/>
                <w:lang w:eastAsia="en-US"/>
              </w:rPr>
            </w:pPr>
          </w:p>
        </w:tc>
        <w:tc>
          <w:tcPr>
            <w:tcW w:w="3647" w:type="dxa"/>
            <w:tcBorders>
              <w:top w:val="single" w:sz="4" w:space="0" w:color="auto"/>
              <w:left w:val="single" w:sz="4" w:space="0" w:color="auto"/>
              <w:bottom w:val="single" w:sz="4" w:space="0" w:color="auto"/>
              <w:right w:val="single" w:sz="4" w:space="0" w:color="auto"/>
            </w:tcBorders>
          </w:tcPr>
          <w:p w14:paraId="078BC630"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а) полноту и достоверность отражения в учете и отчетности информации о доходах, расходах и результатах финансово-хозяйственной деятельности по видам деятельности;</w:t>
            </w:r>
          </w:p>
          <w:p w14:paraId="183EE08E"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б) правильность определения налоговой базы по налогу на прибыль организаций, в случаях когда определение отдельной налоговой базы предусмотрено НК РФ.</w:t>
            </w:r>
          </w:p>
        </w:tc>
      </w:tr>
      <w:tr w:rsidR="00352D37" w14:paraId="3D385862" w14:textId="77777777" w:rsidTr="00F728DD">
        <w:tc>
          <w:tcPr>
            <w:tcW w:w="580" w:type="dxa"/>
            <w:tcBorders>
              <w:top w:val="single" w:sz="4" w:space="0" w:color="auto"/>
              <w:left w:val="single" w:sz="4" w:space="0" w:color="auto"/>
              <w:bottom w:val="single" w:sz="4" w:space="0" w:color="auto"/>
              <w:right w:val="single" w:sz="4" w:space="0" w:color="auto"/>
            </w:tcBorders>
          </w:tcPr>
          <w:p w14:paraId="158430B4"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15</w:t>
            </w:r>
          </w:p>
        </w:tc>
        <w:tc>
          <w:tcPr>
            <w:tcW w:w="2320" w:type="dxa"/>
            <w:tcBorders>
              <w:top w:val="single" w:sz="4" w:space="0" w:color="auto"/>
              <w:left w:val="single" w:sz="4" w:space="0" w:color="auto"/>
              <w:bottom w:val="single" w:sz="4" w:space="0" w:color="auto"/>
              <w:right w:val="single" w:sz="4" w:space="0" w:color="auto"/>
            </w:tcBorders>
          </w:tcPr>
          <w:p w14:paraId="0B4D2F14"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 xml:space="preserve">Аудит отложенных налоговых активов и отложенных </w:t>
            </w:r>
            <w:r w:rsidRPr="005E5103">
              <w:rPr>
                <w:rFonts w:eastAsiaTheme="minorHAnsi"/>
                <w:sz w:val="22"/>
                <w:szCs w:val="22"/>
                <w:lang w:eastAsia="en-US"/>
              </w:rPr>
              <w:lastRenderedPageBreak/>
              <w:t>налоговых обязательств</w:t>
            </w:r>
          </w:p>
        </w:tc>
        <w:tc>
          <w:tcPr>
            <w:tcW w:w="706" w:type="dxa"/>
            <w:tcBorders>
              <w:top w:val="single" w:sz="4" w:space="0" w:color="auto"/>
              <w:left w:val="single" w:sz="4" w:space="0" w:color="auto"/>
              <w:bottom w:val="single" w:sz="4" w:space="0" w:color="auto"/>
              <w:right w:val="single" w:sz="4" w:space="0" w:color="auto"/>
            </w:tcBorders>
            <w:vAlign w:val="center"/>
          </w:tcPr>
          <w:p w14:paraId="2B13C2E5" w14:textId="77777777" w:rsidR="00352D37" w:rsidRPr="005E5103" w:rsidRDefault="00352D37" w:rsidP="00F728DD">
            <w:pPr>
              <w:autoSpaceDE w:val="0"/>
              <w:autoSpaceDN w:val="0"/>
              <w:adjustRightInd w:val="0"/>
              <w:rPr>
                <w:rFonts w:eastAsiaTheme="minorHAnsi"/>
                <w:lang w:eastAsia="en-US"/>
              </w:rPr>
            </w:pPr>
          </w:p>
        </w:tc>
        <w:tc>
          <w:tcPr>
            <w:tcW w:w="2098" w:type="dxa"/>
            <w:tcBorders>
              <w:top w:val="single" w:sz="4" w:space="0" w:color="auto"/>
              <w:left w:val="single" w:sz="4" w:space="0" w:color="auto"/>
              <w:bottom w:val="single" w:sz="4" w:space="0" w:color="auto"/>
              <w:right w:val="single" w:sz="4" w:space="0" w:color="auto"/>
            </w:tcBorders>
          </w:tcPr>
          <w:p w14:paraId="3028A09C" w14:textId="77777777" w:rsidR="00352D37" w:rsidRPr="005E5103" w:rsidRDefault="00352D37" w:rsidP="00F728DD">
            <w:pPr>
              <w:autoSpaceDE w:val="0"/>
              <w:autoSpaceDN w:val="0"/>
              <w:adjustRightInd w:val="0"/>
              <w:rPr>
                <w:rFonts w:eastAsiaTheme="minorHAnsi"/>
                <w:lang w:eastAsia="en-US"/>
              </w:rPr>
            </w:pPr>
          </w:p>
        </w:tc>
        <w:tc>
          <w:tcPr>
            <w:tcW w:w="3647" w:type="dxa"/>
            <w:tcBorders>
              <w:top w:val="single" w:sz="4" w:space="0" w:color="auto"/>
              <w:left w:val="single" w:sz="4" w:space="0" w:color="auto"/>
              <w:bottom w:val="single" w:sz="4" w:space="0" w:color="auto"/>
              <w:right w:val="single" w:sz="4" w:space="0" w:color="auto"/>
            </w:tcBorders>
          </w:tcPr>
          <w:p w14:paraId="21A65D36"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а) правильность классификации разниц на постоянные и временные;</w:t>
            </w:r>
          </w:p>
          <w:p w14:paraId="0652A09C"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 xml:space="preserve">б) правильность ставки, </w:t>
            </w:r>
            <w:r w:rsidRPr="005E5103">
              <w:rPr>
                <w:rFonts w:eastAsiaTheme="minorHAnsi"/>
                <w:sz w:val="22"/>
                <w:szCs w:val="22"/>
                <w:lang w:eastAsia="en-US"/>
              </w:rPr>
              <w:lastRenderedPageBreak/>
              <w:t>примененной для расчета отложенных налоговых активов и обязательств;</w:t>
            </w:r>
          </w:p>
          <w:p w14:paraId="2AE838CB"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в) правильность формирования сальдо отложенных налоговых активов и обязательств;</w:t>
            </w:r>
          </w:p>
          <w:p w14:paraId="29D79F76"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г) правильность и обоснованность признания отложенных налоговых активов с учетом оценки вероятности наличия налогооблагаемой прибыли, против которой можно будет зачесть вычитаемую временную разницу;</w:t>
            </w:r>
          </w:p>
          <w:p w14:paraId="500D31EE"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д) проверка правильности представления движения отложенных налогов в отчете о финансовых результатах;</w:t>
            </w:r>
          </w:p>
          <w:p w14:paraId="25415CEA"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е) обоснованность корректировок отложенных налогов и правильность их отражения в учете и отчетности;</w:t>
            </w:r>
          </w:p>
          <w:p w14:paraId="57965499"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ж) полноту и правильность раскрытия информации об отложенных налогах в пояснениях к бухгалтерскому балансу и отчету о финансовых результатах.</w:t>
            </w:r>
          </w:p>
        </w:tc>
      </w:tr>
      <w:tr w:rsidR="00352D37" w14:paraId="67E71FE7" w14:textId="77777777" w:rsidTr="00F728DD">
        <w:tc>
          <w:tcPr>
            <w:tcW w:w="580" w:type="dxa"/>
            <w:tcBorders>
              <w:top w:val="single" w:sz="4" w:space="0" w:color="auto"/>
              <w:left w:val="single" w:sz="4" w:space="0" w:color="auto"/>
              <w:bottom w:val="single" w:sz="4" w:space="0" w:color="auto"/>
              <w:right w:val="single" w:sz="4" w:space="0" w:color="auto"/>
            </w:tcBorders>
          </w:tcPr>
          <w:p w14:paraId="35A38989"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lastRenderedPageBreak/>
              <w:t>16</w:t>
            </w:r>
          </w:p>
        </w:tc>
        <w:tc>
          <w:tcPr>
            <w:tcW w:w="2320" w:type="dxa"/>
            <w:tcBorders>
              <w:top w:val="single" w:sz="4" w:space="0" w:color="auto"/>
              <w:left w:val="single" w:sz="4" w:space="0" w:color="auto"/>
              <w:bottom w:val="single" w:sz="4" w:space="0" w:color="auto"/>
              <w:right w:val="single" w:sz="4" w:space="0" w:color="auto"/>
            </w:tcBorders>
          </w:tcPr>
          <w:p w14:paraId="5DE00FC1"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Аудит забалансовых счетов</w:t>
            </w:r>
          </w:p>
        </w:tc>
        <w:tc>
          <w:tcPr>
            <w:tcW w:w="706" w:type="dxa"/>
            <w:tcBorders>
              <w:top w:val="single" w:sz="4" w:space="0" w:color="auto"/>
              <w:left w:val="single" w:sz="4" w:space="0" w:color="auto"/>
              <w:bottom w:val="single" w:sz="4" w:space="0" w:color="auto"/>
              <w:right w:val="single" w:sz="4" w:space="0" w:color="auto"/>
            </w:tcBorders>
          </w:tcPr>
          <w:p w14:paraId="77C947C9" w14:textId="77777777" w:rsidR="00352D37" w:rsidRPr="005E5103" w:rsidRDefault="00352D37" w:rsidP="00F728DD">
            <w:pPr>
              <w:autoSpaceDE w:val="0"/>
              <w:autoSpaceDN w:val="0"/>
              <w:adjustRightInd w:val="0"/>
              <w:rPr>
                <w:rFonts w:eastAsiaTheme="minorHAnsi"/>
                <w:lang w:eastAsia="en-US"/>
              </w:rPr>
            </w:pPr>
          </w:p>
        </w:tc>
        <w:tc>
          <w:tcPr>
            <w:tcW w:w="2098" w:type="dxa"/>
            <w:tcBorders>
              <w:top w:val="single" w:sz="4" w:space="0" w:color="auto"/>
              <w:left w:val="single" w:sz="4" w:space="0" w:color="auto"/>
              <w:bottom w:val="single" w:sz="4" w:space="0" w:color="auto"/>
              <w:right w:val="single" w:sz="4" w:space="0" w:color="auto"/>
            </w:tcBorders>
          </w:tcPr>
          <w:p w14:paraId="7FD3E0B4" w14:textId="77777777" w:rsidR="00352D37" w:rsidRPr="005E5103" w:rsidRDefault="00352D37" w:rsidP="00F728DD">
            <w:pPr>
              <w:autoSpaceDE w:val="0"/>
              <w:autoSpaceDN w:val="0"/>
              <w:adjustRightInd w:val="0"/>
              <w:rPr>
                <w:rFonts w:eastAsiaTheme="minorHAnsi"/>
                <w:lang w:eastAsia="en-US"/>
              </w:rPr>
            </w:pPr>
          </w:p>
        </w:tc>
        <w:tc>
          <w:tcPr>
            <w:tcW w:w="3647" w:type="dxa"/>
            <w:tcBorders>
              <w:top w:val="single" w:sz="4" w:space="0" w:color="auto"/>
              <w:left w:val="single" w:sz="4" w:space="0" w:color="auto"/>
              <w:bottom w:val="single" w:sz="4" w:space="0" w:color="auto"/>
              <w:right w:val="single" w:sz="4" w:space="0" w:color="auto"/>
            </w:tcBorders>
            <w:vAlign w:val="center"/>
          </w:tcPr>
          <w:p w14:paraId="7E604ECD"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а) наличие объектов забалансового учета;</w:t>
            </w:r>
          </w:p>
          <w:p w14:paraId="4FBC0096"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б) наличие и правильность оформления документов, подтверждающих право владения и распоряжения объектами забалансового учета, законность и обоснованность их получения и использования;</w:t>
            </w:r>
          </w:p>
          <w:p w14:paraId="7A6F6CE8"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в) правильность учета ценностей, учитываемых на забалансовых счетах;</w:t>
            </w:r>
          </w:p>
          <w:p w14:paraId="1FB1E822"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г) правильность ведения регистров накопительного учета и аналитической информации по объектам забалансового учета;</w:t>
            </w:r>
          </w:p>
          <w:p w14:paraId="072330E7"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д) правильность переноса данных забалансового учета в приложение к балансу;</w:t>
            </w:r>
          </w:p>
          <w:p w14:paraId="6C17CB82"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е) правильность начисления и перечисления в федеральный бюджет арендной платы за использование земельных участков, федеральных зданий, помещений, сооружений, машин и оборудования.</w:t>
            </w:r>
          </w:p>
        </w:tc>
      </w:tr>
      <w:tr w:rsidR="00352D37" w14:paraId="1C9B3C19" w14:textId="77777777" w:rsidTr="00F728DD">
        <w:tc>
          <w:tcPr>
            <w:tcW w:w="580" w:type="dxa"/>
            <w:vMerge w:val="restart"/>
            <w:tcBorders>
              <w:top w:val="single" w:sz="4" w:space="0" w:color="auto"/>
              <w:left w:val="single" w:sz="4" w:space="0" w:color="auto"/>
              <w:bottom w:val="single" w:sz="4" w:space="0" w:color="auto"/>
              <w:right w:val="single" w:sz="4" w:space="0" w:color="auto"/>
            </w:tcBorders>
          </w:tcPr>
          <w:p w14:paraId="28BFCD7E"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17</w:t>
            </w:r>
          </w:p>
        </w:tc>
        <w:tc>
          <w:tcPr>
            <w:tcW w:w="2320" w:type="dxa"/>
            <w:vMerge w:val="restart"/>
            <w:tcBorders>
              <w:top w:val="single" w:sz="4" w:space="0" w:color="auto"/>
              <w:left w:val="single" w:sz="4" w:space="0" w:color="auto"/>
              <w:bottom w:val="single" w:sz="4" w:space="0" w:color="auto"/>
              <w:right w:val="single" w:sz="4" w:space="0" w:color="auto"/>
            </w:tcBorders>
          </w:tcPr>
          <w:p w14:paraId="613B15D1"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 xml:space="preserve">Проверка соответствия бухгалтерской (финансовой) отчетности требованиям </w:t>
            </w:r>
            <w:r w:rsidRPr="005E5103">
              <w:rPr>
                <w:rFonts w:eastAsiaTheme="minorHAnsi"/>
                <w:sz w:val="22"/>
                <w:szCs w:val="22"/>
                <w:lang w:eastAsia="en-US"/>
              </w:rPr>
              <w:lastRenderedPageBreak/>
              <w:t>действующего законодательства</w:t>
            </w:r>
          </w:p>
        </w:tc>
        <w:tc>
          <w:tcPr>
            <w:tcW w:w="706" w:type="dxa"/>
            <w:tcBorders>
              <w:top w:val="single" w:sz="4" w:space="0" w:color="auto"/>
              <w:left w:val="single" w:sz="4" w:space="0" w:color="auto"/>
              <w:bottom w:val="single" w:sz="4" w:space="0" w:color="auto"/>
              <w:right w:val="single" w:sz="4" w:space="0" w:color="auto"/>
            </w:tcBorders>
          </w:tcPr>
          <w:p w14:paraId="32C0D1DC"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lastRenderedPageBreak/>
              <w:t>17.1</w:t>
            </w:r>
          </w:p>
        </w:tc>
        <w:tc>
          <w:tcPr>
            <w:tcW w:w="2098" w:type="dxa"/>
            <w:tcBorders>
              <w:top w:val="single" w:sz="4" w:space="0" w:color="auto"/>
              <w:left w:val="single" w:sz="4" w:space="0" w:color="auto"/>
              <w:bottom w:val="single" w:sz="4" w:space="0" w:color="auto"/>
              <w:right w:val="single" w:sz="4" w:space="0" w:color="auto"/>
            </w:tcBorders>
          </w:tcPr>
          <w:p w14:paraId="2A3FC415"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Аудит форм бухгалтерской (финансовой) отчетности</w:t>
            </w:r>
          </w:p>
        </w:tc>
        <w:tc>
          <w:tcPr>
            <w:tcW w:w="3647" w:type="dxa"/>
            <w:tcBorders>
              <w:top w:val="single" w:sz="4" w:space="0" w:color="auto"/>
              <w:left w:val="single" w:sz="4" w:space="0" w:color="auto"/>
              <w:bottom w:val="single" w:sz="4" w:space="0" w:color="auto"/>
              <w:right w:val="single" w:sz="4" w:space="0" w:color="auto"/>
            </w:tcBorders>
          </w:tcPr>
          <w:p w14:paraId="6B522754"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а) состав и содержание форм бухгалтерской (финансовой) отчетности, увязку ее показателей;</w:t>
            </w:r>
          </w:p>
          <w:p w14:paraId="49BBA937"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 xml:space="preserve">б) выразить мнение о достоверности показателей отчетности во всех </w:t>
            </w:r>
            <w:r w:rsidRPr="005E5103">
              <w:rPr>
                <w:rFonts w:eastAsiaTheme="minorHAnsi"/>
                <w:sz w:val="22"/>
                <w:szCs w:val="22"/>
                <w:lang w:eastAsia="en-US"/>
              </w:rPr>
              <w:lastRenderedPageBreak/>
              <w:t>существенных отношениях;</w:t>
            </w:r>
          </w:p>
          <w:p w14:paraId="3F578BCE"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в) предложить внести (при необходимости) изменения в отчетность на основе оценки количественного влияния на ее показатели существенных отклонений, выявленных в процессе аудита.</w:t>
            </w:r>
          </w:p>
        </w:tc>
      </w:tr>
      <w:tr w:rsidR="00352D37" w14:paraId="4D86AFB6" w14:textId="77777777" w:rsidTr="00F728DD">
        <w:tc>
          <w:tcPr>
            <w:tcW w:w="580" w:type="dxa"/>
            <w:vMerge/>
            <w:tcBorders>
              <w:top w:val="single" w:sz="4" w:space="0" w:color="auto"/>
              <w:left w:val="single" w:sz="4" w:space="0" w:color="auto"/>
              <w:bottom w:val="single" w:sz="4" w:space="0" w:color="auto"/>
              <w:right w:val="single" w:sz="4" w:space="0" w:color="auto"/>
            </w:tcBorders>
          </w:tcPr>
          <w:p w14:paraId="0A5D51E5" w14:textId="77777777" w:rsidR="00352D37" w:rsidRPr="005E5103" w:rsidRDefault="00352D37" w:rsidP="00F728DD">
            <w:pPr>
              <w:autoSpaceDE w:val="0"/>
              <w:autoSpaceDN w:val="0"/>
              <w:adjustRightInd w:val="0"/>
              <w:rPr>
                <w:rFonts w:eastAsiaTheme="minorHAnsi"/>
                <w:lang w:eastAsia="en-US"/>
              </w:rPr>
            </w:pPr>
          </w:p>
        </w:tc>
        <w:tc>
          <w:tcPr>
            <w:tcW w:w="2320" w:type="dxa"/>
            <w:vMerge/>
            <w:tcBorders>
              <w:top w:val="single" w:sz="4" w:space="0" w:color="auto"/>
              <w:left w:val="single" w:sz="4" w:space="0" w:color="auto"/>
              <w:bottom w:val="single" w:sz="4" w:space="0" w:color="auto"/>
              <w:right w:val="single" w:sz="4" w:space="0" w:color="auto"/>
            </w:tcBorders>
          </w:tcPr>
          <w:p w14:paraId="391B6441" w14:textId="77777777" w:rsidR="00352D37" w:rsidRPr="005E5103" w:rsidRDefault="00352D37" w:rsidP="00F728DD">
            <w:pPr>
              <w:autoSpaceDE w:val="0"/>
              <w:autoSpaceDN w:val="0"/>
              <w:adjustRightInd w:val="0"/>
              <w:rPr>
                <w:rFonts w:eastAsiaTheme="minorHAnsi"/>
                <w:lang w:eastAsia="en-US"/>
              </w:rPr>
            </w:pPr>
          </w:p>
        </w:tc>
        <w:tc>
          <w:tcPr>
            <w:tcW w:w="706" w:type="dxa"/>
            <w:tcBorders>
              <w:top w:val="single" w:sz="4" w:space="0" w:color="auto"/>
              <w:left w:val="single" w:sz="4" w:space="0" w:color="auto"/>
              <w:bottom w:val="single" w:sz="4" w:space="0" w:color="auto"/>
              <w:right w:val="single" w:sz="4" w:space="0" w:color="auto"/>
            </w:tcBorders>
          </w:tcPr>
          <w:p w14:paraId="6AE1F5F1"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17.2</w:t>
            </w:r>
          </w:p>
        </w:tc>
        <w:tc>
          <w:tcPr>
            <w:tcW w:w="2098" w:type="dxa"/>
            <w:tcBorders>
              <w:top w:val="single" w:sz="4" w:space="0" w:color="auto"/>
              <w:left w:val="single" w:sz="4" w:space="0" w:color="auto"/>
              <w:bottom w:val="single" w:sz="4" w:space="0" w:color="auto"/>
              <w:right w:val="single" w:sz="4" w:space="0" w:color="auto"/>
            </w:tcBorders>
          </w:tcPr>
          <w:p w14:paraId="79A500B4"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Аудит пояснений к бухгалтерскому балансу и отчету о финансовых результатах</w:t>
            </w:r>
          </w:p>
        </w:tc>
        <w:tc>
          <w:tcPr>
            <w:tcW w:w="3647" w:type="dxa"/>
            <w:tcBorders>
              <w:top w:val="single" w:sz="4" w:space="0" w:color="auto"/>
              <w:left w:val="single" w:sz="4" w:space="0" w:color="auto"/>
              <w:bottom w:val="single" w:sz="4" w:space="0" w:color="auto"/>
              <w:right w:val="single" w:sz="4" w:space="0" w:color="auto"/>
            </w:tcBorders>
          </w:tcPr>
          <w:p w14:paraId="4A18F7CB"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а) состав и содержание пояснений к бухгалтерскому балансу и отчету о финансовых результатах;</w:t>
            </w:r>
          </w:p>
          <w:p w14:paraId="3AE71112"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б) полноту раскрытий информации в пояснениях к бухгалтерскому балансу и отчету о финансовых результатах в соответствии с требованиями действующего законодательства.</w:t>
            </w:r>
          </w:p>
        </w:tc>
      </w:tr>
      <w:tr w:rsidR="00352D37" w14:paraId="4A8A1ECB" w14:textId="77777777" w:rsidTr="00F728DD">
        <w:tc>
          <w:tcPr>
            <w:tcW w:w="580" w:type="dxa"/>
            <w:tcBorders>
              <w:top w:val="single" w:sz="4" w:space="0" w:color="auto"/>
              <w:left w:val="single" w:sz="4" w:space="0" w:color="auto"/>
              <w:bottom w:val="single" w:sz="4" w:space="0" w:color="auto"/>
              <w:right w:val="single" w:sz="4" w:space="0" w:color="auto"/>
            </w:tcBorders>
          </w:tcPr>
          <w:p w14:paraId="430FC098"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18</w:t>
            </w:r>
          </w:p>
        </w:tc>
        <w:tc>
          <w:tcPr>
            <w:tcW w:w="2320" w:type="dxa"/>
            <w:tcBorders>
              <w:top w:val="single" w:sz="4" w:space="0" w:color="auto"/>
              <w:left w:val="single" w:sz="4" w:space="0" w:color="auto"/>
              <w:bottom w:val="single" w:sz="4" w:space="0" w:color="auto"/>
              <w:right w:val="single" w:sz="4" w:space="0" w:color="auto"/>
            </w:tcBorders>
          </w:tcPr>
          <w:p w14:paraId="4E5C5B23"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Прочие вопросы на усмотрение аудиторской организации, необходимые для подтверждения достоверности отчетности</w:t>
            </w:r>
          </w:p>
        </w:tc>
        <w:tc>
          <w:tcPr>
            <w:tcW w:w="706" w:type="dxa"/>
            <w:tcBorders>
              <w:top w:val="single" w:sz="4" w:space="0" w:color="auto"/>
              <w:left w:val="single" w:sz="4" w:space="0" w:color="auto"/>
              <w:bottom w:val="single" w:sz="4" w:space="0" w:color="auto"/>
              <w:right w:val="single" w:sz="4" w:space="0" w:color="auto"/>
            </w:tcBorders>
            <w:vAlign w:val="center"/>
          </w:tcPr>
          <w:p w14:paraId="48213856" w14:textId="77777777" w:rsidR="00352D37" w:rsidRPr="005E5103" w:rsidRDefault="00352D37" w:rsidP="00F728DD">
            <w:pPr>
              <w:autoSpaceDE w:val="0"/>
              <w:autoSpaceDN w:val="0"/>
              <w:adjustRightInd w:val="0"/>
              <w:rPr>
                <w:rFonts w:eastAsiaTheme="minorHAnsi"/>
                <w:lang w:eastAsia="en-US"/>
              </w:rPr>
            </w:pPr>
          </w:p>
        </w:tc>
        <w:tc>
          <w:tcPr>
            <w:tcW w:w="2098" w:type="dxa"/>
            <w:tcBorders>
              <w:top w:val="single" w:sz="4" w:space="0" w:color="auto"/>
              <w:left w:val="single" w:sz="4" w:space="0" w:color="auto"/>
              <w:bottom w:val="single" w:sz="4" w:space="0" w:color="auto"/>
              <w:right w:val="single" w:sz="4" w:space="0" w:color="auto"/>
            </w:tcBorders>
          </w:tcPr>
          <w:p w14:paraId="3D7B274A" w14:textId="77777777" w:rsidR="00352D37" w:rsidRPr="005E5103" w:rsidRDefault="00352D37" w:rsidP="00F728DD">
            <w:pPr>
              <w:autoSpaceDE w:val="0"/>
              <w:autoSpaceDN w:val="0"/>
              <w:adjustRightInd w:val="0"/>
              <w:rPr>
                <w:rFonts w:eastAsiaTheme="minorHAnsi"/>
                <w:lang w:eastAsia="en-US"/>
              </w:rPr>
            </w:pPr>
          </w:p>
        </w:tc>
        <w:tc>
          <w:tcPr>
            <w:tcW w:w="3647" w:type="dxa"/>
            <w:tcBorders>
              <w:top w:val="single" w:sz="4" w:space="0" w:color="auto"/>
              <w:left w:val="single" w:sz="4" w:space="0" w:color="auto"/>
              <w:bottom w:val="single" w:sz="4" w:space="0" w:color="auto"/>
              <w:right w:val="single" w:sz="4" w:space="0" w:color="auto"/>
            </w:tcBorders>
          </w:tcPr>
          <w:p w14:paraId="389F18E0" w14:textId="77777777" w:rsidR="00352D37" w:rsidRPr="005E5103" w:rsidRDefault="00352D37" w:rsidP="00F728DD">
            <w:pPr>
              <w:autoSpaceDE w:val="0"/>
              <w:autoSpaceDN w:val="0"/>
              <w:adjustRightInd w:val="0"/>
              <w:rPr>
                <w:rFonts w:eastAsiaTheme="minorHAnsi"/>
                <w:lang w:eastAsia="en-US"/>
              </w:rPr>
            </w:pPr>
          </w:p>
        </w:tc>
      </w:tr>
      <w:tr w:rsidR="00352D37" w14:paraId="71B7DF80" w14:textId="77777777" w:rsidTr="00F728DD">
        <w:tc>
          <w:tcPr>
            <w:tcW w:w="580" w:type="dxa"/>
            <w:tcBorders>
              <w:top w:val="single" w:sz="4" w:space="0" w:color="auto"/>
              <w:left w:val="single" w:sz="4" w:space="0" w:color="auto"/>
              <w:bottom w:val="single" w:sz="4" w:space="0" w:color="auto"/>
              <w:right w:val="single" w:sz="4" w:space="0" w:color="auto"/>
            </w:tcBorders>
          </w:tcPr>
          <w:p w14:paraId="2FCC2E49"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19</w:t>
            </w:r>
          </w:p>
        </w:tc>
        <w:tc>
          <w:tcPr>
            <w:tcW w:w="2320" w:type="dxa"/>
            <w:tcBorders>
              <w:top w:val="single" w:sz="4" w:space="0" w:color="auto"/>
              <w:left w:val="single" w:sz="4" w:space="0" w:color="auto"/>
              <w:bottom w:val="single" w:sz="4" w:space="0" w:color="auto"/>
              <w:right w:val="single" w:sz="4" w:space="0" w:color="auto"/>
            </w:tcBorders>
          </w:tcPr>
          <w:p w14:paraId="47186682"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Анализ графика погашения платежей по реструктурированной задолженности</w:t>
            </w:r>
          </w:p>
        </w:tc>
        <w:tc>
          <w:tcPr>
            <w:tcW w:w="706" w:type="dxa"/>
            <w:tcBorders>
              <w:top w:val="single" w:sz="4" w:space="0" w:color="auto"/>
              <w:left w:val="single" w:sz="4" w:space="0" w:color="auto"/>
              <w:bottom w:val="single" w:sz="4" w:space="0" w:color="auto"/>
              <w:right w:val="single" w:sz="4" w:space="0" w:color="auto"/>
            </w:tcBorders>
            <w:vAlign w:val="center"/>
          </w:tcPr>
          <w:p w14:paraId="0E2167B7" w14:textId="77777777" w:rsidR="00352D37" w:rsidRPr="005E5103" w:rsidRDefault="00352D37" w:rsidP="00F728DD">
            <w:pPr>
              <w:autoSpaceDE w:val="0"/>
              <w:autoSpaceDN w:val="0"/>
              <w:adjustRightInd w:val="0"/>
              <w:rPr>
                <w:rFonts w:eastAsiaTheme="minorHAnsi"/>
                <w:lang w:eastAsia="en-US"/>
              </w:rPr>
            </w:pPr>
          </w:p>
        </w:tc>
        <w:tc>
          <w:tcPr>
            <w:tcW w:w="2098" w:type="dxa"/>
            <w:tcBorders>
              <w:top w:val="single" w:sz="4" w:space="0" w:color="auto"/>
              <w:left w:val="single" w:sz="4" w:space="0" w:color="auto"/>
              <w:bottom w:val="single" w:sz="4" w:space="0" w:color="auto"/>
              <w:right w:val="single" w:sz="4" w:space="0" w:color="auto"/>
            </w:tcBorders>
          </w:tcPr>
          <w:p w14:paraId="32948CD5" w14:textId="77777777" w:rsidR="00352D37" w:rsidRPr="005E5103" w:rsidRDefault="00352D37" w:rsidP="00F728DD">
            <w:pPr>
              <w:autoSpaceDE w:val="0"/>
              <w:autoSpaceDN w:val="0"/>
              <w:adjustRightInd w:val="0"/>
              <w:rPr>
                <w:rFonts w:eastAsiaTheme="minorHAnsi"/>
                <w:lang w:eastAsia="en-US"/>
              </w:rPr>
            </w:pPr>
          </w:p>
        </w:tc>
        <w:tc>
          <w:tcPr>
            <w:tcW w:w="3647" w:type="dxa"/>
            <w:tcBorders>
              <w:top w:val="single" w:sz="4" w:space="0" w:color="auto"/>
              <w:left w:val="single" w:sz="4" w:space="0" w:color="auto"/>
              <w:bottom w:val="single" w:sz="4" w:space="0" w:color="auto"/>
              <w:right w:val="single" w:sz="4" w:space="0" w:color="auto"/>
            </w:tcBorders>
          </w:tcPr>
          <w:p w14:paraId="07EB8772" w14:textId="77777777" w:rsidR="00352D37" w:rsidRPr="005E5103" w:rsidRDefault="00352D37" w:rsidP="00F728DD">
            <w:pPr>
              <w:autoSpaceDE w:val="0"/>
              <w:autoSpaceDN w:val="0"/>
              <w:adjustRightInd w:val="0"/>
              <w:jc w:val="both"/>
              <w:rPr>
                <w:rFonts w:eastAsiaTheme="minorHAnsi"/>
                <w:lang w:eastAsia="en-US"/>
              </w:rPr>
            </w:pPr>
            <w:r w:rsidRPr="005E5103">
              <w:rPr>
                <w:rFonts w:eastAsiaTheme="minorHAnsi"/>
                <w:sz w:val="22"/>
                <w:szCs w:val="22"/>
                <w:lang w:eastAsia="en-US"/>
              </w:rPr>
              <w:t>Результат анализа графика погашения платежей по реструктурированной задолженности.</w:t>
            </w:r>
          </w:p>
        </w:tc>
      </w:tr>
      <w:tr w:rsidR="00352D37" w14:paraId="74953452" w14:textId="77777777" w:rsidTr="00F728DD">
        <w:tc>
          <w:tcPr>
            <w:tcW w:w="580" w:type="dxa"/>
            <w:tcBorders>
              <w:top w:val="single" w:sz="4" w:space="0" w:color="auto"/>
              <w:left w:val="single" w:sz="4" w:space="0" w:color="auto"/>
              <w:bottom w:val="single" w:sz="4" w:space="0" w:color="auto"/>
              <w:right w:val="single" w:sz="4" w:space="0" w:color="auto"/>
            </w:tcBorders>
          </w:tcPr>
          <w:p w14:paraId="36062F75"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20</w:t>
            </w:r>
          </w:p>
        </w:tc>
        <w:tc>
          <w:tcPr>
            <w:tcW w:w="2320" w:type="dxa"/>
            <w:tcBorders>
              <w:top w:val="single" w:sz="4" w:space="0" w:color="auto"/>
              <w:left w:val="single" w:sz="4" w:space="0" w:color="auto"/>
              <w:bottom w:val="single" w:sz="4" w:space="0" w:color="auto"/>
              <w:right w:val="single" w:sz="4" w:space="0" w:color="auto"/>
            </w:tcBorders>
          </w:tcPr>
          <w:p w14:paraId="26575C05"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Предложения по минимизации финансовых рисков</w:t>
            </w:r>
          </w:p>
        </w:tc>
        <w:tc>
          <w:tcPr>
            <w:tcW w:w="706" w:type="dxa"/>
            <w:tcBorders>
              <w:top w:val="single" w:sz="4" w:space="0" w:color="auto"/>
              <w:left w:val="single" w:sz="4" w:space="0" w:color="auto"/>
              <w:bottom w:val="single" w:sz="4" w:space="0" w:color="auto"/>
              <w:right w:val="single" w:sz="4" w:space="0" w:color="auto"/>
            </w:tcBorders>
            <w:vAlign w:val="center"/>
          </w:tcPr>
          <w:p w14:paraId="0071EE5B" w14:textId="77777777" w:rsidR="00352D37" w:rsidRPr="005E5103" w:rsidRDefault="00352D37" w:rsidP="00F728DD">
            <w:pPr>
              <w:autoSpaceDE w:val="0"/>
              <w:autoSpaceDN w:val="0"/>
              <w:adjustRightInd w:val="0"/>
              <w:rPr>
                <w:rFonts w:eastAsiaTheme="minorHAnsi"/>
                <w:lang w:eastAsia="en-US"/>
              </w:rPr>
            </w:pPr>
          </w:p>
        </w:tc>
        <w:tc>
          <w:tcPr>
            <w:tcW w:w="2098" w:type="dxa"/>
            <w:tcBorders>
              <w:top w:val="single" w:sz="4" w:space="0" w:color="auto"/>
              <w:left w:val="single" w:sz="4" w:space="0" w:color="auto"/>
              <w:bottom w:val="single" w:sz="4" w:space="0" w:color="auto"/>
              <w:right w:val="single" w:sz="4" w:space="0" w:color="auto"/>
            </w:tcBorders>
          </w:tcPr>
          <w:p w14:paraId="2DD1D7ED" w14:textId="77777777" w:rsidR="00352D37" w:rsidRPr="005E5103" w:rsidRDefault="00352D37" w:rsidP="00F728DD">
            <w:pPr>
              <w:autoSpaceDE w:val="0"/>
              <w:autoSpaceDN w:val="0"/>
              <w:adjustRightInd w:val="0"/>
              <w:rPr>
                <w:rFonts w:eastAsiaTheme="minorHAnsi"/>
                <w:lang w:eastAsia="en-US"/>
              </w:rPr>
            </w:pPr>
          </w:p>
        </w:tc>
        <w:tc>
          <w:tcPr>
            <w:tcW w:w="3647" w:type="dxa"/>
            <w:tcBorders>
              <w:top w:val="single" w:sz="4" w:space="0" w:color="auto"/>
              <w:left w:val="single" w:sz="4" w:space="0" w:color="auto"/>
              <w:bottom w:val="single" w:sz="4" w:space="0" w:color="auto"/>
              <w:right w:val="single" w:sz="4" w:space="0" w:color="auto"/>
            </w:tcBorders>
          </w:tcPr>
          <w:p w14:paraId="665561C8" w14:textId="77777777" w:rsidR="00352D37" w:rsidRPr="005E5103" w:rsidRDefault="00352D37" w:rsidP="00F728DD">
            <w:pPr>
              <w:autoSpaceDE w:val="0"/>
              <w:autoSpaceDN w:val="0"/>
              <w:adjustRightInd w:val="0"/>
              <w:jc w:val="both"/>
              <w:rPr>
                <w:rFonts w:eastAsiaTheme="minorHAnsi"/>
                <w:lang w:eastAsia="en-US"/>
              </w:rPr>
            </w:pPr>
            <w:r w:rsidRPr="005E5103">
              <w:rPr>
                <w:rFonts w:eastAsiaTheme="minorHAnsi"/>
                <w:sz w:val="22"/>
                <w:szCs w:val="22"/>
                <w:lang w:eastAsia="en-US"/>
              </w:rPr>
              <w:t>Предложения по внешним и внутренним механизмам минимизации финансовых рисков.</w:t>
            </w:r>
          </w:p>
        </w:tc>
      </w:tr>
      <w:tr w:rsidR="00352D37" w14:paraId="5E7DC904" w14:textId="77777777" w:rsidTr="00F728DD">
        <w:tc>
          <w:tcPr>
            <w:tcW w:w="580" w:type="dxa"/>
            <w:tcBorders>
              <w:top w:val="single" w:sz="4" w:space="0" w:color="auto"/>
              <w:left w:val="single" w:sz="4" w:space="0" w:color="auto"/>
              <w:bottom w:val="single" w:sz="4" w:space="0" w:color="auto"/>
              <w:right w:val="single" w:sz="4" w:space="0" w:color="auto"/>
            </w:tcBorders>
          </w:tcPr>
          <w:p w14:paraId="1B051D49"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21</w:t>
            </w:r>
          </w:p>
        </w:tc>
        <w:tc>
          <w:tcPr>
            <w:tcW w:w="2320" w:type="dxa"/>
            <w:tcBorders>
              <w:top w:val="single" w:sz="4" w:space="0" w:color="auto"/>
              <w:left w:val="single" w:sz="4" w:space="0" w:color="auto"/>
              <w:bottom w:val="single" w:sz="4" w:space="0" w:color="auto"/>
              <w:right w:val="single" w:sz="4" w:space="0" w:color="auto"/>
            </w:tcBorders>
          </w:tcPr>
          <w:p w14:paraId="2E4137C9"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Оценить качество ведения бухгалтерского и налогового учета</w:t>
            </w:r>
          </w:p>
        </w:tc>
        <w:tc>
          <w:tcPr>
            <w:tcW w:w="706" w:type="dxa"/>
            <w:tcBorders>
              <w:top w:val="single" w:sz="4" w:space="0" w:color="auto"/>
              <w:left w:val="single" w:sz="4" w:space="0" w:color="auto"/>
              <w:bottom w:val="single" w:sz="4" w:space="0" w:color="auto"/>
              <w:right w:val="single" w:sz="4" w:space="0" w:color="auto"/>
            </w:tcBorders>
            <w:vAlign w:val="center"/>
          </w:tcPr>
          <w:p w14:paraId="1705F1B0" w14:textId="77777777" w:rsidR="00352D37" w:rsidRPr="005E5103" w:rsidRDefault="00352D37" w:rsidP="00F728DD">
            <w:pPr>
              <w:autoSpaceDE w:val="0"/>
              <w:autoSpaceDN w:val="0"/>
              <w:adjustRightInd w:val="0"/>
              <w:rPr>
                <w:rFonts w:eastAsiaTheme="minorHAnsi"/>
                <w:lang w:eastAsia="en-US"/>
              </w:rPr>
            </w:pPr>
          </w:p>
        </w:tc>
        <w:tc>
          <w:tcPr>
            <w:tcW w:w="2098" w:type="dxa"/>
            <w:tcBorders>
              <w:top w:val="single" w:sz="4" w:space="0" w:color="auto"/>
              <w:left w:val="single" w:sz="4" w:space="0" w:color="auto"/>
              <w:bottom w:val="single" w:sz="4" w:space="0" w:color="auto"/>
              <w:right w:val="single" w:sz="4" w:space="0" w:color="auto"/>
            </w:tcBorders>
          </w:tcPr>
          <w:p w14:paraId="5A15B458" w14:textId="77777777" w:rsidR="00352D37" w:rsidRPr="005E5103" w:rsidRDefault="00352D37" w:rsidP="00F728DD">
            <w:pPr>
              <w:autoSpaceDE w:val="0"/>
              <w:autoSpaceDN w:val="0"/>
              <w:adjustRightInd w:val="0"/>
              <w:rPr>
                <w:rFonts w:eastAsiaTheme="minorHAnsi"/>
                <w:lang w:eastAsia="en-US"/>
              </w:rPr>
            </w:pPr>
          </w:p>
        </w:tc>
        <w:tc>
          <w:tcPr>
            <w:tcW w:w="3647" w:type="dxa"/>
            <w:tcBorders>
              <w:top w:val="single" w:sz="4" w:space="0" w:color="auto"/>
              <w:left w:val="single" w:sz="4" w:space="0" w:color="auto"/>
              <w:bottom w:val="single" w:sz="4" w:space="0" w:color="auto"/>
              <w:right w:val="single" w:sz="4" w:space="0" w:color="auto"/>
            </w:tcBorders>
          </w:tcPr>
          <w:p w14:paraId="0DB471C8" w14:textId="77777777" w:rsidR="00352D37" w:rsidRPr="005E5103" w:rsidRDefault="00352D37" w:rsidP="00F728DD">
            <w:pPr>
              <w:autoSpaceDE w:val="0"/>
              <w:autoSpaceDN w:val="0"/>
              <w:adjustRightInd w:val="0"/>
              <w:jc w:val="both"/>
              <w:rPr>
                <w:rFonts w:eastAsiaTheme="minorHAnsi"/>
                <w:lang w:eastAsia="en-US"/>
              </w:rPr>
            </w:pPr>
            <w:r w:rsidRPr="005E5103">
              <w:rPr>
                <w:rFonts w:eastAsiaTheme="minorHAnsi"/>
                <w:sz w:val="22"/>
                <w:szCs w:val="22"/>
                <w:lang w:eastAsia="en-US"/>
              </w:rPr>
              <w:t>Оценка качества ведения бухгалтерского и налогового учета, а также определение причин, вызвавших некачественное ведение учета, а также результат оценки соблюдения действующих норм законодательства по бухгалтерскому и налоговому учету.</w:t>
            </w:r>
          </w:p>
        </w:tc>
      </w:tr>
      <w:tr w:rsidR="00352D37" w14:paraId="17112FF3" w14:textId="77777777" w:rsidTr="00F728DD">
        <w:tc>
          <w:tcPr>
            <w:tcW w:w="580" w:type="dxa"/>
            <w:tcBorders>
              <w:top w:val="single" w:sz="4" w:space="0" w:color="auto"/>
              <w:left w:val="single" w:sz="4" w:space="0" w:color="auto"/>
              <w:bottom w:val="single" w:sz="4" w:space="0" w:color="auto"/>
              <w:right w:val="single" w:sz="4" w:space="0" w:color="auto"/>
            </w:tcBorders>
          </w:tcPr>
          <w:p w14:paraId="1A95839C"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22</w:t>
            </w:r>
          </w:p>
        </w:tc>
        <w:tc>
          <w:tcPr>
            <w:tcW w:w="2320" w:type="dxa"/>
            <w:tcBorders>
              <w:top w:val="single" w:sz="4" w:space="0" w:color="auto"/>
              <w:left w:val="single" w:sz="4" w:space="0" w:color="auto"/>
              <w:bottom w:val="single" w:sz="4" w:space="0" w:color="auto"/>
              <w:right w:val="single" w:sz="4" w:space="0" w:color="auto"/>
            </w:tcBorders>
          </w:tcPr>
          <w:p w14:paraId="74E6B363"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Анализ предъявленных обществу исков, условных фактов хозяйственной деятельности</w:t>
            </w:r>
          </w:p>
        </w:tc>
        <w:tc>
          <w:tcPr>
            <w:tcW w:w="706" w:type="dxa"/>
            <w:tcBorders>
              <w:top w:val="single" w:sz="4" w:space="0" w:color="auto"/>
              <w:left w:val="single" w:sz="4" w:space="0" w:color="auto"/>
              <w:bottom w:val="single" w:sz="4" w:space="0" w:color="auto"/>
              <w:right w:val="single" w:sz="4" w:space="0" w:color="auto"/>
            </w:tcBorders>
            <w:vAlign w:val="center"/>
          </w:tcPr>
          <w:p w14:paraId="517CD440" w14:textId="77777777" w:rsidR="00352D37" w:rsidRPr="005E5103" w:rsidRDefault="00352D37" w:rsidP="00F728DD">
            <w:pPr>
              <w:autoSpaceDE w:val="0"/>
              <w:autoSpaceDN w:val="0"/>
              <w:adjustRightInd w:val="0"/>
              <w:rPr>
                <w:rFonts w:eastAsiaTheme="minorHAnsi"/>
                <w:lang w:eastAsia="en-US"/>
              </w:rPr>
            </w:pPr>
          </w:p>
        </w:tc>
        <w:tc>
          <w:tcPr>
            <w:tcW w:w="2098" w:type="dxa"/>
            <w:tcBorders>
              <w:top w:val="single" w:sz="4" w:space="0" w:color="auto"/>
              <w:left w:val="single" w:sz="4" w:space="0" w:color="auto"/>
              <w:bottom w:val="single" w:sz="4" w:space="0" w:color="auto"/>
              <w:right w:val="single" w:sz="4" w:space="0" w:color="auto"/>
            </w:tcBorders>
          </w:tcPr>
          <w:p w14:paraId="3CE77BAF" w14:textId="77777777" w:rsidR="00352D37" w:rsidRPr="005E5103" w:rsidRDefault="00352D37" w:rsidP="00F728DD">
            <w:pPr>
              <w:autoSpaceDE w:val="0"/>
              <w:autoSpaceDN w:val="0"/>
              <w:adjustRightInd w:val="0"/>
              <w:rPr>
                <w:rFonts w:eastAsiaTheme="minorHAnsi"/>
                <w:lang w:eastAsia="en-US"/>
              </w:rPr>
            </w:pPr>
          </w:p>
        </w:tc>
        <w:tc>
          <w:tcPr>
            <w:tcW w:w="3647" w:type="dxa"/>
            <w:tcBorders>
              <w:top w:val="single" w:sz="4" w:space="0" w:color="auto"/>
              <w:left w:val="single" w:sz="4" w:space="0" w:color="auto"/>
              <w:bottom w:val="single" w:sz="4" w:space="0" w:color="auto"/>
              <w:right w:val="single" w:sz="4" w:space="0" w:color="auto"/>
            </w:tcBorders>
          </w:tcPr>
          <w:p w14:paraId="1780B9A6"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а) предъявленных исков, включая определение их существенности и влияния на финансовое и общественное положение проверяемой организации;</w:t>
            </w:r>
          </w:p>
          <w:p w14:paraId="405EDD50"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 xml:space="preserve">б) выданных обеспечений, поручительств и гарантий, полноты признания обязательств в случае неплатежеспособности организации, по обязательствам которой выданы </w:t>
            </w:r>
            <w:r w:rsidRPr="005E5103">
              <w:rPr>
                <w:rFonts w:eastAsiaTheme="minorHAnsi"/>
                <w:sz w:val="22"/>
                <w:szCs w:val="22"/>
                <w:lang w:eastAsia="en-US"/>
              </w:rPr>
              <w:lastRenderedPageBreak/>
              <w:t>обеспечения;</w:t>
            </w:r>
          </w:p>
          <w:p w14:paraId="125D0EE5"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в) наличия, полноты раскрытия и/или признания обязательств по прочим условным фактам хозяйственной деятельности.</w:t>
            </w:r>
          </w:p>
        </w:tc>
      </w:tr>
      <w:tr w:rsidR="00352D37" w14:paraId="3EC86E89" w14:textId="77777777" w:rsidTr="00F728DD">
        <w:tc>
          <w:tcPr>
            <w:tcW w:w="580" w:type="dxa"/>
            <w:tcBorders>
              <w:top w:val="single" w:sz="4" w:space="0" w:color="auto"/>
              <w:left w:val="single" w:sz="4" w:space="0" w:color="auto"/>
              <w:bottom w:val="single" w:sz="4" w:space="0" w:color="auto"/>
              <w:right w:val="single" w:sz="4" w:space="0" w:color="auto"/>
            </w:tcBorders>
          </w:tcPr>
          <w:p w14:paraId="09693F11"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lastRenderedPageBreak/>
              <w:t>23</w:t>
            </w:r>
          </w:p>
        </w:tc>
        <w:tc>
          <w:tcPr>
            <w:tcW w:w="2320" w:type="dxa"/>
            <w:tcBorders>
              <w:top w:val="single" w:sz="4" w:space="0" w:color="auto"/>
              <w:left w:val="single" w:sz="4" w:space="0" w:color="auto"/>
              <w:bottom w:val="single" w:sz="4" w:space="0" w:color="auto"/>
              <w:right w:val="single" w:sz="4" w:space="0" w:color="auto"/>
            </w:tcBorders>
          </w:tcPr>
          <w:p w14:paraId="25A53516"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Анализ соблюдения принципа непрерывности деятельности и анализ финансовой устойчивости</w:t>
            </w:r>
          </w:p>
        </w:tc>
        <w:tc>
          <w:tcPr>
            <w:tcW w:w="706" w:type="dxa"/>
            <w:tcBorders>
              <w:top w:val="single" w:sz="4" w:space="0" w:color="auto"/>
              <w:left w:val="single" w:sz="4" w:space="0" w:color="auto"/>
              <w:bottom w:val="single" w:sz="4" w:space="0" w:color="auto"/>
              <w:right w:val="single" w:sz="4" w:space="0" w:color="auto"/>
            </w:tcBorders>
            <w:vAlign w:val="center"/>
          </w:tcPr>
          <w:p w14:paraId="4DF25286" w14:textId="77777777" w:rsidR="00352D37" w:rsidRPr="005E5103" w:rsidRDefault="00352D37" w:rsidP="00F728DD">
            <w:pPr>
              <w:autoSpaceDE w:val="0"/>
              <w:autoSpaceDN w:val="0"/>
              <w:adjustRightInd w:val="0"/>
              <w:rPr>
                <w:rFonts w:eastAsiaTheme="minorHAnsi"/>
                <w:lang w:eastAsia="en-US"/>
              </w:rPr>
            </w:pPr>
          </w:p>
        </w:tc>
        <w:tc>
          <w:tcPr>
            <w:tcW w:w="2098" w:type="dxa"/>
            <w:tcBorders>
              <w:top w:val="single" w:sz="4" w:space="0" w:color="auto"/>
              <w:left w:val="single" w:sz="4" w:space="0" w:color="auto"/>
              <w:bottom w:val="single" w:sz="4" w:space="0" w:color="auto"/>
              <w:right w:val="single" w:sz="4" w:space="0" w:color="auto"/>
            </w:tcBorders>
          </w:tcPr>
          <w:p w14:paraId="6454CE19" w14:textId="77777777" w:rsidR="00352D37" w:rsidRPr="005E5103" w:rsidRDefault="00352D37" w:rsidP="00F728DD">
            <w:pPr>
              <w:autoSpaceDE w:val="0"/>
              <w:autoSpaceDN w:val="0"/>
              <w:adjustRightInd w:val="0"/>
              <w:rPr>
                <w:rFonts w:eastAsiaTheme="minorHAnsi"/>
                <w:lang w:eastAsia="en-US"/>
              </w:rPr>
            </w:pPr>
          </w:p>
        </w:tc>
        <w:tc>
          <w:tcPr>
            <w:tcW w:w="3647" w:type="dxa"/>
            <w:tcBorders>
              <w:top w:val="single" w:sz="4" w:space="0" w:color="auto"/>
              <w:left w:val="single" w:sz="4" w:space="0" w:color="auto"/>
              <w:bottom w:val="single" w:sz="4" w:space="0" w:color="auto"/>
              <w:right w:val="single" w:sz="4" w:space="0" w:color="auto"/>
            </w:tcBorders>
          </w:tcPr>
          <w:p w14:paraId="247372BF"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Оценка правомерности применения принципа непрерывности деятельности как основы подготовки отчетности, включая характеристику финансовой устойчивости проверяемой организации:</w:t>
            </w:r>
          </w:p>
          <w:p w14:paraId="7C05BECF"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 состав и размещение активов;</w:t>
            </w:r>
          </w:p>
          <w:p w14:paraId="0375F899"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 динамика и структура финансовых источников;</w:t>
            </w:r>
          </w:p>
          <w:p w14:paraId="5FCEC08D"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 наличие собственных оборотных средств;</w:t>
            </w:r>
          </w:p>
          <w:p w14:paraId="19BDB931"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 кредиторская задолженность;</w:t>
            </w:r>
          </w:p>
          <w:p w14:paraId="1E7649B8"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 наличие и структура оборотных средств;</w:t>
            </w:r>
          </w:p>
          <w:p w14:paraId="3AF6E52C"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 дебиторская задолженность;</w:t>
            </w:r>
          </w:p>
          <w:p w14:paraId="2CC28DD8"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 платежеспособность.</w:t>
            </w:r>
          </w:p>
        </w:tc>
      </w:tr>
      <w:tr w:rsidR="00352D37" w14:paraId="3181833F" w14:textId="77777777" w:rsidTr="00F728DD">
        <w:tc>
          <w:tcPr>
            <w:tcW w:w="580" w:type="dxa"/>
            <w:tcBorders>
              <w:top w:val="single" w:sz="4" w:space="0" w:color="auto"/>
              <w:left w:val="single" w:sz="4" w:space="0" w:color="auto"/>
              <w:bottom w:val="single" w:sz="4" w:space="0" w:color="auto"/>
              <w:right w:val="single" w:sz="4" w:space="0" w:color="auto"/>
            </w:tcBorders>
          </w:tcPr>
          <w:p w14:paraId="2A455A28"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24</w:t>
            </w:r>
          </w:p>
        </w:tc>
        <w:tc>
          <w:tcPr>
            <w:tcW w:w="2320" w:type="dxa"/>
            <w:tcBorders>
              <w:top w:val="single" w:sz="4" w:space="0" w:color="auto"/>
              <w:left w:val="single" w:sz="4" w:space="0" w:color="auto"/>
              <w:bottom w:val="single" w:sz="4" w:space="0" w:color="auto"/>
              <w:right w:val="single" w:sz="4" w:space="0" w:color="auto"/>
            </w:tcBorders>
          </w:tcPr>
          <w:p w14:paraId="41A088F2"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Анализ и оценка системы внутреннего контроля</w:t>
            </w:r>
          </w:p>
        </w:tc>
        <w:tc>
          <w:tcPr>
            <w:tcW w:w="706" w:type="dxa"/>
            <w:tcBorders>
              <w:top w:val="single" w:sz="4" w:space="0" w:color="auto"/>
              <w:left w:val="single" w:sz="4" w:space="0" w:color="auto"/>
              <w:bottom w:val="single" w:sz="4" w:space="0" w:color="auto"/>
              <w:right w:val="single" w:sz="4" w:space="0" w:color="auto"/>
            </w:tcBorders>
            <w:vAlign w:val="center"/>
          </w:tcPr>
          <w:p w14:paraId="46B292A4" w14:textId="77777777" w:rsidR="00352D37" w:rsidRPr="005E5103" w:rsidRDefault="00352D37" w:rsidP="00F728DD">
            <w:pPr>
              <w:autoSpaceDE w:val="0"/>
              <w:autoSpaceDN w:val="0"/>
              <w:adjustRightInd w:val="0"/>
              <w:rPr>
                <w:rFonts w:eastAsiaTheme="minorHAnsi"/>
                <w:lang w:eastAsia="en-US"/>
              </w:rPr>
            </w:pPr>
          </w:p>
        </w:tc>
        <w:tc>
          <w:tcPr>
            <w:tcW w:w="2098" w:type="dxa"/>
            <w:tcBorders>
              <w:top w:val="single" w:sz="4" w:space="0" w:color="auto"/>
              <w:left w:val="single" w:sz="4" w:space="0" w:color="auto"/>
              <w:bottom w:val="single" w:sz="4" w:space="0" w:color="auto"/>
              <w:right w:val="single" w:sz="4" w:space="0" w:color="auto"/>
            </w:tcBorders>
          </w:tcPr>
          <w:p w14:paraId="4BB0788A" w14:textId="77777777" w:rsidR="00352D37" w:rsidRPr="005E5103" w:rsidRDefault="00352D37" w:rsidP="00F728DD">
            <w:pPr>
              <w:autoSpaceDE w:val="0"/>
              <w:autoSpaceDN w:val="0"/>
              <w:adjustRightInd w:val="0"/>
              <w:rPr>
                <w:rFonts w:eastAsiaTheme="minorHAnsi"/>
                <w:lang w:eastAsia="en-US"/>
              </w:rPr>
            </w:pPr>
          </w:p>
        </w:tc>
        <w:tc>
          <w:tcPr>
            <w:tcW w:w="3647" w:type="dxa"/>
            <w:tcBorders>
              <w:top w:val="single" w:sz="4" w:space="0" w:color="auto"/>
              <w:left w:val="single" w:sz="4" w:space="0" w:color="auto"/>
              <w:bottom w:val="single" w:sz="4" w:space="0" w:color="auto"/>
              <w:right w:val="single" w:sz="4" w:space="0" w:color="auto"/>
            </w:tcBorders>
          </w:tcPr>
          <w:p w14:paraId="4C0D339A"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Оценка качества и полноты системы внутреннего контроля проверяемой организации. Описать недостатки функционирования системы внутреннего контроля проверяемой организации и дать рекомендации по ее усовершенствованию.</w:t>
            </w:r>
          </w:p>
        </w:tc>
      </w:tr>
      <w:tr w:rsidR="00352D37" w14:paraId="41B30793" w14:textId="77777777" w:rsidTr="00F728DD">
        <w:tc>
          <w:tcPr>
            <w:tcW w:w="580" w:type="dxa"/>
            <w:tcBorders>
              <w:top w:val="single" w:sz="4" w:space="0" w:color="auto"/>
              <w:left w:val="single" w:sz="4" w:space="0" w:color="auto"/>
              <w:bottom w:val="single" w:sz="4" w:space="0" w:color="auto"/>
              <w:right w:val="single" w:sz="4" w:space="0" w:color="auto"/>
            </w:tcBorders>
          </w:tcPr>
          <w:p w14:paraId="5094DBBB"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25</w:t>
            </w:r>
          </w:p>
        </w:tc>
        <w:tc>
          <w:tcPr>
            <w:tcW w:w="2320" w:type="dxa"/>
            <w:tcBorders>
              <w:top w:val="single" w:sz="4" w:space="0" w:color="auto"/>
              <w:left w:val="single" w:sz="4" w:space="0" w:color="auto"/>
              <w:bottom w:val="single" w:sz="4" w:space="0" w:color="auto"/>
              <w:right w:val="single" w:sz="4" w:space="0" w:color="auto"/>
            </w:tcBorders>
          </w:tcPr>
          <w:p w14:paraId="79BE7896"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Проверка выполнения рекомендаций по аудиту за предшествующий отчетный период</w:t>
            </w:r>
          </w:p>
        </w:tc>
        <w:tc>
          <w:tcPr>
            <w:tcW w:w="706" w:type="dxa"/>
            <w:tcBorders>
              <w:top w:val="single" w:sz="4" w:space="0" w:color="auto"/>
              <w:left w:val="single" w:sz="4" w:space="0" w:color="auto"/>
              <w:bottom w:val="single" w:sz="4" w:space="0" w:color="auto"/>
              <w:right w:val="single" w:sz="4" w:space="0" w:color="auto"/>
            </w:tcBorders>
            <w:vAlign w:val="center"/>
          </w:tcPr>
          <w:p w14:paraId="1B2502AA" w14:textId="77777777" w:rsidR="00352D37" w:rsidRPr="005E5103" w:rsidRDefault="00352D37" w:rsidP="00F728DD">
            <w:pPr>
              <w:autoSpaceDE w:val="0"/>
              <w:autoSpaceDN w:val="0"/>
              <w:adjustRightInd w:val="0"/>
              <w:rPr>
                <w:rFonts w:eastAsiaTheme="minorHAnsi"/>
                <w:lang w:eastAsia="en-US"/>
              </w:rPr>
            </w:pPr>
          </w:p>
        </w:tc>
        <w:tc>
          <w:tcPr>
            <w:tcW w:w="2098" w:type="dxa"/>
            <w:tcBorders>
              <w:top w:val="single" w:sz="4" w:space="0" w:color="auto"/>
              <w:left w:val="single" w:sz="4" w:space="0" w:color="auto"/>
              <w:bottom w:val="single" w:sz="4" w:space="0" w:color="auto"/>
              <w:right w:val="single" w:sz="4" w:space="0" w:color="auto"/>
            </w:tcBorders>
          </w:tcPr>
          <w:p w14:paraId="75E3E415" w14:textId="77777777" w:rsidR="00352D37" w:rsidRPr="005E5103" w:rsidRDefault="00352D37" w:rsidP="00F728DD">
            <w:pPr>
              <w:autoSpaceDE w:val="0"/>
              <w:autoSpaceDN w:val="0"/>
              <w:adjustRightInd w:val="0"/>
              <w:rPr>
                <w:rFonts w:eastAsiaTheme="minorHAnsi"/>
                <w:lang w:eastAsia="en-US"/>
              </w:rPr>
            </w:pPr>
          </w:p>
        </w:tc>
        <w:tc>
          <w:tcPr>
            <w:tcW w:w="3647" w:type="dxa"/>
            <w:tcBorders>
              <w:top w:val="single" w:sz="4" w:space="0" w:color="auto"/>
              <w:left w:val="single" w:sz="4" w:space="0" w:color="auto"/>
              <w:bottom w:val="single" w:sz="4" w:space="0" w:color="auto"/>
              <w:right w:val="single" w:sz="4" w:space="0" w:color="auto"/>
            </w:tcBorders>
          </w:tcPr>
          <w:p w14:paraId="42B1FFE7"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Оценка полноты и правильности выполнения рекомендаций по аудиту за предшествующий отчетный период.</w:t>
            </w:r>
          </w:p>
        </w:tc>
      </w:tr>
      <w:tr w:rsidR="00352D37" w14:paraId="06181DA7" w14:textId="77777777" w:rsidTr="00F728DD">
        <w:tc>
          <w:tcPr>
            <w:tcW w:w="580" w:type="dxa"/>
            <w:tcBorders>
              <w:top w:val="single" w:sz="4" w:space="0" w:color="auto"/>
              <w:left w:val="single" w:sz="4" w:space="0" w:color="auto"/>
              <w:bottom w:val="single" w:sz="4" w:space="0" w:color="auto"/>
              <w:right w:val="single" w:sz="4" w:space="0" w:color="auto"/>
            </w:tcBorders>
          </w:tcPr>
          <w:p w14:paraId="0C367742"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26</w:t>
            </w:r>
          </w:p>
        </w:tc>
        <w:tc>
          <w:tcPr>
            <w:tcW w:w="2320" w:type="dxa"/>
            <w:tcBorders>
              <w:top w:val="single" w:sz="4" w:space="0" w:color="auto"/>
              <w:left w:val="single" w:sz="4" w:space="0" w:color="auto"/>
              <w:bottom w:val="single" w:sz="4" w:space="0" w:color="auto"/>
              <w:right w:val="single" w:sz="4" w:space="0" w:color="auto"/>
            </w:tcBorders>
          </w:tcPr>
          <w:p w14:paraId="2089E530"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Аудит событий после отчетной даты</w:t>
            </w:r>
          </w:p>
        </w:tc>
        <w:tc>
          <w:tcPr>
            <w:tcW w:w="706" w:type="dxa"/>
            <w:tcBorders>
              <w:top w:val="single" w:sz="4" w:space="0" w:color="auto"/>
              <w:left w:val="single" w:sz="4" w:space="0" w:color="auto"/>
              <w:bottom w:val="single" w:sz="4" w:space="0" w:color="auto"/>
              <w:right w:val="single" w:sz="4" w:space="0" w:color="auto"/>
            </w:tcBorders>
            <w:vAlign w:val="center"/>
          </w:tcPr>
          <w:p w14:paraId="652A1D7B" w14:textId="77777777" w:rsidR="00352D37" w:rsidRPr="005E5103" w:rsidRDefault="00352D37" w:rsidP="00F728DD">
            <w:pPr>
              <w:autoSpaceDE w:val="0"/>
              <w:autoSpaceDN w:val="0"/>
              <w:adjustRightInd w:val="0"/>
              <w:rPr>
                <w:rFonts w:eastAsiaTheme="minorHAnsi"/>
                <w:lang w:eastAsia="en-US"/>
              </w:rPr>
            </w:pPr>
          </w:p>
        </w:tc>
        <w:tc>
          <w:tcPr>
            <w:tcW w:w="2098" w:type="dxa"/>
            <w:tcBorders>
              <w:top w:val="single" w:sz="4" w:space="0" w:color="auto"/>
              <w:left w:val="single" w:sz="4" w:space="0" w:color="auto"/>
              <w:bottom w:val="single" w:sz="4" w:space="0" w:color="auto"/>
              <w:right w:val="single" w:sz="4" w:space="0" w:color="auto"/>
            </w:tcBorders>
          </w:tcPr>
          <w:p w14:paraId="1BB9D69F" w14:textId="77777777" w:rsidR="00352D37" w:rsidRPr="005E5103" w:rsidRDefault="00352D37" w:rsidP="00F728DD">
            <w:pPr>
              <w:autoSpaceDE w:val="0"/>
              <w:autoSpaceDN w:val="0"/>
              <w:adjustRightInd w:val="0"/>
              <w:rPr>
                <w:rFonts w:eastAsiaTheme="minorHAnsi"/>
                <w:lang w:eastAsia="en-US"/>
              </w:rPr>
            </w:pPr>
          </w:p>
        </w:tc>
        <w:tc>
          <w:tcPr>
            <w:tcW w:w="3647" w:type="dxa"/>
            <w:tcBorders>
              <w:top w:val="single" w:sz="4" w:space="0" w:color="auto"/>
              <w:left w:val="single" w:sz="4" w:space="0" w:color="auto"/>
              <w:bottom w:val="single" w:sz="4" w:space="0" w:color="auto"/>
              <w:right w:val="single" w:sz="4" w:space="0" w:color="auto"/>
            </w:tcBorders>
          </w:tcPr>
          <w:p w14:paraId="436B4A8F"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Оценка полноты раскрытия информации о событиях после отчетной даты, а также полноты отражения корректирующих событий после отчетной даты в отчетности.</w:t>
            </w:r>
          </w:p>
        </w:tc>
      </w:tr>
      <w:tr w:rsidR="00352D37" w14:paraId="0DE58370" w14:textId="77777777" w:rsidTr="00F728DD">
        <w:tc>
          <w:tcPr>
            <w:tcW w:w="580" w:type="dxa"/>
            <w:tcBorders>
              <w:top w:val="single" w:sz="4" w:space="0" w:color="auto"/>
              <w:left w:val="single" w:sz="4" w:space="0" w:color="auto"/>
              <w:bottom w:val="single" w:sz="4" w:space="0" w:color="auto"/>
              <w:right w:val="single" w:sz="4" w:space="0" w:color="auto"/>
            </w:tcBorders>
          </w:tcPr>
          <w:p w14:paraId="66365101"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27</w:t>
            </w:r>
          </w:p>
        </w:tc>
        <w:tc>
          <w:tcPr>
            <w:tcW w:w="2320" w:type="dxa"/>
            <w:tcBorders>
              <w:top w:val="single" w:sz="4" w:space="0" w:color="auto"/>
              <w:left w:val="single" w:sz="4" w:space="0" w:color="auto"/>
              <w:bottom w:val="single" w:sz="4" w:space="0" w:color="auto"/>
              <w:right w:val="single" w:sz="4" w:space="0" w:color="auto"/>
            </w:tcBorders>
          </w:tcPr>
          <w:p w14:paraId="4CCE7C30"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Проверка правильности применения переходных положений в соответствии с новыми стандартами бухгалтерского учета</w:t>
            </w:r>
          </w:p>
        </w:tc>
        <w:tc>
          <w:tcPr>
            <w:tcW w:w="706" w:type="dxa"/>
            <w:tcBorders>
              <w:top w:val="single" w:sz="4" w:space="0" w:color="auto"/>
              <w:left w:val="single" w:sz="4" w:space="0" w:color="auto"/>
              <w:bottom w:val="single" w:sz="4" w:space="0" w:color="auto"/>
              <w:right w:val="single" w:sz="4" w:space="0" w:color="auto"/>
            </w:tcBorders>
            <w:vAlign w:val="center"/>
          </w:tcPr>
          <w:p w14:paraId="287F1BB3" w14:textId="77777777" w:rsidR="00352D37" w:rsidRPr="005E5103" w:rsidRDefault="00352D37" w:rsidP="00F728DD">
            <w:pPr>
              <w:autoSpaceDE w:val="0"/>
              <w:autoSpaceDN w:val="0"/>
              <w:adjustRightInd w:val="0"/>
              <w:rPr>
                <w:rFonts w:eastAsiaTheme="minorHAnsi"/>
                <w:lang w:eastAsia="en-US"/>
              </w:rPr>
            </w:pPr>
          </w:p>
        </w:tc>
        <w:tc>
          <w:tcPr>
            <w:tcW w:w="2098" w:type="dxa"/>
            <w:tcBorders>
              <w:top w:val="single" w:sz="4" w:space="0" w:color="auto"/>
              <w:left w:val="single" w:sz="4" w:space="0" w:color="auto"/>
              <w:bottom w:val="single" w:sz="4" w:space="0" w:color="auto"/>
              <w:right w:val="single" w:sz="4" w:space="0" w:color="auto"/>
            </w:tcBorders>
          </w:tcPr>
          <w:p w14:paraId="2F5668D6" w14:textId="77777777" w:rsidR="00352D37" w:rsidRPr="005E5103" w:rsidRDefault="00352D37" w:rsidP="00F728DD">
            <w:pPr>
              <w:autoSpaceDE w:val="0"/>
              <w:autoSpaceDN w:val="0"/>
              <w:adjustRightInd w:val="0"/>
              <w:rPr>
                <w:rFonts w:eastAsiaTheme="minorHAnsi"/>
                <w:lang w:eastAsia="en-US"/>
              </w:rPr>
            </w:pPr>
          </w:p>
        </w:tc>
        <w:tc>
          <w:tcPr>
            <w:tcW w:w="3647" w:type="dxa"/>
            <w:tcBorders>
              <w:top w:val="single" w:sz="4" w:space="0" w:color="auto"/>
              <w:left w:val="single" w:sz="4" w:space="0" w:color="auto"/>
              <w:bottom w:val="single" w:sz="4" w:space="0" w:color="auto"/>
              <w:right w:val="single" w:sz="4" w:space="0" w:color="auto"/>
            </w:tcBorders>
          </w:tcPr>
          <w:p w14:paraId="2100A62C"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Оценка полноты и правильности изменений в бухгалтерском учете и бухгалтерской (финансовой)</w:t>
            </w:r>
          </w:p>
          <w:p w14:paraId="30F3A3F4"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sz w:val="22"/>
                <w:szCs w:val="22"/>
                <w:lang w:eastAsia="en-US"/>
              </w:rPr>
              <w:t>отчетности в результате начала применения новых федеральных стандартов бухгалтерского учета, в том числе в части требований, установленных ОАО "РЖД".</w:t>
            </w:r>
          </w:p>
        </w:tc>
      </w:tr>
    </w:tbl>
    <w:p w14:paraId="38F01137" w14:textId="77777777" w:rsidR="00352D37" w:rsidRDefault="00352D37" w:rsidP="00352D37">
      <w:pPr>
        <w:autoSpaceDE w:val="0"/>
        <w:autoSpaceDN w:val="0"/>
        <w:adjustRightInd w:val="0"/>
        <w:jc w:val="both"/>
        <w:rPr>
          <w:rFonts w:eastAsiaTheme="minorHAnsi"/>
          <w:b/>
          <w:bCs/>
          <w:lang w:eastAsia="en-US"/>
        </w:rPr>
      </w:pPr>
    </w:p>
    <w:p w14:paraId="6CD1474A" w14:textId="77777777" w:rsidR="008046B1" w:rsidRDefault="008046B1" w:rsidP="00352D37">
      <w:pPr>
        <w:autoSpaceDE w:val="0"/>
        <w:autoSpaceDN w:val="0"/>
        <w:adjustRightInd w:val="0"/>
        <w:jc w:val="center"/>
        <w:outlineLvl w:val="0"/>
        <w:rPr>
          <w:rFonts w:eastAsiaTheme="minorHAnsi"/>
          <w:lang w:eastAsia="en-US"/>
        </w:rPr>
      </w:pPr>
    </w:p>
    <w:p w14:paraId="33A8D9B2" w14:textId="77777777" w:rsidR="008046B1" w:rsidRDefault="008046B1" w:rsidP="00352D37">
      <w:pPr>
        <w:autoSpaceDE w:val="0"/>
        <w:autoSpaceDN w:val="0"/>
        <w:adjustRightInd w:val="0"/>
        <w:jc w:val="center"/>
        <w:outlineLvl w:val="0"/>
        <w:rPr>
          <w:rFonts w:eastAsiaTheme="minorHAnsi"/>
          <w:lang w:eastAsia="en-US"/>
        </w:rPr>
      </w:pPr>
    </w:p>
    <w:p w14:paraId="6FB44639" w14:textId="77777777" w:rsidR="00352D37" w:rsidRPr="005E5103" w:rsidRDefault="00352D37" w:rsidP="00352D37">
      <w:pPr>
        <w:autoSpaceDE w:val="0"/>
        <w:autoSpaceDN w:val="0"/>
        <w:adjustRightInd w:val="0"/>
        <w:jc w:val="center"/>
        <w:outlineLvl w:val="0"/>
        <w:rPr>
          <w:rFonts w:eastAsiaTheme="minorHAnsi"/>
          <w:lang w:eastAsia="en-US"/>
        </w:rPr>
      </w:pPr>
      <w:r w:rsidRPr="005E5103">
        <w:rPr>
          <w:rFonts w:eastAsiaTheme="minorHAnsi"/>
          <w:lang w:eastAsia="en-US"/>
        </w:rPr>
        <w:t>Требования к оформлению результатов аудита</w:t>
      </w:r>
    </w:p>
    <w:p w14:paraId="71F6DA43" w14:textId="77777777" w:rsidR="00352D37" w:rsidRPr="005E5103" w:rsidRDefault="00352D37" w:rsidP="00352D37">
      <w:pPr>
        <w:autoSpaceDE w:val="0"/>
        <w:autoSpaceDN w:val="0"/>
        <w:adjustRightInd w:val="0"/>
        <w:jc w:val="both"/>
        <w:rPr>
          <w:rFonts w:eastAsiaTheme="minorHAnsi"/>
          <w:lang w:eastAsia="en-US"/>
        </w:rPr>
      </w:pPr>
    </w:p>
    <w:p w14:paraId="2620295D" w14:textId="77777777" w:rsidR="00352D37" w:rsidRPr="005E5103" w:rsidRDefault="00352D37" w:rsidP="00352D37">
      <w:pPr>
        <w:autoSpaceDE w:val="0"/>
        <w:autoSpaceDN w:val="0"/>
        <w:adjustRightInd w:val="0"/>
        <w:ind w:firstLine="540"/>
        <w:jc w:val="both"/>
        <w:rPr>
          <w:rFonts w:eastAsiaTheme="minorHAnsi"/>
          <w:lang w:eastAsia="en-US"/>
        </w:rPr>
      </w:pPr>
      <w:r w:rsidRPr="005E5103">
        <w:rPr>
          <w:rFonts w:eastAsiaTheme="minorHAnsi"/>
          <w:lang w:eastAsia="en-US"/>
        </w:rPr>
        <w:lastRenderedPageBreak/>
        <w:t xml:space="preserve">По результатам аудита формируется Аудиторское заключение и письменная информация (отчет) руководству </w:t>
      </w:r>
      <w:r>
        <w:rPr>
          <w:rFonts w:eastAsiaTheme="minorHAnsi"/>
          <w:lang w:eastAsia="en-US"/>
        </w:rPr>
        <w:t>АО «ПКС»</w:t>
      </w:r>
      <w:r w:rsidRPr="005E5103">
        <w:rPr>
          <w:rFonts w:eastAsiaTheme="minorHAnsi"/>
          <w:lang w:eastAsia="en-US"/>
        </w:rPr>
        <w:t xml:space="preserve"> (далее - Аудиторский отчет).</w:t>
      </w:r>
    </w:p>
    <w:p w14:paraId="3ADF935A" w14:textId="77777777" w:rsidR="00352D37" w:rsidRPr="005E5103" w:rsidRDefault="00352D37" w:rsidP="00352D37">
      <w:pPr>
        <w:autoSpaceDE w:val="0"/>
        <w:autoSpaceDN w:val="0"/>
        <w:adjustRightInd w:val="0"/>
        <w:spacing w:before="240"/>
        <w:ind w:firstLine="540"/>
        <w:jc w:val="both"/>
        <w:rPr>
          <w:rFonts w:eastAsiaTheme="minorHAnsi"/>
          <w:lang w:eastAsia="en-US"/>
        </w:rPr>
      </w:pPr>
      <w:r w:rsidRPr="005E5103">
        <w:rPr>
          <w:rFonts w:eastAsiaTheme="minorHAnsi"/>
          <w:lang w:eastAsia="en-US"/>
        </w:rPr>
        <w:t>Все отчеты и документация должны составляться на русском языке.</w:t>
      </w:r>
    </w:p>
    <w:p w14:paraId="2E24B0DF" w14:textId="77777777" w:rsidR="00352D37" w:rsidRPr="005E5103" w:rsidRDefault="00352D37" w:rsidP="00352D37">
      <w:pPr>
        <w:autoSpaceDE w:val="0"/>
        <w:autoSpaceDN w:val="0"/>
        <w:adjustRightInd w:val="0"/>
        <w:jc w:val="both"/>
        <w:rPr>
          <w:rFonts w:eastAsiaTheme="minorHAnsi"/>
          <w:lang w:eastAsia="en-US"/>
        </w:rPr>
      </w:pPr>
    </w:p>
    <w:p w14:paraId="50A2384C" w14:textId="77777777" w:rsidR="00352D37" w:rsidRDefault="00352D37" w:rsidP="00352D37">
      <w:pPr>
        <w:autoSpaceDE w:val="0"/>
        <w:autoSpaceDN w:val="0"/>
        <w:adjustRightInd w:val="0"/>
        <w:jc w:val="center"/>
        <w:outlineLvl w:val="0"/>
        <w:rPr>
          <w:rFonts w:eastAsiaTheme="minorHAnsi"/>
          <w:lang w:eastAsia="en-US"/>
        </w:rPr>
      </w:pPr>
      <w:r w:rsidRPr="005E5103">
        <w:rPr>
          <w:rFonts w:eastAsiaTheme="minorHAnsi"/>
          <w:lang w:eastAsia="en-US"/>
        </w:rPr>
        <w:t xml:space="preserve">Сроки предоставления Аудиторского заключения и Аудиторского отчета по аудиту бухгалтерской (финансовой) отчетности </w:t>
      </w:r>
      <w:r>
        <w:rPr>
          <w:rFonts w:eastAsiaTheme="minorHAnsi"/>
          <w:lang w:eastAsia="en-US"/>
        </w:rPr>
        <w:t>АО «ПКС»</w:t>
      </w:r>
    </w:p>
    <w:p w14:paraId="7A569AEA" w14:textId="77777777" w:rsidR="00352D37" w:rsidRPr="005E5103" w:rsidRDefault="00352D37" w:rsidP="00352D37">
      <w:pPr>
        <w:autoSpaceDE w:val="0"/>
        <w:autoSpaceDN w:val="0"/>
        <w:adjustRightInd w:val="0"/>
        <w:jc w:val="center"/>
        <w:outlineLvl w:val="0"/>
        <w:rPr>
          <w:rFonts w:eastAsiaTheme="minorHAnsi"/>
          <w:lang w:eastAsia="en-US"/>
        </w:rPr>
      </w:pPr>
    </w:p>
    <w:p w14:paraId="67820502" w14:textId="77777777" w:rsidR="00352D37" w:rsidRPr="005E5103" w:rsidRDefault="00352D37" w:rsidP="00352D37">
      <w:pPr>
        <w:autoSpaceDE w:val="0"/>
        <w:autoSpaceDN w:val="0"/>
        <w:adjustRightInd w:val="0"/>
        <w:ind w:firstLine="540"/>
        <w:jc w:val="both"/>
        <w:rPr>
          <w:rFonts w:eastAsiaTheme="minorHAnsi"/>
          <w:lang w:eastAsia="en-US"/>
        </w:rPr>
      </w:pPr>
      <w:r w:rsidRPr="005E5103">
        <w:rPr>
          <w:rFonts w:eastAsiaTheme="minorHAnsi"/>
          <w:lang w:eastAsia="en-US"/>
        </w:rPr>
        <w:t xml:space="preserve">Аудиторское заключение и Аудиторский отчет о проведенной аудиторской проверке бухгалтерской (финансовой) отчетности юридического лица, предусмотренной </w:t>
      </w:r>
      <w:hyperlink r:id="rId35" w:history="1">
        <w:r w:rsidRPr="005E5103">
          <w:rPr>
            <w:rFonts w:eastAsiaTheme="minorHAnsi"/>
            <w:color w:val="0000FF"/>
            <w:lang w:eastAsia="en-US"/>
          </w:rPr>
          <w:t>Федеральным законом</w:t>
        </w:r>
      </w:hyperlink>
      <w:r w:rsidRPr="005E5103">
        <w:rPr>
          <w:rFonts w:eastAsiaTheme="minorHAnsi"/>
          <w:lang w:eastAsia="en-US"/>
        </w:rPr>
        <w:t xml:space="preserve"> от 6 декабря 2011 г. N 402-ФЗ "О бухгалтерском учете", должны быть составлены не позднее </w:t>
      </w:r>
      <w:r>
        <w:rPr>
          <w:rFonts w:eastAsiaTheme="minorHAnsi"/>
          <w:lang w:eastAsia="en-US"/>
        </w:rPr>
        <w:t>08</w:t>
      </w:r>
      <w:r w:rsidRPr="005E5103">
        <w:rPr>
          <w:rFonts w:eastAsiaTheme="minorHAnsi"/>
          <w:lang w:eastAsia="en-US"/>
        </w:rPr>
        <w:t xml:space="preserve"> февраля года, следующего за отчетным.</w:t>
      </w:r>
    </w:p>
    <w:p w14:paraId="0206FD44" w14:textId="77777777" w:rsidR="00352D37" w:rsidRPr="005E5103" w:rsidRDefault="00352D37" w:rsidP="00352D37">
      <w:pPr>
        <w:autoSpaceDE w:val="0"/>
        <w:autoSpaceDN w:val="0"/>
        <w:adjustRightInd w:val="0"/>
        <w:jc w:val="both"/>
        <w:rPr>
          <w:rFonts w:eastAsiaTheme="minorHAnsi"/>
          <w:lang w:eastAsia="en-US"/>
        </w:rPr>
      </w:pPr>
    </w:p>
    <w:p w14:paraId="612EBD84" w14:textId="77777777" w:rsidR="00352D37" w:rsidRPr="005E5103" w:rsidRDefault="00352D37" w:rsidP="00352D37">
      <w:pPr>
        <w:autoSpaceDE w:val="0"/>
        <w:autoSpaceDN w:val="0"/>
        <w:adjustRightInd w:val="0"/>
        <w:jc w:val="center"/>
        <w:outlineLvl w:val="0"/>
        <w:rPr>
          <w:rFonts w:eastAsiaTheme="minorHAnsi"/>
          <w:lang w:eastAsia="en-US"/>
        </w:rPr>
      </w:pPr>
      <w:r w:rsidRPr="005E5103">
        <w:rPr>
          <w:rFonts w:eastAsiaTheme="minorHAnsi"/>
          <w:i/>
          <w:iCs/>
          <w:lang w:eastAsia="en-US"/>
        </w:rPr>
        <w:t>Оформление результатов аудита</w:t>
      </w:r>
    </w:p>
    <w:p w14:paraId="59296A6A" w14:textId="77777777" w:rsidR="00352D37" w:rsidRPr="005E5103" w:rsidRDefault="00352D37" w:rsidP="00352D37">
      <w:pPr>
        <w:autoSpaceDE w:val="0"/>
        <w:autoSpaceDN w:val="0"/>
        <w:adjustRightInd w:val="0"/>
        <w:jc w:val="both"/>
        <w:rPr>
          <w:rFonts w:eastAsiaTheme="minorHAnsi"/>
          <w:lang w:eastAsia="en-US"/>
        </w:rPr>
      </w:pPr>
    </w:p>
    <w:p w14:paraId="24E43FD9" w14:textId="77777777" w:rsidR="00352D37" w:rsidRPr="005E5103" w:rsidRDefault="00352D37" w:rsidP="00352D37">
      <w:pPr>
        <w:autoSpaceDE w:val="0"/>
        <w:autoSpaceDN w:val="0"/>
        <w:adjustRightInd w:val="0"/>
        <w:ind w:firstLine="540"/>
        <w:jc w:val="both"/>
        <w:rPr>
          <w:rFonts w:eastAsiaTheme="minorHAnsi"/>
          <w:lang w:eastAsia="en-US"/>
        </w:rPr>
      </w:pPr>
      <w:r w:rsidRPr="005E5103">
        <w:rPr>
          <w:rFonts w:eastAsiaTheme="minorHAnsi"/>
          <w:lang w:eastAsia="en-US"/>
        </w:rPr>
        <w:t xml:space="preserve">Результаты проведенного аудита представляются аудиторской организацией руководству </w:t>
      </w:r>
      <w:r>
        <w:rPr>
          <w:rFonts w:eastAsiaTheme="minorHAnsi"/>
          <w:lang w:eastAsia="en-US"/>
        </w:rPr>
        <w:t xml:space="preserve">АО «ПКС» </w:t>
      </w:r>
      <w:r w:rsidRPr="005E5103">
        <w:rPr>
          <w:rFonts w:eastAsiaTheme="minorHAnsi"/>
          <w:lang w:eastAsia="en-US"/>
        </w:rPr>
        <w:t>в виде Аудиторского заключения и Аудиторского отчета в соответствии с МСА и настоящим Техническим заданием.</w:t>
      </w:r>
    </w:p>
    <w:p w14:paraId="63722B6A" w14:textId="77777777" w:rsidR="00352D37" w:rsidRPr="005E5103" w:rsidRDefault="00352D37" w:rsidP="00352D37">
      <w:pPr>
        <w:autoSpaceDE w:val="0"/>
        <w:autoSpaceDN w:val="0"/>
        <w:adjustRightInd w:val="0"/>
        <w:spacing w:before="240"/>
        <w:ind w:firstLine="540"/>
        <w:jc w:val="both"/>
        <w:rPr>
          <w:rFonts w:eastAsiaTheme="minorHAnsi"/>
          <w:lang w:eastAsia="en-US"/>
        </w:rPr>
      </w:pPr>
      <w:r w:rsidRPr="005E5103">
        <w:rPr>
          <w:rFonts w:eastAsiaTheme="minorHAnsi"/>
          <w:lang w:eastAsia="en-US"/>
        </w:rPr>
        <w:t>К отчету в обязательном порядке должны быть приложены все приложения, относящиеся к настоящему Техническому заданию.</w:t>
      </w:r>
    </w:p>
    <w:p w14:paraId="2DF87B91" w14:textId="77777777" w:rsidR="00352D37" w:rsidRPr="005E5103" w:rsidRDefault="00352D37" w:rsidP="00352D37">
      <w:pPr>
        <w:autoSpaceDE w:val="0"/>
        <w:autoSpaceDN w:val="0"/>
        <w:adjustRightInd w:val="0"/>
        <w:jc w:val="both"/>
        <w:rPr>
          <w:rFonts w:eastAsiaTheme="minorHAnsi"/>
          <w:lang w:eastAsia="en-US"/>
        </w:rPr>
      </w:pPr>
    </w:p>
    <w:p w14:paraId="30A93F65" w14:textId="77777777" w:rsidR="00352D37" w:rsidRPr="005E5103" w:rsidRDefault="00352D37" w:rsidP="00352D37">
      <w:pPr>
        <w:autoSpaceDE w:val="0"/>
        <w:autoSpaceDN w:val="0"/>
        <w:adjustRightInd w:val="0"/>
        <w:jc w:val="both"/>
        <w:rPr>
          <w:rFonts w:eastAsiaTheme="minorHAnsi"/>
          <w:lang w:eastAsia="en-US"/>
        </w:rPr>
      </w:pPr>
    </w:p>
    <w:p w14:paraId="67F1D7BC" w14:textId="77777777" w:rsidR="00352D37" w:rsidRPr="005E5103" w:rsidRDefault="00352D37" w:rsidP="00352D37">
      <w:pPr>
        <w:autoSpaceDE w:val="0"/>
        <w:autoSpaceDN w:val="0"/>
        <w:adjustRightInd w:val="0"/>
        <w:jc w:val="both"/>
        <w:rPr>
          <w:rFonts w:eastAsiaTheme="minorHAnsi"/>
          <w:lang w:eastAsia="en-US"/>
        </w:rPr>
      </w:pPr>
    </w:p>
    <w:p w14:paraId="43EE4387" w14:textId="77777777" w:rsidR="00352D37" w:rsidRDefault="00352D37" w:rsidP="00352D37">
      <w:pPr>
        <w:autoSpaceDE w:val="0"/>
        <w:autoSpaceDN w:val="0"/>
        <w:adjustRightInd w:val="0"/>
        <w:jc w:val="both"/>
        <w:rPr>
          <w:rFonts w:eastAsiaTheme="minorHAnsi"/>
          <w:b/>
          <w:bCs/>
          <w:lang w:eastAsia="en-US"/>
        </w:rPr>
      </w:pPr>
    </w:p>
    <w:p w14:paraId="26A17207" w14:textId="77777777" w:rsidR="00352D37" w:rsidRDefault="00352D37" w:rsidP="00352D37">
      <w:pPr>
        <w:spacing w:after="200" w:line="276" w:lineRule="auto"/>
        <w:rPr>
          <w:rFonts w:eastAsiaTheme="minorHAnsi"/>
          <w:b/>
          <w:bCs/>
          <w:lang w:eastAsia="en-US"/>
        </w:rPr>
      </w:pPr>
      <w:r>
        <w:rPr>
          <w:rFonts w:eastAsiaTheme="minorHAnsi"/>
          <w:b/>
          <w:bCs/>
          <w:lang w:eastAsia="en-US"/>
        </w:rPr>
        <w:br w:type="page"/>
      </w:r>
    </w:p>
    <w:p w14:paraId="1AA0442C" w14:textId="77777777" w:rsidR="00352D37" w:rsidRDefault="00352D37" w:rsidP="00352D37">
      <w:pPr>
        <w:autoSpaceDE w:val="0"/>
        <w:autoSpaceDN w:val="0"/>
        <w:adjustRightInd w:val="0"/>
        <w:jc w:val="right"/>
        <w:outlineLvl w:val="0"/>
        <w:rPr>
          <w:rFonts w:eastAsiaTheme="minorHAnsi"/>
          <w:b/>
          <w:bCs/>
          <w:lang w:eastAsia="en-US"/>
        </w:rPr>
      </w:pPr>
      <w:r>
        <w:rPr>
          <w:rFonts w:eastAsiaTheme="minorHAnsi"/>
          <w:b/>
          <w:bCs/>
          <w:lang w:eastAsia="en-US"/>
        </w:rPr>
        <w:lastRenderedPageBreak/>
        <w:t>Приложения</w:t>
      </w:r>
    </w:p>
    <w:p w14:paraId="1164065B" w14:textId="77777777" w:rsidR="00352D37" w:rsidRDefault="00352D37" w:rsidP="00352D37">
      <w:pPr>
        <w:autoSpaceDE w:val="0"/>
        <w:autoSpaceDN w:val="0"/>
        <w:adjustRightInd w:val="0"/>
        <w:jc w:val="right"/>
        <w:rPr>
          <w:rFonts w:eastAsiaTheme="minorHAnsi"/>
          <w:b/>
          <w:bCs/>
          <w:lang w:eastAsia="en-US"/>
        </w:rPr>
      </w:pPr>
      <w:r>
        <w:rPr>
          <w:rFonts w:eastAsiaTheme="minorHAnsi"/>
          <w:b/>
          <w:bCs/>
          <w:lang w:eastAsia="en-US"/>
        </w:rPr>
        <w:t>к заданию на проведение аудита бухгалтерской</w:t>
      </w:r>
    </w:p>
    <w:p w14:paraId="455497A4" w14:textId="77777777" w:rsidR="00352D37" w:rsidRDefault="00352D37" w:rsidP="00352D37">
      <w:pPr>
        <w:autoSpaceDE w:val="0"/>
        <w:autoSpaceDN w:val="0"/>
        <w:adjustRightInd w:val="0"/>
        <w:jc w:val="right"/>
        <w:rPr>
          <w:rFonts w:eastAsiaTheme="minorHAnsi"/>
          <w:b/>
          <w:bCs/>
          <w:lang w:eastAsia="en-US"/>
        </w:rPr>
      </w:pPr>
      <w:r>
        <w:rPr>
          <w:rFonts w:eastAsiaTheme="minorHAnsi"/>
          <w:b/>
          <w:bCs/>
          <w:lang w:eastAsia="en-US"/>
        </w:rPr>
        <w:t>(финансовой) отчетности АО «ПКС»</w:t>
      </w:r>
    </w:p>
    <w:p w14:paraId="594A4C76" w14:textId="77777777" w:rsidR="00352D37" w:rsidRDefault="00352D37" w:rsidP="00352D37">
      <w:pPr>
        <w:autoSpaceDE w:val="0"/>
        <w:autoSpaceDN w:val="0"/>
        <w:adjustRightInd w:val="0"/>
        <w:jc w:val="both"/>
        <w:rPr>
          <w:rFonts w:eastAsiaTheme="minorHAnsi"/>
          <w:b/>
          <w:bCs/>
          <w:lang w:eastAsia="en-US"/>
        </w:rPr>
      </w:pPr>
    </w:p>
    <w:p w14:paraId="12643B90" w14:textId="77777777" w:rsidR="00352D37" w:rsidRPr="005E5103" w:rsidRDefault="00352D37" w:rsidP="00352D37">
      <w:pPr>
        <w:autoSpaceDE w:val="0"/>
        <w:autoSpaceDN w:val="0"/>
        <w:adjustRightInd w:val="0"/>
        <w:jc w:val="right"/>
        <w:outlineLvl w:val="1"/>
        <w:rPr>
          <w:rFonts w:eastAsiaTheme="minorHAnsi"/>
          <w:lang w:eastAsia="en-US"/>
        </w:rPr>
      </w:pPr>
      <w:r w:rsidRPr="005E5103">
        <w:rPr>
          <w:rFonts w:eastAsiaTheme="minorHAnsi"/>
          <w:lang w:eastAsia="en-US"/>
        </w:rPr>
        <w:t>Приложение 1</w:t>
      </w:r>
    </w:p>
    <w:p w14:paraId="2A4DBDFC" w14:textId="77777777" w:rsidR="00352D37" w:rsidRPr="005E5103" w:rsidRDefault="00352D37" w:rsidP="00352D37">
      <w:pPr>
        <w:autoSpaceDE w:val="0"/>
        <w:autoSpaceDN w:val="0"/>
        <w:adjustRightInd w:val="0"/>
        <w:jc w:val="both"/>
        <w:rPr>
          <w:rFonts w:eastAsiaTheme="minorHAnsi"/>
          <w:lang w:eastAsia="en-US"/>
        </w:rPr>
      </w:pPr>
    </w:p>
    <w:p w14:paraId="037E28A5" w14:textId="77777777" w:rsidR="00352D37" w:rsidRPr="005E5103" w:rsidRDefault="00352D37" w:rsidP="00352D37">
      <w:pPr>
        <w:autoSpaceDE w:val="0"/>
        <w:autoSpaceDN w:val="0"/>
        <w:adjustRightInd w:val="0"/>
        <w:jc w:val="center"/>
        <w:rPr>
          <w:rFonts w:eastAsiaTheme="minorHAnsi"/>
          <w:lang w:eastAsia="en-US"/>
        </w:rPr>
      </w:pPr>
      <w:r w:rsidRPr="005E5103">
        <w:rPr>
          <w:rFonts w:eastAsiaTheme="minorHAnsi"/>
          <w:lang w:eastAsia="en-US"/>
        </w:rPr>
        <w:t xml:space="preserve">Полный состав годовой бухгалтерской (финансовой) отчетности </w:t>
      </w:r>
      <w:r>
        <w:rPr>
          <w:rFonts w:eastAsiaTheme="minorHAnsi"/>
          <w:lang w:eastAsia="en-US"/>
        </w:rPr>
        <w:t>АО «ПКС»</w:t>
      </w:r>
      <w:r w:rsidRPr="005E5103">
        <w:rPr>
          <w:rFonts w:eastAsiaTheme="minorHAnsi"/>
          <w:lang w:eastAsia="en-US"/>
        </w:rPr>
        <w:t xml:space="preserve"> за аудируемый период.</w:t>
      </w:r>
    </w:p>
    <w:p w14:paraId="19E9E8FB" w14:textId="77777777" w:rsidR="00352D37" w:rsidRPr="005E5103" w:rsidRDefault="00352D37" w:rsidP="00352D37">
      <w:pPr>
        <w:autoSpaceDE w:val="0"/>
        <w:autoSpaceDN w:val="0"/>
        <w:adjustRightInd w:val="0"/>
        <w:jc w:val="both"/>
        <w:rPr>
          <w:rFonts w:eastAsiaTheme="minorHAnsi"/>
          <w:lang w:eastAsia="en-US"/>
        </w:rPr>
      </w:pPr>
    </w:p>
    <w:p w14:paraId="3D9BB103" w14:textId="77777777" w:rsidR="00352D37" w:rsidRPr="005E5103" w:rsidRDefault="00352D37" w:rsidP="00352D37">
      <w:pPr>
        <w:autoSpaceDE w:val="0"/>
        <w:autoSpaceDN w:val="0"/>
        <w:adjustRightInd w:val="0"/>
        <w:jc w:val="right"/>
        <w:outlineLvl w:val="1"/>
        <w:rPr>
          <w:rFonts w:eastAsiaTheme="minorHAnsi"/>
          <w:lang w:eastAsia="en-US"/>
        </w:rPr>
      </w:pPr>
      <w:r w:rsidRPr="005E5103">
        <w:rPr>
          <w:rFonts w:eastAsiaTheme="minorHAnsi"/>
          <w:lang w:eastAsia="en-US"/>
        </w:rPr>
        <w:t>Приложение 2</w:t>
      </w:r>
    </w:p>
    <w:p w14:paraId="18E2930A" w14:textId="77777777" w:rsidR="00352D37" w:rsidRPr="005E5103" w:rsidRDefault="00352D37" w:rsidP="00352D37">
      <w:pPr>
        <w:autoSpaceDE w:val="0"/>
        <w:autoSpaceDN w:val="0"/>
        <w:adjustRightInd w:val="0"/>
        <w:jc w:val="both"/>
        <w:rPr>
          <w:rFonts w:eastAsiaTheme="minorHAnsi"/>
          <w:lang w:eastAsia="en-US"/>
        </w:rPr>
      </w:pPr>
    </w:p>
    <w:p w14:paraId="472F9D08" w14:textId="77777777" w:rsidR="00352D37" w:rsidRPr="005E5103" w:rsidRDefault="00352D37" w:rsidP="00352D37">
      <w:pPr>
        <w:autoSpaceDE w:val="0"/>
        <w:autoSpaceDN w:val="0"/>
        <w:adjustRightInd w:val="0"/>
        <w:jc w:val="center"/>
        <w:rPr>
          <w:rFonts w:eastAsiaTheme="minorHAnsi"/>
          <w:lang w:eastAsia="en-US"/>
        </w:rPr>
      </w:pPr>
      <w:r w:rsidRPr="005E5103">
        <w:rPr>
          <w:rFonts w:eastAsiaTheme="minorHAnsi"/>
          <w:lang w:eastAsia="en-US"/>
        </w:rPr>
        <w:t>Сводная ведомость исправления выявленных искажений и нарушений</w:t>
      </w:r>
    </w:p>
    <w:p w14:paraId="08A810CE" w14:textId="77777777" w:rsidR="00352D37" w:rsidRPr="005E5103" w:rsidRDefault="00352D37" w:rsidP="00352D37">
      <w:pPr>
        <w:autoSpaceDE w:val="0"/>
        <w:autoSpaceDN w:val="0"/>
        <w:adjustRightInd w:val="0"/>
        <w:jc w:val="both"/>
        <w:rPr>
          <w:rFonts w:eastAsiaTheme="minorHAnsi"/>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40"/>
        <w:gridCol w:w="1350"/>
        <w:gridCol w:w="1350"/>
        <w:gridCol w:w="1080"/>
        <w:gridCol w:w="1814"/>
        <w:gridCol w:w="2778"/>
      </w:tblGrid>
      <w:tr w:rsidR="00352D37" w:rsidRPr="005E5103" w14:paraId="0AE5523A" w14:textId="77777777" w:rsidTr="00F728DD">
        <w:tc>
          <w:tcPr>
            <w:tcW w:w="540" w:type="dxa"/>
            <w:tcBorders>
              <w:top w:val="single" w:sz="4" w:space="0" w:color="auto"/>
              <w:left w:val="single" w:sz="4" w:space="0" w:color="auto"/>
              <w:bottom w:val="single" w:sz="4" w:space="0" w:color="auto"/>
              <w:right w:val="single" w:sz="4" w:space="0" w:color="auto"/>
            </w:tcBorders>
          </w:tcPr>
          <w:p w14:paraId="32995A98" w14:textId="77777777" w:rsidR="00352D37" w:rsidRPr="005E5103" w:rsidRDefault="00352D37" w:rsidP="00F728DD">
            <w:pPr>
              <w:autoSpaceDE w:val="0"/>
              <w:autoSpaceDN w:val="0"/>
              <w:adjustRightInd w:val="0"/>
              <w:jc w:val="center"/>
              <w:rPr>
                <w:rFonts w:eastAsiaTheme="minorHAnsi"/>
                <w:lang w:eastAsia="en-US"/>
              </w:rPr>
            </w:pPr>
            <w:r w:rsidRPr="005E5103">
              <w:rPr>
                <w:rFonts w:eastAsiaTheme="minorHAnsi"/>
                <w:lang w:eastAsia="en-US"/>
              </w:rPr>
              <w:t>N п/п</w:t>
            </w:r>
          </w:p>
        </w:tc>
        <w:tc>
          <w:tcPr>
            <w:tcW w:w="1350" w:type="dxa"/>
            <w:tcBorders>
              <w:top w:val="single" w:sz="4" w:space="0" w:color="auto"/>
              <w:left w:val="single" w:sz="4" w:space="0" w:color="auto"/>
              <w:bottom w:val="single" w:sz="4" w:space="0" w:color="auto"/>
              <w:right w:val="single" w:sz="4" w:space="0" w:color="auto"/>
            </w:tcBorders>
          </w:tcPr>
          <w:p w14:paraId="4035560E" w14:textId="77777777" w:rsidR="00352D37" w:rsidRPr="005E5103" w:rsidRDefault="00352D37" w:rsidP="00F728DD">
            <w:pPr>
              <w:autoSpaceDE w:val="0"/>
              <w:autoSpaceDN w:val="0"/>
              <w:adjustRightInd w:val="0"/>
              <w:jc w:val="center"/>
              <w:rPr>
                <w:rFonts w:eastAsiaTheme="minorHAnsi"/>
                <w:lang w:eastAsia="en-US"/>
              </w:rPr>
            </w:pPr>
            <w:r w:rsidRPr="005E5103">
              <w:rPr>
                <w:rFonts w:eastAsiaTheme="minorHAnsi"/>
                <w:lang w:eastAsia="en-US"/>
              </w:rPr>
              <w:t>Вид искажения/нарушения</w:t>
            </w:r>
          </w:p>
        </w:tc>
        <w:tc>
          <w:tcPr>
            <w:tcW w:w="1350" w:type="dxa"/>
            <w:tcBorders>
              <w:top w:val="single" w:sz="4" w:space="0" w:color="auto"/>
              <w:left w:val="single" w:sz="4" w:space="0" w:color="auto"/>
              <w:bottom w:val="single" w:sz="4" w:space="0" w:color="auto"/>
              <w:right w:val="single" w:sz="4" w:space="0" w:color="auto"/>
            </w:tcBorders>
          </w:tcPr>
          <w:p w14:paraId="593332F2" w14:textId="77777777" w:rsidR="00352D37" w:rsidRPr="005E5103" w:rsidRDefault="00352D37" w:rsidP="00F728DD">
            <w:pPr>
              <w:autoSpaceDE w:val="0"/>
              <w:autoSpaceDN w:val="0"/>
              <w:adjustRightInd w:val="0"/>
              <w:jc w:val="center"/>
              <w:rPr>
                <w:rFonts w:eastAsiaTheme="minorHAnsi"/>
                <w:lang w:eastAsia="en-US"/>
              </w:rPr>
            </w:pPr>
            <w:r w:rsidRPr="005E5103">
              <w:rPr>
                <w:rFonts w:eastAsiaTheme="minorHAnsi"/>
                <w:lang w:eastAsia="en-US"/>
              </w:rPr>
              <w:t>Причина искажения/нарушения</w:t>
            </w:r>
          </w:p>
        </w:tc>
        <w:tc>
          <w:tcPr>
            <w:tcW w:w="1080" w:type="dxa"/>
            <w:tcBorders>
              <w:top w:val="single" w:sz="4" w:space="0" w:color="auto"/>
              <w:left w:val="single" w:sz="4" w:space="0" w:color="auto"/>
              <w:bottom w:val="single" w:sz="4" w:space="0" w:color="auto"/>
              <w:right w:val="single" w:sz="4" w:space="0" w:color="auto"/>
            </w:tcBorders>
          </w:tcPr>
          <w:p w14:paraId="1C366248" w14:textId="77777777" w:rsidR="00352D37" w:rsidRPr="005E5103" w:rsidRDefault="00352D37" w:rsidP="00F728DD">
            <w:pPr>
              <w:autoSpaceDE w:val="0"/>
              <w:autoSpaceDN w:val="0"/>
              <w:adjustRightInd w:val="0"/>
              <w:jc w:val="center"/>
              <w:rPr>
                <w:rFonts w:eastAsiaTheme="minorHAnsi"/>
                <w:lang w:eastAsia="en-US"/>
              </w:rPr>
            </w:pPr>
            <w:r w:rsidRPr="005E5103">
              <w:rPr>
                <w:rFonts w:eastAsiaTheme="minorHAnsi"/>
                <w:lang w:eastAsia="en-US"/>
              </w:rPr>
              <w:t>Сумма, тыс. руб.</w:t>
            </w:r>
          </w:p>
        </w:tc>
        <w:tc>
          <w:tcPr>
            <w:tcW w:w="1814" w:type="dxa"/>
            <w:tcBorders>
              <w:top w:val="single" w:sz="4" w:space="0" w:color="auto"/>
              <w:left w:val="single" w:sz="4" w:space="0" w:color="auto"/>
              <w:bottom w:val="single" w:sz="4" w:space="0" w:color="auto"/>
              <w:right w:val="single" w:sz="4" w:space="0" w:color="auto"/>
            </w:tcBorders>
          </w:tcPr>
          <w:p w14:paraId="6D651B00" w14:textId="77777777" w:rsidR="00352D37" w:rsidRPr="005E5103" w:rsidRDefault="00352D37" w:rsidP="00F728DD">
            <w:pPr>
              <w:autoSpaceDE w:val="0"/>
              <w:autoSpaceDN w:val="0"/>
              <w:adjustRightInd w:val="0"/>
              <w:jc w:val="center"/>
              <w:rPr>
                <w:rFonts w:eastAsiaTheme="minorHAnsi"/>
                <w:lang w:eastAsia="en-US"/>
              </w:rPr>
            </w:pPr>
            <w:r w:rsidRPr="005E5103">
              <w:rPr>
                <w:rFonts w:eastAsiaTheme="minorHAnsi"/>
                <w:lang w:eastAsia="en-US"/>
              </w:rPr>
              <w:t>Исправительная запись</w:t>
            </w:r>
          </w:p>
        </w:tc>
        <w:tc>
          <w:tcPr>
            <w:tcW w:w="2778" w:type="dxa"/>
            <w:tcBorders>
              <w:top w:val="single" w:sz="4" w:space="0" w:color="auto"/>
              <w:left w:val="single" w:sz="4" w:space="0" w:color="auto"/>
              <w:bottom w:val="single" w:sz="4" w:space="0" w:color="auto"/>
              <w:right w:val="single" w:sz="4" w:space="0" w:color="auto"/>
            </w:tcBorders>
          </w:tcPr>
          <w:p w14:paraId="5AC9CDB4" w14:textId="77777777" w:rsidR="00352D37" w:rsidRPr="005E5103" w:rsidRDefault="00352D37" w:rsidP="00F728DD">
            <w:pPr>
              <w:autoSpaceDE w:val="0"/>
              <w:autoSpaceDN w:val="0"/>
              <w:adjustRightInd w:val="0"/>
              <w:jc w:val="center"/>
              <w:rPr>
                <w:rFonts w:eastAsiaTheme="minorHAnsi"/>
                <w:lang w:eastAsia="en-US"/>
              </w:rPr>
            </w:pPr>
            <w:r w:rsidRPr="005E5103">
              <w:rPr>
                <w:rFonts w:eastAsiaTheme="minorHAnsi"/>
                <w:lang w:eastAsia="en-US"/>
              </w:rPr>
              <w:t>Рекомендация по недопущению искажения/нарушений</w:t>
            </w:r>
          </w:p>
        </w:tc>
      </w:tr>
      <w:tr w:rsidR="00352D37" w:rsidRPr="005E5103" w14:paraId="06ABAD19" w14:textId="77777777" w:rsidTr="00F728DD">
        <w:tc>
          <w:tcPr>
            <w:tcW w:w="540" w:type="dxa"/>
            <w:tcBorders>
              <w:top w:val="single" w:sz="4" w:space="0" w:color="auto"/>
              <w:left w:val="single" w:sz="4" w:space="0" w:color="auto"/>
              <w:bottom w:val="single" w:sz="4" w:space="0" w:color="auto"/>
              <w:right w:val="single" w:sz="4" w:space="0" w:color="auto"/>
            </w:tcBorders>
          </w:tcPr>
          <w:p w14:paraId="1A903AC3" w14:textId="77777777" w:rsidR="00352D37" w:rsidRPr="005E5103" w:rsidRDefault="00352D37" w:rsidP="00F728DD">
            <w:pPr>
              <w:autoSpaceDE w:val="0"/>
              <w:autoSpaceDN w:val="0"/>
              <w:adjustRightInd w:val="0"/>
              <w:jc w:val="center"/>
              <w:rPr>
                <w:rFonts w:eastAsiaTheme="minorHAnsi"/>
                <w:lang w:eastAsia="en-US"/>
              </w:rPr>
            </w:pPr>
            <w:r w:rsidRPr="005E5103">
              <w:rPr>
                <w:rFonts w:eastAsiaTheme="minorHAnsi"/>
                <w:lang w:eastAsia="en-US"/>
              </w:rPr>
              <w:t>1</w:t>
            </w:r>
          </w:p>
        </w:tc>
        <w:tc>
          <w:tcPr>
            <w:tcW w:w="1350" w:type="dxa"/>
            <w:tcBorders>
              <w:top w:val="single" w:sz="4" w:space="0" w:color="auto"/>
              <w:left w:val="single" w:sz="4" w:space="0" w:color="auto"/>
              <w:bottom w:val="single" w:sz="4" w:space="0" w:color="auto"/>
              <w:right w:val="single" w:sz="4" w:space="0" w:color="auto"/>
            </w:tcBorders>
          </w:tcPr>
          <w:p w14:paraId="2A2B0D74" w14:textId="77777777" w:rsidR="00352D37" w:rsidRPr="005E5103" w:rsidRDefault="00352D37" w:rsidP="00F728DD">
            <w:pPr>
              <w:autoSpaceDE w:val="0"/>
              <w:autoSpaceDN w:val="0"/>
              <w:adjustRightInd w:val="0"/>
              <w:jc w:val="center"/>
              <w:rPr>
                <w:rFonts w:eastAsiaTheme="minorHAnsi"/>
                <w:lang w:eastAsia="en-US"/>
              </w:rPr>
            </w:pPr>
            <w:r w:rsidRPr="005E5103">
              <w:rPr>
                <w:rFonts w:eastAsiaTheme="minorHAnsi"/>
                <w:lang w:eastAsia="en-US"/>
              </w:rPr>
              <w:t>2</w:t>
            </w:r>
          </w:p>
        </w:tc>
        <w:tc>
          <w:tcPr>
            <w:tcW w:w="1350" w:type="dxa"/>
            <w:tcBorders>
              <w:top w:val="single" w:sz="4" w:space="0" w:color="auto"/>
              <w:left w:val="single" w:sz="4" w:space="0" w:color="auto"/>
              <w:bottom w:val="single" w:sz="4" w:space="0" w:color="auto"/>
              <w:right w:val="single" w:sz="4" w:space="0" w:color="auto"/>
            </w:tcBorders>
          </w:tcPr>
          <w:p w14:paraId="50AFE0F9" w14:textId="77777777" w:rsidR="00352D37" w:rsidRPr="005E5103" w:rsidRDefault="00352D37" w:rsidP="00F728DD">
            <w:pPr>
              <w:autoSpaceDE w:val="0"/>
              <w:autoSpaceDN w:val="0"/>
              <w:adjustRightInd w:val="0"/>
              <w:jc w:val="center"/>
              <w:rPr>
                <w:rFonts w:eastAsiaTheme="minorHAnsi"/>
                <w:lang w:eastAsia="en-US"/>
              </w:rPr>
            </w:pPr>
            <w:r w:rsidRPr="005E5103">
              <w:rPr>
                <w:rFonts w:eastAsiaTheme="minorHAnsi"/>
                <w:lang w:eastAsia="en-US"/>
              </w:rPr>
              <w:t>3</w:t>
            </w:r>
          </w:p>
        </w:tc>
        <w:tc>
          <w:tcPr>
            <w:tcW w:w="1080" w:type="dxa"/>
            <w:tcBorders>
              <w:top w:val="single" w:sz="4" w:space="0" w:color="auto"/>
              <w:left w:val="single" w:sz="4" w:space="0" w:color="auto"/>
              <w:bottom w:val="single" w:sz="4" w:space="0" w:color="auto"/>
              <w:right w:val="single" w:sz="4" w:space="0" w:color="auto"/>
            </w:tcBorders>
          </w:tcPr>
          <w:p w14:paraId="06569564" w14:textId="77777777" w:rsidR="00352D37" w:rsidRPr="005E5103" w:rsidRDefault="00352D37" w:rsidP="00F728DD">
            <w:pPr>
              <w:autoSpaceDE w:val="0"/>
              <w:autoSpaceDN w:val="0"/>
              <w:adjustRightInd w:val="0"/>
              <w:jc w:val="center"/>
              <w:rPr>
                <w:rFonts w:eastAsiaTheme="minorHAnsi"/>
                <w:lang w:eastAsia="en-US"/>
              </w:rPr>
            </w:pPr>
            <w:r w:rsidRPr="005E5103">
              <w:rPr>
                <w:rFonts w:eastAsiaTheme="minorHAnsi"/>
                <w:lang w:eastAsia="en-US"/>
              </w:rPr>
              <w:t>4</w:t>
            </w:r>
          </w:p>
        </w:tc>
        <w:tc>
          <w:tcPr>
            <w:tcW w:w="1814" w:type="dxa"/>
            <w:tcBorders>
              <w:top w:val="single" w:sz="4" w:space="0" w:color="auto"/>
              <w:left w:val="single" w:sz="4" w:space="0" w:color="auto"/>
              <w:bottom w:val="single" w:sz="4" w:space="0" w:color="auto"/>
              <w:right w:val="single" w:sz="4" w:space="0" w:color="auto"/>
            </w:tcBorders>
          </w:tcPr>
          <w:p w14:paraId="42ADC424" w14:textId="77777777" w:rsidR="00352D37" w:rsidRPr="005E5103" w:rsidRDefault="00352D37" w:rsidP="00F728DD">
            <w:pPr>
              <w:autoSpaceDE w:val="0"/>
              <w:autoSpaceDN w:val="0"/>
              <w:adjustRightInd w:val="0"/>
              <w:jc w:val="center"/>
              <w:rPr>
                <w:rFonts w:eastAsiaTheme="minorHAnsi"/>
                <w:lang w:eastAsia="en-US"/>
              </w:rPr>
            </w:pPr>
            <w:r w:rsidRPr="005E5103">
              <w:rPr>
                <w:rFonts w:eastAsiaTheme="minorHAnsi"/>
                <w:lang w:eastAsia="en-US"/>
              </w:rPr>
              <w:t>5</w:t>
            </w:r>
          </w:p>
        </w:tc>
        <w:tc>
          <w:tcPr>
            <w:tcW w:w="2778" w:type="dxa"/>
            <w:tcBorders>
              <w:top w:val="single" w:sz="4" w:space="0" w:color="auto"/>
              <w:left w:val="single" w:sz="4" w:space="0" w:color="auto"/>
              <w:bottom w:val="single" w:sz="4" w:space="0" w:color="auto"/>
              <w:right w:val="single" w:sz="4" w:space="0" w:color="auto"/>
            </w:tcBorders>
          </w:tcPr>
          <w:p w14:paraId="1F4A765E" w14:textId="77777777" w:rsidR="00352D37" w:rsidRPr="005E5103" w:rsidRDefault="00352D37" w:rsidP="00F728DD">
            <w:pPr>
              <w:autoSpaceDE w:val="0"/>
              <w:autoSpaceDN w:val="0"/>
              <w:adjustRightInd w:val="0"/>
              <w:jc w:val="center"/>
              <w:rPr>
                <w:rFonts w:eastAsiaTheme="minorHAnsi"/>
                <w:lang w:eastAsia="en-US"/>
              </w:rPr>
            </w:pPr>
            <w:r w:rsidRPr="005E5103">
              <w:rPr>
                <w:rFonts w:eastAsiaTheme="minorHAnsi"/>
                <w:lang w:eastAsia="en-US"/>
              </w:rPr>
              <w:t>6</w:t>
            </w:r>
          </w:p>
        </w:tc>
      </w:tr>
    </w:tbl>
    <w:p w14:paraId="031C4D5C" w14:textId="77777777" w:rsidR="00352D37" w:rsidRPr="005E5103" w:rsidRDefault="00352D37" w:rsidP="00352D37">
      <w:pPr>
        <w:autoSpaceDE w:val="0"/>
        <w:autoSpaceDN w:val="0"/>
        <w:adjustRightInd w:val="0"/>
        <w:jc w:val="both"/>
        <w:rPr>
          <w:rFonts w:eastAsiaTheme="minorHAnsi"/>
          <w:lang w:eastAsia="en-US"/>
        </w:rPr>
      </w:pPr>
    </w:p>
    <w:p w14:paraId="6FD07B84" w14:textId="77777777" w:rsidR="00352D37" w:rsidRPr="005E5103" w:rsidRDefault="00352D37" w:rsidP="00352D37">
      <w:pPr>
        <w:autoSpaceDE w:val="0"/>
        <w:autoSpaceDN w:val="0"/>
        <w:adjustRightInd w:val="0"/>
        <w:jc w:val="right"/>
        <w:outlineLvl w:val="1"/>
        <w:rPr>
          <w:rFonts w:eastAsiaTheme="minorHAnsi"/>
          <w:lang w:eastAsia="en-US"/>
        </w:rPr>
      </w:pPr>
      <w:r w:rsidRPr="005E5103">
        <w:rPr>
          <w:rFonts w:eastAsiaTheme="minorHAnsi"/>
          <w:lang w:eastAsia="en-US"/>
        </w:rPr>
        <w:t>Приложение 3</w:t>
      </w:r>
    </w:p>
    <w:p w14:paraId="2C1F6088" w14:textId="77777777" w:rsidR="00352D37" w:rsidRPr="005E5103" w:rsidRDefault="00352D37" w:rsidP="00352D37">
      <w:pPr>
        <w:autoSpaceDE w:val="0"/>
        <w:autoSpaceDN w:val="0"/>
        <w:adjustRightInd w:val="0"/>
        <w:jc w:val="both"/>
        <w:rPr>
          <w:rFonts w:eastAsiaTheme="minorHAnsi"/>
          <w:lang w:eastAsia="en-US"/>
        </w:rPr>
      </w:pPr>
    </w:p>
    <w:p w14:paraId="4AC70943" w14:textId="77777777" w:rsidR="00352D37" w:rsidRPr="005E5103" w:rsidRDefault="00352D37" w:rsidP="00352D37">
      <w:pPr>
        <w:autoSpaceDE w:val="0"/>
        <w:autoSpaceDN w:val="0"/>
        <w:adjustRightInd w:val="0"/>
        <w:jc w:val="center"/>
        <w:rPr>
          <w:rFonts w:eastAsiaTheme="minorHAnsi"/>
          <w:lang w:eastAsia="en-US"/>
        </w:rPr>
      </w:pPr>
      <w:r w:rsidRPr="005E5103">
        <w:rPr>
          <w:rFonts w:eastAsiaTheme="minorHAnsi"/>
          <w:lang w:eastAsia="en-US"/>
        </w:rPr>
        <w:t>Сводная ведомость неисправленных искажений</w:t>
      </w:r>
    </w:p>
    <w:p w14:paraId="50BB3099" w14:textId="77777777" w:rsidR="00352D37" w:rsidRPr="005E5103" w:rsidRDefault="00352D37" w:rsidP="00352D37">
      <w:pPr>
        <w:autoSpaceDE w:val="0"/>
        <w:autoSpaceDN w:val="0"/>
        <w:adjustRightInd w:val="0"/>
        <w:jc w:val="both"/>
        <w:rPr>
          <w:rFonts w:eastAsiaTheme="minorHAnsi"/>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40"/>
        <w:gridCol w:w="2540"/>
        <w:gridCol w:w="1587"/>
        <w:gridCol w:w="1418"/>
        <w:gridCol w:w="1559"/>
        <w:gridCol w:w="1417"/>
      </w:tblGrid>
      <w:tr w:rsidR="00352D37" w:rsidRPr="005E5103" w14:paraId="320B7565" w14:textId="77777777" w:rsidTr="00F728DD">
        <w:tc>
          <w:tcPr>
            <w:tcW w:w="540" w:type="dxa"/>
            <w:tcBorders>
              <w:top w:val="single" w:sz="4" w:space="0" w:color="auto"/>
              <w:left w:val="single" w:sz="4" w:space="0" w:color="auto"/>
              <w:bottom w:val="single" w:sz="4" w:space="0" w:color="auto"/>
              <w:right w:val="single" w:sz="4" w:space="0" w:color="auto"/>
            </w:tcBorders>
          </w:tcPr>
          <w:p w14:paraId="38442E95" w14:textId="77777777" w:rsidR="00352D37" w:rsidRPr="005E5103" w:rsidRDefault="00352D37" w:rsidP="00F728DD">
            <w:pPr>
              <w:autoSpaceDE w:val="0"/>
              <w:autoSpaceDN w:val="0"/>
              <w:adjustRightInd w:val="0"/>
              <w:jc w:val="center"/>
              <w:rPr>
                <w:rFonts w:eastAsiaTheme="minorHAnsi"/>
                <w:lang w:eastAsia="en-US"/>
              </w:rPr>
            </w:pPr>
            <w:r w:rsidRPr="005E5103">
              <w:rPr>
                <w:rFonts w:eastAsiaTheme="minorHAnsi"/>
                <w:lang w:eastAsia="en-US"/>
              </w:rPr>
              <w:t xml:space="preserve">N </w:t>
            </w:r>
          </w:p>
          <w:p w14:paraId="2ABBCB2B" w14:textId="77777777" w:rsidR="00352D37" w:rsidRPr="005E5103" w:rsidRDefault="00352D37" w:rsidP="00F728DD">
            <w:pPr>
              <w:autoSpaceDE w:val="0"/>
              <w:autoSpaceDN w:val="0"/>
              <w:adjustRightInd w:val="0"/>
              <w:jc w:val="center"/>
              <w:rPr>
                <w:rFonts w:eastAsiaTheme="minorHAnsi"/>
                <w:lang w:eastAsia="en-US"/>
              </w:rPr>
            </w:pPr>
            <w:r w:rsidRPr="005E5103">
              <w:rPr>
                <w:rFonts w:eastAsiaTheme="minorHAnsi"/>
                <w:lang w:eastAsia="en-US"/>
              </w:rPr>
              <w:t>п/п</w:t>
            </w:r>
          </w:p>
        </w:tc>
        <w:tc>
          <w:tcPr>
            <w:tcW w:w="2540" w:type="dxa"/>
            <w:tcBorders>
              <w:top w:val="single" w:sz="4" w:space="0" w:color="auto"/>
              <w:left w:val="single" w:sz="4" w:space="0" w:color="auto"/>
              <w:bottom w:val="single" w:sz="4" w:space="0" w:color="auto"/>
              <w:right w:val="single" w:sz="4" w:space="0" w:color="auto"/>
            </w:tcBorders>
          </w:tcPr>
          <w:p w14:paraId="016DFD94" w14:textId="77777777" w:rsidR="00352D37" w:rsidRPr="005E5103" w:rsidRDefault="00352D37" w:rsidP="00F728DD">
            <w:pPr>
              <w:autoSpaceDE w:val="0"/>
              <w:autoSpaceDN w:val="0"/>
              <w:adjustRightInd w:val="0"/>
              <w:jc w:val="center"/>
              <w:rPr>
                <w:rFonts w:eastAsiaTheme="minorHAnsi"/>
                <w:lang w:eastAsia="en-US"/>
              </w:rPr>
            </w:pPr>
            <w:r w:rsidRPr="005E5103">
              <w:rPr>
                <w:rFonts w:eastAsiaTheme="minorHAnsi"/>
                <w:lang w:eastAsia="en-US"/>
              </w:rPr>
              <w:t>Суть искажения/нарушения</w:t>
            </w:r>
          </w:p>
        </w:tc>
        <w:tc>
          <w:tcPr>
            <w:tcW w:w="1587" w:type="dxa"/>
            <w:tcBorders>
              <w:top w:val="single" w:sz="4" w:space="0" w:color="auto"/>
              <w:left w:val="single" w:sz="4" w:space="0" w:color="auto"/>
              <w:bottom w:val="single" w:sz="4" w:space="0" w:color="auto"/>
              <w:right w:val="single" w:sz="4" w:space="0" w:color="auto"/>
            </w:tcBorders>
          </w:tcPr>
          <w:p w14:paraId="73A5B8C8" w14:textId="77777777" w:rsidR="00352D37" w:rsidRPr="005E5103" w:rsidRDefault="00352D37" w:rsidP="00F728DD">
            <w:pPr>
              <w:autoSpaceDE w:val="0"/>
              <w:autoSpaceDN w:val="0"/>
              <w:adjustRightInd w:val="0"/>
              <w:jc w:val="center"/>
              <w:rPr>
                <w:rFonts w:eastAsiaTheme="minorHAnsi"/>
                <w:lang w:eastAsia="en-US"/>
              </w:rPr>
            </w:pPr>
            <w:r w:rsidRPr="005E5103">
              <w:rPr>
                <w:rFonts w:eastAsiaTheme="minorHAnsi"/>
                <w:lang w:eastAsia="en-US"/>
              </w:rPr>
              <w:t>Форма и показатель отчетности</w:t>
            </w:r>
          </w:p>
        </w:tc>
        <w:tc>
          <w:tcPr>
            <w:tcW w:w="1418" w:type="dxa"/>
            <w:tcBorders>
              <w:top w:val="single" w:sz="4" w:space="0" w:color="auto"/>
              <w:left w:val="single" w:sz="4" w:space="0" w:color="auto"/>
              <w:bottom w:val="single" w:sz="4" w:space="0" w:color="auto"/>
              <w:right w:val="single" w:sz="4" w:space="0" w:color="auto"/>
            </w:tcBorders>
          </w:tcPr>
          <w:p w14:paraId="37AEBC55" w14:textId="77777777" w:rsidR="00352D37" w:rsidRPr="005E5103" w:rsidRDefault="00352D37" w:rsidP="00F728DD">
            <w:pPr>
              <w:autoSpaceDE w:val="0"/>
              <w:autoSpaceDN w:val="0"/>
              <w:adjustRightInd w:val="0"/>
              <w:jc w:val="center"/>
              <w:rPr>
                <w:rFonts w:eastAsiaTheme="minorHAnsi"/>
                <w:lang w:eastAsia="en-US"/>
              </w:rPr>
            </w:pPr>
            <w:r w:rsidRPr="005E5103">
              <w:rPr>
                <w:rFonts w:eastAsiaTheme="minorHAnsi"/>
                <w:lang w:eastAsia="en-US"/>
              </w:rPr>
              <w:t xml:space="preserve">Данные отчетности </w:t>
            </w:r>
            <w:r>
              <w:rPr>
                <w:rFonts w:eastAsiaTheme="minorHAnsi"/>
                <w:lang w:eastAsia="en-US"/>
              </w:rPr>
              <w:t>АО «ПКС»</w:t>
            </w:r>
          </w:p>
        </w:tc>
        <w:tc>
          <w:tcPr>
            <w:tcW w:w="1559" w:type="dxa"/>
            <w:tcBorders>
              <w:top w:val="single" w:sz="4" w:space="0" w:color="auto"/>
              <w:left w:val="single" w:sz="4" w:space="0" w:color="auto"/>
              <w:bottom w:val="single" w:sz="4" w:space="0" w:color="auto"/>
              <w:right w:val="single" w:sz="4" w:space="0" w:color="auto"/>
            </w:tcBorders>
          </w:tcPr>
          <w:p w14:paraId="457BC8A5" w14:textId="77777777" w:rsidR="00352D37" w:rsidRPr="005E5103" w:rsidRDefault="00352D37" w:rsidP="00F728DD">
            <w:pPr>
              <w:autoSpaceDE w:val="0"/>
              <w:autoSpaceDN w:val="0"/>
              <w:adjustRightInd w:val="0"/>
              <w:jc w:val="center"/>
              <w:rPr>
                <w:rFonts w:eastAsiaTheme="minorHAnsi"/>
                <w:lang w:eastAsia="en-US"/>
              </w:rPr>
            </w:pPr>
            <w:r w:rsidRPr="005E5103">
              <w:rPr>
                <w:rFonts w:eastAsiaTheme="minorHAnsi"/>
                <w:lang w:eastAsia="en-US"/>
              </w:rPr>
              <w:t>Данные аудиторской организации</w:t>
            </w:r>
          </w:p>
        </w:tc>
        <w:tc>
          <w:tcPr>
            <w:tcW w:w="1417" w:type="dxa"/>
            <w:tcBorders>
              <w:top w:val="single" w:sz="4" w:space="0" w:color="auto"/>
              <w:left w:val="single" w:sz="4" w:space="0" w:color="auto"/>
              <w:bottom w:val="single" w:sz="4" w:space="0" w:color="auto"/>
              <w:right w:val="single" w:sz="4" w:space="0" w:color="auto"/>
            </w:tcBorders>
          </w:tcPr>
          <w:p w14:paraId="38CD2B86" w14:textId="77777777" w:rsidR="00352D37" w:rsidRPr="005E5103" w:rsidRDefault="00352D37" w:rsidP="00F728DD">
            <w:pPr>
              <w:autoSpaceDE w:val="0"/>
              <w:autoSpaceDN w:val="0"/>
              <w:adjustRightInd w:val="0"/>
              <w:jc w:val="center"/>
              <w:rPr>
                <w:rFonts w:eastAsiaTheme="minorHAnsi"/>
                <w:lang w:eastAsia="en-US"/>
              </w:rPr>
            </w:pPr>
            <w:r w:rsidRPr="005E5103">
              <w:rPr>
                <w:rFonts w:eastAsiaTheme="minorHAnsi"/>
                <w:lang w:eastAsia="en-US"/>
              </w:rPr>
              <w:t>Отклонение</w:t>
            </w:r>
          </w:p>
        </w:tc>
      </w:tr>
      <w:tr w:rsidR="00352D37" w:rsidRPr="005E5103" w14:paraId="31F82A73" w14:textId="77777777" w:rsidTr="00F728DD">
        <w:tc>
          <w:tcPr>
            <w:tcW w:w="540" w:type="dxa"/>
            <w:tcBorders>
              <w:top w:val="single" w:sz="4" w:space="0" w:color="auto"/>
              <w:left w:val="single" w:sz="4" w:space="0" w:color="auto"/>
              <w:bottom w:val="single" w:sz="4" w:space="0" w:color="auto"/>
              <w:right w:val="single" w:sz="4" w:space="0" w:color="auto"/>
            </w:tcBorders>
          </w:tcPr>
          <w:p w14:paraId="7CA362A1" w14:textId="77777777" w:rsidR="00352D37" w:rsidRPr="005E5103" w:rsidRDefault="00352D37" w:rsidP="00F728DD">
            <w:pPr>
              <w:autoSpaceDE w:val="0"/>
              <w:autoSpaceDN w:val="0"/>
              <w:adjustRightInd w:val="0"/>
              <w:jc w:val="center"/>
              <w:rPr>
                <w:rFonts w:eastAsiaTheme="minorHAnsi"/>
                <w:lang w:eastAsia="en-US"/>
              </w:rPr>
            </w:pPr>
            <w:r w:rsidRPr="005E5103">
              <w:rPr>
                <w:rFonts w:eastAsiaTheme="minorHAnsi"/>
                <w:lang w:eastAsia="en-US"/>
              </w:rPr>
              <w:t>1</w:t>
            </w:r>
          </w:p>
        </w:tc>
        <w:tc>
          <w:tcPr>
            <w:tcW w:w="2540" w:type="dxa"/>
            <w:tcBorders>
              <w:top w:val="single" w:sz="4" w:space="0" w:color="auto"/>
              <w:left w:val="single" w:sz="4" w:space="0" w:color="auto"/>
              <w:bottom w:val="single" w:sz="4" w:space="0" w:color="auto"/>
              <w:right w:val="single" w:sz="4" w:space="0" w:color="auto"/>
            </w:tcBorders>
          </w:tcPr>
          <w:p w14:paraId="230BAA82" w14:textId="77777777" w:rsidR="00352D37" w:rsidRPr="005E5103" w:rsidRDefault="00352D37" w:rsidP="00F728DD">
            <w:pPr>
              <w:autoSpaceDE w:val="0"/>
              <w:autoSpaceDN w:val="0"/>
              <w:adjustRightInd w:val="0"/>
              <w:jc w:val="center"/>
              <w:rPr>
                <w:rFonts w:eastAsiaTheme="minorHAnsi"/>
                <w:lang w:eastAsia="en-US"/>
              </w:rPr>
            </w:pPr>
            <w:r w:rsidRPr="005E5103">
              <w:rPr>
                <w:rFonts w:eastAsiaTheme="minorHAnsi"/>
                <w:lang w:eastAsia="en-US"/>
              </w:rPr>
              <w:t>2</w:t>
            </w:r>
          </w:p>
        </w:tc>
        <w:tc>
          <w:tcPr>
            <w:tcW w:w="1587" w:type="dxa"/>
            <w:tcBorders>
              <w:top w:val="single" w:sz="4" w:space="0" w:color="auto"/>
              <w:left w:val="single" w:sz="4" w:space="0" w:color="auto"/>
              <w:bottom w:val="single" w:sz="4" w:space="0" w:color="auto"/>
              <w:right w:val="single" w:sz="4" w:space="0" w:color="auto"/>
            </w:tcBorders>
          </w:tcPr>
          <w:p w14:paraId="119905FC" w14:textId="77777777" w:rsidR="00352D37" w:rsidRPr="005E5103" w:rsidRDefault="00352D37" w:rsidP="00F728DD">
            <w:pPr>
              <w:autoSpaceDE w:val="0"/>
              <w:autoSpaceDN w:val="0"/>
              <w:adjustRightInd w:val="0"/>
              <w:jc w:val="center"/>
              <w:rPr>
                <w:rFonts w:eastAsiaTheme="minorHAnsi"/>
                <w:lang w:eastAsia="en-US"/>
              </w:rPr>
            </w:pPr>
            <w:r w:rsidRPr="005E5103">
              <w:rPr>
                <w:rFonts w:eastAsiaTheme="minorHAnsi"/>
                <w:lang w:eastAsia="en-US"/>
              </w:rPr>
              <w:t>3</w:t>
            </w:r>
          </w:p>
        </w:tc>
        <w:tc>
          <w:tcPr>
            <w:tcW w:w="1418" w:type="dxa"/>
            <w:tcBorders>
              <w:top w:val="single" w:sz="4" w:space="0" w:color="auto"/>
              <w:left w:val="single" w:sz="4" w:space="0" w:color="auto"/>
              <w:bottom w:val="single" w:sz="4" w:space="0" w:color="auto"/>
              <w:right w:val="single" w:sz="4" w:space="0" w:color="auto"/>
            </w:tcBorders>
          </w:tcPr>
          <w:p w14:paraId="36875656" w14:textId="77777777" w:rsidR="00352D37" w:rsidRPr="005E5103" w:rsidRDefault="00352D37" w:rsidP="00F728DD">
            <w:pPr>
              <w:autoSpaceDE w:val="0"/>
              <w:autoSpaceDN w:val="0"/>
              <w:adjustRightInd w:val="0"/>
              <w:jc w:val="center"/>
              <w:rPr>
                <w:rFonts w:eastAsiaTheme="minorHAnsi"/>
                <w:lang w:eastAsia="en-US"/>
              </w:rPr>
            </w:pPr>
            <w:r w:rsidRPr="005E5103">
              <w:rPr>
                <w:rFonts w:eastAsiaTheme="minorHAnsi"/>
                <w:lang w:eastAsia="en-US"/>
              </w:rPr>
              <w:t>4</w:t>
            </w:r>
          </w:p>
        </w:tc>
        <w:tc>
          <w:tcPr>
            <w:tcW w:w="1559" w:type="dxa"/>
            <w:tcBorders>
              <w:top w:val="single" w:sz="4" w:space="0" w:color="auto"/>
              <w:left w:val="single" w:sz="4" w:space="0" w:color="auto"/>
              <w:bottom w:val="single" w:sz="4" w:space="0" w:color="auto"/>
              <w:right w:val="single" w:sz="4" w:space="0" w:color="auto"/>
            </w:tcBorders>
          </w:tcPr>
          <w:p w14:paraId="0107E728" w14:textId="77777777" w:rsidR="00352D37" w:rsidRPr="005E5103" w:rsidRDefault="00352D37" w:rsidP="00F728DD">
            <w:pPr>
              <w:autoSpaceDE w:val="0"/>
              <w:autoSpaceDN w:val="0"/>
              <w:adjustRightInd w:val="0"/>
              <w:jc w:val="center"/>
              <w:rPr>
                <w:rFonts w:eastAsiaTheme="minorHAnsi"/>
                <w:lang w:eastAsia="en-US"/>
              </w:rPr>
            </w:pPr>
            <w:r w:rsidRPr="005E5103">
              <w:rPr>
                <w:rFonts w:eastAsiaTheme="minorHAnsi"/>
                <w:lang w:eastAsia="en-US"/>
              </w:rPr>
              <w:t>5</w:t>
            </w:r>
          </w:p>
        </w:tc>
        <w:tc>
          <w:tcPr>
            <w:tcW w:w="1417" w:type="dxa"/>
            <w:tcBorders>
              <w:top w:val="single" w:sz="4" w:space="0" w:color="auto"/>
              <w:left w:val="single" w:sz="4" w:space="0" w:color="auto"/>
              <w:bottom w:val="single" w:sz="4" w:space="0" w:color="auto"/>
              <w:right w:val="single" w:sz="4" w:space="0" w:color="auto"/>
            </w:tcBorders>
          </w:tcPr>
          <w:p w14:paraId="273B88B4" w14:textId="77777777" w:rsidR="00352D37" w:rsidRPr="005E5103" w:rsidRDefault="00352D37" w:rsidP="00F728DD">
            <w:pPr>
              <w:autoSpaceDE w:val="0"/>
              <w:autoSpaceDN w:val="0"/>
              <w:adjustRightInd w:val="0"/>
              <w:jc w:val="center"/>
              <w:rPr>
                <w:rFonts w:eastAsiaTheme="minorHAnsi"/>
                <w:lang w:eastAsia="en-US"/>
              </w:rPr>
            </w:pPr>
            <w:r w:rsidRPr="005E5103">
              <w:rPr>
                <w:rFonts w:eastAsiaTheme="minorHAnsi"/>
                <w:lang w:eastAsia="en-US"/>
              </w:rPr>
              <w:t>6</w:t>
            </w:r>
          </w:p>
        </w:tc>
      </w:tr>
    </w:tbl>
    <w:p w14:paraId="18814094" w14:textId="77777777" w:rsidR="00352D37" w:rsidRPr="005E5103" w:rsidRDefault="00352D37" w:rsidP="00352D37">
      <w:pPr>
        <w:autoSpaceDE w:val="0"/>
        <w:autoSpaceDN w:val="0"/>
        <w:adjustRightInd w:val="0"/>
        <w:jc w:val="both"/>
        <w:rPr>
          <w:rFonts w:eastAsiaTheme="minorHAnsi"/>
          <w:lang w:eastAsia="en-US"/>
        </w:rPr>
      </w:pPr>
    </w:p>
    <w:p w14:paraId="319731D7" w14:textId="77777777" w:rsidR="00352D37" w:rsidRPr="005E5103" w:rsidRDefault="00352D37" w:rsidP="00352D37">
      <w:pPr>
        <w:autoSpaceDE w:val="0"/>
        <w:autoSpaceDN w:val="0"/>
        <w:adjustRightInd w:val="0"/>
        <w:jc w:val="right"/>
        <w:outlineLvl w:val="1"/>
        <w:rPr>
          <w:rFonts w:eastAsiaTheme="minorHAnsi"/>
          <w:lang w:eastAsia="en-US"/>
        </w:rPr>
      </w:pPr>
      <w:r w:rsidRPr="005E5103">
        <w:rPr>
          <w:rFonts w:eastAsiaTheme="minorHAnsi"/>
          <w:lang w:eastAsia="en-US"/>
        </w:rPr>
        <w:t>Приложение 4</w:t>
      </w:r>
    </w:p>
    <w:p w14:paraId="105FCC8E" w14:textId="77777777" w:rsidR="00352D37" w:rsidRPr="005E5103" w:rsidRDefault="00352D37" w:rsidP="00352D37">
      <w:pPr>
        <w:autoSpaceDE w:val="0"/>
        <w:autoSpaceDN w:val="0"/>
        <w:adjustRightInd w:val="0"/>
        <w:jc w:val="both"/>
        <w:rPr>
          <w:rFonts w:eastAsiaTheme="minorHAnsi"/>
          <w:lang w:eastAsia="en-US"/>
        </w:rPr>
      </w:pPr>
    </w:p>
    <w:p w14:paraId="46370B56" w14:textId="77777777" w:rsidR="00352D37" w:rsidRPr="005E5103" w:rsidRDefault="00352D37" w:rsidP="00352D37">
      <w:pPr>
        <w:autoSpaceDE w:val="0"/>
        <w:autoSpaceDN w:val="0"/>
        <w:adjustRightInd w:val="0"/>
        <w:jc w:val="center"/>
        <w:rPr>
          <w:rFonts w:eastAsiaTheme="minorHAnsi"/>
          <w:lang w:eastAsia="en-US"/>
        </w:rPr>
      </w:pPr>
      <w:r w:rsidRPr="005E5103">
        <w:rPr>
          <w:rFonts w:eastAsiaTheme="minorHAnsi"/>
          <w:lang w:eastAsia="en-US"/>
        </w:rPr>
        <w:t>Свод рекомендаций, разработанных по результатам аудита</w:t>
      </w:r>
    </w:p>
    <w:p w14:paraId="48BAB6B9" w14:textId="77777777" w:rsidR="00352D37" w:rsidRPr="005E5103" w:rsidRDefault="00352D37" w:rsidP="00352D37">
      <w:pPr>
        <w:autoSpaceDE w:val="0"/>
        <w:autoSpaceDN w:val="0"/>
        <w:adjustRightInd w:val="0"/>
        <w:jc w:val="both"/>
        <w:rPr>
          <w:rFonts w:eastAsiaTheme="minorHAnsi"/>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40"/>
        <w:gridCol w:w="3713"/>
        <w:gridCol w:w="4762"/>
      </w:tblGrid>
      <w:tr w:rsidR="00352D37" w:rsidRPr="005E5103" w14:paraId="43C164F3" w14:textId="77777777" w:rsidTr="00F728DD">
        <w:tc>
          <w:tcPr>
            <w:tcW w:w="540" w:type="dxa"/>
            <w:tcBorders>
              <w:top w:val="single" w:sz="4" w:space="0" w:color="auto"/>
              <w:left w:val="single" w:sz="4" w:space="0" w:color="auto"/>
              <w:bottom w:val="single" w:sz="4" w:space="0" w:color="auto"/>
              <w:right w:val="single" w:sz="4" w:space="0" w:color="auto"/>
            </w:tcBorders>
          </w:tcPr>
          <w:p w14:paraId="3E00BC83" w14:textId="77777777" w:rsidR="00352D37" w:rsidRPr="005E5103" w:rsidRDefault="00352D37" w:rsidP="00F728DD">
            <w:pPr>
              <w:autoSpaceDE w:val="0"/>
              <w:autoSpaceDN w:val="0"/>
              <w:adjustRightInd w:val="0"/>
              <w:jc w:val="center"/>
              <w:rPr>
                <w:rFonts w:eastAsiaTheme="minorHAnsi"/>
                <w:lang w:eastAsia="en-US"/>
              </w:rPr>
            </w:pPr>
            <w:r w:rsidRPr="005E5103">
              <w:rPr>
                <w:rFonts w:eastAsiaTheme="minorHAnsi"/>
                <w:lang w:eastAsia="en-US"/>
              </w:rPr>
              <w:t xml:space="preserve">N </w:t>
            </w:r>
          </w:p>
          <w:p w14:paraId="3D4CB73F" w14:textId="77777777" w:rsidR="00352D37" w:rsidRPr="005E5103" w:rsidRDefault="00352D37" w:rsidP="00F728DD">
            <w:pPr>
              <w:autoSpaceDE w:val="0"/>
              <w:autoSpaceDN w:val="0"/>
              <w:adjustRightInd w:val="0"/>
              <w:jc w:val="center"/>
              <w:rPr>
                <w:rFonts w:eastAsiaTheme="minorHAnsi"/>
                <w:lang w:eastAsia="en-US"/>
              </w:rPr>
            </w:pPr>
            <w:r w:rsidRPr="005E5103">
              <w:rPr>
                <w:rFonts w:eastAsiaTheme="minorHAnsi"/>
                <w:lang w:eastAsia="en-US"/>
              </w:rPr>
              <w:t>п/п</w:t>
            </w:r>
          </w:p>
        </w:tc>
        <w:tc>
          <w:tcPr>
            <w:tcW w:w="3713" w:type="dxa"/>
            <w:tcBorders>
              <w:top w:val="single" w:sz="4" w:space="0" w:color="auto"/>
              <w:left w:val="single" w:sz="4" w:space="0" w:color="auto"/>
              <w:bottom w:val="single" w:sz="4" w:space="0" w:color="auto"/>
              <w:right w:val="single" w:sz="4" w:space="0" w:color="auto"/>
            </w:tcBorders>
          </w:tcPr>
          <w:p w14:paraId="431EB491" w14:textId="77777777" w:rsidR="00352D37" w:rsidRPr="005E5103" w:rsidRDefault="00352D37" w:rsidP="00F728DD">
            <w:pPr>
              <w:autoSpaceDE w:val="0"/>
              <w:autoSpaceDN w:val="0"/>
              <w:adjustRightInd w:val="0"/>
              <w:jc w:val="center"/>
              <w:rPr>
                <w:rFonts w:eastAsiaTheme="minorHAnsi"/>
                <w:lang w:eastAsia="en-US"/>
              </w:rPr>
            </w:pPr>
            <w:r w:rsidRPr="005E5103">
              <w:rPr>
                <w:rFonts w:eastAsiaTheme="minorHAnsi"/>
                <w:lang w:eastAsia="en-US"/>
              </w:rPr>
              <w:t>Содержание рекомендации</w:t>
            </w:r>
          </w:p>
        </w:tc>
        <w:tc>
          <w:tcPr>
            <w:tcW w:w="4762" w:type="dxa"/>
            <w:tcBorders>
              <w:top w:val="single" w:sz="4" w:space="0" w:color="auto"/>
              <w:left w:val="single" w:sz="4" w:space="0" w:color="auto"/>
              <w:bottom w:val="single" w:sz="4" w:space="0" w:color="auto"/>
              <w:right w:val="single" w:sz="4" w:space="0" w:color="auto"/>
            </w:tcBorders>
          </w:tcPr>
          <w:p w14:paraId="0C01FFDC" w14:textId="77777777" w:rsidR="00352D37" w:rsidRPr="005E5103" w:rsidRDefault="00352D37" w:rsidP="00F728DD">
            <w:pPr>
              <w:autoSpaceDE w:val="0"/>
              <w:autoSpaceDN w:val="0"/>
              <w:adjustRightInd w:val="0"/>
              <w:jc w:val="center"/>
              <w:rPr>
                <w:rFonts w:eastAsiaTheme="minorHAnsi"/>
                <w:lang w:eastAsia="en-US"/>
              </w:rPr>
            </w:pPr>
            <w:r w:rsidRPr="005E5103">
              <w:rPr>
                <w:rFonts w:eastAsiaTheme="minorHAnsi"/>
                <w:lang w:eastAsia="en-US"/>
              </w:rPr>
              <w:t>Ожидаемый результат от выполнения рекомендации</w:t>
            </w:r>
          </w:p>
        </w:tc>
      </w:tr>
      <w:tr w:rsidR="00352D37" w:rsidRPr="005E5103" w14:paraId="129353C9" w14:textId="77777777" w:rsidTr="00F728DD">
        <w:tc>
          <w:tcPr>
            <w:tcW w:w="540" w:type="dxa"/>
            <w:tcBorders>
              <w:top w:val="single" w:sz="4" w:space="0" w:color="auto"/>
              <w:left w:val="single" w:sz="4" w:space="0" w:color="auto"/>
              <w:bottom w:val="single" w:sz="4" w:space="0" w:color="auto"/>
              <w:right w:val="single" w:sz="4" w:space="0" w:color="auto"/>
            </w:tcBorders>
          </w:tcPr>
          <w:p w14:paraId="6D4AA9CC" w14:textId="77777777" w:rsidR="00352D37" w:rsidRPr="005E5103" w:rsidRDefault="00352D37" w:rsidP="00F728DD">
            <w:pPr>
              <w:autoSpaceDE w:val="0"/>
              <w:autoSpaceDN w:val="0"/>
              <w:adjustRightInd w:val="0"/>
              <w:jc w:val="center"/>
              <w:rPr>
                <w:rFonts w:eastAsiaTheme="minorHAnsi"/>
                <w:lang w:eastAsia="en-US"/>
              </w:rPr>
            </w:pPr>
            <w:r w:rsidRPr="005E5103">
              <w:rPr>
                <w:rFonts w:eastAsiaTheme="minorHAnsi"/>
                <w:lang w:eastAsia="en-US"/>
              </w:rPr>
              <w:t>1</w:t>
            </w:r>
          </w:p>
        </w:tc>
        <w:tc>
          <w:tcPr>
            <w:tcW w:w="3713" w:type="dxa"/>
            <w:tcBorders>
              <w:top w:val="single" w:sz="4" w:space="0" w:color="auto"/>
              <w:left w:val="single" w:sz="4" w:space="0" w:color="auto"/>
              <w:bottom w:val="single" w:sz="4" w:space="0" w:color="auto"/>
              <w:right w:val="single" w:sz="4" w:space="0" w:color="auto"/>
            </w:tcBorders>
          </w:tcPr>
          <w:p w14:paraId="6460EA0C" w14:textId="77777777" w:rsidR="00352D37" w:rsidRPr="005E5103" w:rsidRDefault="00352D37" w:rsidP="00F728DD">
            <w:pPr>
              <w:autoSpaceDE w:val="0"/>
              <w:autoSpaceDN w:val="0"/>
              <w:adjustRightInd w:val="0"/>
              <w:jc w:val="center"/>
              <w:rPr>
                <w:rFonts w:eastAsiaTheme="minorHAnsi"/>
                <w:lang w:eastAsia="en-US"/>
              </w:rPr>
            </w:pPr>
            <w:r w:rsidRPr="005E5103">
              <w:rPr>
                <w:rFonts w:eastAsiaTheme="minorHAnsi"/>
                <w:lang w:eastAsia="en-US"/>
              </w:rPr>
              <w:t>2</w:t>
            </w:r>
          </w:p>
        </w:tc>
        <w:tc>
          <w:tcPr>
            <w:tcW w:w="4762" w:type="dxa"/>
            <w:tcBorders>
              <w:top w:val="single" w:sz="4" w:space="0" w:color="auto"/>
              <w:left w:val="single" w:sz="4" w:space="0" w:color="auto"/>
              <w:bottom w:val="single" w:sz="4" w:space="0" w:color="auto"/>
              <w:right w:val="single" w:sz="4" w:space="0" w:color="auto"/>
            </w:tcBorders>
          </w:tcPr>
          <w:p w14:paraId="74FFC0C6" w14:textId="77777777" w:rsidR="00352D37" w:rsidRPr="005E5103" w:rsidRDefault="00352D37" w:rsidP="00F728DD">
            <w:pPr>
              <w:autoSpaceDE w:val="0"/>
              <w:autoSpaceDN w:val="0"/>
              <w:adjustRightInd w:val="0"/>
              <w:jc w:val="center"/>
              <w:rPr>
                <w:rFonts w:eastAsiaTheme="minorHAnsi"/>
                <w:lang w:eastAsia="en-US"/>
              </w:rPr>
            </w:pPr>
            <w:r w:rsidRPr="005E5103">
              <w:rPr>
                <w:rFonts w:eastAsiaTheme="minorHAnsi"/>
                <w:lang w:eastAsia="en-US"/>
              </w:rPr>
              <w:t>3</w:t>
            </w:r>
          </w:p>
        </w:tc>
      </w:tr>
    </w:tbl>
    <w:p w14:paraId="3901F034" w14:textId="77777777" w:rsidR="00352D37" w:rsidRPr="005E5103" w:rsidRDefault="00352D37" w:rsidP="00352D37">
      <w:pPr>
        <w:autoSpaceDE w:val="0"/>
        <w:autoSpaceDN w:val="0"/>
        <w:adjustRightInd w:val="0"/>
        <w:jc w:val="both"/>
        <w:rPr>
          <w:rFonts w:eastAsiaTheme="minorHAnsi"/>
          <w:lang w:eastAsia="en-US"/>
        </w:rPr>
      </w:pPr>
    </w:p>
    <w:p w14:paraId="1A68DED9" w14:textId="77777777" w:rsidR="00352D37" w:rsidRPr="005E5103" w:rsidRDefault="00352D37" w:rsidP="00352D37">
      <w:pPr>
        <w:autoSpaceDE w:val="0"/>
        <w:autoSpaceDN w:val="0"/>
        <w:adjustRightInd w:val="0"/>
        <w:jc w:val="right"/>
        <w:outlineLvl w:val="1"/>
        <w:rPr>
          <w:rFonts w:eastAsiaTheme="minorHAnsi"/>
          <w:lang w:eastAsia="en-US"/>
        </w:rPr>
      </w:pPr>
      <w:r w:rsidRPr="005E5103">
        <w:rPr>
          <w:rFonts w:eastAsiaTheme="minorHAnsi"/>
          <w:lang w:eastAsia="en-US"/>
        </w:rPr>
        <w:t>Приложение 5</w:t>
      </w:r>
    </w:p>
    <w:p w14:paraId="4439EA26" w14:textId="77777777" w:rsidR="00352D37" w:rsidRPr="005E5103" w:rsidRDefault="00352D37" w:rsidP="00352D37">
      <w:pPr>
        <w:autoSpaceDE w:val="0"/>
        <w:autoSpaceDN w:val="0"/>
        <w:adjustRightInd w:val="0"/>
        <w:jc w:val="both"/>
        <w:rPr>
          <w:rFonts w:eastAsiaTheme="minorHAnsi"/>
          <w:lang w:eastAsia="en-US"/>
        </w:rPr>
      </w:pPr>
    </w:p>
    <w:p w14:paraId="7CD879EF" w14:textId="77777777" w:rsidR="00352D37" w:rsidRPr="005E5103" w:rsidRDefault="00352D37" w:rsidP="00352D37">
      <w:pPr>
        <w:autoSpaceDE w:val="0"/>
        <w:autoSpaceDN w:val="0"/>
        <w:adjustRightInd w:val="0"/>
        <w:jc w:val="center"/>
        <w:rPr>
          <w:rFonts w:eastAsiaTheme="minorHAnsi"/>
          <w:lang w:eastAsia="en-US"/>
        </w:rPr>
      </w:pPr>
      <w:r w:rsidRPr="005E5103">
        <w:rPr>
          <w:rFonts w:eastAsiaTheme="minorHAnsi"/>
          <w:lang w:eastAsia="en-US"/>
        </w:rPr>
        <w:t xml:space="preserve">Ведомость учета полноты содержания учетной политики </w:t>
      </w:r>
      <w:r>
        <w:rPr>
          <w:rFonts w:eastAsiaTheme="minorHAnsi"/>
          <w:lang w:eastAsia="en-US"/>
        </w:rPr>
        <w:t>АО «ПКС»</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94"/>
        <w:gridCol w:w="6633"/>
        <w:gridCol w:w="1559"/>
      </w:tblGrid>
      <w:tr w:rsidR="00352D37" w:rsidRPr="005E5103" w14:paraId="4C467D40" w14:textId="77777777" w:rsidTr="00F728DD">
        <w:tc>
          <w:tcPr>
            <w:tcW w:w="794" w:type="dxa"/>
            <w:tcBorders>
              <w:top w:val="single" w:sz="4" w:space="0" w:color="auto"/>
              <w:left w:val="single" w:sz="4" w:space="0" w:color="auto"/>
              <w:bottom w:val="single" w:sz="4" w:space="0" w:color="auto"/>
              <w:right w:val="single" w:sz="4" w:space="0" w:color="auto"/>
            </w:tcBorders>
          </w:tcPr>
          <w:p w14:paraId="17CAC6A1" w14:textId="77777777" w:rsidR="00352D37" w:rsidRPr="005E5103" w:rsidRDefault="00352D37" w:rsidP="00F728DD">
            <w:pPr>
              <w:autoSpaceDE w:val="0"/>
              <w:autoSpaceDN w:val="0"/>
              <w:adjustRightInd w:val="0"/>
              <w:jc w:val="center"/>
              <w:rPr>
                <w:rFonts w:eastAsiaTheme="minorHAnsi"/>
                <w:lang w:eastAsia="en-US"/>
              </w:rPr>
            </w:pPr>
            <w:r w:rsidRPr="005E5103">
              <w:rPr>
                <w:rFonts w:eastAsiaTheme="minorHAnsi"/>
                <w:lang w:eastAsia="en-US"/>
              </w:rPr>
              <w:t>N п/п</w:t>
            </w:r>
          </w:p>
        </w:tc>
        <w:tc>
          <w:tcPr>
            <w:tcW w:w="6633" w:type="dxa"/>
            <w:tcBorders>
              <w:top w:val="single" w:sz="4" w:space="0" w:color="auto"/>
              <w:left w:val="single" w:sz="4" w:space="0" w:color="auto"/>
              <w:bottom w:val="single" w:sz="4" w:space="0" w:color="auto"/>
              <w:right w:val="single" w:sz="4" w:space="0" w:color="auto"/>
            </w:tcBorders>
          </w:tcPr>
          <w:p w14:paraId="5932CB41" w14:textId="77777777" w:rsidR="00352D37" w:rsidRPr="005E5103" w:rsidRDefault="00352D37" w:rsidP="00F728DD">
            <w:pPr>
              <w:autoSpaceDE w:val="0"/>
              <w:autoSpaceDN w:val="0"/>
              <w:adjustRightInd w:val="0"/>
              <w:jc w:val="center"/>
              <w:rPr>
                <w:rFonts w:eastAsiaTheme="minorHAnsi"/>
                <w:lang w:eastAsia="en-US"/>
              </w:rPr>
            </w:pPr>
            <w:r w:rsidRPr="005E5103">
              <w:rPr>
                <w:rFonts w:eastAsiaTheme="minorHAnsi"/>
                <w:lang w:eastAsia="en-US"/>
              </w:rPr>
              <w:t>Наименование раздела (подраздела) учетной политики</w:t>
            </w:r>
          </w:p>
        </w:tc>
        <w:tc>
          <w:tcPr>
            <w:tcW w:w="1559" w:type="dxa"/>
            <w:tcBorders>
              <w:top w:val="single" w:sz="4" w:space="0" w:color="auto"/>
              <w:left w:val="single" w:sz="4" w:space="0" w:color="auto"/>
              <w:bottom w:val="single" w:sz="4" w:space="0" w:color="auto"/>
              <w:right w:val="single" w:sz="4" w:space="0" w:color="auto"/>
            </w:tcBorders>
          </w:tcPr>
          <w:p w14:paraId="0CAC625F" w14:textId="77777777" w:rsidR="00352D37" w:rsidRPr="005E5103" w:rsidRDefault="00352D37" w:rsidP="00F728DD">
            <w:pPr>
              <w:autoSpaceDE w:val="0"/>
              <w:autoSpaceDN w:val="0"/>
              <w:adjustRightInd w:val="0"/>
              <w:jc w:val="center"/>
              <w:rPr>
                <w:rFonts w:eastAsiaTheme="minorHAnsi"/>
                <w:lang w:eastAsia="en-US"/>
              </w:rPr>
            </w:pPr>
            <w:r w:rsidRPr="005E5103">
              <w:rPr>
                <w:rFonts w:eastAsiaTheme="minorHAnsi"/>
                <w:lang w:eastAsia="en-US"/>
              </w:rPr>
              <w:t>Отметка о наличии раздела (подраздела), да / нет</w:t>
            </w:r>
          </w:p>
        </w:tc>
      </w:tr>
      <w:tr w:rsidR="00352D37" w:rsidRPr="005E5103" w14:paraId="56C0BCAB" w14:textId="77777777" w:rsidTr="00F728DD">
        <w:tc>
          <w:tcPr>
            <w:tcW w:w="794" w:type="dxa"/>
            <w:tcBorders>
              <w:top w:val="single" w:sz="4" w:space="0" w:color="auto"/>
              <w:left w:val="single" w:sz="4" w:space="0" w:color="auto"/>
              <w:bottom w:val="single" w:sz="4" w:space="0" w:color="auto"/>
              <w:right w:val="single" w:sz="4" w:space="0" w:color="auto"/>
            </w:tcBorders>
          </w:tcPr>
          <w:p w14:paraId="473FD691" w14:textId="77777777" w:rsidR="00352D37" w:rsidRPr="005E5103" w:rsidRDefault="00352D37" w:rsidP="00F728DD">
            <w:pPr>
              <w:autoSpaceDE w:val="0"/>
              <w:autoSpaceDN w:val="0"/>
              <w:adjustRightInd w:val="0"/>
              <w:jc w:val="center"/>
              <w:rPr>
                <w:rFonts w:eastAsiaTheme="minorHAnsi"/>
                <w:lang w:eastAsia="en-US"/>
              </w:rPr>
            </w:pPr>
            <w:r w:rsidRPr="005E5103">
              <w:rPr>
                <w:rFonts w:eastAsiaTheme="minorHAnsi"/>
                <w:lang w:eastAsia="en-US"/>
              </w:rPr>
              <w:t>1</w:t>
            </w:r>
          </w:p>
        </w:tc>
        <w:tc>
          <w:tcPr>
            <w:tcW w:w="6633" w:type="dxa"/>
            <w:tcBorders>
              <w:top w:val="single" w:sz="4" w:space="0" w:color="auto"/>
              <w:left w:val="single" w:sz="4" w:space="0" w:color="auto"/>
              <w:bottom w:val="single" w:sz="4" w:space="0" w:color="auto"/>
              <w:right w:val="single" w:sz="4" w:space="0" w:color="auto"/>
            </w:tcBorders>
          </w:tcPr>
          <w:p w14:paraId="77175C1A" w14:textId="77777777" w:rsidR="00352D37" w:rsidRPr="005E5103" w:rsidRDefault="00352D37" w:rsidP="00F728DD">
            <w:pPr>
              <w:autoSpaceDE w:val="0"/>
              <w:autoSpaceDN w:val="0"/>
              <w:adjustRightInd w:val="0"/>
              <w:jc w:val="center"/>
              <w:rPr>
                <w:rFonts w:eastAsiaTheme="minorHAnsi"/>
                <w:lang w:eastAsia="en-US"/>
              </w:rPr>
            </w:pPr>
            <w:r w:rsidRPr="005E5103">
              <w:rPr>
                <w:rFonts w:eastAsiaTheme="minorHAnsi"/>
                <w:lang w:eastAsia="en-US"/>
              </w:rPr>
              <w:t>2</w:t>
            </w:r>
          </w:p>
        </w:tc>
        <w:tc>
          <w:tcPr>
            <w:tcW w:w="1559" w:type="dxa"/>
            <w:tcBorders>
              <w:top w:val="single" w:sz="4" w:space="0" w:color="auto"/>
              <w:left w:val="single" w:sz="4" w:space="0" w:color="auto"/>
              <w:bottom w:val="single" w:sz="4" w:space="0" w:color="auto"/>
              <w:right w:val="single" w:sz="4" w:space="0" w:color="auto"/>
            </w:tcBorders>
          </w:tcPr>
          <w:p w14:paraId="56355312" w14:textId="77777777" w:rsidR="00352D37" w:rsidRPr="005E5103" w:rsidRDefault="00352D37" w:rsidP="00F728DD">
            <w:pPr>
              <w:autoSpaceDE w:val="0"/>
              <w:autoSpaceDN w:val="0"/>
              <w:adjustRightInd w:val="0"/>
              <w:jc w:val="center"/>
              <w:rPr>
                <w:rFonts w:eastAsiaTheme="minorHAnsi"/>
                <w:lang w:eastAsia="en-US"/>
              </w:rPr>
            </w:pPr>
            <w:r w:rsidRPr="005E5103">
              <w:rPr>
                <w:rFonts w:eastAsiaTheme="minorHAnsi"/>
                <w:lang w:eastAsia="en-US"/>
              </w:rPr>
              <w:t>3</w:t>
            </w:r>
          </w:p>
        </w:tc>
      </w:tr>
      <w:tr w:rsidR="00352D37" w:rsidRPr="005E5103" w14:paraId="665B19A5" w14:textId="77777777" w:rsidTr="00F728DD">
        <w:tc>
          <w:tcPr>
            <w:tcW w:w="794" w:type="dxa"/>
            <w:tcBorders>
              <w:top w:val="single" w:sz="4" w:space="0" w:color="auto"/>
              <w:left w:val="single" w:sz="4" w:space="0" w:color="auto"/>
              <w:bottom w:val="single" w:sz="4" w:space="0" w:color="auto"/>
              <w:right w:val="single" w:sz="4" w:space="0" w:color="auto"/>
            </w:tcBorders>
          </w:tcPr>
          <w:p w14:paraId="3B12D1E0"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lang w:eastAsia="en-US"/>
              </w:rPr>
              <w:t>1</w:t>
            </w:r>
          </w:p>
        </w:tc>
        <w:tc>
          <w:tcPr>
            <w:tcW w:w="6633" w:type="dxa"/>
            <w:tcBorders>
              <w:top w:val="single" w:sz="4" w:space="0" w:color="auto"/>
              <w:left w:val="single" w:sz="4" w:space="0" w:color="auto"/>
              <w:bottom w:val="single" w:sz="4" w:space="0" w:color="auto"/>
              <w:right w:val="single" w:sz="4" w:space="0" w:color="auto"/>
            </w:tcBorders>
          </w:tcPr>
          <w:p w14:paraId="5C0A4B7A"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lang w:eastAsia="en-US"/>
              </w:rPr>
              <w:t>Учетная политика для целей бухгалтерского учета</w:t>
            </w:r>
          </w:p>
        </w:tc>
        <w:tc>
          <w:tcPr>
            <w:tcW w:w="1559" w:type="dxa"/>
            <w:tcBorders>
              <w:top w:val="single" w:sz="4" w:space="0" w:color="auto"/>
              <w:left w:val="single" w:sz="4" w:space="0" w:color="auto"/>
              <w:bottom w:val="single" w:sz="4" w:space="0" w:color="auto"/>
              <w:right w:val="single" w:sz="4" w:space="0" w:color="auto"/>
            </w:tcBorders>
          </w:tcPr>
          <w:p w14:paraId="11FE5DA4" w14:textId="77777777" w:rsidR="00352D37" w:rsidRPr="005E5103" w:rsidRDefault="00352D37" w:rsidP="00F728DD">
            <w:pPr>
              <w:autoSpaceDE w:val="0"/>
              <w:autoSpaceDN w:val="0"/>
              <w:adjustRightInd w:val="0"/>
              <w:rPr>
                <w:rFonts w:eastAsiaTheme="minorHAnsi"/>
                <w:lang w:eastAsia="en-US"/>
              </w:rPr>
            </w:pPr>
          </w:p>
        </w:tc>
      </w:tr>
      <w:tr w:rsidR="00352D37" w:rsidRPr="005E5103" w14:paraId="7D4DBB5B" w14:textId="77777777" w:rsidTr="00F728DD">
        <w:tc>
          <w:tcPr>
            <w:tcW w:w="794" w:type="dxa"/>
            <w:tcBorders>
              <w:top w:val="single" w:sz="4" w:space="0" w:color="auto"/>
              <w:left w:val="single" w:sz="4" w:space="0" w:color="auto"/>
              <w:bottom w:val="single" w:sz="4" w:space="0" w:color="auto"/>
              <w:right w:val="single" w:sz="4" w:space="0" w:color="auto"/>
            </w:tcBorders>
          </w:tcPr>
          <w:p w14:paraId="4FF3AA34"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lang w:eastAsia="en-US"/>
              </w:rPr>
              <w:lastRenderedPageBreak/>
              <w:t>1.1</w:t>
            </w:r>
          </w:p>
        </w:tc>
        <w:tc>
          <w:tcPr>
            <w:tcW w:w="6633" w:type="dxa"/>
            <w:tcBorders>
              <w:top w:val="single" w:sz="4" w:space="0" w:color="auto"/>
              <w:left w:val="single" w:sz="4" w:space="0" w:color="auto"/>
              <w:bottom w:val="single" w:sz="4" w:space="0" w:color="auto"/>
              <w:right w:val="single" w:sz="4" w:space="0" w:color="auto"/>
            </w:tcBorders>
          </w:tcPr>
          <w:p w14:paraId="51D56FDF"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lang w:eastAsia="en-US"/>
              </w:rPr>
              <w:t>Рабочий план счетов бухгалтерского учета</w:t>
            </w:r>
          </w:p>
        </w:tc>
        <w:tc>
          <w:tcPr>
            <w:tcW w:w="1559" w:type="dxa"/>
            <w:tcBorders>
              <w:top w:val="single" w:sz="4" w:space="0" w:color="auto"/>
              <w:left w:val="single" w:sz="4" w:space="0" w:color="auto"/>
              <w:bottom w:val="single" w:sz="4" w:space="0" w:color="auto"/>
              <w:right w:val="single" w:sz="4" w:space="0" w:color="auto"/>
            </w:tcBorders>
          </w:tcPr>
          <w:p w14:paraId="043195D5" w14:textId="77777777" w:rsidR="00352D37" w:rsidRPr="005E5103" w:rsidRDefault="00352D37" w:rsidP="00F728DD">
            <w:pPr>
              <w:autoSpaceDE w:val="0"/>
              <w:autoSpaceDN w:val="0"/>
              <w:adjustRightInd w:val="0"/>
              <w:rPr>
                <w:rFonts w:eastAsiaTheme="minorHAnsi"/>
                <w:lang w:eastAsia="en-US"/>
              </w:rPr>
            </w:pPr>
          </w:p>
        </w:tc>
      </w:tr>
      <w:tr w:rsidR="00352D37" w:rsidRPr="005E5103" w14:paraId="74B96721" w14:textId="77777777" w:rsidTr="00F728DD">
        <w:tc>
          <w:tcPr>
            <w:tcW w:w="794" w:type="dxa"/>
            <w:tcBorders>
              <w:top w:val="single" w:sz="4" w:space="0" w:color="auto"/>
              <w:left w:val="single" w:sz="4" w:space="0" w:color="auto"/>
              <w:bottom w:val="single" w:sz="4" w:space="0" w:color="auto"/>
              <w:right w:val="single" w:sz="4" w:space="0" w:color="auto"/>
            </w:tcBorders>
          </w:tcPr>
          <w:p w14:paraId="2A198DFE"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lang w:eastAsia="en-US"/>
              </w:rPr>
              <w:t>1.2</w:t>
            </w:r>
          </w:p>
        </w:tc>
        <w:tc>
          <w:tcPr>
            <w:tcW w:w="6633" w:type="dxa"/>
            <w:tcBorders>
              <w:top w:val="single" w:sz="4" w:space="0" w:color="auto"/>
              <w:left w:val="single" w:sz="4" w:space="0" w:color="auto"/>
              <w:bottom w:val="single" w:sz="4" w:space="0" w:color="auto"/>
              <w:right w:val="single" w:sz="4" w:space="0" w:color="auto"/>
            </w:tcBorders>
          </w:tcPr>
          <w:p w14:paraId="31690D89"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lang w:eastAsia="en-US"/>
              </w:rPr>
              <w:t>Формы первичных учетных документов, по которым не предусмотрены типовые формы</w:t>
            </w:r>
          </w:p>
        </w:tc>
        <w:tc>
          <w:tcPr>
            <w:tcW w:w="1559" w:type="dxa"/>
            <w:tcBorders>
              <w:top w:val="single" w:sz="4" w:space="0" w:color="auto"/>
              <w:left w:val="single" w:sz="4" w:space="0" w:color="auto"/>
              <w:bottom w:val="single" w:sz="4" w:space="0" w:color="auto"/>
              <w:right w:val="single" w:sz="4" w:space="0" w:color="auto"/>
            </w:tcBorders>
          </w:tcPr>
          <w:p w14:paraId="26390674" w14:textId="77777777" w:rsidR="00352D37" w:rsidRPr="005E5103" w:rsidRDefault="00352D37" w:rsidP="00F728DD">
            <w:pPr>
              <w:autoSpaceDE w:val="0"/>
              <w:autoSpaceDN w:val="0"/>
              <w:adjustRightInd w:val="0"/>
              <w:rPr>
                <w:rFonts w:eastAsiaTheme="minorHAnsi"/>
                <w:lang w:eastAsia="en-US"/>
              </w:rPr>
            </w:pPr>
          </w:p>
        </w:tc>
      </w:tr>
      <w:tr w:rsidR="00352D37" w:rsidRPr="005E5103" w14:paraId="4E57D9BE" w14:textId="77777777" w:rsidTr="00F728DD">
        <w:tc>
          <w:tcPr>
            <w:tcW w:w="794" w:type="dxa"/>
            <w:tcBorders>
              <w:top w:val="single" w:sz="4" w:space="0" w:color="auto"/>
              <w:left w:val="single" w:sz="4" w:space="0" w:color="auto"/>
              <w:bottom w:val="single" w:sz="4" w:space="0" w:color="auto"/>
              <w:right w:val="single" w:sz="4" w:space="0" w:color="auto"/>
            </w:tcBorders>
          </w:tcPr>
          <w:p w14:paraId="07B658C6"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lang w:eastAsia="en-US"/>
              </w:rPr>
              <w:t>1.3</w:t>
            </w:r>
          </w:p>
        </w:tc>
        <w:tc>
          <w:tcPr>
            <w:tcW w:w="6633" w:type="dxa"/>
            <w:tcBorders>
              <w:top w:val="single" w:sz="4" w:space="0" w:color="auto"/>
              <w:left w:val="single" w:sz="4" w:space="0" w:color="auto"/>
              <w:bottom w:val="single" w:sz="4" w:space="0" w:color="auto"/>
              <w:right w:val="single" w:sz="4" w:space="0" w:color="auto"/>
            </w:tcBorders>
          </w:tcPr>
          <w:p w14:paraId="79785A1A"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lang w:eastAsia="en-US"/>
              </w:rPr>
              <w:t>Формы документов для внутренней бухгалтерской (финансовой) отчетности</w:t>
            </w:r>
          </w:p>
        </w:tc>
        <w:tc>
          <w:tcPr>
            <w:tcW w:w="1559" w:type="dxa"/>
            <w:tcBorders>
              <w:top w:val="single" w:sz="4" w:space="0" w:color="auto"/>
              <w:left w:val="single" w:sz="4" w:space="0" w:color="auto"/>
              <w:bottom w:val="single" w:sz="4" w:space="0" w:color="auto"/>
              <w:right w:val="single" w:sz="4" w:space="0" w:color="auto"/>
            </w:tcBorders>
          </w:tcPr>
          <w:p w14:paraId="19257DCD" w14:textId="77777777" w:rsidR="00352D37" w:rsidRPr="005E5103" w:rsidRDefault="00352D37" w:rsidP="00F728DD">
            <w:pPr>
              <w:autoSpaceDE w:val="0"/>
              <w:autoSpaceDN w:val="0"/>
              <w:adjustRightInd w:val="0"/>
              <w:rPr>
                <w:rFonts w:eastAsiaTheme="minorHAnsi"/>
                <w:lang w:eastAsia="en-US"/>
              </w:rPr>
            </w:pPr>
          </w:p>
        </w:tc>
      </w:tr>
      <w:tr w:rsidR="00352D37" w:rsidRPr="005E5103" w14:paraId="74CCC5B3" w14:textId="77777777" w:rsidTr="00F728DD">
        <w:tc>
          <w:tcPr>
            <w:tcW w:w="794" w:type="dxa"/>
            <w:tcBorders>
              <w:top w:val="single" w:sz="4" w:space="0" w:color="auto"/>
              <w:left w:val="single" w:sz="4" w:space="0" w:color="auto"/>
              <w:bottom w:val="single" w:sz="4" w:space="0" w:color="auto"/>
              <w:right w:val="single" w:sz="4" w:space="0" w:color="auto"/>
            </w:tcBorders>
          </w:tcPr>
          <w:p w14:paraId="1B4937AD"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lang w:eastAsia="en-US"/>
              </w:rPr>
              <w:t>1.4</w:t>
            </w:r>
          </w:p>
        </w:tc>
        <w:tc>
          <w:tcPr>
            <w:tcW w:w="6633" w:type="dxa"/>
            <w:tcBorders>
              <w:top w:val="single" w:sz="4" w:space="0" w:color="auto"/>
              <w:left w:val="single" w:sz="4" w:space="0" w:color="auto"/>
              <w:bottom w:val="single" w:sz="4" w:space="0" w:color="auto"/>
              <w:right w:val="single" w:sz="4" w:space="0" w:color="auto"/>
            </w:tcBorders>
          </w:tcPr>
          <w:p w14:paraId="62E99FAB"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lang w:eastAsia="en-US"/>
              </w:rPr>
              <w:t>Порядок проведения инвентаризации активов и обязательств</w:t>
            </w:r>
          </w:p>
        </w:tc>
        <w:tc>
          <w:tcPr>
            <w:tcW w:w="1559" w:type="dxa"/>
            <w:tcBorders>
              <w:top w:val="single" w:sz="4" w:space="0" w:color="auto"/>
              <w:left w:val="single" w:sz="4" w:space="0" w:color="auto"/>
              <w:bottom w:val="single" w:sz="4" w:space="0" w:color="auto"/>
              <w:right w:val="single" w:sz="4" w:space="0" w:color="auto"/>
            </w:tcBorders>
          </w:tcPr>
          <w:p w14:paraId="379F4953" w14:textId="77777777" w:rsidR="00352D37" w:rsidRPr="005E5103" w:rsidRDefault="00352D37" w:rsidP="00F728DD">
            <w:pPr>
              <w:autoSpaceDE w:val="0"/>
              <w:autoSpaceDN w:val="0"/>
              <w:adjustRightInd w:val="0"/>
              <w:rPr>
                <w:rFonts w:eastAsiaTheme="minorHAnsi"/>
                <w:lang w:eastAsia="en-US"/>
              </w:rPr>
            </w:pPr>
          </w:p>
        </w:tc>
      </w:tr>
      <w:tr w:rsidR="00352D37" w:rsidRPr="005E5103" w14:paraId="3838DFF6" w14:textId="77777777" w:rsidTr="00F728DD">
        <w:tc>
          <w:tcPr>
            <w:tcW w:w="794" w:type="dxa"/>
            <w:tcBorders>
              <w:top w:val="single" w:sz="4" w:space="0" w:color="auto"/>
              <w:left w:val="single" w:sz="4" w:space="0" w:color="auto"/>
              <w:bottom w:val="single" w:sz="4" w:space="0" w:color="auto"/>
              <w:right w:val="single" w:sz="4" w:space="0" w:color="auto"/>
            </w:tcBorders>
          </w:tcPr>
          <w:p w14:paraId="6EC947FB"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lang w:eastAsia="en-US"/>
              </w:rPr>
              <w:t>1.5</w:t>
            </w:r>
          </w:p>
        </w:tc>
        <w:tc>
          <w:tcPr>
            <w:tcW w:w="6633" w:type="dxa"/>
            <w:tcBorders>
              <w:top w:val="single" w:sz="4" w:space="0" w:color="auto"/>
              <w:left w:val="single" w:sz="4" w:space="0" w:color="auto"/>
              <w:bottom w:val="single" w:sz="4" w:space="0" w:color="auto"/>
              <w:right w:val="single" w:sz="4" w:space="0" w:color="auto"/>
            </w:tcBorders>
          </w:tcPr>
          <w:p w14:paraId="3ADB4E03"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lang w:eastAsia="en-US"/>
              </w:rPr>
              <w:t>Методы оценки активов и обязательств</w:t>
            </w:r>
          </w:p>
        </w:tc>
        <w:tc>
          <w:tcPr>
            <w:tcW w:w="1559" w:type="dxa"/>
            <w:tcBorders>
              <w:top w:val="single" w:sz="4" w:space="0" w:color="auto"/>
              <w:left w:val="single" w:sz="4" w:space="0" w:color="auto"/>
              <w:bottom w:val="single" w:sz="4" w:space="0" w:color="auto"/>
              <w:right w:val="single" w:sz="4" w:space="0" w:color="auto"/>
            </w:tcBorders>
          </w:tcPr>
          <w:p w14:paraId="0A4C9D3D" w14:textId="77777777" w:rsidR="00352D37" w:rsidRPr="005E5103" w:rsidRDefault="00352D37" w:rsidP="00F728DD">
            <w:pPr>
              <w:autoSpaceDE w:val="0"/>
              <w:autoSpaceDN w:val="0"/>
              <w:adjustRightInd w:val="0"/>
              <w:rPr>
                <w:rFonts w:eastAsiaTheme="minorHAnsi"/>
                <w:lang w:eastAsia="en-US"/>
              </w:rPr>
            </w:pPr>
          </w:p>
        </w:tc>
      </w:tr>
      <w:tr w:rsidR="00352D37" w:rsidRPr="005E5103" w14:paraId="5B5DB673" w14:textId="77777777" w:rsidTr="00F728DD">
        <w:tc>
          <w:tcPr>
            <w:tcW w:w="794" w:type="dxa"/>
            <w:tcBorders>
              <w:top w:val="single" w:sz="4" w:space="0" w:color="auto"/>
              <w:left w:val="single" w:sz="4" w:space="0" w:color="auto"/>
              <w:bottom w:val="single" w:sz="4" w:space="0" w:color="auto"/>
              <w:right w:val="single" w:sz="4" w:space="0" w:color="auto"/>
            </w:tcBorders>
          </w:tcPr>
          <w:p w14:paraId="78F4C00C"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lang w:eastAsia="en-US"/>
              </w:rPr>
              <w:t>1.6</w:t>
            </w:r>
          </w:p>
        </w:tc>
        <w:tc>
          <w:tcPr>
            <w:tcW w:w="6633" w:type="dxa"/>
            <w:tcBorders>
              <w:top w:val="single" w:sz="4" w:space="0" w:color="auto"/>
              <w:left w:val="single" w:sz="4" w:space="0" w:color="auto"/>
              <w:bottom w:val="single" w:sz="4" w:space="0" w:color="auto"/>
              <w:right w:val="single" w:sz="4" w:space="0" w:color="auto"/>
            </w:tcBorders>
          </w:tcPr>
          <w:p w14:paraId="60788AD6"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lang w:eastAsia="en-US"/>
              </w:rPr>
              <w:t>Правила оценки статей бухгалтерской (финансовой) отчетности</w:t>
            </w:r>
          </w:p>
        </w:tc>
        <w:tc>
          <w:tcPr>
            <w:tcW w:w="1559" w:type="dxa"/>
            <w:tcBorders>
              <w:top w:val="single" w:sz="4" w:space="0" w:color="auto"/>
              <w:left w:val="single" w:sz="4" w:space="0" w:color="auto"/>
              <w:bottom w:val="single" w:sz="4" w:space="0" w:color="auto"/>
              <w:right w:val="single" w:sz="4" w:space="0" w:color="auto"/>
            </w:tcBorders>
          </w:tcPr>
          <w:p w14:paraId="0B7324F6" w14:textId="77777777" w:rsidR="00352D37" w:rsidRPr="005E5103" w:rsidRDefault="00352D37" w:rsidP="00F728DD">
            <w:pPr>
              <w:autoSpaceDE w:val="0"/>
              <w:autoSpaceDN w:val="0"/>
              <w:adjustRightInd w:val="0"/>
              <w:rPr>
                <w:rFonts w:eastAsiaTheme="minorHAnsi"/>
                <w:lang w:eastAsia="en-US"/>
              </w:rPr>
            </w:pPr>
          </w:p>
        </w:tc>
      </w:tr>
      <w:tr w:rsidR="00352D37" w:rsidRPr="005E5103" w14:paraId="41C07EC1" w14:textId="77777777" w:rsidTr="00F728DD">
        <w:tc>
          <w:tcPr>
            <w:tcW w:w="794" w:type="dxa"/>
            <w:tcBorders>
              <w:top w:val="single" w:sz="4" w:space="0" w:color="auto"/>
              <w:left w:val="single" w:sz="4" w:space="0" w:color="auto"/>
              <w:bottom w:val="single" w:sz="4" w:space="0" w:color="auto"/>
              <w:right w:val="single" w:sz="4" w:space="0" w:color="auto"/>
            </w:tcBorders>
          </w:tcPr>
          <w:p w14:paraId="352D45C0"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lang w:eastAsia="en-US"/>
              </w:rPr>
              <w:t>1.7</w:t>
            </w:r>
          </w:p>
        </w:tc>
        <w:tc>
          <w:tcPr>
            <w:tcW w:w="6633" w:type="dxa"/>
            <w:tcBorders>
              <w:top w:val="single" w:sz="4" w:space="0" w:color="auto"/>
              <w:left w:val="single" w:sz="4" w:space="0" w:color="auto"/>
              <w:bottom w:val="single" w:sz="4" w:space="0" w:color="auto"/>
              <w:right w:val="single" w:sz="4" w:space="0" w:color="auto"/>
            </w:tcBorders>
          </w:tcPr>
          <w:p w14:paraId="24D9A6C7"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lang w:eastAsia="en-US"/>
              </w:rPr>
              <w:t>Правила документооборота и технология обработки учетной информации</w:t>
            </w:r>
          </w:p>
        </w:tc>
        <w:tc>
          <w:tcPr>
            <w:tcW w:w="1559" w:type="dxa"/>
            <w:tcBorders>
              <w:top w:val="single" w:sz="4" w:space="0" w:color="auto"/>
              <w:left w:val="single" w:sz="4" w:space="0" w:color="auto"/>
              <w:bottom w:val="single" w:sz="4" w:space="0" w:color="auto"/>
              <w:right w:val="single" w:sz="4" w:space="0" w:color="auto"/>
            </w:tcBorders>
          </w:tcPr>
          <w:p w14:paraId="4CDFD378" w14:textId="77777777" w:rsidR="00352D37" w:rsidRPr="005E5103" w:rsidRDefault="00352D37" w:rsidP="00F728DD">
            <w:pPr>
              <w:autoSpaceDE w:val="0"/>
              <w:autoSpaceDN w:val="0"/>
              <w:adjustRightInd w:val="0"/>
              <w:rPr>
                <w:rFonts w:eastAsiaTheme="minorHAnsi"/>
                <w:lang w:eastAsia="en-US"/>
              </w:rPr>
            </w:pPr>
          </w:p>
        </w:tc>
      </w:tr>
      <w:tr w:rsidR="00352D37" w:rsidRPr="005E5103" w14:paraId="3B64A2D5" w14:textId="77777777" w:rsidTr="00F728DD">
        <w:tc>
          <w:tcPr>
            <w:tcW w:w="794" w:type="dxa"/>
            <w:tcBorders>
              <w:top w:val="single" w:sz="4" w:space="0" w:color="auto"/>
              <w:left w:val="single" w:sz="4" w:space="0" w:color="auto"/>
              <w:bottom w:val="single" w:sz="4" w:space="0" w:color="auto"/>
              <w:right w:val="single" w:sz="4" w:space="0" w:color="auto"/>
            </w:tcBorders>
          </w:tcPr>
          <w:p w14:paraId="10CB9BFD"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lang w:eastAsia="en-US"/>
              </w:rPr>
              <w:t>1.8</w:t>
            </w:r>
          </w:p>
        </w:tc>
        <w:tc>
          <w:tcPr>
            <w:tcW w:w="6633" w:type="dxa"/>
            <w:tcBorders>
              <w:top w:val="single" w:sz="4" w:space="0" w:color="auto"/>
              <w:left w:val="single" w:sz="4" w:space="0" w:color="auto"/>
              <w:bottom w:val="single" w:sz="4" w:space="0" w:color="auto"/>
              <w:right w:val="single" w:sz="4" w:space="0" w:color="auto"/>
            </w:tcBorders>
          </w:tcPr>
          <w:p w14:paraId="6E2C05A2"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lang w:eastAsia="en-US"/>
              </w:rPr>
              <w:t>Порядок контроля за хозяйственными операциями</w:t>
            </w:r>
          </w:p>
        </w:tc>
        <w:tc>
          <w:tcPr>
            <w:tcW w:w="1559" w:type="dxa"/>
            <w:tcBorders>
              <w:top w:val="single" w:sz="4" w:space="0" w:color="auto"/>
              <w:left w:val="single" w:sz="4" w:space="0" w:color="auto"/>
              <w:bottom w:val="single" w:sz="4" w:space="0" w:color="auto"/>
              <w:right w:val="single" w:sz="4" w:space="0" w:color="auto"/>
            </w:tcBorders>
          </w:tcPr>
          <w:p w14:paraId="29E1180E" w14:textId="77777777" w:rsidR="00352D37" w:rsidRPr="005E5103" w:rsidRDefault="00352D37" w:rsidP="00F728DD">
            <w:pPr>
              <w:autoSpaceDE w:val="0"/>
              <w:autoSpaceDN w:val="0"/>
              <w:adjustRightInd w:val="0"/>
              <w:rPr>
                <w:rFonts w:eastAsiaTheme="minorHAnsi"/>
                <w:lang w:eastAsia="en-US"/>
              </w:rPr>
            </w:pPr>
          </w:p>
        </w:tc>
      </w:tr>
      <w:tr w:rsidR="00352D37" w:rsidRPr="005E5103" w14:paraId="5E8E5955" w14:textId="77777777" w:rsidTr="00F728DD">
        <w:tc>
          <w:tcPr>
            <w:tcW w:w="794" w:type="dxa"/>
            <w:tcBorders>
              <w:top w:val="single" w:sz="4" w:space="0" w:color="auto"/>
              <w:left w:val="single" w:sz="4" w:space="0" w:color="auto"/>
              <w:bottom w:val="single" w:sz="4" w:space="0" w:color="auto"/>
              <w:right w:val="single" w:sz="4" w:space="0" w:color="auto"/>
            </w:tcBorders>
            <w:vAlign w:val="center"/>
          </w:tcPr>
          <w:p w14:paraId="1EC7A5BD"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lang w:eastAsia="en-US"/>
              </w:rPr>
              <w:t>1.9</w:t>
            </w:r>
          </w:p>
        </w:tc>
        <w:tc>
          <w:tcPr>
            <w:tcW w:w="6633" w:type="dxa"/>
            <w:tcBorders>
              <w:top w:val="single" w:sz="4" w:space="0" w:color="auto"/>
              <w:left w:val="single" w:sz="4" w:space="0" w:color="auto"/>
              <w:bottom w:val="single" w:sz="4" w:space="0" w:color="auto"/>
              <w:right w:val="single" w:sz="4" w:space="0" w:color="auto"/>
            </w:tcBorders>
            <w:vAlign w:val="center"/>
          </w:tcPr>
          <w:p w14:paraId="6C2E0DC3"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lang w:eastAsia="en-US"/>
              </w:rPr>
              <w:t>Другие решения, необходимые для организации бухгалтерского учета</w:t>
            </w:r>
          </w:p>
        </w:tc>
        <w:tc>
          <w:tcPr>
            <w:tcW w:w="1559" w:type="dxa"/>
            <w:tcBorders>
              <w:top w:val="single" w:sz="4" w:space="0" w:color="auto"/>
              <w:left w:val="single" w:sz="4" w:space="0" w:color="auto"/>
              <w:bottom w:val="single" w:sz="4" w:space="0" w:color="auto"/>
              <w:right w:val="single" w:sz="4" w:space="0" w:color="auto"/>
            </w:tcBorders>
            <w:vAlign w:val="center"/>
          </w:tcPr>
          <w:p w14:paraId="3DD2E455" w14:textId="77777777" w:rsidR="00352D37" w:rsidRPr="005E5103" w:rsidRDefault="00352D37" w:rsidP="00F728DD">
            <w:pPr>
              <w:autoSpaceDE w:val="0"/>
              <w:autoSpaceDN w:val="0"/>
              <w:adjustRightInd w:val="0"/>
              <w:rPr>
                <w:rFonts w:eastAsiaTheme="minorHAnsi"/>
                <w:lang w:eastAsia="en-US"/>
              </w:rPr>
            </w:pPr>
          </w:p>
        </w:tc>
      </w:tr>
      <w:tr w:rsidR="00352D37" w:rsidRPr="005E5103" w14:paraId="10C64950" w14:textId="77777777" w:rsidTr="00F728DD">
        <w:tc>
          <w:tcPr>
            <w:tcW w:w="794" w:type="dxa"/>
            <w:tcBorders>
              <w:top w:val="single" w:sz="4" w:space="0" w:color="auto"/>
              <w:left w:val="single" w:sz="4" w:space="0" w:color="auto"/>
              <w:bottom w:val="single" w:sz="4" w:space="0" w:color="auto"/>
              <w:right w:val="single" w:sz="4" w:space="0" w:color="auto"/>
            </w:tcBorders>
          </w:tcPr>
          <w:p w14:paraId="16060486"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lang w:eastAsia="en-US"/>
              </w:rPr>
              <w:t>2</w:t>
            </w:r>
          </w:p>
        </w:tc>
        <w:tc>
          <w:tcPr>
            <w:tcW w:w="6633" w:type="dxa"/>
            <w:tcBorders>
              <w:top w:val="single" w:sz="4" w:space="0" w:color="auto"/>
              <w:left w:val="single" w:sz="4" w:space="0" w:color="auto"/>
              <w:bottom w:val="single" w:sz="4" w:space="0" w:color="auto"/>
              <w:right w:val="single" w:sz="4" w:space="0" w:color="auto"/>
            </w:tcBorders>
          </w:tcPr>
          <w:p w14:paraId="7FE838B5"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lang w:eastAsia="en-US"/>
              </w:rPr>
              <w:t>Учетная политика для целей налогового учета</w:t>
            </w:r>
          </w:p>
        </w:tc>
        <w:tc>
          <w:tcPr>
            <w:tcW w:w="1559" w:type="dxa"/>
            <w:tcBorders>
              <w:top w:val="single" w:sz="4" w:space="0" w:color="auto"/>
              <w:left w:val="single" w:sz="4" w:space="0" w:color="auto"/>
              <w:bottom w:val="single" w:sz="4" w:space="0" w:color="auto"/>
              <w:right w:val="single" w:sz="4" w:space="0" w:color="auto"/>
            </w:tcBorders>
          </w:tcPr>
          <w:p w14:paraId="0AD46228" w14:textId="77777777" w:rsidR="00352D37" w:rsidRPr="005E5103" w:rsidRDefault="00352D37" w:rsidP="00F728DD">
            <w:pPr>
              <w:autoSpaceDE w:val="0"/>
              <w:autoSpaceDN w:val="0"/>
              <w:adjustRightInd w:val="0"/>
              <w:rPr>
                <w:rFonts w:eastAsiaTheme="minorHAnsi"/>
                <w:lang w:eastAsia="en-US"/>
              </w:rPr>
            </w:pPr>
          </w:p>
        </w:tc>
      </w:tr>
      <w:tr w:rsidR="00352D37" w:rsidRPr="005E5103" w14:paraId="5D6EE10C" w14:textId="77777777" w:rsidTr="00F728DD">
        <w:tc>
          <w:tcPr>
            <w:tcW w:w="794" w:type="dxa"/>
            <w:tcBorders>
              <w:top w:val="single" w:sz="4" w:space="0" w:color="auto"/>
              <w:left w:val="single" w:sz="4" w:space="0" w:color="auto"/>
              <w:bottom w:val="single" w:sz="4" w:space="0" w:color="auto"/>
              <w:right w:val="single" w:sz="4" w:space="0" w:color="auto"/>
            </w:tcBorders>
          </w:tcPr>
          <w:p w14:paraId="21F73F0E"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lang w:eastAsia="en-US"/>
              </w:rPr>
              <w:t>2.1.</w:t>
            </w:r>
          </w:p>
        </w:tc>
        <w:tc>
          <w:tcPr>
            <w:tcW w:w="6633" w:type="dxa"/>
            <w:tcBorders>
              <w:top w:val="single" w:sz="4" w:space="0" w:color="auto"/>
              <w:left w:val="single" w:sz="4" w:space="0" w:color="auto"/>
              <w:bottom w:val="single" w:sz="4" w:space="0" w:color="auto"/>
              <w:right w:val="single" w:sz="4" w:space="0" w:color="auto"/>
            </w:tcBorders>
          </w:tcPr>
          <w:p w14:paraId="253AD062"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lang w:eastAsia="en-US"/>
              </w:rPr>
              <w:t>Учет по налогу на добавленную стоимость</w:t>
            </w:r>
          </w:p>
        </w:tc>
        <w:tc>
          <w:tcPr>
            <w:tcW w:w="1559" w:type="dxa"/>
            <w:tcBorders>
              <w:top w:val="single" w:sz="4" w:space="0" w:color="auto"/>
              <w:left w:val="single" w:sz="4" w:space="0" w:color="auto"/>
              <w:bottom w:val="single" w:sz="4" w:space="0" w:color="auto"/>
              <w:right w:val="single" w:sz="4" w:space="0" w:color="auto"/>
            </w:tcBorders>
          </w:tcPr>
          <w:p w14:paraId="5C590057" w14:textId="77777777" w:rsidR="00352D37" w:rsidRPr="005E5103" w:rsidRDefault="00352D37" w:rsidP="00F728DD">
            <w:pPr>
              <w:autoSpaceDE w:val="0"/>
              <w:autoSpaceDN w:val="0"/>
              <w:adjustRightInd w:val="0"/>
              <w:rPr>
                <w:rFonts w:eastAsiaTheme="minorHAnsi"/>
                <w:lang w:eastAsia="en-US"/>
              </w:rPr>
            </w:pPr>
          </w:p>
        </w:tc>
      </w:tr>
      <w:tr w:rsidR="00352D37" w:rsidRPr="005E5103" w14:paraId="088407F8" w14:textId="77777777" w:rsidTr="00F728DD">
        <w:tc>
          <w:tcPr>
            <w:tcW w:w="794" w:type="dxa"/>
            <w:tcBorders>
              <w:top w:val="single" w:sz="4" w:space="0" w:color="auto"/>
              <w:left w:val="single" w:sz="4" w:space="0" w:color="auto"/>
              <w:bottom w:val="single" w:sz="4" w:space="0" w:color="auto"/>
              <w:right w:val="single" w:sz="4" w:space="0" w:color="auto"/>
            </w:tcBorders>
          </w:tcPr>
          <w:p w14:paraId="01BC623A"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lang w:eastAsia="en-US"/>
              </w:rPr>
              <w:t>2.1.1</w:t>
            </w:r>
          </w:p>
        </w:tc>
        <w:tc>
          <w:tcPr>
            <w:tcW w:w="6633" w:type="dxa"/>
            <w:tcBorders>
              <w:top w:val="single" w:sz="4" w:space="0" w:color="auto"/>
              <w:left w:val="single" w:sz="4" w:space="0" w:color="auto"/>
              <w:bottom w:val="single" w:sz="4" w:space="0" w:color="auto"/>
              <w:right w:val="single" w:sz="4" w:space="0" w:color="auto"/>
            </w:tcBorders>
          </w:tcPr>
          <w:p w14:paraId="33110EE2"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lang w:eastAsia="en-US"/>
              </w:rPr>
              <w:t>Определение налоговой базы при реализации товаров (работ, услуг), передаче имущественных прав</w:t>
            </w:r>
          </w:p>
        </w:tc>
        <w:tc>
          <w:tcPr>
            <w:tcW w:w="1559" w:type="dxa"/>
            <w:tcBorders>
              <w:top w:val="single" w:sz="4" w:space="0" w:color="auto"/>
              <w:left w:val="single" w:sz="4" w:space="0" w:color="auto"/>
              <w:bottom w:val="single" w:sz="4" w:space="0" w:color="auto"/>
              <w:right w:val="single" w:sz="4" w:space="0" w:color="auto"/>
            </w:tcBorders>
          </w:tcPr>
          <w:p w14:paraId="3074B657" w14:textId="77777777" w:rsidR="00352D37" w:rsidRPr="005E5103" w:rsidRDefault="00352D37" w:rsidP="00F728DD">
            <w:pPr>
              <w:autoSpaceDE w:val="0"/>
              <w:autoSpaceDN w:val="0"/>
              <w:adjustRightInd w:val="0"/>
              <w:rPr>
                <w:rFonts w:eastAsiaTheme="minorHAnsi"/>
                <w:lang w:eastAsia="en-US"/>
              </w:rPr>
            </w:pPr>
          </w:p>
        </w:tc>
      </w:tr>
      <w:tr w:rsidR="00352D37" w:rsidRPr="005E5103" w14:paraId="08978BE0" w14:textId="77777777" w:rsidTr="00F728DD">
        <w:tc>
          <w:tcPr>
            <w:tcW w:w="794" w:type="dxa"/>
            <w:tcBorders>
              <w:top w:val="single" w:sz="4" w:space="0" w:color="auto"/>
              <w:left w:val="single" w:sz="4" w:space="0" w:color="auto"/>
              <w:bottom w:val="single" w:sz="4" w:space="0" w:color="auto"/>
              <w:right w:val="single" w:sz="4" w:space="0" w:color="auto"/>
            </w:tcBorders>
          </w:tcPr>
          <w:p w14:paraId="4C3258D6"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lang w:eastAsia="en-US"/>
              </w:rPr>
              <w:t>2.1.2</w:t>
            </w:r>
          </w:p>
        </w:tc>
        <w:tc>
          <w:tcPr>
            <w:tcW w:w="6633" w:type="dxa"/>
            <w:tcBorders>
              <w:top w:val="single" w:sz="4" w:space="0" w:color="auto"/>
              <w:left w:val="single" w:sz="4" w:space="0" w:color="auto"/>
              <w:bottom w:val="single" w:sz="4" w:space="0" w:color="auto"/>
              <w:right w:val="single" w:sz="4" w:space="0" w:color="auto"/>
            </w:tcBorders>
          </w:tcPr>
          <w:p w14:paraId="4286D5DF"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lang w:eastAsia="en-US"/>
              </w:rPr>
              <w:t>Включение сумм НДС в состав налоговых вычетов и восстановление НДС</w:t>
            </w:r>
          </w:p>
        </w:tc>
        <w:tc>
          <w:tcPr>
            <w:tcW w:w="1559" w:type="dxa"/>
            <w:tcBorders>
              <w:top w:val="single" w:sz="4" w:space="0" w:color="auto"/>
              <w:left w:val="single" w:sz="4" w:space="0" w:color="auto"/>
              <w:bottom w:val="single" w:sz="4" w:space="0" w:color="auto"/>
              <w:right w:val="single" w:sz="4" w:space="0" w:color="auto"/>
            </w:tcBorders>
          </w:tcPr>
          <w:p w14:paraId="49C79478" w14:textId="77777777" w:rsidR="00352D37" w:rsidRPr="005E5103" w:rsidRDefault="00352D37" w:rsidP="00F728DD">
            <w:pPr>
              <w:autoSpaceDE w:val="0"/>
              <w:autoSpaceDN w:val="0"/>
              <w:adjustRightInd w:val="0"/>
              <w:rPr>
                <w:rFonts w:eastAsiaTheme="minorHAnsi"/>
                <w:lang w:eastAsia="en-US"/>
              </w:rPr>
            </w:pPr>
          </w:p>
        </w:tc>
      </w:tr>
      <w:tr w:rsidR="00352D37" w:rsidRPr="005E5103" w14:paraId="407BF588" w14:textId="77777777" w:rsidTr="00F728DD">
        <w:tc>
          <w:tcPr>
            <w:tcW w:w="794" w:type="dxa"/>
            <w:tcBorders>
              <w:top w:val="single" w:sz="4" w:space="0" w:color="auto"/>
              <w:left w:val="single" w:sz="4" w:space="0" w:color="auto"/>
              <w:bottom w:val="single" w:sz="4" w:space="0" w:color="auto"/>
              <w:right w:val="single" w:sz="4" w:space="0" w:color="auto"/>
            </w:tcBorders>
          </w:tcPr>
          <w:p w14:paraId="38DDC068"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lang w:eastAsia="en-US"/>
              </w:rPr>
              <w:t>2.1.3</w:t>
            </w:r>
          </w:p>
        </w:tc>
        <w:tc>
          <w:tcPr>
            <w:tcW w:w="6633" w:type="dxa"/>
            <w:tcBorders>
              <w:top w:val="single" w:sz="4" w:space="0" w:color="auto"/>
              <w:left w:val="single" w:sz="4" w:space="0" w:color="auto"/>
              <w:bottom w:val="single" w:sz="4" w:space="0" w:color="auto"/>
              <w:right w:val="single" w:sz="4" w:space="0" w:color="auto"/>
            </w:tcBorders>
          </w:tcPr>
          <w:p w14:paraId="2E2B19D1" w14:textId="77777777" w:rsidR="00352D37" w:rsidRPr="005E5103" w:rsidRDefault="00352D37" w:rsidP="00F728DD">
            <w:pPr>
              <w:autoSpaceDE w:val="0"/>
              <w:autoSpaceDN w:val="0"/>
              <w:adjustRightInd w:val="0"/>
              <w:jc w:val="both"/>
              <w:rPr>
                <w:rFonts w:eastAsiaTheme="minorHAnsi"/>
                <w:lang w:eastAsia="en-US"/>
              </w:rPr>
            </w:pPr>
            <w:r w:rsidRPr="005E5103">
              <w:rPr>
                <w:rFonts w:eastAsiaTheme="minorHAnsi"/>
                <w:lang w:eastAsia="en-US"/>
              </w:rPr>
              <w:t>Методика раздельного учета расходов по операциям, не облагаемым НДС, в целях применения абз. 7 пункта 4 статьи 170 НК РФ</w:t>
            </w:r>
          </w:p>
        </w:tc>
        <w:tc>
          <w:tcPr>
            <w:tcW w:w="1559" w:type="dxa"/>
            <w:tcBorders>
              <w:top w:val="single" w:sz="4" w:space="0" w:color="auto"/>
              <w:left w:val="single" w:sz="4" w:space="0" w:color="auto"/>
              <w:bottom w:val="single" w:sz="4" w:space="0" w:color="auto"/>
              <w:right w:val="single" w:sz="4" w:space="0" w:color="auto"/>
            </w:tcBorders>
          </w:tcPr>
          <w:p w14:paraId="468A3E11" w14:textId="77777777" w:rsidR="00352D37" w:rsidRPr="005E5103" w:rsidRDefault="00352D37" w:rsidP="00F728DD">
            <w:pPr>
              <w:autoSpaceDE w:val="0"/>
              <w:autoSpaceDN w:val="0"/>
              <w:adjustRightInd w:val="0"/>
              <w:rPr>
                <w:rFonts w:eastAsiaTheme="minorHAnsi"/>
                <w:lang w:eastAsia="en-US"/>
              </w:rPr>
            </w:pPr>
          </w:p>
        </w:tc>
      </w:tr>
      <w:tr w:rsidR="00352D37" w:rsidRPr="005E5103" w14:paraId="4DC071D3" w14:textId="77777777" w:rsidTr="00F728DD">
        <w:tc>
          <w:tcPr>
            <w:tcW w:w="794" w:type="dxa"/>
            <w:tcBorders>
              <w:top w:val="single" w:sz="4" w:space="0" w:color="auto"/>
              <w:left w:val="single" w:sz="4" w:space="0" w:color="auto"/>
              <w:bottom w:val="single" w:sz="4" w:space="0" w:color="auto"/>
              <w:right w:val="single" w:sz="4" w:space="0" w:color="auto"/>
            </w:tcBorders>
          </w:tcPr>
          <w:p w14:paraId="6E8736B3"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lang w:eastAsia="en-US"/>
              </w:rPr>
              <w:t>2.1.4</w:t>
            </w:r>
          </w:p>
        </w:tc>
        <w:tc>
          <w:tcPr>
            <w:tcW w:w="6633" w:type="dxa"/>
            <w:tcBorders>
              <w:top w:val="single" w:sz="4" w:space="0" w:color="auto"/>
              <w:left w:val="single" w:sz="4" w:space="0" w:color="auto"/>
              <w:bottom w:val="single" w:sz="4" w:space="0" w:color="auto"/>
              <w:right w:val="single" w:sz="4" w:space="0" w:color="auto"/>
            </w:tcBorders>
          </w:tcPr>
          <w:p w14:paraId="544A5821"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lang w:eastAsia="en-US"/>
              </w:rPr>
              <w:t>Методика раздельного учета НДС по видам деятельности, облагаемым НДС в общем порядке, необлагаемым НДС, облагаемым НДС по ставке 0 процентов, и по операциям, не признаваемым объектом налогообложения</w:t>
            </w:r>
          </w:p>
        </w:tc>
        <w:tc>
          <w:tcPr>
            <w:tcW w:w="1559" w:type="dxa"/>
            <w:tcBorders>
              <w:top w:val="single" w:sz="4" w:space="0" w:color="auto"/>
              <w:left w:val="single" w:sz="4" w:space="0" w:color="auto"/>
              <w:bottom w:val="single" w:sz="4" w:space="0" w:color="auto"/>
              <w:right w:val="single" w:sz="4" w:space="0" w:color="auto"/>
            </w:tcBorders>
          </w:tcPr>
          <w:p w14:paraId="4323C16E" w14:textId="77777777" w:rsidR="00352D37" w:rsidRPr="005E5103" w:rsidRDefault="00352D37" w:rsidP="00F728DD">
            <w:pPr>
              <w:autoSpaceDE w:val="0"/>
              <w:autoSpaceDN w:val="0"/>
              <w:adjustRightInd w:val="0"/>
              <w:rPr>
                <w:rFonts w:eastAsiaTheme="minorHAnsi"/>
                <w:lang w:eastAsia="en-US"/>
              </w:rPr>
            </w:pPr>
          </w:p>
        </w:tc>
      </w:tr>
      <w:tr w:rsidR="00352D37" w:rsidRPr="005E5103" w14:paraId="2A979344" w14:textId="77777777" w:rsidTr="00F728DD">
        <w:tc>
          <w:tcPr>
            <w:tcW w:w="794" w:type="dxa"/>
            <w:tcBorders>
              <w:top w:val="single" w:sz="4" w:space="0" w:color="auto"/>
              <w:left w:val="single" w:sz="4" w:space="0" w:color="auto"/>
              <w:bottom w:val="single" w:sz="4" w:space="0" w:color="auto"/>
              <w:right w:val="single" w:sz="4" w:space="0" w:color="auto"/>
            </w:tcBorders>
          </w:tcPr>
          <w:p w14:paraId="6ADB95D3"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lang w:eastAsia="en-US"/>
              </w:rPr>
              <w:t>2.1.5</w:t>
            </w:r>
          </w:p>
        </w:tc>
        <w:tc>
          <w:tcPr>
            <w:tcW w:w="6633" w:type="dxa"/>
            <w:tcBorders>
              <w:top w:val="single" w:sz="4" w:space="0" w:color="auto"/>
              <w:left w:val="single" w:sz="4" w:space="0" w:color="auto"/>
              <w:bottom w:val="single" w:sz="4" w:space="0" w:color="auto"/>
              <w:right w:val="single" w:sz="4" w:space="0" w:color="auto"/>
            </w:tcBorders>
          </w:tcPr>
          <w:p w14:paraId="050FA842"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lang w:eastAsia="en-US"/>
              </w:rPr>
              <w:t>Порядок присвоения номеров счетам-фактурам, корректировочным счетам-фактурам</w:t>
            </w:r>
          </w:p>
        </w:tc>
        <w:tc>
          <w:tcPr>
            <w:tcW w:w="1559" w:type="dxa"/>
            <w:tcBorders>
              <w:top w:val="single" w:sz="4" w:space="0" w:color="auto"/>
              <w:left w:val="single" w:sz="4" w:space="0" w:color="auto"/>
              <w:bottom w:val="single" w:sz="4" w:space="0" w:color="auto"/>
              <w:right w:val="single" w:sz="4" w:space="0" w:color="auto"/>
            </w:tcBorders>
          </w:tcPr>
          <w:p w14:paraId="44B68EF8" w14:textId="77777777" w:rsidR="00352D37" w:rsidRPr="005E5103" w:rsidRDefault="00352D37" w:rsidP="00F728DD">
            <w:pPr>
              <w:autoSpaceDE w:val="0"/>
              <w:autoSpaceDN w:val="0"/>
              <w:adjustRightInd w:val="0"/>
              <w:rPr>
                <w:rFonts w:eastAsiaTheme="minorHAnsi"/>
                <w:lang w:eastAsia="en-US"/>
              </w:rPr>
            </w:pPr>
          </w:p>
        </w:tc>
      </w:tr>
      <w:tr w:rsidR="00352D37" w:rsidRPr="005E5103" w14:paraId="347D43FB" w14:textId="77777777" w:rsidTr="00F728DD">
        <w:tc>
          <w:tcPr>
            <w:tcW w:w="794" w:type="dxa"/>
            <w:tcBorders>
              <w:top w:val="single" w:sz="4" w:space="0" w:color="auto"/>
              <w:left w:val="single" w:sz="4" w:space="0" w:color="auto"/>
              <w:bottom w:val="single" w:sz="4" w:space="0" w:color="auto"/>
              <w:right w:val="single" w:sz="4" w:space="0" w:color="auto"/>
            </w:tcBorders>
          </w:tcPr>
          <w:p w14:paraId="13F96302"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lang w:eastAsia="en-US"/>
              </w:rPr>
              <w:t>2.2.</w:t>
            </w:r>
          </w:p>
        </w:tc>
        <w:tc>
          <w:tcPr>
            <w:tcW w:w="6633" w:type="dxa"/>
            <w:tcBorders>
              <w:top w:val="single" w:sz="4" w:space="0" w:color="auto"/>
              <w:left w:val="single" w:sz="4" w:space="0" w:color="auto"/>
              <w:bottom w:val="single" w:sz="4" w:space="0" w:color="auto"/>
              <w:right w:val="single" w:sz="4" w:space="0" w:color="auto"/>
            </w:tcBorders>
          </w:tcPr>
          <w:p w14:paraId="61580C41" w14:textId="77777777" w:rsidR="00352D37" w:rsidRPr="005E5103" w:rsidRDefault="00352D37" w:rsidP="00F728DD">
            <w:pPr>
              <w:autoSpaceDE w:val="0"/>
              <w:autoSpaceDN w:val="0"/>
              <w:adjustRightInd w:val="0"/>
              <w:jc w:val="both"/>
              <w:rPr>
                <w:rFonts w:eastAsiaTheme="minorHAnsi"/>
                <w:lang w:eastAsia="en-US"/>
              </w:rPr>
            </w:pPr>
            <w:r w:rsidRPr="005E5103">
              <w:rPr>
                <w:rFonts w:eastAsiaTheme="minorHAnsi"/>
                <w:lang w:eastAsia="en-US"/>
              </w:rPr>
              <w:t>Учет по налогу на прибыль</w:t>
            </w:r>
          </w:p>
        </w:tc>
        <w:tc>
          <w:tcPr>
            <w:tcW w:w="1559" w:type="dxa"/>
            <w:tcBorders>
              <w:top w:val="single" w:sz="4" w:space="0" w:color="auto"/>
              <w:left w:val="single" w:sz="4" w:space="0" w:color="auto"/>
              <w:bottom w:val="single" w:sz="4" w:space="0" w:color="auto"/>
              <w:right w:val="single" w:sz="4" w:space="0" w:color="auto"/>
            </w:tcBorders>
          </w:tcPr>
          <w:p w14:paraId="09DB133A" w14:textId="77777777" w:rsidR="00352D37" w:rsidRPr="005E5103" w:rsidRDefault="00352D37" w:rsidP="00F728DD">
            <w:pPr>
              <w:autoSpaceDE w:val="0"/>
              <w:autoSpaceDN w:val="0"/>
              <w:adjustRightInd w:val="0"/>
              <w:rPr>
                <w:rFonts w:eastAsiaTheme="minorHAnsi"/>
                <w:lang w:eastAsia="en-US"/>
              </w:rPr>
            </w:pPr>
          </w:p>
        </w:tc>
      </w:tr>
      <w:tr w:rsidR="00352D37" w:rsidRPr="005E5103" w14:paraId="1E0F57BB" w14:textId="77777777" w:rsidTr="00F728DD">
        <w:tc>
          <w:tcPr>
            <w:tcW w:w="794" w:type="dxa"/>
            <w:tcBorders>
              <w:top w:val="single" w:sz="4" w:space="0" w:color="auto"/>
              <w:left w:val="single" w:sz="4" w:space="0" w:color="auto"/>
              <w:bottom w:val="single" w:sz="4" w:space="0" w:color="auto"/>
              <w:right w:val="single" w:sz="4" w:space="0" w:color="auto"/>
            </w:tcBorders>
          </w:tcPr>
          <w:p w14:paraId="44A5B898"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lang w:eastAsia="en-US"/>
              </w:rPr>
              <w:t>2.2.1</w:t>
            </w:r>
          </w:p>
        </w:tc>
        <w:tc>
          <w:tcPr>
            <w:tcW w:w="6633" w:type="dxa"/>
            <w:tcBorders>
              <w:top w:val="single" w:sz="4" w:space="0" w:color="auto"/>
              <w:left w:val="single" w:sz="4" w:space="0" w:color="auto"/>
              <w:bottom w:val="single" w:sz="4" w:space="0" w:color="auto"/>
              <w:right w:val="single" w:sz="4" w:space="0" w:color="auto"/>
            </w:tcBorders>
          </w:tcPr>
          <w:p w14:paraId="24A772D7"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lang w:eastAsia="en-US"/>
              </w:rPr>
              <w:t>Порядок признания доходов и расходов, раздельный учет доходов и расходов</w:t>
            </w:r>
          </w:p>
        </w:tc>
        <w:tc>
          <w:tcPr>
            <w:tcW w:w="1559" w:type="dxa"/>
            <w:tcBorders>
              <w:top w:val="single" w:sz="4" w:space="0" w:color="auto"/>
              <w:left w:val="single" w:sz="4" w:space="0" w:color="auto"/>
              <w:bottom w:val="single" w:sz="4" w:space="0" w:color="auto"/>
              <w:right w:val="single" w:sz="4" w:space="0" w:color="auto"/>
            </w:tcBorders>
          </w:tcPr>
          <w:p w14:paraId="46ED70DB" w14:textId="77777777" w:rsidR="00352D37" w:rsidRPr="005E5103" w:rsidRDefault="00352D37" w:rsidP="00F728DD">
            <w:pPr>
              <w:autoSpaceDE w:val="0"/>
              <w:autoSpaceDN w:val="0"/>
              <w:adjustRightInd w:val="0"/>
              <w:rPr>
                <w:rFonts w:eastAsiaTheme="minorHAnsi"/>
                <w:lang w:eastAsia="en-US"/>
              </w:rPr>
            </w:pPr>
          </w:p>
        </w:tc>
      </w:tr>
      <w:tr w:rsidR="00352D37" w:rsidRPr="005E5103" w14:paraId="439ABDE4" w14:textId="77777777" w:rsidTr="00F728DD">
        <w:tc>
          <w:tcPr>
            <w:tcW w:w="794" w:type="dxa"/>
            <w:tcBorders>
              <w:top w:val="single" w:sz="4" w:space="0" w:color="auto"/>
              <w:left w:val="single" w:sz="4" w:space="0" w:color="auto"/>
              <w:bottom w:val="single" w:sz="4" w:space="0" w:color="auto"/>
              <w:right w:val="single" w:sz="4" w:space="0" w:color="auto"/>
            </w:tcBorders>
          </w:tcPr>
          <w:p w14:paraId="4DA55010"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lang w:eastAsia="en-US"/>
              </w:rPr>
              <w:t>2.2.2</w:t>
            </w:r>
          </w:p>
        </w:tc>
        <w:tc>
          <w:tcPr>
            <w:tcW w:w="6633" w:type="dxa"/>
            <w:tcBorders>
              <w:top w:val="single" w:sz="4" w:space="0" w:color="auto"/>
              <w:left w:val="single" w:sz="4" w:space="0" w:color="auto"/>
              <w:bottom w:val="single" w:sz="4" w:space="0" w:color="auto"/>
              <w:right w:val="single" w:sz="4" w:space="0" w:color="auto"/>
            </w:tcBorders>
          </w:tcPr>
          <w:p w14:paraId="59FD5951" w14:textId="77777777" w:rsidR="00352D37" w:rsidRPr="005E5103" w:rsidRDefault="00352D37" w:rsidP="00F728DD">
            <w:pPr>
              <w:autoSpaceDE w:val="0"/>
              <w:autoSpaceDN w:val="0"/>
              <w:adjustRightInd w:val="0"/>
              <w:jc w:val="both"/>
              <w:rPr>
                <w:rFonts w:eastAsiaTheme="minorHAnsi"/>
                <w:lang w:eastAsia="en-US"/>
              </w:rPr>
            </w:pPr>
            <w:r w:rsidRPr="005E5103">
              <w:rPr>
                <w:rFonts w:eastAsiaTheme="minorHAnsi"/>
                <w:lang w:eastAsia="en-US"/>
              </w:rPr>
              <w:t>Материальные расходы. Методы оценки сырья и материалов при списании их в производство. Оценка покупных товаров. Порядок оценки незавершенного производства</w:t>
            </w:r>
          </w:p>
        </w:tc>
        <w:tc>
          <w:tcPr>
            <w:tcW w:w="1559" w:type="dxa"/>
            <w:tcBorders>
              <w:top w:val="single" w:sz="4" w:space="0" w:color="auto"/>
              <w:left w:val="single" w:sz="4" w:space="0" w:color="auto"/>
              <w:bottom w:val="single" w:sz="4" w:space="0" w:color="auto"/>
              <w:right w:val="single" w:sz="4" w:space="0" w:color="auto"/>
            </w:tcBorders>
          </w:tcPr>
          <w:p w14:paraId="67585AA8" w14:textId="77777777" w:rsidR="00352D37" w:rsidRPr="005E5103" w:rsidRDefault="00352D37" w:rsidP="00F728DD">
            <w:pPr>
              <w:autoSpaceDE w:val="0"/>
              <w:autoSpaceDN w:val="0"/>
              <w:adjustRightInd w:val="0"/>
              <w:rPr>
                <w:rFonts w:eastAsiaTheme="minorHAnsi"/>
                <w:lang w:eastAsia="en-US"/>
              </w:rPr>
            </w:pPr>
          </w:p>
        </w:tc>
      </w:tr>
      <w:tr w:rsidR="00352D37" w:rsidRPr="005E5103" w14:paraId="417F537B" w14:textId="77777777" w:rsidTr="00F728DD">
        <w:tc>
          <w:tcPr>
            <w:tcW w:w="794" w:type="dxa"/>
            <w:tcBorders>
              <w:top w:val="single" w:sz="4" w:space="0" w:color="auto"/>
              <w:left w:val="single" w:sz="4" w:space="0" w:color="auto"/>
              <w:bottom w:val="single" w:sz="4" w:space="0" w:color="auto"/>
              <w:right w:val="single" w:sz="4" w:space="0" w:color="auto"/>
            </w:tcBorders>
          </w:tcPr>
          <w:p w14:paraId="2273AC05"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lang w:eastAsia="en-US"/>
              </w:rPr>
              <w:t>2.2.3</w:t>
            </w:r>
          </w:p>
        </w:tc>
        <w:tc>
          <w:tcPr>
            <w:tcW w:w="6633" w:type="dxa"/>
            <w:tcBorders>
              <w:top w:val="single" w:sz="4" w:space="0" w:color="auto"/>
              <w:left w:val="single" w:sz="4" w:space="0" w:color="auto"/>
              <w:bottom w:val="single" w:sz="4" w:space="0" w:color="auto"/>
              <w:right w:val="single" w:sz="4" w:space="0" w:color="auto"/>
            </w:tcBorders>
          </w:tcPr>
          <w:p w14:paraId="4A9B0DA3"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lang w:eastAsia="en-US"/>
              </w:rPr>
              <w:t xml:space="preserve">Расходы на приобретение права на заключение договора аренды земельного участка. Расходы на приобретение </w:t>
            </w:r>
            <w:r w:rsidRPr="005E5103">
              <w:rPr>
                <w:rFonts w:eastAsiaTheme="minorHAnsi"/>
                <w:lang w:eastAsia="en-US"/>
              </w:rPr>
              <w:lastRenderedPageBreak/>
              <w:t>лицензий на право пользование недрами. Включение в расходы НДС</w:t>
            </w:r>
          </w:p>
        </w:tc>
        <w:tc>
          <w:tcPr>
            <w:tcW w:w="1559" w:type="dxa"/>
            <w:tcBorders>
              <w:top w:val="single" w:sz="4" w:space="0" w:color="auto"/>
              <w:left w:val="single" w:sz="4" w:space="0" w:color="auto"/>
              <w:bottom w:val="single" w:sz="4" w:space="0" w:color="auto"/>
              <w:right w:val="single" w:sz="4" w:space="0" w:color="auto"/>
            </w:tcBorders>
          </w:tcPr>
          <w:p w14:paraId="39670D8B" w14:textId="77777777" w:rsidR="00352D37" w:rsidRPr="005E5103" w:rsidRDefault="00352D37" w:rsidP="00F728DD">
            <w:pPr>
              <w:autoSpaceDE w:val="0"/>
              <w:autoSpaceDN w:val="0"/>
              <w:adjustRightInd w:val="0"/>
              <w:rPr>
                <w:rFonts w:eastAsiaTheme="minorHAnsi"/>
                <w:lang w:eastAsia="en-US"/>
              </w:rPr>
            </w:pPr>
          </w:p>
        </w:tc>
      </w:tr>
      <w:tr w:rsidR="00352D37" w:rsidRPr="005E5103" w14:paraId="252C5534" w14:textId="77777777" w:rsidTr="00F728DD">
        <w:tc>
          <w:tcPr>
            <w:tcW w:w="794" w:type="dxa"/>
            <w:tcBorders>
              <w:top w:val="single" w:sz="4" w:space="0" w:color="auto"/>
              <w:left w:val="single" w:sz="4" w:space="0" w:color="auto"/>
              <w:bottom w:val="single" w:sz="4" w:space="0" w:color="auto"/>
              <w:right w:val="single" w:sz="4" w:space="0" w:color="auto"/>
            </w:tcBorders>
          </w:tcPr>
          <w:p w14:paraId="4CB2622F"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lang w:eastAsia="en-US"/>
              </w:rPr>
              <w:t>2.2.4</w:t>
            </w:r>
          </w:p>
        </w:tc>
        <w:tc>
          <w:tcPr>
            <w:tcW w:w="6633" w:type="dxa"/>
            <w:tcBorders>
              <w:top w:val="single" w:sz="4" w:space="0" w:color="auto"/>
              <w:left w:val="single" w:sz="4" w:space="0" w:color="auto"/>
              <w:bottom w:val="single" w:sz="4" w:space="0" w:color="auto"/>
              <w:right w:val="single" w:sz="4" w:space="0" w:color="auto"/>
            </w:tcBorders>
          </w:tcPr>
          <w:p w14:paraId="726D905E"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lang w:eastAsia="en-US"/>
              </w:rPr>
              <w:t>Определение первоначальной стоимости амортизируемого имущества. Метод и порядок начисления амортизации. Порядок определения сроков полезного использования основных средств</w:t>
            </w:r>
          </w:p>
        </w:tc>
        <w:tc>
          <w:tcPr>
            <w:tcW w:w="1559" w:type="dxa"/>
            <w:tcBorders>
              <w:top w:val="single" w:sz="4" w:space="0" w:color="auto"/>
              <w:left w:val="single" w:sz="4" w:space="0" w:color="auto"/>
              <w:bottom w:val="single" w:sz="4" w:space="0" w:color="auto"/>
              <w:right w:val="single" w:sz="4" w:space="0" w:color="auto"/>
            </w:tcBorders>
          </w:tcPr>
          <w:p w14:paraId="70486A8B" w14:textId="77777777" w:rsidR="00352D37" w:rsidRPr="005E5103" w:rsidRDefault="00352D37" w:rsidP="00F728DD">
            <w:pPr>
              <w:autoSpaceDE w:val="0"/>
              <w:autoSpaceDN w:val="0"/>
              <w:adjustRightInd w:val="0"/>
              <w:rPr>
                <w:rFonts w:eastAsiaTheme="minorHAnsi"/>
                <w:lang w:eastAsia="en-US"/>
              </w:rPr>
            </w:pPr>
          </w:p>
        </w:tc>
      </w:tr>
      <w:tr w:rsidR="00352D37" w:rsidRPr="005E5103" w14:paraId="470498A8" w14:textId="77777777" w:rsidTr="00F728DD">
        <w:tc>
          <w:tcPr>
            <w:tcW w:w="794" w:type="dxa"/>
            <w:tcBorders>
              <w:top w:val="single" w:sz="4" w:space="0" w:color="auto"/>
              <w:left w:val="single" w:sz="4" w:space="0" w:color="auto"/>
              <w:bottom w:val="single" w:sz="4" w:space="0" w:color="auto"/>
              <w:right w:val="single" w:sz="4" w:space="0" w:color="auto"/>
            </w:tcBorders>
          </w:tcPr>
          <w:p w14:paraId="30CD655D"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lang w:eastAsia="en-US"/>
              </w:rPr>
              <w:t>2.2.5.</w:t>
            </w:r>
          </w:p>
        </w:tc>
        <w:tc>
          <w:tcPr>
            <w:tcW w:w="6633" w:type="dxa"/>
            <w:tcBorders>
              <w:top w:val="single" w:sz="4" w:space="0" w:color="auto"/>
              <w:left w:val="single" w:sz="4" w:space="0" w:color="auto"/>
              <w:bottom w:val="single" w:sz="4" w:space="0" w:color="auto"/>
              <w:right w:val="single" w:sz="4" w:space="0" w:color="auto"/>
            </w:tcBorders>
          </w:tcPr>
          <w:p w14:paraId="52B66079"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lang w:eastAsia="en-US"/>
              </w:rPr>
              <w:t>Расходы на НИОКР</w:t>
            </w:r>
          </w:p>
        </w:tc>
        <w:tc>
          <w:tcPr>
            <w:tcW w:w="1559" w:type="dxa"/>
            <w:tcBorders>
              <w:top w:val="single" w:sz="4" w:space="0" w:color="auto"/>
              <w:left w:val="single" w:sz="4" w:space="0" w:color="auto"/>
              <w:bottom w:val="single" w:sz="4" w:space="0" w:color="auto"/>
              <w:right w:val="single" w:sz="4" w:space="0" w:color="auto"/>
            </w:tcBorders>
          </w:tcPr>
          <w:p w14:paraId="399FEAEF" w14:textId="77777777" w:rsidR="00352D37" w:rsidRPr="005E5103" w:rsidRDefault="00352D37" w:rsidP="00F728DD">
            <w:pPr>
              <w:autoSpaceDE w:val="0"/>
              <w:autoSpaceDN w:val="0"/>
              <w:adjustRightInd w:val="0"/>
              <w:rPr>
                <w:rFonts w:eastAsiaTheme="minorHAnsi"/>
                <w:lang w:eastAsia="en-US"/>
              </w:rPr>
            </w:pPr>
          </w:p>
        </w:tc>
      </w:tr>
      <w:tr w:rsidR="00352D37" w:rsidRPr="005E5103" w14:paraId="6D1D0BF6" w14:textId="77777777" w:rsidTr="00F728DD">
        <w:tc>
          <w:tcPr>
            <w:tcW w:w="794" w:type="dxa"/>
            <w:tcBorders>
              <w:top w:val="single" w:sz="4" w:space="0" w:color="auto"/>
              <w:left w:val="single" w:sz="4" w:space="0" w:color="auto"/>
              <w:bottom w:val="single" w:sz="4" w:space="0" w:color="auto"/>
              <w:right w:val="single" w:sz="4" w:space="0" w:color="auto"/>
            </w:tcBorders>
          </w:tcPr>
          <w:p w14:paraId="166149F6"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lang w:eastAsia="en-US"/>
              </w:rPr>
              <w:t>2.2.6</w:t>
            </w:r>
          </w:p>
        </w:tc>
        <w:tc>
          <w:tcPr>
            <w:tcW w:w="6633" w:type="dxa"/>
            <w:tcBorders>
              <w:top w:val="single" w:sz="4" w:space="0" w:color="auto"/>
              <w:left w:val="single" w:sz="4" w:space="0" w:color="auto"/>
              <w:bottom w:val="single" w:sz="4" w:space="0" w:color="auto"/>
              <w:right w:val="single" w:sz="4" w:space="0" w:color="auto"/>
            </w:tcBorders>
          </w:tcPr>
          <w:p w14:paraId="2D5F2F8B"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lang w:eastAsia="en-US"/>
              </w:rPr>
              <w:t>Расходы на формирование резервов в целях исчисления налога на прибыль</w:t>
            </w:r>
          </w:p>
        </w:tc>
        <w:tc>
          <w:tcPr>
            <w:tcW w:w="1559" w:type="dxa"/>
            <w:tcBorders>
              <w:top w:val="single" w:sz="4" w:space="0" w:color="auto"/>
              <w:left w:val="single" w:sz="4" w:space="0" w:color="auto"/>
              <w:bottom w:val="single" w:sz="4" w:space="0" w:color="auto"/>
              <w:right w:val="single" w:sz="4" w:space="0" w:color="auto"/>
            </w:tcBorders>
          </w:tcPr>
          <w:p w14:paraId="37AFC4C8" w14:textId="77777777" w:rsidR="00352D37" w:rsidRPr="005E5103" w:rsidRDefault="00352D37" w:rsidP="00F728DD">
            <w:pPr>
              <w:autoSpaceDE w:val="0"/>
              <w:autoSpaceDN w:val="0"/>
              <w:adjustRightInd w:val="0"/>
              <w:rPr>
                <w:rFonts w:eastAsiaTheme="minorHAnsi"/>
                <w:lang w:eastAsia="en-US"/>
              </w:rPr>
            </w:pPr>
          </w:p>
        </w:tc>
      </w:tr>
      <w:tr w:rsidR="00352D37" w:rsidRPr="005E5103" w14:paraId="2C278936" w14:textId="77777777" w:rsidTr="00F728DD">
        <w:tc>
          <w:tcPr>
            <w:tcW w:w="794" w:type="dxa"/>
            <w:tcBorders>
              <w:top w:val="single" w:sz="4" w:space="0" w:color="auto"/>
              <w:left w:val="single" w:sz="4" w:space="0" w:color="auto"/>
              <w:bottom w:val="single" w:sz="4" w:space="0" w:color="auto"/>
              <w:right w:val="single" w:sz="4" w:space="0" w:color="auto"/>
            </w:tcBorders>
          </w:tcPr>
          <w:p w14:paraId="0E60DE5F"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lang w:eastAsia="en-US"/>
              </w:rPr>
              <w:t>2.2.7</w:t>
            </w:r>
          </w:p>
        </w:tc>
        <w:tc>
          <w:tcPr>
            <w:tcW w:w="6633" w:type="dxa"/>
            <w:tcBorders>
              <w:top w:val="single" w:sz="4" w:space="0" w:color="auto"/>
              <w:left w:val="single" w:sz="4" w:space="0" w:color="auto"/>
              <w:bottom w:val="single" w:sz="4" w:space="0" w:color="auto"/>
              <w:right w:val="single" w:sz="4" w:space="0" w:color="auto"/>
            </w:tcBorders>
          </w:tcPr>
          <w:p w14:paraId="353F9BAF"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lang w:eastAsia="en-US"/>
              </w:rPr>
              <w:t>Доходы и расходы по процентам, начисленным по долговым обязательствам</w:t>
            </w:r>
          </w:p>
        </w:tc>
        <w:tc>
          <w:tcPr>
            <w:tcW w:w="1559" w:type="dxa"/>
            <w:tcBorders>
              <w:top w:val="single" w:sz="4" w:space="0" w:color="auto"/>
              <w:left w:val="single" w:sz="4" w:space="0" w:color="auto"/>
              <w:bottom w:val="single" w:sz="4" w:space="0" w:color="auto"/>
              <w:right w:val="single" w:sz="4" w:space="0" w:color="auto"/>
            </w:tcBorders>
          </w:tcPr>
          <w:p w14:paraId="644452C0" w14:textId="77777777" w:rsidR="00352D37" w:rsidRPr="005E5103" w:rsidRDefault="00352D37" w:rsidP="00F728DD">
            <w:pPr>
              <w:autoSpaceDE w:val="0"/>
              <w:autoSpaceDN w:val="0"/>
              <w:adjustRightInd w:val="0"/>
              <w:rPr>
                <w:rFonts w:eastAsiaTheme="minorHAnsi"/>
                <w:lang w:eastAsia="en-US"/>
              </w:rPr>
            </w:pPr>
          </w:p>
        </w:tc>
      </w:tr>
      <w:tr w:rsidR="00352D37" w:rsidRPr="005E5103" w14:paraId="1B8049B2" w14:textId="77777777" w:rsidTr="00F728DD">
        <w:tc>
          <w:tcPr>
            <w:tcW w:w="794" w:type="dxa"/>
            <w:tcBorders>
              <w:top w:val="single" w:sz="4" w:space="0" w:color="auto"/>
              <w:left w:val="single" w:sz="4" w:space="0" w:color="auto"/>
              <w:bottom w:val="single" w:sz="4" w:space="0" w:color="auto"/>
              <w:right w:val="single" w:sz="4" w:space="0" w:color="auto"/>
            </w:tcBorders>
          </w:tcPr>
          <w:p w14:paraId="03C7A0F5"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lang w:eastAsia="en-US"/>
              </w:rPr>
              <w:t>2.2.8</w:t>
            </w:r>
          </w:p>
        </w:tc>
        <w:tc>
          <w:tcPr>
            <w:tcW w:w="6633" w:type="dxa"/>
            <w:tcBorders>
              <w:top w:val="single" w:sz="4" w:space="0" w:color="auto"/>
              <w:left w:val="single" w:sz="4" w:space="0" w:color="auto"/>
              <w:bottom w:val="single" w:sz="4" w:space="0" w:color="auto"/>
              <w:right w:val="single" w:sz="4" w:space="0" w:color="auto"/>
            </w:tcBorders>
          </w:tcPr>
          <w:p w14:paraId="1C767D4B"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lang w:eastAsia="en-US"/>
              </w:rPr>
              <w:t>Расходы обслуживающих производств и хозяйств</w:t>
            </w:r>
          </w:p>
        </w:tc>
        <w:tc>
          <w:tcPr>
            <w:tcW w:w="1559" w:type="dxa"/>
            <w:tcBorders>
              <w:top w:val="single" w:sz="4" w:space="0" w:color="auto"/>
              <w:left w:val="single" w:sz="4" w:space="0" w:color="auto"/>
              <w:bottom w:val="single" w:sz="4" w:space="0" w:color="auto"/>
              <w:right w:val="single" w:sz="4" w:space="0" w:color="auto"/>
            </w:tcBorders>
          </w:tcPr>
          <w:p w14:paraId="08B1791F" w14:textId="77777777" w:rsidR="00352D37" w:rsidRPr="005E5103" w:rsidRDefault="00352D37" w:rsidP="00F728DD">
            <w:pPr>
              <w:autoSpaceDE w:val="0"/>
              <w:autoSpaceDN w:val="0"/>
              <w:adjustRightInd w:val="0"/>
              <w:rPr>
                <w:rFonts w:eastAsiaTheme="minorHAnsi"/>
                <w:lang w:eastAsia="en-US"/>
              </w:rPr>
            </w:pPr>
          </w:p>
        </w:tc>
      </w:tr>
      <w:tr w:rsidR="00352D37" w:rsidRPr="005E5103" w14:paraId="1B8D6313" w14:textId="77777777" w:rsidTr="00F728DD">
        <w:tc>
          <w:tcPr>
            <w:tcW w:w="794" w:type="dxa"/>
            <w:tcBorders>
              <w:top w:val="single" w:sz="4" w:space="0" w:color="auto"/>
              <w:left w:val="single" w:sz="4" w:space="0" w:color="auto"/>
              <w:bottom w:val="single" w:sz="4" w:space="0" w:color="auto"/>
              <w:right w:val="single" w:sz="4" w:space="0" w:color="auto"/>
            </w:tcBorders>
          </w:tcPr>
          <w:p w14:paraId="2397E451"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lang w:eastAsia="en-US"/>
              </w:rPr>
              <w:t>2.2.9</w:t>
            </w:r>
          </w:p>
        </w:tc>
        <w:tc>
          <w:tcPr>
            <w:tcW w:w="6633" w:type="dxa"/>
            <w:tcBorders>
              <w:top w:val="single" w:sz="4" w:space="0" w:color="auto"/>
              <w:left w:val="single" w:sz="4" w:space="0" w:color="auto"/>
              <w:bottom w:val="single" w:sz="4" w:space="0" w:color="auto"/>
              <w:right w:val="single" w:sz="4" w:space="0" w:color="auto"/>
            </w:tcBorders>
          </w:tcPr>
          <w:p w14:paraId="151EC92D"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lang w:eastAsia="en-US"/>
              </w:rPr>
              <w:t>Особенности налогообложения операций, связанных с реализацией (выбытием) ценных бумаг, операций с производными финансовыми инструментами</w:t>
            </w:r>
          </w:p>
        </w:tc>
        <w:tc>
          <w:tcPr>
            <w:tcW w:w="1559" w:type="dxa"/>
            <w:tcBorders>
              <w:top w:val="single" w:sz="4" w:space="0" w:color="auto"/>
              <w:left w:val="single" w:sz="4" w:space="0" w:color="auto"/>
              <w:bottom w:val="single" w:sz="4" w:space="0" w:color="auto"/>
              <w:right w:val="single" w:sz="4" w:space="0" w:color="auto"/>
            </w:tcBorders>
          </w:tcPr>
          <w:p w14:paraId="59187D57" w14:textId="77777777" w:rsidR="00352D37" w:rsidRPr="005E5103" w:rsidRDefault="00352D37" w:rsidP="00F728DD">
            <w:pPr>
              <w:autoSpaceDE w:val="0"/>
              <w:autoSpaceDN w:val="0"/>
              <w:adjustRightInd w:val="0"/>
              <w:rPr>
                <w:rFonts w:eastAsiaTheme="minorHAnsi"/>
                <w:lang w:eastAsia="en-US"/>
              </w:rPr>
            </w:pPr>
          </w:p>
        </w:tc>
      </w:tr>
      <w:tr w:rsidR="00352D37" w:rsidRPr="005E5103" w14:paraId="416FA734" w14:textId="77777777" w:rsidTr="00F728DD">
        <w:tc>
          <w:tcPr>
            <w:tcW w:w="794" w:type="dxa"/>
            <w:tcBorders>
              <w:top w:val="single" w:sz="4" w:space="0" w:color="auto"/>
              <w:left w:val="single" w:sz="4" w:space="0" w:color="auto"/>
              <w:bottom w:val="single" w:sz="4" w:space="0" w:color="auto"/>
              <w:right w:val="single" w:sz="4" w:space="0" w:color="auto"/>
            </w:tcBorders>
          </w:tcPr>
          <w:p w14:paraId="1A1E9C08"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lang w:eastAsia="en-US"/>
              </w:rPr>
              <w:t>2.2.10</w:t>
            </w:r>
          </w:p>
        </w:tc>
        <w:tc>
          <w:tcPr>
            <w:tcW w:w="6633" w:type="dxa"/>
            <w:tcBorders>
              <w:top w:val="single" w:sz="4" w:space="0" w:color="auto"/>
              <w:left w:val="single" w:sz="4" w:space="0" w:color="auto"/>
              <w:bottom w:val="single" w:sz="4" w:space="0" w:color="auto"/>
              <w:right w:val="single" w:sz="4" w:space="0" w:color="auto"/>
            </w:tcBorders>
          </w:tcPr>
          <w:p w14:paraId="2354A75D"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lang w:eastAsia="en-US"/>
              </w:rPr>
              <w:t>Налогообложение операций, связанных с уступкой прав требования</w:t>
            </w:r>
          </w:p>
        </w:tc>
        <w:tc>
          <w:tcPr>
            <w:tcW w:w="1559" w:type="dxa"/>
            <w:tcBorders>
              <w:top w:val="single" w:sz="4" w:space="0" w:color="auto"/>
              <w:left w:val="single" w:sz="4" w:space="0" w:color="auto"/>
              <w:bottom w:val="single" w:sz="4" w:space="0" w:color="auto"/>
              <w:right w:val="single" w:sz="4" w:space="0" w:color="auto"/>
            </w:tcBorders>
          </w:tcPr>
          <w:p w14:paraId="01A56711" w14:textId="77777777" w:rsidR="00352D37" w:rsidRPr="005E5103" w:rsidRDefault="00352D37" w:rsidP="00F728DD">
            <w:pPr>
              <w:autoSpaceDE w:val="0"/>
              <w:autoSpaceDN w:val="0"/>
              <w:adjustRightInd w:val="0"/>
              <w:rPr>
                <w:rFonts w:eastAsiaTheme="minorHAnsi"/>
                <w:lang w:eastAsia="en-US"/>
              </w:rPr>
            </w:pPr>
          </w:p>
        </w:tc>
      </w:tr>
      <w:tr w:rsidR="00352D37" w:rsidRPr="005E5103" w14:paraId="01B6686A" w14:textId="77777777" w:rsidTr="00F728DD">
        <w:tc>
          <w:tcPr>
            <w:tcW w:w="794" w:type="dxa"/>
            <w:tcBorders>
              <w:top w:val="single" w:sz="4" w:space="0" w:color="auto"/>
              <w:left w:val="single" w:sz="4" w:space="0" w:color="auto"/>
              <w:bottom w:val="single" w:sz="4" w:space="0" w:color="auto"/>
              <w:right w:val="single" w:sz="4" w:space="0" w:color="auto"/>
            </w:tcBorders>
          </w:tcPr>
          <w:p w14:paraId="736E604A"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lang w:eastAsia="en-US"/>
              </w:rPr>
              <w:t>2.2.11</w:t>
            </w:r>
          </w:p>
        </w:tc>
        <w:tc>
          <w:tcPr>
            <w:tcW w:w="6633" w:type="dxa"/>
            <w:tcBorders>
              <w:top w:val="single" w:sz="4" w:space="0" w:color="auto"/>
              <w:left w:val="single" w:sz="4" w:space="0" w:color="auto"/>
              <w:bottom w:val="single" w:sz="4" w:space="0" w:color="auto"/>
              <w:right w:val="single" w:sz="4" w:space="0" w:color="auto"/>
            </w:tcBorders>
          </w:tcPr>
          <w:p w14:paraId="6C70D97C"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lang w:eastAsia="en-US"/>
              </w:rPr>
              <w:t>Особенности исчисления и уплаты налога на прибыль по месту нахождения организации, а также по месту нахождения ее обособленных подразделений</w:t>
            </w:r>
          </w:p>
        </w:tc>
        <w:tc>
          <w:tcPr>
            <w:tcW w:w="1559" w:type="dxa"/>
            <w:tcBorders>
              <w:top w:val="single" w:sz="4" w:space="0" w:color="auto"/>
              <w:left w:val="single" w:sz="4" w:space="0" w:color="auto"/>
              <w:bottom w:val="single" w:sz="4" w:space="0" w:color="auto"/>
              <w:right w:val="single" w:sz="4" w:space="0" w:color="auto"/>
            </w:tcBorders>
          </w:tcPr>
          <w:p w14:paraId="40546BC0" w14:textId="77777777" w:rsidR="00352D37" w:rsidRPr="005E5103" w:rsidRDefault="00352D37" w:rsidP="00F728DD">
            <w:pPr>
              <w:autoSpaceDE w:val="0"/>
              <w:autoSpaceDN w:val="0"/>
              <w:adjustRightInd w:val="0"/>
              <w:rPr>
                <w:rFonts w:eastAsiaTheme="minorHAnsi"/>
                <w:lang w:eastAsia="en-US"/>
              </w:rPr>
            </w:pPr>
          </w:p>
        </w:tc>
      </w:tr>
      <w:tr w:rsidR="00352D37" w:rsidRPr="005E5103" w14:paraId="1319DC0D" w14:textId="77777777" w:rsidTr="00F728DD">
        <w:tc>
          <w:tcPr>
            <w:tcW w:w="794" w:type="dxa"/>
            <w:tcBorders>
              <w:top w:val="single" w:sz="4" w:space="0" w:color="auto"/>
              <w:left w:val="single" w:sz="4" w:space="0" w:color="auto"/>
              <w:bottom w:val="single" w:sz="4" w:space="0" w:color="auto"/>
              <w:right w:val="single" w:sz="4" w:space="0" w:color="auto"/>
            </w:tcBorders>
          </w:tcPr>
          <w:p w14:paraId="4DD05ECF"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lang w:eastAsia="en-US"/>
              </w:rPr>
              <w:t>2.2.12</w:t>
            </w:r>
          </w:p>
        </w:tc>
        <w:tc>
          <w:tcPr>
            <w:tcW w:w="6633" w:type="dxa"/>
            <w:tcBorders>
              <w:top w:val="single" w:sz="4" w:space="0" w:color="auto"/>
              <w:left w:val="single" w:sz="4" w:space="0" w:color="auto"/>
              <w:bottom w:val="single" w:sz="4" w:space="0" w:color="auto"/>
              <w:right w:val="single" w:sz="4" w:space="0" w:color="auto"/>
            </w:tcBorders>
          </w:tcPr>
          <w:p w14:paraId="4DD1FCCC"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lang w:eastAsia="en-US"/>
              </w:rPr>
              <w:t>Инвестиционный налоговый вычет</w:t>
            </w:r>
          </w:p>
        </w:tc>
        <w:tc>
          <w:tcPr>
            <w:tcW w:w="1559" w:type="dxa"/>
            <w:tcBorders>
              <w:top w:val="single" w:sz="4" w:space="0" w:color="auto"/>
              <w:left w:val="single" w:sz="4" w:space="0" w:color="auto"/>
              <w:bottom w:val="single" w:sz="4" w:space="0" w:color="auto"/>
              <w:right w:val="single" w:sz="4" w:space="0" w:color="auto"/>
            </w:tcBorders>
          </w:tcPr>
          <w:p w14:paraId="0BDC0789" w14:textId="77777777" w:rsidR="00352D37" w:rsidRPr="005E5103" w:rsidRDefault="00352D37" w:rsidP="00F728DD">
            <w:pPr>
              <w:autoSpaceDE w:val="0"/>
              <w:autoSpaceDN w:val="0"/>
              <w:adjustRightInd w:val="0"/>
              <w:rPr>
                <w:rFonts w:eastAsiaTheme="minorHAnsi"/>
                <w:lang w:eastAsia="en-US"/>
              </w:rPr>
            </w:pPr>
          </w:p>
        </w:tc>
      </w:tr>
      <w:tr w:rsidR="00352D37" w:rsidRPr="005E5103" w14:paraId="6F575182" w14:textId="77777777" w:rsidTr="00F728DD">
        <w:tc>
          <w:tcPr>
            <w:tcW w:w="794" w:type="dxa"/>
            <w:tcBorders>
              <w:top w:val="single" w:sz="4" w:space="0" w:color="auto"/>
              <w:left w:val="single" w:sz="4" w:space="0" w:color="auto"/>
              <w:bottom w:val="single" w:sz="4" w:space="0" w:color="auto"/>
              <w:right w:val="single" w:sz="4" w:space="0" w:color="auto"/>
            </w:tcBorders>
          </w:tcPr>
          <w:p w14:paraId="621BAAEC"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lang w:eastAsia="en-US"/>
              </w:rPr>
              <w:t>2.2.13</w:t>
            </w:r>
          </w:p>
        </w:tc>
        <w:tc>
          <w:tcPr>
            <w:tcW w:w="6633" w:type="dxa"/>
            <w:tcBorders>
              <w:top w:val="single" w:sz="4" w:space="0" w:color="auto"/>
              <w:left w:val="single" w:sz="4" w:space="0" w:color="auto"/>
              <w:bottom w:val="single" w:sz="4" w:space="0" w:color="auto"/>
              <w:right w:val="single" w:sz="4" w:space="0" w:color="auto"/>
            </w:tcBorders>
          </w:tcPr>
          <w:p w14:paraId="5A791585"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lang w:eastAsia="en-US"/>
              </w:rPr>
              <w:t>Альбом регистров налогового учета по налогу на прибыль</w:t>
            </w:r>
          </w:p>
        </w:tc>
        <w:tc>
          <w:tcPr>
            <w:tcW w:w="1559" w:type="dxa"/>
            <w:tcBorders>
              <w:top w:val="single" w:sz="4" w:space="0" w:color="auto"/>
              <w:left w:val="single" w:sz="4" w:space="0" w:color="auto"/>
              <w:bottom w:val="single" w:sz="4" w:space="0" w:color="auto"/>
              <w:right w:val="single" w:sz="4" w:space="0" w:color="auto"/>
            </w:tcBorders>
          </w:tcPr>
          <w:p w14:paraId="723B7DD5" w14:textId="77777777" w:rsidR="00352D37" w:rsidRPr="005E5103" w:rsidRDefault="00352D37" w:rsidP="00F728DD">
            <w:pPr>
              <w:autoSpaceDE w:val="0"/>
              <w:autoSpaceDN w:val="0"/>
              <w:adjustRightInd w:val="0"/>
              <w:rPr>
                <w:rFonts w:eastAsiaTheme="minorHAnsi"/>
                <w:lang w:eastAsia="en-US"/>
              </w:rPr>
            </w:pPr>
          </w:p>
        </w:tc>
      </w:tr>
      <w:tr w:rsidR="00352D37" w:rsidRPr="005E5103" w14:paraId="63E4DB82" w14:textId="77777777" w:rsidTr="00F728DD">
        <w:tc>
          <w:tcPr>
            <w:tcW w:w="794" w:type="dxa"/>
            <w:tcBorders>
              <w:top w:val="single" w:sz="4" w:space="0" w:color="auto"/>
              <w:left w:val="single" w:sz="4" w:space="0" w:color="auto"/>
              <w:bottom w:val="single" w:sz="4" w:space="0" w:color="auto"/>
              <w:right w:val="single" w:sz="4" w:space="0" w:color="auto"/>
            </w:tcBorders>
          </w:tcPr>
          <w:p w14:paraId="03DECF42"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lang w:eastAsia="en-US"/>
              </w:rPr>
              <w:t>2.3.</w:t>
            </w:r>
          </w:p>
        </w:tc>
        <w:tc>
          <w:tcPr>
            <w:tcW w:w="6633" w:type="dxa"/>
            <w:tcBorders>
              <w:top w:val="single" w:sz="4" w:space="0" w:color="auto"/>
              <w:left w:val="single" w:sz="4" w:space="0" w:color="auto"/>
              <w:bottom w:val="single" w:sz="4" w:space="0" w:color="auto"/>
              <w:right w:val="single" w:sz="4" w:space="0" w:color="auto"/>
            </w:tcBorders>
          </w:tcPr>
          <w:p w14:paraId="15C1C12A"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lang w:eastAsia="en-US"/>
              </w:rPr>
              <w:t>Особенности исчисления и уплаты налога на добычу полезных ископаемых (при наличии такого налога)</w:t>
            </w:r>
          </w:p>
        </w:tc>
        <w:tc>
          <w:tcPr>
            <w:tcW w:w="1559" w:type="dxa"/>
            <w:tcBorders>
              <w:top w:val="single" w:sz="4" w:space="0" w:color="auto"/>
              <w:left w:val="single" w:sz="4" w:space="0" w:color="auto"/>
              <w:bottom w:val="single" w:sz="4" w:space="0" w:color="auto"/>
              <w:right w:val="single" w:sz="4" w:space="0" w:color="auto"/>
            </w:tcBorders>
          </w:tcPr>
          <w:p w14:paraId="451C25D9" w14:textId="77777777" w:rsidR="00352D37" w:rsidRPr="005E5103" w:rsidRDefault="00352D37" w:rsidP="00F728DD">
            <w:pPr>
              <w:autoSpaceDE w:val="0"/>
              <w:autoSpaceDN w:val="0"/>
              <w:adjustRightInd w:val="0"/>
              <w:rPr>
                <w:rFonts w:eastAsiaTheme="minorHAnsi"/>
                <w:lang w:eastAsia="en-US"/>
              </w:rPr>
            </w:pPr>
          </w:p>
        </w:tc>
      </w:tr>
      <w:tr w:rsidR="00352D37" w:rsidRPr="005E5103" w14:paraId="4074FA6C" w14:textId="77777777" w:rsidTr="00F728DD">
        <w:tc>
          <w:tcPr>
            <w:tcW w:w="794" w:type="dxa"/>
            <w:tcBorders>
              <w:top w:val="single" w:sz="4" w:space="0" w:color="auto"/>
              <w:left w:val="single" w:sz="4" w:space="0" w:color="auto"/>
              <w:bottom w:val="single" w:sz="4" w:space="0" w:color="auto"/>
              <w:right w:val="single" w:sz="4" w:space="0" w:color="auto"/>
            </w:tcBorders>
          </w:tcPr>
          <w:p w14:paraId="5DC5F6B9"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lang w:eastAsia="en-US"/>
              </w:rPr>
              <w:t>2.4</w:t>
            </w:r>
          </w:p>
        </w:tc>
        <w:tc>
          <w:tcPr>
            <w:tcW w:w="6633" w:type="dxa"/>
            <w:tcBorders>
              <w:top w:val="single" w:sz="4" w:space="0" w:color="auto"/>
              <w:left w:val="single" w:sz="4" w:space="0" w:color="auto"/>
              <w:bottom w:val="single" w:sz="4" w:space="0" w:color="auto"/>
              <w:right w:val="single" w:sz="4" w:space="0" w:color="auto"/>
            </w:tcBorders>
          </w:tcPr>
          <w:p w14:paraId="0E96F1A6" w14:textId="77777777" w:rsidR="00352D37" w:rsidRPr="005E5103" w:rsidRDefault="00352D37" w:rsidP="00F728DD">
            <w:pPr>
              <w:autoSpaceDE w:val="0"/>
              <w:autoSpaceDN w:val="0"/>
              <w:adjustRightInd w:val="0"/>
              <w:rPr>
                <w:rFonts w:eastAsiaTheme="minorHAnsi"/>
                <w:lang w:eastAsia="en-US"/>
              </w:rPr>
            </w:pPr>
            <w:r w:rsidRPr="005E5103">
              <w:rPr>
                <w:rFonts w:eastAsiaTheme="minorHAnsi"/>
                <w:lang w:eastAsia="en-US"/>
              </w:rPr>
              <w:t>Другие решения, необходимые для организации налогового учета</w:t>
            </w:r>
          </w:p>
        </w:tc>
        <w:tc>
          <w:tcPr>
            <w:tcW w:w="1559" w:type="dxa"/>
            <w:tcBorders>
              <w:top w:val="single" w:sz="4" w:space="0" w:color="auto"/>
              <w:left w:val="single" w:sz="4" w:space="0" w:color="auto"/>
              <w:bottom w:val="single" w:sz="4" w:space="0" w:color="auto"/>
              <w:right w:val="single" w:sz="4" w:space="0" w:color="auto"/>
            </w:tcBorders>
          </w:tcPr>
          <w:p w14:paraId="4FC129FF" w14:textId="77777777" w:rsidR="00352D37" w:rsidRPr="005E5103" w:rsidRDefault="00352D37" w:rsidP="00F728DD">
            <w:pPr>
              <w:autoSpaceDE w:val="0"/>
              <w:autoSpaceDN w:val="0"/>
              <w:adjustRightInd w:val="0"/>
              <w:rPr>
                <w:rFonts w:eastAsiaTheme="minorHAnsi"/>
                <w:lang w:eastAsia="en-US"/>
              </w:rPr>
            </w:pPr>
          </w:p>
        </w:tc>
      </w:tr>
    </w:tbl>
    <w:p w14:paraId="62B7D274" w14:textId="77777777" w:rsidR="00352D37" w:rsidRPr="005E5103" w:rsidRDefault="00352D37" w:rsidP="00352D37">
      <w:pPr>
        <w:autoSpaceDE w:val="0"/>
        <w:autoSpaceDN w:val="0"/>
        <w:adjustRightInd w:val="0"/>
        <w:jc w:val="both"/>
        <w:rPr>
          <w:rFonts w:eastAsiaTheme="minorHAnsi"/>
          <w:lang w:eastAsia="en-US"/>
        </w:rPr>
      </w:pPr>
    </w:p>
    <w:p w14:paraId="4111A872" w14:textId="77777777" w:rsidR="00352D37" w:rsidRPr="005E5103" w:rsidRDefault="00352D37" w:rsidP="00352D37">
      <w:pPr>
        <w:autoSpaceDE w:val="0"/>
        <w:autoSpaceDN w:val="0"/>
        <w:adjustRightInd w:val="0"/>
        <w:jc w:val="right"/>
        <w:outlineLvl w:val="1"/>
        <w:rPr>
          <w:rFonts w:eastAsiaTheme="minorHAnsi"/>
          <w:lang w:eastAsia="en-US"/>
        </w:rPr>
      </w:pPr>
      <w:bookmarkStart w:id="9" w:name="Par644"/>
      <w:bookmarkEnd w:id="9"/>
    </w:p>
    <w:p w14:paraId="5D78045D" w14:textId="77777777" w:rsidR="00352D37" w:rsidRPr="005E5103" w:rsidRDefault="00352D37" w:rsidP="00352D37">
      <w:pPr>
        <w:autoSpaceDE w:val="0"/>
        <w:autoSpaceDN w:val="0"/>
        <w:adjustRightInd w:val="0"/>
        <w:jc w:val="right"/>
        <w:outlineLvl w:val="1"/>
        <w:rPr>
          <w:rFonts w:eastAsiaTheme="minorHAnsi"/>
          <w:lang w:eastAsia="en-US"/>
        </w:rPr>
      </w:pPr>
      <w:r w:rsidRPr="005E5103">
        <w:rPr>
          <w:rFonts w:eastAsiaTheme="minorHAnsi"/>
          <w:lang w:eastAsia="en-US"/>
        </w:rPr>
        <w:t>Приложение 6</w:t>
      </w:r>
    </w:p>
    <w:p w14:paraId="604C53A7" w14:textId="77777777" w:rsidR="00352D37" w:rsidRPr="005E5103" w:rsidRDefault="00352D37" w:rsidP="00352D37">
      <w:pPr>
        <w:autoSpaceDE w:val="0"/>
        <w:autoSpaceDN w:val="0"/>
        <w:adjustRightInd w:val="0"/>
        <w:jc w:val="both"/>
        <w:rPr>
          <w:rFonts w:eastAsiaTheme="minorHAnsi"/>
          <w:lang w:eastAsia="en-US"/>
        </w:rPr>
      </w:pPr>
    </w:p>
    <w:p w14:paraId="6B320EC6" w14:textId="1E58A643" w:rsidR="00352D37" w:rsidRPr="005E5103" w:rsidRDefault="00352D37" w:rsidP="00352D37">
      <w:pPr>
        <w:autoSpaceDE w:val="0"/>
        <w:autoSpaceDN w:val="0"/>
        <w:adjustRightInd w:val="0"/>
        <w:jc w:val="center"/>
        <w:rPr>
          <w:rFonts w:eastAsiaTheme="minorHAnsi"/>
          <w:lang w:eastAsia="en-US"/>
        </w:rPr>
      </w:pPr>
      <w:r w:rsidRPr="005E5103">
        <w:rPr>
          <w:rFonts w:eastAsiaTheme="minorHAnsi"/>
          <w:lang w:eastAsia="en-US"/>
        </w:rPr>
        <w:t xml:space="preserve">Ведомость учета выявленных несоответствий (расхождений) учетной политики </w:t>
      </w:r>
      <w:r>
        <w:rPr>
          <w:rFonts w:eastAsiaTheme="minorHAnsi"/>
          <w:lang w:eastAsia="en-US"/>
        </w:rPr>
        <w:t xml:space="preserve">АО «ПКС» </w:t>
      </w:r>
      <w:r w:rsidRPr="005E5103">
        <w:rPr>
          <w:rFonts w:eastAsiaTheme="minorHAnsi"/>
          <w:lang w:eastAsia="en-US"/>
        </w:rPr>
        <w:t>для целей бухгалтерского учета и типовой учетной политики пригородных пассажирских компаний для целей бухгалтерского учета</w:t>
      </w:r>
    </w:p>
    <w:p w14:paraId="7A6DAB5A" w14:textId="77777777" w:rsidR="00352D37" w:rsidRPr="005E5103" w:rsidRDefault="00352D37" w:rsidP="00352D37">
      <w:pPr>
        <w:autoSpaceDE w:val="0"/>
        <w:autoSpaceDN w:val="0"/>
        <w:adjustRightInd w:val="0"/>
        <w:jc w:val="both"/>
        <w:rPr>
          <w:rFonts w:eastAsiaTheme="minorHAnsi"/>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40"/>
        <w:gridCol w:w="2154"/>
        <w:gridCol w:w="2438"/>
        <w:gridCol w:w="1843"/>
        <w:gridCol w:w="1984"/>
      </w:tblGrid>
      <w:tr w:rsidR="00352D37" w:rsidRPr="005E5103" w14:paraId="67B742B5" w14:textId="77777777" w:rsidTr="00F728DD">
        <w:tc>
          <w:tcPr>
            <w:tcW w:w="540" w:type="dxa"/>
            <w:tcBorders>
              <w:top w:val="single" w:sz="4" w:space="0" w:color="auto"/>
              <w:left w:val="single" w:sz="4" w:space="0" w:color="auto"/>
              <w:bottom w:val="single" w:sz="4" w:space="0" w:color="auto"/>
              <w:right w:val="single" w:sz="4" w:space="0" w:color="auto"/>
            </w:tcBorders>
          </w:tcPr>
          <w:p w14:paraId="5C538B69" w14:textId="77777777" w:rsidR="00352D37" w:rsidRPr="005E5103" w:rsidRDefault="00352D37" w:rsidP="00F728DD">
            <w:pPr>
              <w:autoSpaceDE w:val="0"/>
              <w:autoSpaceDN w:val="0"/>
              <w:adjustRightInd w:val="0"/>
              <w:jc w:val="center"/>
              <w:rPr>
                <w:rFonts w:eastAsiaTheme="minorHAnsi"/>
                <w:lang w:eastAsia="en-US"/>
              </w:rPr>
            </w:pPr>
            <w:r w:rsidRPr="005E5103">
              <w:rPr>
                <w:rFonts w:eastAsiaTheme="minorHAnsi"/>
                <w:lang w:eastAsia="en-US"/>
              </w:rPr>
              <w:t xml:space="preserve">N </w:t>
            </w:r>
          </w:p>
          <w:p w14:paraId="0C1834C2" w14:textId="77777777" w:rsidR="00352D37" w:rsidRPr="005E5103" w:rsidRDefault="00352D37" w:rsidP="00F728DD">
            <w:pPr>
              <w:autoSpaceDE w:val="0"/>
              <w:autoSpaceDN w:val="0"/>
              <w:adjustRightInd w:val="0"/>
              <w:jc w:val="center"/>
              <w:rPr>
                <w:rFonts w:eastAsiaTheme="minorHAnsi"/>
                <w:lang w:eastAsia="en-US"/>
              </w:rPr>
            </w:pPr>
            <w:r w:rsidRPr="005E5103">
              <w:rPr>
                <w:rFonts w:eastAsiaTheme="minorHAnsi"/>
                <w:lang w:eastAsia="en-US"/>
              </w:rPr>
              <w:t>п/п</w:t>
            </w:r>
          </w:p>
        </w:tc>
        <w:tc>
          <w:tcPr>
            <w:tcW w:w="2154" w:type="dxa"/>
            <w:tcBorders>
              <w:top w:val="single" w:sz="4" w:space="0" w:color="auto"/>
              <w:left w:val="single" w:sz="4" w:space="0" w:color="auto"/>
              <w:bottom w:val="single" w:sz="4" w:space="0" w:color="auto"/>
              <w:right w:val="single" w:sz="4" w:space="0" w:color="auto"/>
            </w:tcBorders>
          </w:tcPr>
          <w:p w14:paraId="17ACA263" w14:textId="77777777" w:rsidR="00352D37" w:rsidRPr="005E5103" w:rsidRDefault="00352D37" w:rsidP="00F728DD">
            <w:pPr>
              <w:autoSpaceDE w:val="0"/>
              <w:autoSpaceDN w:val="0"/>
              <w:adjustRightInd w:val="0"/>
              <w:jc w:val="center"/>
              <w:rPr>
                <w:rFonts w:eastAsiaTheme="minorHAnsi"/>
                <w:lang w:eastAsia="en-US"/>
              </w:rPr>
            </w:pPr>
            <w:r w:rsidRPr="005E5103">
              <w:rPr>
                <w:rFonts w:eastAsiaTheme="minorHAnsi"/>
                <w:lang w:eastAsia="en-US"/>
              </w:rPr>
              <w:t>Наименование раздела (подраздела) учетной политики</w:t>
            </w:r>
          </w:p>
        </w:tc>
        <w:tc>
          <w:tcPr>
            <w:tcW w:w="2438" w:type="dxa"/>
            <w:tcBorders>
              <w:top w:val="single" w:sz="4" w:space="0" w:color="auto"/>
              <w:left w:val="single" w:sz="4" w:space="0" w:color="auto"/>
              <w:bottom w:val="single" w:sz="4" w:space="0" w:color="auto"/>
              <w:right w:val="single" w:sz="4" w:space="0" w:color="auto"/>
            </w:tcBorders>
          </w:tcPr>
          <w:p w14:paraId="54DE7460" w14:textId="77777777" w:rsidR="00352D37" w:rsidRPr="005E5103" w:rsidRDefault="00352D37" w:rsidP="00F728DD">
            <w:pPr>
              <w:autoSpaceDE w:val="0"/>
              <w:autoSpaceDN w:val="0"/>
              <w:adjustRightInd w:val="0"/>
              <w:jc w:val="center"/>
              <w:rPr>
                <w:rFonts w:eastAsiaTheme="minorHAnsi"/>
                <w:lang w:eastAsia="en-US"/>
              </w:rPr>
            </w:pPr>
            <w:r w:rsidRPr="005E5103">
              <w:rPr>
                <w:rFonts w:eastAsiaTheme="minorHAnsi"/>
                <w:lang w:eastAsia="en-US"/>
              </w:rPr>
              <w:t>Содержание несоответствия (расхождения)</w:t>
            </w:r>
          </w:p>
        </w:tc>
        <w:tc>
          <w:tcPr>
            <w:tcW w:w="1843" w:type="dxa"/>
            <w:tcBorders>
              <w:top w:val="single" w:sz="4" w:space="0" w:color="auto"/>
              <w:left w:val="single" w:sz="4" w:space="0" w:color="auto"/>
              <w:bottom w:val="single" w:sz="4" w:space="0" w:color="auto"/>
              <w:right w:val="single" w:sz="4" w:space="0" w:color="auto"/>
            </w:tcBorders>
          </w:tcPr>
          <w:p w14:paraId="75235A7E" w14:textId="77777777" w:rsidR="00352D37" w:rsidRPr="005E5103" w:rsidRDefault="00352D37" w:rsidP="00F728DD">
            <w:pPr>
              <w:autoSpaceDE w:val="0"/>
              <w:autoSpaceDN w:val="0"/>
              <w:adjustRightInd w:val="0"/>
              <w:jc w:val="center"/>
              <w:rPr>
                <w:rFonts w:eastAsiaTheme="minorHAnsi"/>
                <w:lang w:eastAsia="en-US"/>
              </w:rPr>
            </w:pPr>
            <w:r w:rsidRPr="005E5103">
              <w:rPr>
                <w:rFonts w:eastAsiaTheme="minorHAnsi"/>
                <w:lang w:eastAsia="en-US"/>
              </w:rPr>
              <w:t>Суммовая оценка расхождения (при наличии)</w:t>
            </w:r>
          </w:p>
        </w:tc>
        <w:tc>
          <w:tcPr>
            <w:tcW w:w="1984" w:type="dxa"/>
            <w:tcBorders>
              <w:top w:val="single" w:sz="4" w:space="0" w:color="auto"/>
              <w:left w:val="single" w:sz="4" w:space="0" w:color="auto"/>
              <w:bottom w:val="single" w:sz="4" w:space="0" w:color="auto"/>
              <w:right w:val="single" w:sz="4" w:space="0" w:color="auto"/>
            </w:tcBorders>
          </w:tcPr>
          <w:p w14:paraId="685388E2" w14:textId="77777777" w:rsidR="00352D37" w:rsidRPr="005E5103" w:rsidRDefault="00352D37" w:rsidP="00F728DD">
            <w:pPr>
              <w:autoSpaceDE w:val="0"/>
              <w:autoSpaceDN w:val="0"/>
              <w:adjustRightInd w:val="0"/>
              <w:jc w:val="center"/>
              <w:rPr>
                <w:rFonts w:eastAsiaTheme="minorHAnsi"/>
                <w:lang w:eastAsia="en-US"/>
              </w:rPr>
            </w:pPr>
            <w:r w:rsidRPr="005E5103">
              <w:rPr>
                <w:rFonts w:eastAsiaTheme="minorHAnsi"/>
                <w:lang w:eastAsia="en-US"/>
              </w:rPr>
              <w:t>Наличие согласования Бухгалтерской службы ОАО "РЖД"</w:t>
            </w:r>
          </w:p>
        </w:tc>
      </w:tr>
      <w:tr w:rsidR="00352D37" w:rsidRPr="005E5103" w14:paraId="53C68EA7" w14:textId="77777777" w:rsidTr="00F728DD">
        <w:tc>
          <w:tcPr>
            <w:tcW w:w="540" w:type="dxa"/>
            <w:tcBorders>
              <w:top w:val="single" w:sz="4" w:space="0" w:color="auto"/>
              <w:left w:val="single" w:sz="4" w:space="0" w:color="auto"/>
              <w:bottom w:val="single" w:sz="4" w:space="0" w:color="auto"/>
              <w:right w:val="single" w:sz="4" w:space="0" w:color="auto"/>
            </w:tcBorders>
          </w:tcPr>
          <w:p w14:paraId="7C86F636" w14:textId="77777777" w:rsidR="00352D37" w:rsidRPr="005E5103" w:rsidRDefault="00352D37" w:rsidP="00F728DD">
            <w:pPr>
              <w:autoSpaceDE w:val="0"/>
              <w:autoSpaceDN w:val="0"/>
              <w:adjustRightInd w:val="0"/>
              <w:jc w:val="center"/>
              <w:rPr>
                <w:rFonts w:eastAsiaTheme="minorHAnsi"/>
                <w:lang w:eastAsia="en-US"/>
              </w:rPr>
            </w:pPr>
            <w:r w:rsidRPr="005E5103">
              <w:rPr>
                <w:rFonts w:eastAsiaTheme="minorHAnsi"/>
                <w:lang w:eastAsia="en-US"/>
              </w:rPr>
              <w:t>1</w:t>
            </w:r>
          </w:p>
        </w:tc>
        <w:tc>
          <w:tcPr>
            <w:tcW w:w="2154" w:type="dxa"/>
            <w:tcBorders>
              <w:top w:val="single" w:sz="4" w:space="0" w:color="auto"/>
              <w:left w:val="single" w:sz="4" w:space="0" w:color="auto"/>
              <w:bottom w:val="single" w:sz="4" w:space="0" w:color="auto"/>
              <w:right w:val="single" w:sz="4" w:space="0" w:color="auto"/>
            </w:tcBorders>
          </w:tcPr>
          <w:p w14:paraId="60A07B5D" w14:textId="77777777" w:rsidR="00352D37" w:rsidRPr="005E5103" w:rsidRDefault="00352D37" w:rsidP="00F728DD">
            <w:pPr>
              <w:autoSpaceDE w:val="0"/>
              <w:autoSpaceDN w:val="0"/>
              <w:adjustRightInd w:val="0"/>
              <w:jc w:val="center"/>
              <w:rPr>
                <w:rFonts w:eastAsiaTheme="minorHAnsi"/>
                <w:lang w:eastAsia="en-US"/>
              </w:rPr>
            </w:pPr>
            <w:r w:rsidRPr="005E5103">
              <w:rPr>
                <w:rFonts w:eastAsiaTheme="minorHAnsi"/>
                <w:lang w:eastAsia="en-US"/>
              </w:rPr>
              <w:t>2</w:t>
            </w:r>
          </w:p>
        </w:tc>
        <w:tc>
          <w:tcPr>
            <w:tcW w:w="2438" w:type="dxa"/>
            <w:tcBorders>
              <w:top w:val="single" w:sz="4" w:space="0" w:color="auto"/>
              <w:left w:val="single" w:sz="4" w:space="0" w:color="auto"/>
              <w:bottom w:val="single" w:sz="4" w:space="0" w:color="auto"/>
              <w:right w:val="single" w:sz="4" w:space="0" w:color="auto"/>
            </w:tcBorders>
          </w:tcPr>
          <w:p w14:paraId="07A98178" w14:textId="77777777" w:rsidR="00352D37" w:rsidRPr="005E5103" w:rsidRDefault="00352D37" w:rsidP="00F728DD">
            <w:pPr>
              <w:autoSpaceDE w:val="0"/>
              <w:autoSpaceDN w:val="0"/>
              <w:adjustRightInd w:val="0"/>
              <w:jc w:val="center"/>
              <w:rPr>
                <w:rFonts w:eastAsiaTheme="minorHAnsi"/>
                <w:lang w:eastAsia="en-US"/>
              </w:rPr>
            </w:pPr>
            <w:r w:rsidRPr="005E5103">
              <w:rPr>
                <w:rFonts w:eastAsiaTheme="minorHAnsi"/>
                <w:lang w:eastAsia="en-US"/>
              </w:rPr>
              <w:t>3</w:t>
            </w:r>
          </w:p>
        </w:tc>
        <w:tc>
          <w:tcPr>
            <w:tcW w:w="1843" w:type="dxa"/>
            <w:tcBorders>
              <w:top w:val="single" w:sz="4" w:space="0" w:color="auto"/>
              <w:left w:val="single" w:sz="4" w:space="0" w:color="auto"/>
              <w:bottom w:val="single" w:sz="4" w:space="0" w:color="auto"/>
              <w:right w:val="single" w:sz="4" w:space="0" w:color="auto"/>
            </w:tcBorders>
          </w:tcPr>
          <w:p w14:paraId="0CD8948A" w14:textId="77777777" w:rsidR="00352D37" w:rsidRPr="005E5103" w:rsidRDefault="00352D37" w:rsidP="00F728DD">
            <w:pPr>
              <w:autoSpaceDE w:val="0"/>
              <w:autoSpaceDN w:val="0"/>
              <w:adjustRightInd w:val="0"/>
              <w:jc w:val="center"/>
              <w:rPr>
                <w:rFonts w:eastAsiaTheme="minorHAnsi"/>
                <w:lang w:eastAsia="en-US"/>
              </w:rPr>
            </w:pPr>
            <w:r w:rsidRPr="005E5103">
              <w:rPr>
                <w:rFonts w:eastAsiaTheme="minorHAnsi"/>
                <w:lang w:eastAsia="en-US"/>
              </w:rPr>
              <w:t>4</w:t>
            </w:r>
          </w:p>
        </w:tc>
        <w:tc>
          <w:tcPr>
            <w:tcW w:w="1984" w:type="dxa"/>
            <w:tcBorders>
              <w:top w:val="single" w:sz="4" w:space="0" w:color="auto"/>
              <w:left w:val="single" w:sz="4" w:space="0" w:color="auto"/>
              <w:bottom w:val="single" w:sz="4" w:space="0" w:color="auto"/>
              <w:right w:val="single" w:sz="4" w:space="0" w:color="auto"/>
            </w:tcBorders>
          </w:tcPr>
          <w:p w14:paraId="6BC73198" w14:textId="77777777" w:rsidR="00352D37" w:rsidRPr="005E5103" w:rsidRDefault="00352D37" w:rsidP="00F728DD">
            <w:pPr>
              <w:autoSpaceDE w:val="0"/>
              <w:autoSpaceDN w:val="0"/>
              <w:adjustRightInd w:val="0"/>
              <w:jc w:val="center"/>
              <w:rPr>
                <w:rFonts w:eastAsiaTheme="minorHAnsi"/>
                <w:lang w:eastAsia="en-US"/>
              </w:rPr>
            </w:pPr>
            <w:r w:rsidRPr="005E5103">
              <w:rPr>
                <w:rFonts w:eastAsiaTheme="minorHAnsi"/>
                <w:lang w:eastAsia="en-US"/>
              </w:rPr>
              <w:t>5</w:t>
            </w:r>
          </w:p>
        </w:tc>
      </w:tr>
    </w:tbl>
    <w:p w14:paraId="035B6F05" w14:textId="77777777" w:rsidR="00352D37" w:rsidRPr="005E5103" w:rsidRDefault="00352D37" w:rsidP="00352D37">
      <w:pPr>
        <w:autoSpaceDE w:val="0"/>
        <w:autoSpaceDN w:val="0"/>
        <w:adjustRightInd w:val="0"/>
        <w:jc w:val="both"/>
        <w:rPr>
          <w:rFonts w:eastAsiaTheme="minorHAnsi"/>
          <w:lang w:eastAsia="en-US"/>
        </w:rPr>
      </w:pPr>
    </w:p>
    <w:p w14:paraId="65BEB7D4" w14:textId="77777777" w:rsidR="00352D37" w:rsidRPr="005E5103" w:rsidRDefault="00352D37" w:rsidP="00352D37">
      <w:pPr>
        <w:autoSpaceDE w:val="0"/>
        <w:autoSpaceDN w:val="0"/>
        <w:adjustRightInd w:val="0"/>
        <w:jc w:val="right"/>
        <w:outlineLvl w:val="1"/>
        <w:rPr>
          <w:rFonts w:eastAsiaTheme="minorHAnsi"/>
          <w:lang w:eastAsia="en-US"/>
        </w:rPr>
      </w:pPr>
      <w:bookmarkStart w:id="10" w:name="Par662"/>
      <w:bookmarkEnd w:id="10"/>
      <w:r w:rsidRPr="005E5103">
        <w:rPr>
          <w:rFonts w:eastAsiaTheme="minorHAnsi"/>
          <w:lang w:eastAsia="en-US"/>
        </w:rPr>
        <w:lastRenderedPageBreak/>
        <w:t>Приложение 7</w:t>
      </w:r>
    </w:p>
    <w:p w14:paraId="609F35E0" w14:textId="77777777" w:rsidR="00352D37" w:rsidRPr="005E5103" w:rsidRDefault="00352D37" w:rsidP="00352D37">
      <w:pPr>
        <w:autoSpaceDE w:val="0"/>
        <w:autoSpaceDN w:val="0"/>
        <w:adjustRightInd w:val="0"/>
        <w:jc w:val="both"/>
        <w:rPr>
          <w:rFonts w:eastAsiaTheme="minorHAnsi"/>
          <w:lang w:eastAsia="en-US"/>
        </w:rPr>
      </w:pPr>
    </w:p>
    <w:p w14:paraId="56E2C7DD" w14:textId="77777777" w:rsidR="00352D37" w:rsidRPr="005E5103" w:rsidRDefault="00352D37" w:rsidP="00352D37">
      <w:pPr>
        <w:autoSpaceDE w:val="0"/>
        <w:autoSpaceDN w:val="0"/>
        <w:adjustRightInd w:val="0"/>
        <w:jc w:val="center"/>
        <w:rPr>
          <w:rFonts w:eastAsiaTheme="minorHAnsi"/>
          <w:lang w:eastAsia="en-US"/>
        </w:rPr>
      </w:pPr>
      <w:r w:rsidRPr="005E5103">
        <w:rPr>
          <w:rFonts w:eastAsiaTheme="minorHAnsi"/>
          <w:lang w:eastAsia="en-US"/>
        </w:rPr>
        <w:t xml:space="preserve">Ведомость учета выявленных несоответствий (расхождений) учетной политики (положения об учетной политике) </w:t>
      </w:r>
      <w:r>
        <w:rPr>
          <w:rFonts w:eastAsiaTheme="minorHAnsi"/>
          <w:lang w:eastAsia="en-US"/>
        </w:rPr>
        <w:t xml:space="preserve">АО «ПКС» </w:t>
      </w:r>
      <w:r w:rsidRPr="005E5103">
        <w:rPr>
          <w:rFonts w:eastAsiaTheme="minorHAnsi"/>
          <w:lang w:eastAsia="en-US"/>
        </w:rPr>
        <w:t>для целей налогообложения и типового положения об учетной политике для целей налогообложения</w:t>
      </w:r>
    </w:p>
    <w:p w14:paraId="551A3BEE" w14:textId="77777777" w:rsidR="00352D37" w:rsidRPr="005E5103" w:rsidRDefault="00352D37" w:rsidP="00352D37">
      <w:pPr>
        <w:autoSpaceDE w:val="0"/>
        <w:autoSpaceDN w:val="0"/>
        <w:adjustRightInd w:val="0"/>
        <w:jc w:val="both"/>
        <w:rPr>
          <w:rFonts w:eastAsiaTheme="minorHAnsi"/>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40"/>
        <w:gridCol w:w="2721"/>
        <w:gridCol w:w="2041"/>
        <w:gridCol w:w="1757"/>
        <w:gridCol w:w="1928"/>
      </w:tblGrid>
      <w:tr w:rsidR="00352D37" w:rsidRPr="005E5103" w14:paraId="09C5878C" w14:textId="77777777" w:rsidTr="00F728DD">
        <w:tc>
          <w:tcPr>
            <w:tcW w:w="540" w:type="dxa"/>
            <w:tcBorders>
              <w:top w:val="single" w:sz="4" w:space="0" w:color="auto"/>
              <w:left w:val="single" w:sz="4" w:space="0" w:color="auto"/>
              <w:bottom w:val="single" w:sz="4" w:space="0" w:color="auto"/>
              <w:right w:val="single" w:sz="4" w:space="0" w:color="auto"/>
            </w:tcBorders>
          </w:tcPr>
          <w:p w14:paraId="6A7A00B6" w14:textId="77777777" w:rsidR="00352D37" w:rsidRPr="005E5103" w:rsidRDefault="00352D37" w:rsidP="00F728DD">
            <w:pPr>
              <w:autoSpaceDE w:val="0"/>
              <w:autoSpaceDN w:val="0"/>
              <w:adjustRightInd w:val="0"/>
              <w:jc w:val="center"/>
              <w:rPr>
                <w:rFonts w:eastAsiaTheme="minorHAnsi"/>
                <w:lang w:eastAsia="en-US"/>
              </w:rPr>
            </w:pPr>
            <w:r w:rsidRPr="005E5103">
              <w:rPr>
                <w:rFonts w:eastAsiaTheme="minorHAnsi"/>
                <w:lang w:eastAsia="en-US"/>
              </w:rPr>
              <w:t>N п/п</w:t>
            </w:r>
          </w:p>
        </w:tc>
        <w:tc>
          <w:tcPr>
            <w:tcW w:w="2721" w:type="dxa"/>
            <w:tcBorders>
              <w:top w:val="single" w:sz="4" w:space="0" w:color="auto"/>
              <w:left w:val="single" w:sz="4" w:space="0" w:color="auto"/>
              <w:bottom w:val="single" w:sz="4" w:space="0" w:color="auto"/>
              <w:right w:val="single" w:sz="4" w:space="0" w:color="auto"/>
            </w:tcBorders>
          </w:tcPr>
          <w:p w14:paraId="657A2B7E" w14:textId="77777777" w:rsidR="00352D37" w:rsidRPr="005E5103" w:rsidRDefault="00352D37" w:rsidP="00F728DD">
            <w:pPr>
              <w:autoSpaceDE w:val="0"/>
              <w:autoSpaceDN w:val="0"/>
              <w:adjustRightInd w:val="0"/>
              <w:jc w:val="center"/>
              <w:rPr>
                <w:rFonts w:eastAsiaTheme="minorHAnsi"/>
                <w:lang w:eastAsia="en-US"/>
              </w:rPr>
            </w:pPr>
            <w:r w:rsidRPr="005E5103">
              <w:rPr>
                <w:rFonts w:eastAsiaTheme="minorHAnsi"/>
                <w:lang w:eastAsia="en-US"/>
              </w:rPr>
              <w:t>Наименование раздела (подраздела) учетной политики</w:t>
            </w:r>
          </w:p>
        </w:tc>
        <w:tc>
          <w:tcPr>
            <w:tcW w:w="2041" w:type="dxa"/>
            <w:tcBorders>
              <w:top w:val="single" w:sz="4" w:space="0" w:color="auto"/>
              <w:left w:val="single" w:sz="4" w:space="0" w:color="auto"/>
              <w:bottom w:val="single" w:sz="4" w:space="0" w:color="auto"/>
              <w:right w:val="single" w:sz="4" w:space="0" w:color="auto"/>
            </w:tcBorders>
          </w:tcPr>
          <w:p w14:paraId="1AE377C3" w14:textId="77777777" w:rsidR="00352D37" w:rsidRPr="005E5103" w:rsidRDefault="00352D37" w:rsidP="00F728DD">
            <w:pPr>
              <w:autoSpaceDE w:val="0"/>
              <w:autoSpaceDN w:val="0"/>
              <w:adjustRightInd w:val="0"/>
              <w:jc w:val="center"/>
              <w:rPr>
                <w:rFonts w:eastAsiaTheme="minorHAnsi"/>
                <w:lang w:eastAsia="en-US"/>
              </w:rPr>
            </w:pPr>
            <w:r w:rsidRPr="005E5103">
              <w:rPr>
                <w:rFonts w:eastAsiaTheme="minorHAnsi"/>
                <w:lang w:eastAsia="en-US"/>
              </w:rPr>
              <w:t>Содержание несоответствия (расхождения)</w:t>
            </w:r>
          </w:p>
        </w:tc>
        <w:tc>
          <w:tcPr>
            <w:tcW w:w="1757" w:type="dxa"/>
            <w:tcBorders>
              <w:top w:val="single" w:sz="4" w:space="0" w:color="auto"/>
              <w:left w:val="single" w:sz="4" w:space="0" w:color="auto"/>
              <w:bottom w:val="single" w:sz="4" w:space="0" w:color="auto"/>
              <w:right w:val="single" w:sz="4" w:space="0" w:color="auto"/>
            </w:tcBorders>
          </w:tcPr>
          <w:p w14:paraId="23763867" w14:textId="77777777" w:rsidR="00352D37" w:rsidRPr="005E5103" w:rsidRDefault="00352D37" w:rsidP="00F728DD">
            <w:pPr>
              <w:autoSpaceDE w:val="0"/>
              <w:autoSpaceDN w:val="0"/>
              <w:adjustRightInd w:val="0"/>
              <w:jc w:val="center"/>
              <w:rPr>
                <w:rFonts w:eastAsiaTheme="minorHAnsi"/>
                <w:lang w:eastAsia="en-US"/>
              </w:rPr>
            </w:pPr>
            <w:r w:rsidRPr="005E5103">
              <w:rPr>
                <w:rFonts w:eastAsiaTheme="minorHAnsi"/>
                <w:lang w:eastAsia="en-US"/>
              </w:rPr>
              <w:t>Суммовая оценка расхождения (при наличии)</w:t>
            </w:r>
          </w:p>
        </w:tc>
        <w:tc>
          <w:tcPr>
            <w:tcW w:w="1928" w:type="dxa"/>
            <w:tcBorders>
              <w:top w:val="single" w:sz="4" w:space="0" w:color="auto"/>
              <w:left w:val="single" w:sz="4" w:space="0" w:color="auto"/>
              <w:bottom w:val="single" w:sz="4" w:space="0" w:color="auto"/>
              <w:right w:val="single" w:sz="4" w:space="0" w:color="auto"/>
            </w:tcBorders>
          </w:tcPr>
          <w:p w14:paraId="095E829D" w14:textId="77777777" w:rsidR="00352D37" w:rsidRPr="005E5103" w:rsidRDefault="00352D37" w:rsidP="00F728DD">
            <w:pPr>
              <w:autoSpaceDE w:val="0"/>
              <w:autoSpaceDN w:val="0"/>
              <w:adjustRightInd w:val="0"/>
              <w:jc w:val="center"/>
              <w:rPr>
                <w:rFonts w:eastAsiaTheme="minorHAnsi"/>
                <w:lang w:eastAsia="en-US"/>
              </w:rPr>
            </w:pPr>
            <w:r w:rsidRPr="005E5103">
              <w:rPr>
                <w:rFonts w:eastAsiaTheme="minorHAnsi"/>
                <w:lang w:eastAsia="en-US"/>
              </w:rPr>
              <w:t>Наличие согласования Бухгалтерской службы ОАО "РЖД"</w:t>
            </w:r>
          </w:p>
        </w:tc>
      </w:tr>
      <w:tr w:rsidR="00352D37" w:rsidRPr="005E5103" w14:paraId="1CB7D07A" w14:textId="77777777" w:rsidTr="00F728DD">
        <w:tc>
          <w:tcPr>
            <w:tcW w:w="540" w:type="dxa"/>
            <w:tcBorders>
              <w:top w:val="single" w:sz="4" w:space="0" w:color="auto"/>
              <w:left w:val="single" w:sz="4" w:space="0" w:color="auto"/>
              <w:bottom w:val="single" w:sz="4" w:space="0" w:color="auto"/>
              <w:right w:val="single" w:sz="4" w:space="0" w:color="auto"/>
            </w:tcBorders>
          </w:tcPr>
          <w:p w14:paraId="79EDB669" w14:textId="77777777" w:rsidR="00352D37" w:rsidRPr="005E5103" w:rsidRDefault="00352D37" w:rsidP="00F728DD">
            <w:pPr>
              <w:autoSpaceDE w:val="0"/>
              <w:autoSpaceDN w:val="0"/>
              <w:adjustRightInd w:val="0"/>
              <w:jc w:val="center"/>
              <w:rPr>
                <w:rFonts w:eastAsiaTheme="minorHAnsi"/>
                <w:lang w:eastAsia="en-US"/>
              </w:rPr>
            </w:pPr>
            <w:r w:rsidRPr="005E5103">
              <w:rPr>
                <w:rFonts w:eastAsiaTheme="minorHAnsi"/>
                <w:lang w:eastAsia="en-US"/>
              </w:rPr>
              <w:t>1</w:t>
            </w:r>
          </w:p>
        </w:tc>
        <w:tc>
          <w:tcPr>
            <w:tcW w:w="2721" w:type="dxa"/>
            <w:tcBorders>
              <w:top w:val="single" w:sz="4" w:space="0" w:color="auto"/>
              <w:left w:val="single" w:sz="4" w:space="0" w:color="auto"/>
              <w:bottom w:val="single" w:sz="4" w:space="0" w:color="auto"/>
              <w:right w:val="single" w:sz="4" w:space="0" w:color="auto"/>
            </w:tcBorders>
          </w:tcPr>
          <w:p w14:paraId="2F7BCEF6" w14:textId="77777777" w:rsidR="00352D37" w:rsidRPr="005E5103" w:rsidRDefault="00352D37" w:rsidP="00F728DD">
            <w:pPr>
              <w:autoSpaceDE w:val="0"/>
              <w:autoSpaceDN w:val="0"/>
              <w:adjustRightInd w:val="0"/>
              <w:jc w:val="center"/>
              <w:rPr>
                <w:rFonts w:eastAsiaTheme="minorHAnsi"/>
                <w:lang w:eastAsia="en-US"/>
              </w:rPr>
            </w:pPr>
            <w:r w:rsidRPr="005E5103">
              <w:rPr>
                <w:rFonts w:eastAsiaTheme="minorHAnsi"/>
                <w:lang w:eastAsia="en-US"/>
              </w:rPr>
              <w:t>2</w:t>
            </w:r>
          </w:p>
        </w:tc>
        <w:tc>
          <w:tcPr>
            <w:tcW w:w="2041" w:type="dxa"/>
            <w:tcBorders>
              <w:top w:val="single" w:sz="4" w:space="0" w:color="auto"/>
              <w:left w:val="single" w:sz="4" w:space="0" w:color="auto"/>
              <w:bottom w:val="single" w:sz="4" w:space="0" w:color="auto"/>
              <w:right w:val="single" w:sz="4" w:space="0" w:color="auto"/>
            </w:tcBorders>
          </w:tcPr>
          <w:p w14:paraId="3BBF6DBD" w14:textId="77777777" w:rsidR="00352D37" w:rsidRPr="005E5103" w:rsidRDefault="00352D37" w:rsidP="00F728DD">
            <w:pPr>
              <w:autoSpaceDE w:val="0"/>
              <w:autoSpaceDN w:val="0"/>
              <w:adjustRightInd w:val="0"/>
              <w:jc w:val="center"/>
              <w:rPr>
                <w:rFonts w:eastAsiaTheme="minorHAnsi"/>
                <w:lang w:eastAsia="en-US"/>
              </w:rPr>
            </w:pPr>
            <w:r w:rsidRPr="005E5103">
              <w:rPr>
                <w:rFonts w:eastAsiaTheme="minorHAnsi"/>
                <w:lang w:eastAsia="en-US"/>
              </w:rPr>
              <w:t>3</w:t>
            </w:r>
          </w:p>
        </w:tc>
        <w:tc>
          <w:tcPr>
            <w:tcW w:w="1757" w:type="dxa"/>
            <w:tcBorders>
              <w:top w:val="single" w:sz="4" w:space="0" w:color="auto"/>
              <w:left w:val="single" w:sz="4" w:space="0" w:color="auto"/>
              <w:bottom w:val="single" w:sz="4" w:space="0" w:color="auto"/>
              <w:right w:val="single" w:sz="4" w:space="0" w:color="auto"/>
            </w:tcBorders>
          </w:tcPr>
          <w:p w14:paraId="39E1B23E" w14:textId="77777777" w:rsidR="00352D37" w:rsidRPr="005E5103" w:rsidRDefault="00352D37" w:rsidP="00F728DD">
            <w:pPr>
              <w:autoSpaceDE w:val="0"/>
              <w:autoSpaceDN w:val="0"/>
              <w:adjustRightInd w:val="0"/>
              <w:jc w:val="center"/>
              <w:rPr>
                <w:rFonts w:eastAsiaTheme="minorHAnsi"/>
                <w:lang w:eastAsia="en-US"/>
              </w:rPr>
            </w:pPr>
            <w:r w:rsidRPr="005E5103">
              <w:rPr>
                <w:rFonts w:eastAsiaTheme="minorHAnsi"/>
                <w:lang w:eastAsia="en-US"/>
              </w:rPr>
              <w:t>4</w:t>
            </w:r>
          </w:p>
        </w:tc>
        <w:tc>
          <w:tcPr>
            <w:tcW w:w="1928" w:type="dxa"/>
            <w:tcBorders>
              <w:top w:val="single" w:sz="4" w:space="0" w:color="auto"/>
              <w:left w:val="single" w:sz="4" w:space="0" w:color="auto"/>
              <w:bottom w:val="single" w:sz="4" w:space="0" w:color="auto"/>
              <w:right w:val="single" w:sz="4" w:space="0" w:color="auto"/>
            </w:tcBorders>
          </w:tcPr>
          <w:p w14:paraId="227FD269" w14:textId="77777777" w:rsidR="00352D37" w:rsidRPr="005E5103" w:rsidRDefault="00352D37" w:rsidP="00F728DD">
            <w:pPr>
              <w:autoSpaceDE w:val="0"/>
              <w:autoSpaceDN w:val="0"/>
              <w:adjustRightInd w:val="0"/>
              <w:jc w:val="center"/>
              <w:rPr>
                <w:rFonts w:eastAsiaTheme="minorHAnsi"/>
                <w:lang w:eastAsia="en-US"/>
              </w:rPr>
            </w:pPr>
            <w:r w:rsidRPr="005E5103">
              <w:rPr>
                <w:rFonts w:eastAsiaTheme="minorHAnsi"/>
                <w:lang w:eastAsia="en-US"/>
              </w:rPr>
              <w:t>5</w:t>
            </w:r>
          </w:p>
        </w:tc>
      </w:tr>
    </w:tbl>
    <w:p w14:paraId="52C592FD" w14:textId="77777777" w:rsidR="00352D37" w:rsidRPr="005E5103" w:rsidRDefault="00352D37" w:rsidP="00352D37">
      <w:pPr>
        <w:autoSpaceDE w:val="0"/>
        <w:autoSpaceDN w:val="0"/>
        <w:adjustRightInd w:val="0"/>
        <w:jc w:val="both"/>
        <w:rPr>
          <w:rFonts w:eastAsiaTheme="minorHAnsi"/>
          <w:lang w:eastAsia="en-US"/>
        </w:rPr>
      </w:pPr>
    </w:p>
    <w:p w14:paraId="00A4D65F" w14:textId="77777777" w:rsidR="00352D37" w:rsidRPr="005E5103" w:rsidRDefault="00352D37" w:rsidP="00352D37">
      <w:pPr>
        <w:autoSpaceDE w:val="0"/>
        <w:autoSpaceDN w:val="0"/>
        <w:adjustRightInd w:val="0"/>
        <w:jc w:val="right"/>
        <w:outlineLvl w:val="1"/>
        <w:rPr>
          <w:rFonts w:eastAsiaTheme="minorHAnsi"/>
          <w:lang w:eastAsia="en-US"/>
        </w:rPr>
      </w:pPr>
      <w:r w:rsidRPr="005E5103">
        <w:rPr>
          <w:rFonts w:eastAsiaTheme="minorHAnsi"/>
          <w:lang w:eastAsia="en-US"/>
        </w:rPr>
        <w:t>Приложение 8</w:t>
      </w:r>
    </w:p>
    <w:p w14:paraId="4EC0A18C" w14:textId="77777777" w:rsidR="00352D37" w:rsidRPr="005E5103" w:rsidRDefault="00352D37" w:rsidP="00352D37">
      <w:pPr>
        <w:autoSpaceDE w:val="0"/>
        <w:autoSpaceDN w:val="0"/>
        <w:adjustRightInd w:val="0"/>
        <w:jc w:val="both"/>
        <w:rPr>
          <w:rFonts w:eastAsiaTheme="minorHAnsi"/>
          <w:lang w:eastAsia="en-US"/>
        </w:rPr>
      </w:pPr>
    </w:p>
    <w:p w14:paraId="4F026A0D" w14:textId="77777777" w:rsidR="00352D37" w:rsidRPr="005E5103" w:rsidRDefault="00352D37" w:rsidP="00352D37">
      <w:pPr>
        <w:autoSpaceDE w:val="0"/>
        <w:autoSpaceDN w:val="0"/>
        <w:adjustRightInd w:val="0"/>
        <w:jc w:val="center"/>
        <w:rPr>
          <w:rFonts w:eastAsiaTheme="minorHAnsi"/>
          <w:lang w:eastAsia="en-US"/>
        </w:rPr>
      </w:pPr>
      <w:r w:rsidRPr="005E5103">
        <w:rPr>
          <w:rFonts w:eastAsiaTheme="minorHAnsi"/>
          <w:lang w:eastAsia="en-US"/>
        </w:rPr>
        <w:t>Расшифровка долгосрочных финансовых вложений</w:t>
      </w:r>
    </w:p>
    <w:p w14:paraId="2AAB5322" w14:textId="77777777" w:rsidR="00352D37" w:rsidRPr="005E5103" w:rsidRDefault="00352D37" w:rsidP="00352D37">
      <w:pPr>
        <w:autoSpaceDE w:val="0"/>
        <w:autoSpaceDN w:val="0"/>
        <w:adjustRightInd w:val="0"/>
        <w:jc w:val="both"/>
        <w:rPr>
          <w:rFonts w:eastAsiaTheme="minorHAnsi"/>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40"/>
        <w:gridCol w:w="2608"/>
        <w:gridCol w:w="1276"/>
        <w:gridCol w:w="2410"/>
        <w:gridCol w:w="2154"/>
      </w:tblGrid>
      <w:tr w:rsidR="00352D37" w:rsidRPr="005E5103" w14:paraId="6B247DBA" w14:textId="77777777" w:rsidTr="00F728DD">
        <w:tc>
          <w:tcPr>
            <w:tcW w:w="540" w:type="dxa"/>
            <w:tcBorders>
              <w:top w:val="single" w:sz="4" w:space="0" w:color="auto"/>
              <w:left w:val="single" w:sz="4" w:space="0" w:color="auto"/>
              <w:bottom w:val="single" w:sz="4" w:space="0" w:color="auto"/>
              <w:right w:val="single" w:sz="4" w:space="0" w:color="auto"/>
            </w:tcBorders>
          </w:tcPr>
          <w:p w14:paraId="09A11419" w14:textId="77777777" w:rsidR="00352D37" w:rsidRPr="005E5103" w:rsidRDefault="00352D37" w:rsidP="00F728DD">
            <w:pPr>
              <w:autoSpaceDE w:val="0"/>
              <w:autoSpaceDN w:val="0"/>
              <w:adjustRightInd w:val="0"/>
              <w:jc w:val="center"/>
              <w:rPr>
                <w:rFonts w:eastAsiaTheme="minorHAnsi"/>
                <w:lang w:eastAsia="en-US"/>
              </w:rPr>
            </w:pPr>
            <w:r w:rsidRPr="005E5103">
              <w:rPr>
                <w:rFonts w:eastAsiaTheme="minorHAnsi"/>
                <w:lang w:eastAsia="en-US"/>
              </w:rPr>
              <w:t>N п/п</w:t>
            </w:r>
          </w:p>
        </w:tc>
        <w:tc>
          <w:tcPr>
            <w:tcW w:w="2608" w:type="dxa"/>
            <w:tcBorders>
              <w:top w:val="single" w:sz="4" w:space="0" w:color="auto"/>
              <w:left w:val="single" w:sz="4" w:space="0" w:color="auto"/>
              <w:bottom w:val="single" w:sz="4" w:space="0" w:color="auto"/>
              <w:right w:val="single" w:sz="4" w:space="0" w:color="auto"/>
            </w:tcBorders>
          </w:tcPr>
          <w:p w14:paraId="038CC745" w14:textId="77777777" w:rsidR="00352D37" w:rsidRPr="005E5103" w:rsidRDefault="00352D37" w:rsidP="00F728DD">
            <w:pPr>
              <w:autoSpaceDE w:val="0"/>
              <w:autoSpaceDN w:val="0"/>
              <w:adjustRightInd w:val="0"/>
              <w:jc w:val="center"/>
              <w:rPr>
                <w:rFonts w:eastAsiaTheme="minorHAnsi"/>
                <w:lang w:eastAsia="en-US"/>
              </w:rPr>
            </w:pPr>
            <w:r w:rsidRPr="005E5103">
              <w:rPr>
                <w:rFonts w:eastAsiaTheme="minorHAnsi"/>
                <w:lang w:eastAsia="en-US"/>
              </w:rPr>
              <w:t>Наименование юридического лица</w:t>
            </w:r>
          </w:p>
        </w:tc>
        <w:tc>
          <w:tcPr>
            <w:tcW w:w="1276" w:type="dxa"/>
            <w:tcBorders>
              <w:top w:val="single" w:sz="4" w:space="0" w:color="auto"/>
              <w:left w:val="single" w:sz="4" w:space="0" w:color="auto"/>
              <w:bottom w:val="single" w:sz="4" w:space="0" w:color="auto"/>
              <w:right w:val="single" w:sz="4" w:space="0" w:color="auto"/>
            </w:tcBorders>
          </w:tcPr>
          <w:p w14:paraId="4AC560C8" w14:textId="77777777" w:rsidR="00352D37" w:rsidRPr="005E5103" w:rsidRDefault="00352D37" w:rsidP="00F728DD">
            <w:pPr>
              <w:autoSpaceDE w:val="0"/>
              <w:autoSpaceDN w:val="0"/>
              <w:adjustRightInd w:val="0"/>
              <w:jc w:val="center"/>
              <w:rPr>
                <w:rFonts w:eastAsiaTheme="minorHAnsi"/>
                <w:lang w:eastAsia="en-US"/>
              </w:rPr>
            </w:pPr>
            <w:r w:rsidRPr="005E5103">
              <w:rPr>
                <w:rFonts w:eastAsiaTheme="minorHAnsi"/>
                <w:lang w:eastAsia="en-US"/>
              </w:rPr>
              <w:t>Величина взноса в уставный капитал, тыс. руб. / % участия</w:t>
            </w:r>
          </w:p>
        </w:tc>
        <w:tc>
          <w:tcPr>
            <w:tcW w:w="2410" w:type="dxa"/>
            <w:tcBorders>
              <w:top w:val="single" w:sz="4" w:space="0" w:color="auto"/>
              <w:left w:val="single" w:sz="4" w:space="0" w:color="auto"/>
              <w:bottom w:val="single" w:sz="4" w:space="0" w:color="auto"/>
              <w:right w:val="single" w:sz="4" w:space="0" w:color="auto"/>
            </w:tcBorders>
          </w:tcPr>
          <w:p w14:paraId="111EB3C6" w14:textId="77777777" w:rsidR="00352D37" w:rsidRPr="005E5103" w:rsidRDefault="00352D37" w:rsidP="00F728DD">
            <w:pPr>
              <w:autoSpaceDE w:val="0"/>
              <w:autoSpaceDN w:val="0"/>
              <w:adjustRightInd w:val="0"/>
              <w:jc w:val="center"/>
              <w:rPr>
                <w:rFonts w:eastAsiaTheme="minorHAnsi"/>
                <w:lang w:eastAsia="en-US"/>
              </w:rPr>
            </w:pPr>
            <w:r w:rsidRPr="005E5103">
              <w:rPr>
                <w:rFonts w:eastAsiaTheme="minorHAnsi"/>
                <w:lang w:eastAsia="en-US"/>
              </w:rPr>
              <w:t>Величина отчислений от чистой прибыли (дивидендов), полученных в отчетном периоде от юридических лиц, тыс. руб.</w:t>
            </w:r>
          </w:p>
        </w:tc>
        <w:tc>
          <w:tcPr>
            <w:tcW w:w="2154" w:type="dxa"/>
            <w:tcBorders>
              <w:top w:val="single" w:sz="4" w:space="0" w:color="auto"/>
              <w:left w:val="single" w:sz="4" w:space="0" w:color="auto"/>
              <w:bottom w:val="single" w:sz="4" w:space="0" w:color="auto"/>
              <w:right w:val="single" w:sz="4" w:space="0" w:color="auto"/>
            </w:tcBorders>
          </w:tcPr>
          <w:p w14:paraId="61E3619C" w14:textId="77777777" w:rsidR="00352D37" w:rsidRPr="005E5103" w:rsidRDefault="00352D37" w:rsidP="00F728DD">
            <w:pPr>
              <w:autoSpaceDE w:val="0"/>
              <w:autoSpaceDN w:val="0"/>
              <w:adjustRightInd w:val="0"/>
              <w:jc w:val="center"/>
              <w:rPr>
                <w:rFonts w:eastAsiaTheme="minorHAnsi"/>
                <w:lang w:eastAsia="en-US"/>
              </w:rPr>
            </w:pPr>
            <w:r w:rsidRPr="005E5103">
              <w:rPr>
                <w:rFonts w:eastAsiaTheme="minorHAnsi"/>
                <w:lang w:eastAsia="en-US"/>
              </w:rPr>
              <w:t>Рентабельность долгосрочных финансовых вложений, % (гр. 4 / гр. 3 х 100%)</w:t>
            </w:r>
          </w:p>
        </w:tc>
      </w:tr>
      <w:tr w:rsidR="00352D37" w:rsidRPr="005E5103" w14:paraId="3033986E" w14:textId="77777777" w:rsidTr="00F728DD">
        <w:tc>
          <w:tcPr>
            <w:tcW w:w="540" w:type="dxa"/>
            <w:tcBorders>
              <w:top w:val="single" w:sz="4" w:space="0" w:color="auto"/>
              <w:left w:val="single" w:sz="4" w:space="0" w:color="auto"/>
              <w:bottom w:val="single" w:sz="4" w:space="0" w:color="auto"/>
              <w:right w:val="single" w:sz="4" w:space="0" w:color="auto"/>
            </w:tcBorders>
          </w:tcPr>
          <w:p w14:paraId="71F84386" w14:textId="77777777" w:rsidR="00352D37" w:rsidRPr="005E5103" w:rsidRDefault="00352D37" w:rsidP="00F728DD">
            <w:pPr>
              <w:autoSpaceDE w:val="0"/>
              <w:autoSpaceDN w:val="0"/>
              <w:adjustRightInd w:val="0"/>
              <w:jc w:val="center"/>
              <w:rPr>
                <w:rFonts w:eastAsiaTheme="minorHAnsi"/>
                <w:lang w:eastAsia="en-US"/>
              </w:rPr>
            </w:pPr>
            <w:r w:rsidRPr="005E5103">
              <w:rPr>
                <w:rFonts w:eastAsiaTheme="minorHAnsi"/>
                <w:lang w:eastAsia="en-US"/>
              </w:rPr>
              <w:t>1</w:t>
            </w:r>
          </w:p>
        </w:tc>
        <w:tc>
          <w:tcPr>
            <w:tcW w:w="2608" w:type="dxa"/>
            <w:tcBorders>
              <w:top w:val="single" w:sz="4" w:space="0" w:color="auto"/>
              <w:left w:val="single" w:sz="4" w:space="0" w:color="auto"/>
              <w:bottom w:val="single" w:sz="4" w:space="0" w:color="auto"/>
              <w:right w:val="single" w:sz="4" w:space="0" w:color="auto"/>
            </w:tcBorders>
          </w:tcPr>
          <w:p w14:paraId="5C436EBA" w14:textId="77777777" w:rsidR="00352D37" w:rsidRPr="005E5103" w:rsidRDefault="00352D37" w:rsidP="00F728DD">
            <w:pPr>
              <w:autoSpaceDE w:val="0"/>
              <w:autoSpaceDN w:val="0"/>
              <w:adjustRightInd w:val="0"/>
              <w:jc w:val="center"/>
              <w:rPr>
                <w:rFonts w:eastAsiaTheme="minorHAnsi"/>
                <w:lang w:eastAsia="en-US"/>
              </w:rPr>
            </w:pPr>
            <w:r w:rsidRPr="005E5103">
              <w:rPr>
                <w:rFonts w:eastAsiaTheme="minorHAnsi"/>
                <w:lang w:eastAsia="en-US"/>
              </w:rPr>
              <w:t>2</w:t>
            </w:r>
          </w:p>
        </w:tc>
        <w:tc>
          <w:tcPr>
            <w:tcW w:w="1276" w:type="dxa"/>
            <w:tcBorders>
              <w:top w:val="single" w:sz="4" w:space="0" w:color="auto"/>
              <w:left w:val="single" w:sz="4" w:space="0" w:color="auto"/>
              <w:bottom w:val="single" w:sz="4" w:space="0" w:color="auto"/>
              <w:right w:val="single" w:sz="4" w:space="0" w:color="auto"/>
            </w:tcBorders>
          </w:tcPr>
          <w:p w14:paraId="21FBC9F0" w14:textId="77777777" w:rsidR="00352D37" w:rsidRPr="005E5103" w:rsidRDefault="00352D37" w:rsidP="00F728DD">
            <w:pPr>
              <w:autoSpaceDE w:val="0"/>
              <w:autoSpaceDN w:val="0"/>
              <w:adjustRightInd w:val="0"/>
              <w:jc w:val="center"/>
              <w:rPr>
                <w:rFonts w:eastAsiaTheme="minorHAnsi"/>
                <w:lang w:eastAsia="en-US"/>
              </w:rPr>
            </w:pPr>
            <w:r w:rsidRPr="005E5103">
              <w:rPr>
                <w:rFonts w:eastAsiaTheme="minorHAnsi"/>
                <w:lang w:eastAsia="en-US"/>
              </w:rPr>
              <w:t>3</w:t>
            </w:r>
          </w:p>
        </w:tc>
        <w:tc>
          <w:tcPr>
            <w:tcW w:w="2410" w:type="dxa"/>
            <w:tcBorders>
              <w:top w:val="single" w:sz="4" w:space="0" w:color="auto"/>
              <w:left w:val="single" w:sz="4" w:space="0" w:color="auto"/>
              <w:bottom w:val="single" w:sz="4" w:space="0" w:color="auto"/>
              <w:right w:val="single" w:sz="4" w:space="0" w:color="auto"/>
            </w:tcBorders>
          </w:tcPr>
          <w:p w14:paraId="537EB309" w14:textId="77777777" w:rsidR="00352D37" w:rsidRPr="005E5103" w:rsidRDefault="00352D37" w:rsidP="00F728DD">
            <w:pPr>
              <w:autoSpaceDE w:val="0"/>
              <w:autoSpaceDN w:val="0"/>
              <w:adjustRightInd w:val="0"/>
              <w:jc w:val="center"/>
              <w:rPr>
                <w:rFonts w:eastAsiaTheme="minorHAnsi"/>
                <w:lang w:eastAsia="en-US"/>
              </w:rPr>
            </w:pPr>
            <w:r w:rsidRPr="005E5103">
              <w:rPr>
                <w:rFonts w:eastAsiaTheme="minorHAnsi"/>
                <w:lang w:eastAsia="en-US"/>
              </w:rPr>
              <w:t>4</w:t>
            </w:r>
          </w:p>
        </w:tc>
        <w:tc>
          <w:tcPr>
            <w:tcW w:w="2154" w:type="dxa"/>
            <w:tcBorders>
              <w:top w:val="single" w:sz="4" w:space="0" w:color="auto"/>
              <w:left w:val="single" w:sz="4" w:space="0" w:color="auto"/>
              <w:bottom w:val="single" w:sz="4" w:space="0" w:color="auto"/>
              <w:right w:val="single" w:sz="4" w:space="0" w:color="auto"/>
            </w:tcBorders>
          </w:tcPr>
          <w:p w14:paraId="3EA7389C" w14:textId="77777777" w:rsidR="00352D37" w:rsidRPr="005E5103" w:rsidRDefault="00352D37" w:rsidP="00F728DD">
            <w:pPr>
              <w:autoSpaceDE w:val="0"/>
              <w:autoSpaceDN w:val="0"/>
              <w:adjustRightInd w:val="0"/>
              <w:jc w:val="center"/>
              <w:rPr>
                <w:rFonts w:eastAsiaTheme="minorHAnsi"/>
                <w:lang w:eastAsia="en-US"/>
              </w:rPr>
            </w:pPr>
            <w:r w:rsidRPr="005E5103">
              <w:rPr>
                <w:rFonts w:eastAsiaTheme="minorHAnsi"/>
                <w:lang w:eastAsia="en-US"/>
              </w:rPr>
              <w:t>5</w:t>
            </w:r>
          </w:p>
        </w:tc>
      </w:tr>
    </w:tbl>
    <w:p w14:paraId="466B930B" w14:textId="77777777" w:rsidR="00352D37" w:rsidRPr="005E5103" w:rsidRDefault="00352D37" w:rsidP="00352D37">
      <w:pPr>
        <w:autoSpaceDE w:val="0"/>
        <w:autoSpaceDN w:val="0"/>
        <w:adjustRightInd w:val="0"/>
        <w:jc w:val="both"/>
        <w:rPr>
          <w:rFonts w:eastAsiaTheme="minorHAnsi"/>
          <w:lang w:eastAsia="en-US"/>
        </w:rPr>
      </w:pPr>
    </w:p>
    <w:p w14:paraId="27F4FA18" w14:textId="77777777" w:rsidR="004371F1" w:rsidRDefault="004371F1" w:rsidP="004371F1">
      <w:pPr>
        <w:autoSpaceDE w:val="0"/>
        <w:autoSpaceDN w:val="0"/>
        <w:adjustRightInd w:val="0"/>
        <w:ind w:firstLine="540"/>
        <w:rPr>
          <w:rFonts w:eastAsia="Calibri"/>
        </w:rPr>
      </w:pPr>
    </w:p>
    <w:p w14:paraId="7C2B302D" w14:textId="77777777" w:rsidR="0029304F" w:rsidRDefault="0029304F" w:rsidP="004371F1">
      <w:pPr>
        <w:autoSpaceDE w:val="0"/>
        <w:autoSpaceDN w:val="0"/>
        <w:adjustRightInd w:val="0"/>
        <w:ind w:firstLine="540"/>
        <w:rPr>
          <w:rFonts w:eastAsia="Calibri"/>
        </w:rPr>
      </w:pPr>
    </w:p>
    <w:tbl>
      <w:tblPr>
        <w:tblStyle w:val="a8"/>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20"/>
      </w:tblGrid>
      <w:tr w:rsidR="0029304F" w14:paraId="6249B8DD" w14:textId="77777777" w:rsidTr="003C278E">
        <w:tc>
          <w:tcPr>
            <w:tcW w:w="4820" w:type="dxa"/>
          </w:tcPr>
          <w:p w14:paraId="1FE416CD" w14:textId="77777777" w:rsidR="0029304F" w:rsidRDefault="0029304F" w:rsidP="003C278E">
            <w:pPr>
              <w:autoSpaceDE w:val="0"/>
              <w:autoSpaceDN w:val="0"/>
              <w:adjustRightInd w:val="0"/>
              <w:rPr>
                <w:rFonts w:eastAsia="Calibri"/>
                <w:lang w:eastAsia="en-US"/>
              </w:rPr>
            </w:pPr>
            <w:r>
              <w:rPr>
                <w:rFonts w:eastAsia="Calibri"/>
                <w:lang w:eastAsia="en-US"/>
              </w:rPr>
              <w:t>От Заказчика</w:t>
            </w:r>
          </w:p>
          <w:p w14:paraId="0C4B720B" w14:textId="77777777" w:rsidR="0029304F" w:rsidRDefault="0029304F" w:rsidP="003C278E">
            <w:pPr>
              <w:autoSpaceDE w:val="0"/>
              <w:autoSpaceDN w:val="0"/>
              <w:adjustRightInd w:val="0"/>
              <w:rPr>
                <w:rFonts w:eastAsia="Calibri"/>
                <w:lang w:eastAsia="en-US"/>
              </w:rPr>
            </w:pPr>
          </w:p>
          <w:p w14:paraId="4562D2FB" w14:textId="77777777" w:rsidR="0029304F" w:rsidRDefault="0029304F" w:rsidP="003C278E">
            <w:pPr>
              <w:autoSpaceDE w:val="0"/>
              <w:autoSpaceDN w:val="0"/>
              <w:adjustRightInd w:val="0"/>
              <w:rPr>
                <w:rFonts w:eastAsia="Calibri"/>
                <w:lang w:eastAsia="en-US"/>
              </w:rPr>
            </w:pPr>
            <w:r>
              <w:rPr>
                <w:rFonts w:eastAsia="Calibri"/>
                <w:lang w:eastAsia="en-US"/>
              </w:rPr>
              <w:t>__________________/________________</w:t>
            </w:r>
          </w:p>
        </w:tc>
        <w:tc>
          <w:tcPr>
            <w:tcW w:w="4820" w:type="dxa"/>
          </w:tcPr>
          <w:p w14:paraId="7B44CFDB" w14:textId="77777777" w:rsidR="0029304F" w:rsidRDefault="0029304F" w:rsidP="003C278E">
            <w:pPr>
              <w:autoSpaceDE w:val="0"/>
              <w:autoSpaceDN w:val="0"/>
              <w:adjustRightInd w:val="0"/>
              <w:rPr>
                <w:rFonts w:eastAsia="Calibri"/>
                <w:lang w:eastAsia="en-US"/>
              </w:rPr>
            </w:pPr>
            <w:r>
              <w:rPr>
                <w:rFonts w:eastAsia="Calibri"/>
                <w:lang w:eastAsia="en-US"/>
              </w:rPr>
              <w:t>От Исполнителя</w:t>
            </w:r>
          </w:p>
          <w:p w14:paraId="19E6FB3F" w14:textId="77777777" w:rsidR="0029304F" w:rsidRDefault="0029304F" w:rsidP="003C278E">
            <w:pPr>
              <w:autoSpaceDE w:val="0"/>
              <w:autoSpaceDN w:val="0"/>
              <w:adjustRightInd w:val="0"/>
              <w:rPr>
                <w:rFonts w:eastAsia="Calibri"/>
                <w:lang w:eastAsia="en-US"/>
              </w:rPr>
            </w:pPr>
          </w:p>
          <w:p w14:paraId="4D416EF0" w14:textId="77777777" w:rsidR="0029304F" w:rsidRDefault="0029304F" w:rsidP="003C278E">
            <w:pPr>
              <w:autoSpaceDE w:val="0"/>
              <w:autoSpaceDN w:val="0"/>
              <w:adjustRightInd w:val="0"/>
              <w:rPr>
                <w:rFonts w:eastAsia="Calibri"/>
                <w:lang w:eastAsia="en-US"/>
              </w:rPr>
            </w:pPr>
            <w:r>
              <w:rPr>
                <w:rFonts w:eastAsia="Calibri"/>
                <w:lang w:eastAsia="en-US"/>
              </w:rPr>
              <w:t>__________________/_________________</w:t>
            </w:r>
          </w:p>
        </w:tc>
      </w:tr>
    </w:tbl>
    <w:p w14:paraId="4145E1A8" w14:textId="77777777" w:rsidR="0029304F" w:rsidRDefault="0029304F" w:rsidP="004371F1">
      <w:pPr>
        <w:autoSpaceDE w:val="0"/>
        <w:autoSpaceDN w:val="0"/>
        <w:adjustRightInd w:val="0"/>
        <w:ind w:firstLine="540"/>
        <w:rPr>
          <w:rFonts w:eastAsia="Calibri"/>
        </w:rPr>
      </w:pPr>
    </w:p>
    <w:p w14:paraId="30EECF09" w14:textId="77777777" w:rsidR="0029304F" w:rsidRDefault="0029304F" w:rsidP="004371F1">
      <w:pPr>
        <w:autoSpaceDE w:val="0"/>
        <w:autoSpaceDN w:val="0"/>
        <w:adjustRightInd w:val="0"/>
        <w:ind w:firstLine="540"/>
        <w:rPr>
          <w:rFonts w:eastAsia="Calibri"/>
        </w:rPr>
      </w:pPr>
    </w:p>
    <w:p w14:paraId="5489606A" w14:textId="77777777" w:rsidR="00460A12" w:rsidRDefault="00460A12">
      <w:pPr>
        <w:spacing w:after="160" w:line="259" w:lineRule="auto"/>
        <w:rPr>
          <w:rFonts w:eastAsia="Calibri"/>
        </w:rPr>
      </w:pPr>
      <w:r>
        <w:rPr>
          <w:rFonts w:eastAsia="Calibri"/>
        </w:rPr>
        <w:br w:type="page"/>
      </w:r>
    </w:p>
    <w:p w14:paraId="35449BAC" w14:textId="49EF1302" w:rsidR="0029304F" w:rsidRPr="009B5703" w:rsidRDefault="0029304F" w:rsidP="009B5703">
      <w:pPr>
        <w:keepNext/>
        <w:tabs>
          <w:tab w:val="num" w:pos="1080"/>
        </w:tabs>
        <w:ind w:left="1077" w:hanging="720"/>
        <w:jc w:val="right"/>
        <w:outlineLvl w:val="1"/>
        <w:rPr>
          <w:rFonts w:cs="Arial"/>
          <w:iCs/>
        </w:rPr>
      </w:pPr>
      <w:r w:rsidRPr="009B5703">
        <w:rPr>
          <w:rFonts w:cs="Arial"/>
          <w:iCs/>
        </w:rPr>
        <w:lastRenderedPageBreak/>
        <w:t xml:space="preserve">Приложение № </w:t>
      </w:r>
      <w:r w:rsidR="008046B1">
        <w:rPr>
          <w:rFonts w:cs="Arial"/>
          <w:iCs/>
        </w:rPr>
        <w:t>3</w:t>
      </w:r>
      <w:r w:rsidRPr="009B5703">
        <w:rPr>
          <w:rFonts w:cs="Arial"/>
          <w:iCs/>
        </w:rPr>
        <w:t xml:space="preserve"> к договору</w:t>
      </w:r>
    </w:p>
    <w:p w14:paraId="2414F52B" w14:textId="77777777" w:rsidR="0029304F" w:rsidRDefault="0029304F" w:rsidP="0029304F">
      <w:pPr>
        <w:ind w:firstLine="5103"/>
        <w:jc w:val="right"/>
      </w:pPr>
      <w:r>
        <w:t>№ _______ от «___» _________ 20__ г.</w:t>
      </w:r>
    </w:p>
    <w:p w14:paraId="530E4ABC" w14:textId="77777777" w:rsidR="0029304F" w:rsidRDefault="0029304F" w:rsidP="0029304F">
      <w:pPr>
        <w:jc w:val="center"/>
        <w:rPr>
          <w:b/>
          <w:bCs/>
        </w:rPr>
      </w:pPr>
    </w:p>
    <w:p w14:paraId="6655FF83" w14:textId="77777777" w:rsidR="0029304F" w:rsidRDefault="0029304F" w:rsidP="0029304F">
      <w:pPr>
        <w:autoSpaceDE w:val="0"/>
        <w:autoSpaceDN w:val="0"/>
        <w:adjustRightInd w:val="0"/>
        <w:spacing w:line="360" w:lineRule="exact"/>
        <w:jc w:val="center"/>
        <w:outlineLvl w:val="0"/>
        <w:rPr>
          <w:rFonts w:eastAsia="Calibri"/>
          <w:b/>
          <w:iCs/>
        </w:rPr>
      </w:pPr>
      <w:r>
        <w:rPr>
          <w:rFonts w:eastAsia="Calibri"/>
          <w:b/>
          <w:iCs/>
        </w:rPr>
        <w:t>Порядок электронного документооборота</w:t>
      </w:r>
    </w:p>
    <w:p w14:paraId="0C38300A" w14:textId="77777777" w:rsidR="0029304F" w:rsidRDefault="0029304F" w:rsidP="0029304F">
      <w:pPr>
        <w:widowControl w:val="0"/>
        <w:numPr>
          <w:ilvl w:val="0"/>
          <w:numId w:val="8"/>
        </w:numPr>
        <w:autoSpaceDE w:val="0"/>
        <w:autoSpaceDN w:val="0"/>
        <w:adjustRightInd w:val="0"/>
        <w:spacing w:line="360" w:lineRule="exact"/>
        <w:jc w:val="center"/>
        <w:outlineLvl w:val="0"/>
        <w:rPr>
          <w:rFonts w:eastAsia="Calibri"/>
          <w:b/>
          <w:iCs/>
        </w:rPr>
      </w:pPr>
      <w:r>
        <w:rPr>
          <w:rFonts w:eastAsia="Calibri"/>
          <w:b/>
          <w:iCs/>
        </w:rPr>
        <w:t>Общие положения</w:t>
      </w:r>
    </w:p>
    <w:p w14:paraId="6297B53D" w14:textId="77777777" w:rsidR="0029304F" w:rsidRDefault="0029304F" w:rsidP="0029304F">
      <w:pPr>
        <w:autoSpaceDE w:val="0"/>
        <w:autoSpaceDN w:val="0"/>
        <w:adjustRightInd w:val="0"/>
        <w:ind w:firstLine="540"/>
        <w:jc w:val="both"/>
        <w:rPr>
          <w:rFonts w:eastAsia="Calibri"/>
        </w:rPr>
      </w:pPr>
      <w:r>
        <w:rPr>
          <w:rFonts w:eastAsia="Calibri"/>
        </w:rPr>
        <w:t>1. Для целей настоящего Порядка используются следующие основные понятия:</w:t>
      </w:r>
    </w:p>
    <w:p w14:paraId="7110DB8B" w14:textId="77777777" w:rsidR="0029304F" w:rsidRDefault="0029304F" w:rsidP="0029304F">
      <w:pPr>
        <w:autoSpaceDE w:val="0"/>
        <w:autoSpaceDN w:val="0"/>
        <w:adjustRightInd w:val="0"/>
        <w:ind w:firstLine="540"/>
        <w:jc w:val="both"/>
        <w:rPr>
          <w:rFonts w:eastAsia="Calibri"/>
        </w:rPr>
      </w:pPr>
      <w:r>
        <w:rPr>
          <w:rFonts w:eastAsia="Calibri"/>
        </w:rPr>
        <w:t>1) 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14:paraId="2EC36366" w14:textId="77777777" w:rsidR="0029304F" w:rsidRDefault="0029304F" w:rsidP="0029304F">
      <w:pPr>
        <w:autoSpaceDE w:val="0"/>
        <w:autoSpaceDN w:val="0"/>
        <w:adjustRightInd w:val="0"/>
        <w:ind w:firstLine="540"/>
        <w:jc w:val="both"/>
        <w:rPr>
          <w:rFonts w:eastAsia="Calibri"/>
        </w:rPr>
      </w:pPr>
      <w:r>
        <w:rPr>
          <w:rFonts w:eastAsia="Calibri"/>
        </w:rPr>
        <w:t xml:space="preserve">2) квалифицированная электронная подпись – вид усиленной электронной подписи, ключ проверки которой указан в квалифицированном сертификате, для создания и проверки которой используются средства электронной подписи, имеющие подтверждение соответствия требованиям, установленным Федеральным законом от 6 апреля 2011 г. </w:t>
      </w:r>
      <w:r>
        <w:rPr>
          <w:rFonts w:eastAsia="Calibri"/>
        </w:rPr>
        <w:br/>
        <w:t>№ 63-ФЗ «Об электронной подписи»;</w:t>
      </w:r>
    </w:p>
    <w:p w14:paraId="18C91C4B" w14:textId="77777777" w:rsidR="0029304F" w:rsidRDefault="0029304F" w:rsidP="0029304F">
      <w:pPr>
        <w:autoSpaceDE w:val="0"/>
        <w:autoSpaceDN w:val="0"/>
        <w:adjustRightInd w:val="0"/>
        <w:ind w:firstLine="540"/>
        <w:jc w:val="both"/>
        <w:rPr>
          <w:rFonts w:eastAsia="Calibri"/>
        </w:rPr>
      </w:pPr>
      <w:r>
        <w:rPr>
          <w:rFonts w:eastAsia="Calibri"/>
        </w:rPr>
        <w:t>3) квалифицированный сертификат ключа проверки электронной подписи – сертификат ключа проверки электронной подписи, соответствующий требованиям, установленным Федеральным законом от 6 апреля 2011 г. № 63-ФЗ и иными принимаемыми в соответствии с ним нормативными правовыми актами, созданный  аккредитованным удостоверяющим центром либо федеральным органом исполнительной власти, уполномоченным в сфере использования электронной подписи, и являющейся в связи с этим официальным документом;</w:t>
      </w:r>
    </w:p>
    <w:p w14:paraId="764F33B9" w14:textId="77777777" w:rsidR="0029304F" w:rsidRDefault="0029304F" w:rsidP="0029304F">
      <w:pPr>
        <w:autoSpaceDE w:val="0"/>
        <w:autoSpaceDN w:val="0"/>
        <w:adjustRightInd w:val="0"/>
        <w:ind w:firstLine="540"/>
        <w:jc w:val="both"/>
        <w:rPr>
          <w:rFonts w:eastAsia="Calibri"/>
        </w:rPr>
      </w:pPr>
      <w:r>
        <w:rPr>
          <w:rFonts w:eastAsia="Calibri"/>
        </w:rPr>
        <w:t xml:space="preserve">4) удостоверяющий центр – </w:t>
      </w:r>
      <w:r>
        <w:rPr>
          <w:rFonts w:eastAsia="Calibri"/>
          <w:lang w:eastAsia="en-US"/>
        </w:rPr>
        <w:t>юридическое лицо, индивидуальный предприниматель либо государственный орган или орган местного самоуправления</w:t>
      </w:r>
      <w:r>
        <w:rPr>
          <w:rFonts w:eastAsia="Calibri"/>
        </w:rPr>
        <w:t>, осуществляющий функции по созданию и выдаче сертификатов ключей проверки электронных подписей, а также иные функции возложенные на него законодательством;</w:t>
      </w:r>
    </w:p>
    <w:p w14:paraId="57802F2D" w14:textId="77777777" w:rsidR="0029304F" w:rsidRDefault="0029304F" w:rsidP="0029304F">
      <w:pPr>
        <w:autoSpaceDE w:val="0"/>
        <w:autoSpaceDN w:val="0"/>
        <w:adjustRightInd w:val="0"/>
        <w:ind w:firstLine="540"/>
        <w:jc w:val="both"/>
        <w:rPr>
          <w:rFonts w:eastAsia="Calibri"/>
        </w:rPr>
      </w:pPr>
      <w:r>
        <w:rPr>
          <w:rFonts w:eastAsia="Calibri"/>
        </w:rPr>
        <w:t>5) машиночитаемая доверенность (МЧД) – доверенность, выданная в электронной форме от имени юридического лица, подписанная квалифицированной электронной подписью юридического лица, с указанием в качестве владельца квалифицированного сертификата лица, уполномоченного действовать без доверенности; или квалифицированной электронной подписью лица, которому выдана доверенность с правом передоверия; или квалифицированной электронной подписью нотариуса в случае, если доверенность, в том числе доверенность, выданная в порядке передоверия, удостоверена нотариусом.</w:t>
      </w:r>
    </w:p>
    <w:p w14:paraId="6B9EABA2" w14:textId="77777777" w:rsidR="0029304F" w:rsidRDefault="0029304F" w:rsidP="0029304F">
      <w:pPr>
        <w:autoSpaceDE w:val="0"/>
        <w:autoSpaceDN w:val="0"/>
        <w:adjustRightInd w:val="0"/>
        <w:ind w:firstLine="540"/>
        <w:jc w:val="both"/>
        <w:rPr>
          <w:rFonts w:eastAsia="Calibri"/>
        </w:rPr>
      </w:pPr>
      <w:r>
        <w:rPr>
          <w:rFonts w:eastAsia="Calibri"/>
        </w:rPr>
        <w:t>6) оператор электронного документооборота – организация,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 удовлетворяющая требованиям ФНС России к операторам электронного документооборота;</w:t>
      </w:r>
    </w:p>
    <w:p w14:paraId="412B6155" w14:textId="77777777" w:rsidR="0029304F" w:rsidRDefault="0029304F" w:rsidP="0029304F">
      <w:pPr>
        <w:autoSpaceDE w:val="0"/>
        <w:autoSpaceDN w:val="0"/>
        <w:adjustRightInd w:val="0"/>
        <w:ind w:firstLine="540"/>
        <w:jc w:val="both"/>
        <w:rPr>
          <w:rFonts w:eastAsia="Calibri"/>
        </w:rPr>
      </w:pPr>
      <w:r>
        <w:rPr>
          <w:rFonts w:eastAsia="Calibri"/>
        </w:rPr>
        <w:t>7) электронный документ – это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14:paraId="3841E0E8" w14:textId="77777777" w:rsidR="0029304F" w:rsidRDefault="0029304F" w:rsidP="0029304F">
      <w:pPr>
        <w:autoSpaceDE w:val="0"/>
        <w:autoSpaceDN w:val="0"/>
        <w:adjustRightInd w:val="0"/>
        <w:ind w:firstLine="540"/>
        <w:jc w:val="both"/>
        <w:rPr>
          <w:rFonts w:eastAsia="Calibri"/>
        </w:rPr>
      </w:pPr>
      <w:r>
        <w:rPr>
          <w:rFonts w:eastAsia="Calibri"/>
        </w:rPr>
        <w:t xml:space="preserve">8) электронный первичный документ – первичный учетный документ в электронной форме, составленный в соответствии с </w:t>
      </w:r>
      <w:hyperlink r:id="rId36" w:history="1">
        <w:r>
          <w:rPr>
            <w:rStyle w:val="a5"/>
            <w:rFonts w:eastAsia="Calibri"/>
            <w:color w:val="000000"/>
          </w:rPr>
          <w:t>Федеральным законом</w:t>
        </w:r>
      </w:hyperlink>
      <w:r>
        <w:rPr>
          <w:rFonts w:eastAsia="Calibri"/>
        </w:rPr>
        <w:t xml:space="preserve"> от 6 декабря 2011 г. № 402-ФЗ «О бухгалтерском учете» и подписанный электронной подписью, отвечающей требованиям Федерального закона от 6 апреля 2011 г. № 63-ФЗ «Об электронной подписи»;</w:t>
      </w:r>
    </w:p>
    <w:p w14:paraId="525DF4C1" w14:textId="77777777" w:rsidR="0029304F" w:rsidRDefault="0029304F" w:rsidP="0029304F">
      <w:pPr>
        <w:autoSpaceDE w:val="0"/>
        <w:autoSpaceDN w:val="0"/>
        <w:adjustRightInd w:val="0"/>
        <w:ind w:firstLine="540"/>
        <w:jc w:val="both"/>
        <w:rPr>
          <w:rFonts w:eastAsia="Calibri"/>
        </w:rPr>
      </w:pPr>
      <w:r>
        <w:rPr>
          <w:rFonts w:eastAsia="Calibri"/>
        </w:rPr>
        <w:t xml:space="preserve">9) электронный счет-фактура – это счет-фактура в электронной форме, составленный в соответствии с требованиями </w:t>
      </w:r>
      <w:hyperlink r:id="rId37" w:history="1">
        <w:r>
          <w:rPr>
            <w:rStyle w:val="a5"/>
            <w:rFonts w:eastAsia="Calibri"/>
            <w:color w:val="000000"/>
          </w:rPr>
          <w:t>статьи 169</w:t>
        </w:r>
      </w:hyperlink>
      <w:r>
        <w:rPr>
          <w:rFonts w:eastAsia="Calibri"/>
        </w:rPr>
        <w:t xml:space="preserve"> Налогового кодекса Российской Федерации и подписанный электронной подписью;</w:t>
      </w:r>
    </w:p>
    <w:p w14:paraId="79836D19" w14:textId="77777777" w:rsidR="0029304F" w:rsidRDefault="0029304F" w:rsidP="0029304F">
      <w:pPr>
        <w:autoSpaceDE w:val="0"/>
        <w:autoSpaceDN w:val="0"/>
        <w:adjustRightInd w:val="0"/>
        <w:ind w:firstLine="540"/>
        <w:jc w:val="both"/>
        <w:rPr>
          <w:rFonts w:eastAsia="Calibri"/>
        </w:rPr>
      </w:pPr>
      <w:r>
        <w:rPr>
          <w:rFonts w:eastAsia="Calibri"/>
        </w:rPr>
        <w:t>10) направляющая сторона – Сторона, направляющая электронный документ по телекоммуникационным каналам связи другой Стороне;</w:t>
      </w:r>
    </w:p>
    <w:p w14:paraId="41FD41E2" w14:textId="77777777" w:rsidR="0029304F" w:rsidRDefault="0029304F" w:rsidP="0029304F">
      <w:pPr>
        <w:autoSpaceDE w:val="0"/>
        <w:autoSpaceDN w:val="0"/>
        <w:adjustRightInd w:val="0"/>
        <w:ind w:firstLine="540"/>
        <w:jc w:val="both"/>
        <w:rPr>
          <w:rFonts w:eastAsia="Calibri"/>
        </w:rPr>
      </w:pPr>
      <w:r>
        <w:rPr>
          <w:rFonts w:eastAsia="Calibri"/>
        </w:rPr>
        <w:lastRenderedPageBreak/>
        <w:t xml:space="preserve">11) получающая сторона – Сторона, получающая от направляющей стороны электронный документ по телекоммуникационным каналам связи. </w:t>
      </w:r>
    </w:p>
    <w:p w14:paraId="2BD540DD" w14:textId="77777777" w:rsidR="0029304F" w:rsidRDefault="0029304F" w:rsidP="0029304F">
      <w:pPr>
        <w:autoSpaceDE w:val="0"/>
        <w:autoSpaceDN w:val="0"/>
        <w:adjustRightInd w:val="0"/>
        <w:ind w:firstLine="540"/>
        <w:jc w:val="both"/>
        <w:rPr>
          <w:rFonts w:eastAsia="Calibri"/>
        </w:rPr>
      </w:pPr>
      <w:r>
        <w:rPr>
          <w:rFonts w:eastAsia="Calibri"/>
          <w:bCs/>
          <w:iCs/>
        </w:rPr>
        <w:t>2. При осуществлении электронного документооборота Стороны руководствуются:</w:t>
      </w:r>
    </w:p>
    <w:p w14:paraId="2F2615E2" w14:textId="77777777" w:rsidR="0029304F" w:rsidRDefault="0038644E" w:rsidP="0029304F">
      <w:pPr>
        <w:autoSpaceDE w:val="0"/>
        <w:autoSpaceDN w:val="0"/>
        <w:adjustRightInd w:val="0"/>
        <w:ind w:firstLine="540"/>
        <w:jc w:val="both"/>
        <w:rPr>
          <w:rFonts w:eastAsia="Calibri"/>
        </w:rPr>
      </w:pPr>
      <w:hyperlink r:id="rId38" w:history="1">
        <w:r w:rsidR="0029304F">
          <w:rPr>
            <w:rStyle w:val="a5"/>
            <w:rFonts w:eastAsia="Calibri"/>
            <w:color w:val="000000"/>
          </w:rPr>
          <w:t>Гражданским кодексом</w:t>
        </w:r>
      </w:hyperlink>
      <w:r w:rsidR="0029304F">
        <w:rPr>
          <w:rFonts w:eastAsia="Calibri"/>
        </w:rPr>
        <w:t xml:space="preserve"> Российской Федерации;</w:t>
      </w:r>
    </w:p>
    <w:p w14:paraId="63225066" w14:textId="77777777" w:rsidR="0029304F" w:rsidRDefault="0038644E" w:rsidP="0029304F">
      <w:pPr>
        <w:autoSpaceDE w:val="0"/>
        <w:autoSpaceDN w:val="0"/>
        <w:adjustRightInd w:val="0"/>
        <w:ind w:firstLine="540"/>
        <w:jc w:val="both"/>
        <w:rPr>
          <w:rFonts w:eastAsia="Calibri"/>
        </w:rPr>
      </w:pPr>
      <w:hyperlink r:id="rId39" w:history="1">
        <w:r w:rsidR="0029304F">
          <w:rPr>
            <w:rStyle w:val="a5"/>
            <w:rFonts w:eastAsia="Calibri"/>
            <w:color w:val="000000"/>
          </w:rPr>
          <w:t>Налоговым кодексом</w:t>
        </w:r>
      </w:hyperlink>
      <w:r w:rsidR="0029304F">
        <w:rPr>
          <w:rFonts w:eastAsia="Calibri"/>
        </w:rPr>
        <w:t xml:space="preserve"> Российской Федерации;</w:t>
      </w:r>
    </w:p>
    <w:p w14:paraId="367335F7" w14:textId="77777777" w:rsidR="0029304F" w:rsidRDefault="0038644E" w:rsidP="0029304F">
      <w:pPr>
        <w:autoSpaceDE w:val="0"/>
        <w:autoSpaceDN w:val="0"/>
        <w:adjustRightInd w:val="0"/>
        <w:ind w:firstLine="540"/>
        <w:jc w:val="both"/>
        <w:rPr>
          <w:rFonts w:eastAsia="Calibri"/>
        </w:rPr>
      </w:pPr>
      <w:hyperlink r:id="rId40" w:history="1">
        <w:r w:rsidR="0029304F">
          <w:rPr>
            <w:rStyle w:val="a5"/>
            <w:rFonts w:eastAsia="Calibri"/>
            <w:color w:val="000000"/>
          </w:rPr>
          <w:t>Федеральным законом</w:t>
        </w:r>
      </w:hyperlink>
      <w:r w:rsidR="0029304F">
        <w:rPr>
          <w:rFonts w:eastAsia="Calibri"/>
        </w:rPr>
        <w:t xml:space="preserve"> от 6 апреля 2011 г. № 63-ФЗ «Об электронной подписи»;</w:t>
      </w:r>
    </w:p>
    <w:p w14:paraId="7CEA278F" w14:textId="77777777" w:rsidR="0029304F" w:rsidRDefault="0038644E" w:rsidP="0029304F">
      <w:pPr>
        <w:autoSpaceDE w:val="0"/>
        <w:autoSpaceDN w:val="0"/>
        <w:adjustRightInd w:val="0"/>
        <w:ind w:firstLine="540"/>
        <w:jc w:val="both"/>
        <w:rPr>
          <w:rFonts w:eastAsia="Calibri"/>
        </w:rPr>
      </w:pPr>
      <w:hyperlink r:id="rId41" w:history="1">
        <w:r w:rsidR="0029304F">
          <w:rPr>
            <w:rStyle w:val="a5"/>
            <w:rFonts w:eastAsia="Calibri"/>
            <w:color w:val="000000"/>
          </w:rPr>
          <w:t>Федеральным законом</w:t>
        </w:r>
      </w:hyperlink>
      <w:r w:rsidR="0029304F">
        <w:rPr>
          <w:rFonts w:eastAsia="Calibri"/>
        </w:rPr>
        <w:t xml:space="preserve"> от 6 декабря 2011 г. № 402-ФЗ «О бухгалтерском учете»;</w:t>
      </w:r>
    </w:p>
    <w:p w14:paraId="3DFC8931" w14:textId="77777777" w:rsidR="0029304F" w:rsidRDefault="0029304F" w:rsidP="0029304F">
      <w:pPr>
        <w:tabs>
          <w:tab w:val="left" w:pos="709"/>
        </w:tabs>
        <w:autoSpaceDE w:val="0"/>
        <w:autoSpaceDN w:val="0"/>
        <w:adjustRightInd w:val="0"/>
        <w:ind w:firstLine="540"/>
        <w:jc w:val="both"/>
        <w:rPr>
          <w:rFonts w:eastAsia="Calibri"/>
        </w:rPr>
      </w:pPr>
      <w:r>
        <w:rPr>
          <w:rFonts w:eastAsia="Calibri"/>
        </w:rPr>
        <w:t>порядком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утвержденным приказом Министерства финансов Российской Федерации от 5 февраля 2021 г. № 14н;</w:t>
      </w:r>
    </w:p>
    <w:p w14:paraId="1C27FA8A" w14:textId="77777777" w:rsidR="0029304F" w:rsidRDefault="0029304F" w:rsidP="0029304F">
      <w:pPr>
        <w:tabs>
          <w:tab w:val="left" w:pos="709"/>
        </w:tabs>
        <w:autoSpaceDE w:val="0"/>
        <w:autoSpaceDN w:val="0"/>
        <w:adjustRightInd w:val="0"/>
        <w:ind w:firstLine="540"/>
        <w:jc w:val="both"/>
        <w:rPr>
          <w:rFonts w:eastAsia="Calibri"/>
        </w:rPr>
      </w:pPr>
      <w:r>
        <w:rPr>
          <w:rFonts w:eastAsia="Calibri"/>
        </w:rPr>
        <w:t>договором с оператором электронного документооборота.</w:t>
      </w:r>
    </w:p>
    <w:p w14:paraId="44C33C86" w14:textId="77777777" w:rsidR="0029304F" w:rsidRDefault="0029304F" w:rsidP="0029304F">
      <w:pPr>
        <w:autoSpaceDE w:val="0"/>
        <w:autoSpaceDN w:val="0"/>
        <w:adjustRightInd w:val="0"/>
        <w:ind w:firstLine="540"/>
        <w:jc w:val="both"/>
        <w:rPr>
          <w:rFonts w:eastAsia="Calibri"/>
          <w:lang w:eastAsia="en-US"/>
        </w:rPr>
      </w:pPr>
      <w:r>
        <w:rPr>
          <w:rFonts w:eastAsia="Calibri"/>
          <w:lang w:eastAsia="en-US"/>
        </w:rPr>
        <w:t xml:space="preserve">3. Электронными документами, которыми обмениваются Стороны, являются: </w:t>
      </w:r>
    </w:p>
    <w:p w14:paraId="10F5C9F5" w14:textId="77777777" w:rsidR="001E32E0" w:rsidRPr="00256B12" w:rsidRDefault="001E32E0" w:rsidP="001E32E0">
      <w:pPr>
        <w:widowControl w:val="0"/>
        <w:tabs>
          <w:tab w:val="left" w:pos="851"/>
        </w:tabs>
        <w:autoSpaceDE w:val="0"/>
        <w:autoSpaceDN w:val="0"/>
        <w:adjustRightInd w:val="0"/>
        <w:ind w:firstLine="540"/>
        <w:contextualSpacing/>
        <w:jc w:val="both"/>
        <w:rPr>
          <w:rFonts w:eastAsia="Calibri"/>
        </w:rPr>
      </w:pPr>
      <w:r w:rsidRPr="00256B12">
        <w:rPr>
          <w:rFonts w:eastAsia="Calibri"/>
        </w:rPr>
        <w:t xml:space="preserve">- счет-фактура; </w:t>
      </w:r>
    </w:p>
    <w:p w14:paraId="40517759" w14:textId="77777777" w:rsidR="001E32E0" w:rsidRPr="00256B12" w:rsidRDefault="001E32E0" w:rsidP="001E32E0">
      <w:pPr>
        <w:widowControl w:val="0"/>
        <w:tabs>
          <w:tab w:val="left" w:pos="851"/>
        </w:tabs>
        <w:autoSpaceDE w:val="0"/>
        <w:autoSpaceDN w:val="0"/>
        <w:adjustRightInd w:val="0"/>
        <w:ind w:firstLine="540"/>
        <w:contextualSpacing/>
        <w:jc w:val="both"/>
        <w:rPr>
          <w:rFonts w:eastAsia="Calibri"/>
        </w:rPr>
      </w:pPr>
      <w:r w:rsidRPr="00256B12">
        <w:rPr>
          <w:rFonts w:eastAsia="Calibri"/>
        </w:rPr>
        <w:t xml:space="preserve">- корректировочный счет-фактура; </w:t>
      </w:r>
    </w:p>
    <w:p w14:paraId="105C65C8" w14:textId="77777777" w:rsidR="001E32E0" w:rsidRPr="00256B12" w:rsidRDefault="001E32E0" w:rsidP="001E32E0">
      <w:pPr>
        <w:widowControl w:val="0"/>
        <w:tabs>
          <w:tab w:val="left" w:pos="851"/>
        </w:tabs>
        <w:autoSpaceDE w:val="0"/>
        <w:autoSpaceDN w:val="0"/>
        <w:adjustRightInd w:val="0"/>
        <w:ind w:firstLine="540"/>
        <w:contextualSpacing/>
        <w:jc w:val="both"/>
        <w:rPr>
          <w:rFonts w:eastAsia="Calibri"/>
        </w:rPr>
      </w:pPr>
      <w:r w:rsidRPr="00256B12">
        <w:rPr>
          <w:rFonts w:eastAsia="Calibri"/>
        </w:rPr>
        <w:t xml:space="preserve">- универсальный передаточный документ; </w:t>
      </w:r>
    </w:p>
    <w:p w14:paraId="43B951F8" w14:textId="77777777" w:rsidR="001E32E0" w:rsidRPr="00256B12" w:rsidRDefault="001E32E0" w:rsidP="001E32E0">
      <w:pPr>
        <w:widowControl w:val="0"/>
        <w:tabs>
          <w:tab w:val="left" w:pos="851"/>
        </w:tabs>
        <w:autoSpaceDE w:val="0"/>
        <w:autoSpaceDN w:val="0"/>
        <w:adjustRightInd w:val="0"/>
        <w:ind w:firstLine="540"/>
        <w:contextualSpacing/>
        <w:jc w:val="both"/>
        <w:rPr>
          <w:rFonts w:eastAsia="Calibri"/>
        </w:rPr>
      </w:pPr>
      <w:r w:rsidRPr="00256B12">
        <w:rPr>
          <w:rFonts w:eastAsia="Calibri"/>
        </w:rPr>
        <w:t xml:space="preserve">- корректировочный универсальный передаточный документ; </w:t>
      </w:r>
    </w:p>
    <w:p w14:paraId="378A664B" w14:textId="77777777" w:rsidR="001E32E0" w:rsidRPr="00256B12" w:rsidRDefault="001E32E0" w:rsidP="001E32E0">
      <w:pPr>
        <w:widowControl w:val="0"/>
        <w:tabs>
          <w:tab w:val="left" w:pos="851"/>
        </w:tabs>
        <w:autoSpaceDE w:val="0"/>
        <w:autoSpaceDN w:val="0"/>
        <w:adjustRightInd w:val="0"/>
        <w:ind w:firstLine="540"/>
        <w:contextualSpacing/>
        <w:jc w:val="both"/>
        <w:rPr>
          <w:rFonts w:eastAsia="Calibri"/>
        </w:rPr>
      </w:pPr>
      <w:r w:rsidRPr="00256B12">
        <w:rPr>
          <w:rFonts w:eastAsia="Calibri"/>
        </w:rPr>
        <w:t>- иные неформализованные документы, предусмотренные условиями настоящего Договора</w:t>
      </w:r>
      <w:r>
        <w:rPr>
          <w:rFonts w:eastAsia="Calibri"/>
        </w:rPr>
        <w:t>.</w:t>
      </w:r>
      <w:r w:rsidRPr="00256B12">
        <w:rPr>
          <w:rFonts w:eastAsia="Calibri"/>
        </w:rPr>
        <w:t xml:space="preserve"> </w:t>
      </w:r>
    </w:p>
    <w:p w14:paraId="538324DC" w14:textId="77777777" w:rsidR="0029304F" w:rsidRDefault="0029304F" w:rsidP="0029304F">
      <w:pPr>
        <w:autoSpaceDE w:val="0"/>
        <w:autoSpaceDN w:val="0"/>
        <w:adjustRightInd w:val="0"/>
        <w:jc w:val="both"/>
        <w:rPr>
          <w:rFonts w:eastAsia="Calibri"/>
        </w:rPr>
      </w:pPr>
    </w:p>
    <w:p w14:paraId="6929EF0D" w14:textId="77777777" w:rsidR="0029304F" w:rsidRDefault="0029304F" w:rsidP="0029304F">
      <w:pPr>
        <w:tabs>
          <w:tab w:val="left" w:pos="709"/>
        </w:tabs>
        <w:autoSpaceDE w:val="0"/>
        <w:autoSpaceDN w:val="0"/>
        <w:adjustRightInd w:val="0"/>
        <w:jc w:val="center"/>
        <w:outlineLvl w:val="0"/>
        <w:rPr>
          <w:rFonts w:eastAsia="Calibri"/>
          <w:b/>
        </w:rPr>
      </w:pPr>
      <w:r>
        <w:rPr>
          <w:rFonts w:eastAsia="Calibri"/>
          <w:b/>
        </w:rPr>
        <w:t>2. Порядок обмена электронными документами</w:t>
      </w:r>
    </w:p>
    <w:p w14:paraId="08C4AB7B" w14:textId="77777777" w:rsidR="0029304F" w:rsidRDefault="0029304F" w:rsidP="0029304F">
      <w:pPr>
        <w:autoSpaceDE w:val="0"/>
        <w:autoSpaceDN w:val="0"/>
        <w:adjustRightInd w:val="0"/>
        <w:ind w:firstLine="567"/>
        <w:jc w:val="both"/>
        <w:rPr>
          <w:rFonts w:eastAsia="Calibri"/>
          <w:bCs/>
          <w:iCs/>
        </w:rPr>
      </w:pPr>
      <w:r>
        <w:rPr>
          <w:rFonts w:eastAsia="Calibri"/>
        </w:rPr>
        <w:t xml:space="preserve">4. </w:t>
      </w:r>
      <w:r>
        <w:rPr>
          <w:rFonts w:eastAsia="Calibri"/>
          <w:bCs/>
          <w:iCs/>
        </w:rPr>
        <w:t>Для обмена электронными первичными документами Стороны до начала осуществления обмена электронными документами должны в установленном законодательством порядке:</w:t>
      </w:r>
    </w:p>
    <w:p w14:paraId="7BF3346B" w14:textId="77777777" w:rsidR="0029304F" w:rsidRDefault="0029304F" w:rsidP="0029304F">
      <w:pPr>
        <w:autoSpaceDE w:val="0"/>
        <w:autoSpaceDN w:val="0"/>
        <w:adjustRightInd w:val="0"/>
        <w:ind w:firstLine="567"/>
        <w:jc w:val="both"/>
        <w:rPr>
          <w:rFonts w:eastAsia="Calibri"/>
        </w:rPr>
      </w:pPr>
      <w:r>
        <w:rPr>
          <w:rFonts w:eastAsia="Calibri"/>
        </w:rPr>
        <w:t>1) получить квалифицированные сертификаты электронной подписи;</w:t>
      </w:r>
    </w:p>
    <w:p w14:paraId="3C2EE98D" w14:textId="77777777" w:rsidR="0029304F" w:rsidRDefault="0029304F" w:rsidP="0029304F">
      <w:pPr>
        <w:autoSpaceDE w:val="0"/>
        <w:autoSpaceDN w:val="0"/>
        <w:adjustRightInd w:val="0"/>
        <w:ind w:firstLine="567"/>
        <w:jc w:val="both"/>
        <w:rPr>
          <w:rFonts w:eastAsia="Calibri"/>
        </w:rPr>
      </w:pPr>
      <w:r>
        <w:rPr>
          <w:rFonts w:eastAsia="Calibri"/>
        </w:rPr>
        <w:t>2) заключить договор с Оператором;</w:t>
      </w:r>
    </w:p>
    <w:p w14:paraId="6EC2A9A6" w14:textId="77777777" w:rsidR="0029304F" w:rsidRDefault="0029304F" w:rsidP="0029304F">
      <w:pPr>
        <w:autoSpaceDE w:val="0"/>
        <w:autoSpaceDN w:val="0"/>
        <w:adjustRightInd w:val="0"/>
        <w:ind w:firstLine="567"/>
        <w:jc w:val="both"/>
        <w:rPr>
          <w:rFonts w:eastAsia="Calibri"/>
          <w:shd w:val="clear" w:color="auto" w:fill="FFFFFF"/>
        </w:rPr>
      </w:pPr>
      <w:r>
        <w:rPr>
          <w:rFonts w:eastAsia="Calibri"/>
          <w:shd w:val="clear" w:color="auto" w:fill="FFFFFF"/>
        </w:rPr>
        <w:t>3) обеспечить выпуск МЧД (формат Минцифры версии 003):</w:t>
      </w:r>
    </w:p>
    <w:p w14:paraId="3CF346EE" w14:textId="77777777" w:rsidR="0029304F" w:rsidRDefault="0029304F" w:rsidP="0029304F">
      <w:pPr>
        <w:autoSpaceDE w:val="0"/>
        <w:autoSpaceDN w:val="0"/>
        <w:adjustRightInd w:val="0"/>
        <w:ind w:firstLine="567"/>
        <w:jc w:val="both"/>
        <w:rPr>
          <w:rFonts w:eastAsia="Calibri"/>
          <w:shd w:val="clear" w:color="auto" w:fill="FFFFFF"/>
        </w:rPr>
      </w:pPr>
      <w:r>
        <w:rPr>
          <w:rFonts w:eastAsia="Calibri"/>
          <w:shd w:val="clear" w:color="auto" w:fill="FFFFFF"/>
        </w:rPr>
        <w:t xml:space="preserve">- в случае выдачи МЧД, подписанной лицом, </w:t>
      </w:r>
      <w:r>
        <w:rPr>
          <w:rFonts w:eastAsia="Calibri"/>
        </w:rPr>
        <w:t>уполномоченным действовать без доверенности,</w:t>
      </w:r>
      <w:r>
        <w:rPr>
          <w:rFonts w:eastAsia="Calibri"/>
          <w:shd w:val="clear" w:color="auto" w:fill="FFFFFF"/>
        </w:rPr>
        <w:t xml:space="preserve"> обеспечить ее загрузку на </w:t>
      </w:r>
      <w:r>
        <w:rPr>
          <w:rFonts w:eastAsia="Calibri"/>
        </w:rPr>
        <w:t>Цифровую платформу распределенного реестра ФНС (https://m4d.nalog.gov.ru/emchd)</w:t>
      </w:r>
      <w:r>
        <w:rPr>
          <w:rFonts w:eastAsia="Calibri"/>
          <w:shd w:val="clear" w:color="auto" w:fill="FFFFFF"/>
        </w:rPr>
        <w:t>;</w:t>
      </w:r>
    </w:p>
    <w:p w14:paraId="5BF4FB97" w14:textId="77777777" w:rsidR="0029304F" w:rsidRDefault="0029304F" w:rsidP="0029304F">
      <w:pPr>
        <w:autoSpaceDE w:val="0"/>
        <w:autoSpaceDN w:val="0"/>
        <w:adjustRightInd w:val="0"/>
        <w:ind w:firstLine="567"/>
        <w:jc w:val="both"/>
        <w:rPr>
          <w:rFonts w:eastAsia="Calibri"/>
        </w:rPr>
      </w:pPr>
      <w:r>
        <w:rPr>
          <w:rFonts w:eastAsia="Calibri"/>
          <w:shd w:val="clear" w:color="auto" w:fill="FFFFFF"/>
        </w:rPr>
        <w:t xml:space="preserve">- в случае выдачи МЧД в порядке передоверия обеспечить </w:t>
      </w:r>
      <w:r>
        <w:rPr>
          <w:rFonts w:eastAsia="Calibri"/>
        </w:rPr>
        <w:t xml:space="preserve">единоразовую передачу получающей стороне файла МЧД, выпущенной в порядке передоверия в формате .xml, и файла открепленной подписи доверенности в формате .sig. </w:t>
      </w:r>
    </w:p>
    <w:p w14:paraId="6064B59B" w14:textId="77777777" w:rsidR="0029304F" w:rsidRDefault="0029304F" w:rsidP="0029304F">
      <w:pPr>
        <w:tabs>
          <w:tab w:val="left" w:pos="709"/>
          <w:tab w:val="num" w:pos="1560"/>
        </w:tabs>
        <w:autoSpaceDE w:val="0"/>
        <w:autoSpaceDN w:val="0"/>
        <w:adjustRightInd w:val="0"/>
        <w:ind w:firstLine="567"/>
        <w:jc w:val="both"/>
        <w:rPr>
          <w:rFonts w:eastAsia="Calibri"/>
          <w:shd w:val="clear" w:color="auto" w:fill="FFFFFF"/>
        </w:rPr>
      </w:pPr>
      <w:r>
        <w:rPr>
          <w:rFonts w:eastAsia="Calibri"/>
          <w:shd w:val="clear" w:color="auto" w:fill="FFFFFF"/>
        </w:rPr>
        <w:t>С учетом соблюдения требований к защите персональных данных передача файла МЧД возможна с использованием корпоративной электронной почты после его архивации архиватором 7-Zip или WinRAR и защиты архива паролем. Требования к паролю: длина не менее 8 символов, одновременно включает цифры, буквы в различных регистрах и специализированные символы. Пароль должен доводиться до получателя почтового сообщения любым иным удобным способом (в телефонном сообщении, по SMS и т.п.).</w:t>
      </w:r>
    </w:p>
    <w:p w14:paraId="1297EEC7" w14:textId="77777777" w:rsidR="0029304F" w:rsidRDefault="0029304F" w:rsidP="0029304F">
      <w:pPr>
        <w:tabs>
          <w:tab w:val="left" w:pos="709"/>
          <w:tab w:val="num" w:pos="1560"/>
        </w:tabs>
        <w:autoSpaceDE w:val="0"/>
        <w:autoSpaceDN w:val="0"/>
        <w:adjustRightInd w:val="0"/>
        <w:ind w:firstLine="567"/>
        <w:jc w:val="both"/>
        <w:rPr>
          <w:rFonts w:eastAsia="Calibri"/>
          <w:shd w:val="clear" w:color="auto" w:fill="FFFFFF"/>
        </w:rPr>
      </w:pPr>
      <w:r>
        <w:rPr>
          <w:rFonts w:eastAsia="Calibri"/>
          <w:shd w:val="clear" w:color="auto" w:fill="FFFFFF"/>
        </w:rPr>
        <w:t>Файл с визуализацией XML файлов МЧД в формате .pdf, файл МЧД в формате .xml и файл открепленной подписи доверенности в формате .sig, сформированных в АС Сервис ЭП, можно также выгрузить из системы в соответствии с п. 4.12 руководства пользователя АС Сервис ЭП. Модуль МЧД.</w:t>
      </w:r>
    </w:p>
    <w:p w14:paraId="69AFF83F" w14:textId="77777777" w:rsidR="0029304F" w:rsidRDefault="0029304F" w:rsidP="00BE4AFA">
      <w:pPr>
        <w:widowControl w:val="0"/>
        <w:autoSpaceDE w:val="0"/>
        <w:autoSpaceDN w:val="0"/>
        <w:adjustRightInd w:val="0"/>
        <w:ind w:firstLine="567"/>
        <w:jc w:val="both"/>
        <w:rPr>
          <w:rFonts w:eastAsia="Calibri"/>
        </w:rPr>
      </w:pPr>
      <w:r>
        <w:rPr>
          <w:rFonts w:eastAsia="Calibri"/>
        </w:rPr>
        <w:t>5. Электронные первичные документы и электронные счета-фактуры, которыми обмениваются Стороны, должны быть сформированы по формату, утвержденному ФНС России, действующему на дату выставления документа. В случае, если действует более одного формата одновременно, то применяется формат, согласованный Сторонами.</w:t>
      </w:r>
    </w:p>
    <w:p w14:paraId="1ED36C52" w14:textId="77777777" w:rsidR="0029304F" w:rsidRDefault="0029304F" w:rsidP="00BE4AFA">
      <w:pPr>
        <w:widowControl w:val="0"/>
        <w:autoSpaceDE w:val="0"/>
        <w:autoSpaceDN w:val="0"/>
        <w:adjustRightInd w:val="0"/>
        <w:ind w:firstLine="567"/>
        <w:jc w:val="both"/>
        <w:rPr>
          <w:rFonts w:eastAsia="Calibri"/>
        </w:rPr>
      </w:pPr>
      <w:r>
        <w:rPr>
          <w:rFonts w:eastAsia="Calibri"/>
        </w:rPr>
        <w:t>Иные электронные документы (в том числе первичные), которыми обмениваются Стороны, формируются по согласованному Сторонами формату и подписываются электронной подписью в соответствии с Федеральным законом от 6 апреля 2011 г. № 63-ФЗ «Об электронной подписи».</w:t>
      </w:r>
    </w:p>
    <w:p w14:paraId="2FEF3AB1" w14:textId="77777777" w:rsidR="0029304F" w:rsidRDefault="0029304F" w:rsidP="00BE4AFA">
      <w:pPr>
        <w:widowControl w:val="0"/>
        <w:autoSpaceDE w:val="0"/>
        <w:autoSpaceDN w:val="0"/>
        <w:adjustRightInd w:val="0"/>
        <w:ind w:firstLine="567"/>
        <w:jc w:val="both"/>
        <w:rPr>
          <w:rFonts w:eastAsia="Calibri"/>
        </w:rPr>
      </w:pPr>
      <w:r>
        <w:rPr>
          <w:rFonts w:eastAsia="Calibri"/>
        </w:rPr>
        <w:t xml:space="preserve">6. Электронный документ признается равнозначным аналогичному подписанному </w:t>
      </w:r>
      <w:r>
        <w:rPr>
          <w:rFonts w:eastAsia="Calibri"/>
        </w:rPr>
        <w:lastRenderedPageBreak/>
        <w:t>собственноручной подписью документу на бумажном носителе при одновременном соблюдении следующих условий:</w:t>
      </w:r>
    </w:p>
    <w:p w14:paraId="07AB54EC" w14:textId="77777777" w:rsidR="0029304F" w:rsidRDefault="0029304F" w:rsidP="00BE4AFA">
      <w:pPr>
        <w:widowControl w:val="0"/>
        <w:autoSpaceDE w:val="0"/>
        <w:autoSpaceDN w:val="0"/>
        <w:adjustRightInd w:val="0"/>
        <w:ind w:firstLine="567"/>
        <w:jc w:val="both"/>
        <w:rPr>
          <w:rFonts w:eastAsia="Calibri"/>
        </w:rPr>
      </w:pPr>
      <w:r>
        <w:rPr>
          <w:rFonts w:eastAsia="Calibri"/>
        </w:rPr>
        <w:t>1) подтверждена действительность квалифицированного сертификата ключа проверки электронной подписи, с помощью которой подписан данный электронный документ, на дату его подписания;</w:t>
      </w:r>
    </w:p>
    <w:p w14:paraId="52E59330" w14:textId="77777777" w:rsidR="0029304F" w:rsidRDefault="0029304F" w:rsidP="0029304F">
      <w:pPr>
        <w:autoSpaceDE w:val="0"/>
        <w:autoSpaceDN w:val="0"/>
        <w:adjustRightInd w:val="0"/>
        <w:ind w:firstLine="567"/>
        <w:jc w:val="both"/>
        <w:rPr>
          <w:rFonts w:eastAsia="Calibri"/>
        </w:rPr>
      </w:pPr>
      <w:r>
        <w:rPr>
          <w:rFonts w:eastAsia="Calibri"/>
        </w:rPr>
        <w:t>2) получен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данный электронный документ;</w:t>
      </w:r>
    </w:p>
    <w:p w14:paraId="4C4C6DC8" w14:textId="77777777" w:rsidR="0029304F" w:rsidRDefault="0029304F" w:rsidP="0029304F">
      <w:pPr>
        <w:autoSpaceDE w:val="0"/>
        <w:autoSpaceDN w:val="0"/>
        <w:adjustRightInd w:val="0"/>
        <w:ind w:firstLine="567"/>
        <w:jc w:val="both"/>
        <w:rPr>
          <w:rFonts w:eastAsia="Calibri"/>
        </w:rPr>
      </w:pPr>
      <w:r>
        <w:rPr>
          <w:rFonts w:eastAsia="Calibri"/>
        </w:rPr>
        <w:t>3) подтверждено отсутствие изменений, внесенных в электронный документ после его подписания;</w:t>
      </w:r>
    </w:p>
    <w:p w14:paraId="2B1C673A" w14:textId="77777777" w:rsidR="0029304F" w:rsidRDefault="0029304F" w:rsidP="0029304F">
      <w:pPr>
        <w:autoSpaceDE w:val="0"/>
        <w:autoSpaceDN w:val="0"/>
        <w:adjustRightInd w:val="0"/>
        <w:ind w:firstLine="567"/>
        <w:jc w:val="both"/>
        <w:rPr>
          <w:rFonts w:eastAsia="Calibri"/>
        </w:rPr>
      </w:pPr>
      <w:r>
        <w:rPr>
          <w:rFonts w:eastAsia="Calibri"/>
        </w:rPr>
        <w:t>4) квалифицированная электронная подпись, с помощью которой подписан электронный документ, используется с учетом ограничений, содержащихся в квалифицированном сертификате.</w:t>
      </w:r>
    </w:p>
    <w:p w14:paraId="7BB0E02D" w14:textId="77777777" w:rsidR="0029304F" w:rsidRDefault="0029304F" w:rsidP="0029304F">
      <w:pPr>
        <w:autoSpaceDE w:val="0"/>
        <w:autoSpaceDN w:val="0"/>
        <w:adjustRightInd w:val="0"/>
        <w:ind w:firstLine="567"/>
        <w:jc w:val="both"/>
        <w:rPr>
          <w:rFonts w:eastAsia="Calibri"/>
        </w:rPr>
      </w:pPr>
      <w:r>
        <w:rPr>
          <w:rFonts w:eastAsia="Calibri"/>
        </w:rPr>
        <w:t xml:space="preserve">7. При соблюдении условий, приведенных в пункте 6 настоящего Порядка, электронный документ должен приниматься Сторонами к учету в качестве первичного учетного документа. Согласно части 4 статьи 6 Федерального закона от 6 апреля 2011 г. </w:t>
      </w:r>
      <w:r>
        <w:rPr>
          <w:rFonts w:eastAsia="Calibri"/>
        </w:rPr>
        <w:br/>
        <w:t xml:space="preserve">№ 63-ФЗ, одной электронной подписью могут быть подписаны несколько связанных между собой электронных документов (пакет электронных документов). При подписании электронной подписью пакета электронных документов каждый из электронных документов, входящих в этот пакет, считается подписанным электронной подписью того вида, которой подписан пакет электронных документов. Применение данного положения применяется по соглашению Сторон. </w:t>
      </w:r>
    </w:p>
    <w:p w14:paraId="4B9522D2" w14:textId="77777777" w:rsidR="0029304F" w:rsidRDefault="0029304F" w:rsidP="0029304F">
      <w:pPr>
        <w:autoSpaceDE w:val="0"/>
        <w:autoSpaceDN w:val="0"/>
        <w:adjustRightInd w:val="0"/>
        <w:ind w:firstLine="567"/>
        <w:jc w:val="both"/>
        <w:rPr>
          <w:rFonts w:eastAsia="Calibri"/>
        </w:rPr>
      </w:pPr>
      <w:r>
        <w:rPr>
          <w:rFonts w:eastAsia="Calibri"/>
        </w:rPr>
        <w:t>Исключение составляют случаи, когда в состав пакета электронных документов лицом, подписавшим пакет, включены электронные документы, созданные иными лицами (органами, организациями) и подписанные ими тем видом электронной подписи, который установлен законодательством Российской Федерации для подписания таких документов. В этих случаях электронный документ, входящий в пакет, считается подписанным лицом, первоначально создавшим такой электронный документ, тем видом электронной подписи, которым этот документ был подписан при создании, вне зависимости от того, каким видом электронной подписи подписан пакет электронных документов.</w:t>
      </w:r>
    </w:p>
    <w:p w14:paraId="3365B186" w14:textId="77777777" w:rsidR="0029304F" w:rsidRDefault="0029304F" w:rsidP="0029304F">
      <w:pPr>
        <w:autoSpaceDE w:val="0"/>
        <w:autoSpaceDN w:val="0"/>
        <w:adjustRightInd w:val="0"/>
        <w:ind w:firstLine="567"/>
        <w:jc w:val="both"/>
        <w:rPr>
          <w:rFonts w:eastAsia="Calibri"/>
        </w:rPr>
      </w:pPr>
      <w:r>
        <w:rPr>
          <w:rFonts w:eastAsia="Calibri"/>
        </w:rPr>
        <w:t xml:space="preserve">8. Подписание электронного документа, бумажный аналог которого должен содержать подписи и (или) печати обеих Сторон, осуществляется путем последовательного подписания данного электронного документа каждой из Сторон. </w:t>
      </w:r>
    </w:p>
    <w:p w14:paraId="5F583659" w14:textId="77777777" w:rsidR="0029304F" w:rsidRDefault="0029304F" w:rsidP="0029304F">
      <w:pPr>
        <w:autoSpaceDE w:val="0"/>
        <w:autoSpaceDN w:val="0"/>
        <w:adjustRightInd w:val="0"/>
        <w:ind w:firstLine="567"/>
        <w:jc w:val="both"/>
        <w:rPr>
          <w:rFonts w:eastAsia="Calibri"/>
          <w:b/>
          <w:bCs/>
          <w:i/>
          <w:iCs/>
        </w:rPr>
      </w:pPr>
      <w:r>
        <w:rPr>
          <w:rFonts w:eastAsia="Calibri"/>
        </w:rPr>
        <w:t>9. Каждая из Сторон несет ответственность за обеспечение конфиденциальности ключей квалифицированной электронной подписи, недопущение использования принадлежащих ей ключей без ее согласия</w:t>
      </w:r>
      <w:r>
        <w:rPr>
          <w:rFonts w:eastAsia="Calibri"/>
          <w:b/>
          <w:bCs/>
          <w:i/>
          <w:iCs/>
        </w:rPr>
        <w:t xml:space="preserve">, </w:t>
      </w:r>
      <w:r>
        <w:rPr>
          <w:rFonts w:eastAsia="Calibri"/>
        </w:rPr>
        <w:t>а также за подписание документов лицами, имеющими необходимые полномочия и МЧД, своевременно предоставленные другой стороне</w:t>
      </w:r>
      <w:r>
        <w:rPr>
          <w:rFonts w:eastAsia="Calibri"/>
          <w:b/>
          <w:bCs/>
          <w:i/>
          <w:iCs/>
        </w:rPr>
        <w:t>.</w:t>
      </w:r>
    </w:p>
    <w:p w14:paraId="5629D7E9" w14:textId="77777777" w:rsidR="0029304F" w:rsidRDefault="0029304F" w:rsidP="0029304F">
      <w:pPr>
        <w:autoSpaceDE w:val="0"/>
        <w:autoSpaceDN w:val="0"/>
        <w:adjustRightInd w:val="0"/>
        <w:ind w:firstLine="567"/>
        <w:jc w:val="both"/>
        <w:rPr>
          <w:rFonts w:eastAsia="Calibri"/>
        </w:rPr>
      </w:pPr>
      <w:r>
        <w:rPr>
          <w:rFonts w:eastAsia="Calibri"/>
        </w:rPr>
        <w:t>10. В случае невозможности производить обмен электронными документами (в т.ч. при неполучении извещений о получении электронного документа, при отсутствии любого вида связи получающей стороной и пр.) направляющая сторона оформляет документы на бумажных носителях в письменном виде, кроме документов, оформляемых в отношении товаров, подлежащих прослеживаемости или маркировке.</w:t>
      </w:r>
    </w:p>
    <w:p w14:paraId="1E4CEED9" w14:textId="77777777" w:rsidR="0029304F" w:rsidRDefault="0029304F" w:rsidP="0029304F">
      <w:pPr>
        <w:autoSpaceDE w:val="0"/>
        <w:autoSpaceDN w:val="0"/>
        <w:adjustRightInd w:val="0"/>
        <w:ind w:firstLine="567"/>
        <w:jc w:val="both"/>
        <w:rPr>
          <w:rFonts w:eastAsia="Calibri"/>
        </w:rPr>
      </w:pPr>
      <w:r>
        <w:rPr>
          <w:rFonts w:eastAsia="Calibri"/>
        </w:rPr>
        <w:t>11. Квалифицированная электронная подпись, которой подписан электронный документ, удовлетворяющий условиям, перечисленным в пункте 6 настоящего Порядка, признается действительной до тех пор, пока решением суда не установлено иное.</w:t>
      </w:r>
    </w:p>
    <w:p w14:paraId="0873AF36" w14:textId="77777777" w:rsidR="0029304F" w:rsidRDefault="0029304F" w:rsidP="0029304F">
      <w:pPr>
        <w:ind w:firstLine="567"/>
        <w:rPr>
          <w:rFonts w:eastAsia="Calibri"/>
        </w:rPr>
      </w:pPr>
      <w:r>
        <w:rPr>
          <w:rFonts w:eastAsia="Calibri"/>
        </w:rPr>
        <w:t>12. Проверка действительности сертификата электронной подписи производится в соответствии с регламентом удостоверяющего центра.</w:t>
      </w:r>
    </w:p>
    <w:p w14:paraId="59155CD1" w14:textId="77777777" w:rsidR="0029304F" w:rsidRDefault="0029304F" w:rsidP="0029304F">
      <w:pPr>
        <w:tabs>
          <w:tab w:val="left" w:pos="1418"/>
        </w:tabs>
        <w:ind w:left="709"/>
        <w:jc w:val="both"/>
        <w:rPr>
          <w:rFonts w:eastAsia="Courier New"/>
        </w:rPr>
      </w:pPr>
    </w:p>
    <w:tbl>
      <w:tblPr>
        <w:tblStyle w:val="a8"/>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20"/>
      </w:tblGrid>
      <w:tr w:rsidR="0029304F" w14:paraId="28AFD1AF" w14:textId="77777777" w:rsidTr="003C278E">
        <w:tc>
          <w:tcPr>
            <w:tcW w:w="4820" w:type="dxa"/>
          </w:tcPr>
          <w:p w14:paraId="2396B297" w14:textId="77777777" w:rsidR="0029304F" w:rsidRDefault="0029304F" w:rsidP="003C278E">
            <w:pPr>
              <w:autoSpaceDE w:val="0"/>
              <w:autoSpaceDN w:val="0"/>
              <w:adjustRightInd w:val="0"/>
              <w:rPr>
                <w:rFonts w:eastAsia="Calibri"/>
                <w:lang w:eastAsia="en-US"/>
              </w:rPr>
            </w:pPr>
            <w:r>
              <w:rPr>
                <w:rFonts w:eastAsia="Calibri"/>
                <w:lang w:eastAsia="en-US"/>
              </w:rPr>
              <w:t>От Заказчика</w:t>
            </w:r>
          </w:p>
          <w:p w14:paraId="674E1D93" w14:textId="77777777" w:rsidR="0029304F" w:rsidRDefault="0029304F" w:rsidP="003C278E">
            <w:pPr>
              <w:autoSpaceDE w:val="0"/>
              <w:autoSpaceDN w:val="0"/>
              <w:adjustRightInd w:val="0"/>
              <w:rPr>
                <w:rFonts w:eastAsia="Calibri"/>
                <w:lang w:eastAsia="en-US"/>
              </w:rPr>
            </w:pPr>
          </w:p>
          <w:p w14:paraId="3AD17E9F" w14:textId="77777777" w:rsidR="0029304F" w:rsidRDefault="0029304F" w:rsidP="003C278E">
            <w:pPr>
              <w:autoSpaceDE w:val="0"/>
              <w:autoSpaceDN w:val="0"/>
              <w:adjustRightInd w:val="0"/>
              <w:rPr>
                <w:rFonts w:eastAsia="Calibri"/>
                <w:lang w:eastAsia="en-US"/>
              </w:rPr>
            </w:pPr>
            <w:r>
              <w:rPr>
                <w:rFonts w:eastAsia="Calibri"/>
                <w:lang w:eastAsia="en-US"/>
              </w:rPr>
              <w:t>__________________/________________</w:t>
            </w:r>
          </w:p>
        </w:tc>
        <w:tc>
          <w:tcPr>
            <w:tcW w:w="4820" w:type="dxa"/>
          </w:tcPr>
          <w:p w14:paraId="11F37B06" w14:textId="77777777" w:rsidR="0029304F" w:rsidRDefault="0029304F" w:rsidP="003C278E">
            <w:pPr>
              <w:autoSpaceDE w:val="0"/>
              <w:autoSpaceDN w:val="0"/>
              <w:adjustRightInd w:val="0"/>
              <w:rPr>
                <w:rFonts w:eastAsia="Calibri"/>
                <w:lang w:eastAsia="en-US"/>
              </w:rPr>
            </w:pPr>
            <w:r>
              <w:rPr>
                <w:rFonts w:eastAsia="Calibri"/>
                <w:lang w:eastAsia="en-US"/>
              </w:rPr>
              <w:t>От Исполнителя</w:t>
            </w:r>
          </w:p>
          <w:p w14:paraId="44C33FD0" w14:textId="77777777" w:rsidR="0029304F" w:rsidRDefault="0029304F" w:rsidP="003C278E">
            <w:pPr>
              <w:autoSpaceDE w:val="0"/>
              <w:autoSpaceDN w:val="0"/>
              <w:adjustRightInd w:val="0"/>
              <w:rPr>
                <w:rFonts w:eastAsia="Calibri"/>
                <w:lang w:eastAsia="en-US"/>
              </w:rPr>
            </w:pPr>
          </w:p>
          <w:p w14:paraId="1173F5F7" w14:textId="77777777" w:rsidR="0029304F" w:rsidRDefault="0029304F" w:rsidP="003C278E">
            <w:pPr>
              <w:autoSpaceDE w:val="0"/>
              <w:autoSpaceDN w:val="0"/>
              <w:adjustRightInd w:val="0"/>
              <w:rPr>
                <w:rFonts w:eastAsia="Calibri"/>
                <w:lang w:eastAsia="en-US"/>
              </w:rPr>
            </w:pPr>
            <w:r>
              <w:rPr>
                <w:rFonts w:eastAsia="Calibri"/>
                <w:lang w:eastAsia="en-US"/>
              </w:rPr>
              <w:t>__________________/_________________</w:t>
            </w:r>
          </w:p>
        </w:tc>
      </w:tr>
    </w:tbl>
    <w:p w14:paraId="7C0BEEF4" w14:textId="73B9162E" w:rsidR="009C4B1B" w:rsidRPr="009C4B1B" w:rsidRDefault="009C4B1B" w:rsidP="009C4B1B">
      <w:pPr>
        <w:keepNext/>
        <w:tabs>
          <w:tab w:val="num" w:pos="1080"/>
        </w:tabs>
        <w:ind w:left="1077" w:hanging="720"/>
        <w:jc w:val="right"/>
        <w:outlineLvl w:val="1"/>
        <w:rPr>
          <w:rFonts w:cs="Arial"/>
          <w:iCs/>
        </w:rPr>
      </w:pPr>
      <w:r w:rsidRPr="009C4B1B">
        <w:rPr>
          <w:rFonts w:cs="Arial"/>
          <w:iCs/>
        </w:rPr>
        <w:lastRenderedPageBreak/>
        <w:t xml:space="preserve">Приложение № </w:t>
      </w:r>
      <w:r w:rsidR="008046B1">
        <w:rPr>
          <w:rFonts w:cs="Arial"/>
          <w:iCs/>
        </w:rPr>
        <w:t>4</w:t>
      </w:r>
      <w:r w:rsidRPr="009C4B1B">
        <w:rPr>
          <w:rFonts w:cs="Arial"/>
          <w:iCs/>
        </w:rPr>
        <w:t xml:space="preserve"> к договору</w:t>
      </w:r>
    </w:p>
    <w:p w14:paraId="70DAF24F" w14:textId="77777777" w:rsidR="009C4B1B" w:rsidRDefault="009C4B1B" w:rsidP="009C4B1B">
      <w:pPr>
        <w:ind w:firstLine="5103"/>
        <w:jc w:val="right"/>
      </w:pPr>
      <w:r>
        <w:t>№ _______ от «___» _________ 20__ г.</w:t>
      </w:r>
    </w:p>
    <w:p w14:paraId="1A8EC1A7" w14:textId="77777777" w:rsidR="009C4B1B" w:rsidRDefault="009C4B1B" w:rsidP="009C4B1B">
      <w:pPr>
        <w:spacing w:line="340" w:lineRule="exact"/>
        <w:jc w:val="center"/>
        <w:rPr>
          <w:rFonts w:cs="Courier New"/>
          <w:sz w:val="28"/>
          <w:szCs w:val="28"/>
        </w:rPr>
      </w:pPr>
    </w:p>
    <w:p w14:paraId="71A7EE5E" w14:textId="77777777" w:rsidR="009C4B1B" w:rsidRDefault="009C4B1B" w:rsidP="009C4B1B">
      <w:pPr>
        <w:jc w:val="center"/>
        <w:rPr>
          <w:b/>
        </w:rPr>
      </w:pPr>
      <w:r>
        <w:rPr>
          <w:b/>
        </w:rPr>
        <w:t>НАЛОГОВАЯ ОГОВОРКА</w:t>
      </w:r>
    </w:p>
    <w:p w14:paraId="52709005" w14:textId="77777777" w:rsidR="009C4B1B" w:rsidRPr="001B7BCD" w:rsidRDefault="009C4B1B" w:rsidP="009C4B1B">
      <w:pPr>
        <w:jc w:val="center"/>
        <w:rPr>
          <w:b/>
        </w:rPr>
      </w:pPr>
    </w:p>
    <w:p w14:paraId="43520408" w14:textId="77777777" w:rsidR="009C4B1B" w:rsidRPr="001B7BCD" w:rsidRDefault="009C4B1B" w:rsidP="009C4B1B">
      <w:pPr>
        <w:pStyle w:val="Style2"/>
        <w:widowControl/>
        <w:spacing w:line="240" w:lineRule="auto"/>
        <w:ind w:firstLine="709"/>
        <w:rPr>
          <w:rStyle w:val="FontStyle33"/>
          <w:sz w:val="24"/>
          <w:szCs w:val="24"/>
        </w:rPr>
      </w:pPr>
      <w:r w:rsidRPr="001B7BCD">
        <w:rPr>
          <w:rStyle w:val="FontStyle33"/>
          <w:sz w:val="24"/>
          <w:szCs w:val="24"/>
        </w:rPr>
        <w:t>Для целей настоящей Налоговой оговорки под термином «Контрагент» понимается  ____________________________________________ являющийся ________________________________ по настоящему договору.</w:t>
      </w:r>
    </w:p>
    <w:p w14:paraId="3C71762E" w14:textId="77777777" w:rsidR="009C4B1B" w:rsidRPr="001B7BCD" w:rsidRDefault="009C4B1B" w:rsidP="009C4B1B">
      <w:pPr>
        <w:pStyle w:val="Style2"/>
        <w:widowControl/>
        <w:spacing w:line="240" w:lineRule="auto"/>
        <w:ind w:firstLine="709"/>
        <w:rPr>
          <w:rStyle w:val="FontStyle33"/>
          <w:sz w:val="24"/>
          <w:szCs w:val="24"/>
        </w:rPr>
      </w:pPr>
      <w:r w:rsidRPr="001B7BCD">
        <w:t>1. В</w:t>
      </w:r>
      <w:r w:rsidRPr="001B7BCD">
        <w:rPr>
          <w:rStyle w:val="FontStyle17"/>
          <w:sz w:val="24"/>
          <w:szCs w:val="24"/>
        </w:rPr>
        <w:t xml:space="preserve"> </w:t>
      </w:r>
      <w:r w:rsidRPr="001B7BCD">
        <w:rPr>
          <w:rStyle w:val="FontStyle33"/>
          <w:sz w:val="24"/>
          <w:szCs w:val="24"/>
        </w:rPr>
        <w:t>соответствии со статьей 431.2</w:t>
      </w:r>
      <w:r w:rsidRPr="001B7BCD">
        <w:rPr>
          <w:rStyle w:val="FontStyle17"/>
          <w:sz w:val="24"/>
          <w:szCs w:val="24"/>
        </w:rPr>
        <w:t xml:space="preserve"> </w:t>
      </w:r>
      <w:r w:rsidRPr="001B7BCD">
        <w:rPr>
          <w:rStyle w:val="FontStyle33"/>
          <w:sz w:val="24"/>
          <w:szCs w:val="24"/>
        </w:rPr>
        <w:t>Гражданского кодекса Российской Федерации:</w:t>
      </w:r>
    </w:p>
    <w:p w14:paraId="67CFA34B" w14:textId="77777777" w:rsidR="009C4B1B" w:rsidRPr="001B7BCD" w:rsidRDefault="009C4B1B" w:rsidP="009C4B1B">
      <w:pPr>
        <w:pStyle w:val="Style2"/>
        <w:widowControl/>
        <w:spacing w:line="240" w:lineRule="auto"/>
        <w:ind w:firstLine="709"/>
        <w:rPr>
          <w:rStyle w:val="FontStyle33"/>
          <w:sz w:val="24"/>
          <w:szCs w:val="24"/>
        </w:rPr>
      </w:pPr>
      <w:r w:rsidRPr="001B7BCD">
        <w:rPr>
          <w:rStyle w:val="FontStyle33"/>
          <w:sz w:val="24"/>
          <w:szCs w:val="24"/>
        </w:rPr>
        <w:t>1.1. Стороны заверяют друг друга об обстоятельствах, имеющих значение для заключения, исполнения и/или прекращения настоящего Договора, а именно в том, что:</w:t>
      </w:r>
    </w:p>
    <w:p w14:paraId="23B85342" w14:textId="77777777" w:rsidR="009C4B1B" w:rsidRPr="001B7BCD" w:rsidRDefault="009C4B1B" w:rsidP="009C4B1B">
      <w:pPr>
        <w:pStyle w:val="Style3"/>
        <w:tabs>
          <w:tab w:val="left" w:pos="1701"/>
        </w:tabs>
        <w:spacing w:line="240" w:lineRule="auto"/>
        <w:ind w:firstLine="709"/>
        <w:rPr>
          <w:rStyle w:val="FontStyle33"/>
          <w:sz w:val="24"/>
          <w:szCs w:val="24"/>
        </w:rPr>
      </w:pPr>
      <w:r w:rsidRPr="001B7BCD">
        <w:rPr>
          <w:rStyle w:val="FontStyle33"/>
          <w:sz w:val="24"/>
          <w:szCs w:val="24"/>
        </w:rPr>
        <w:t>каждая из Сторон является надлежащим образом учрежденным и зарегистрированным юридическим лицом, правомочным в соответствии с законодательством Российской Федерации на заключение настоящего Договора. Контрагент</w:t>
      </w:r>
      <w:r w:rsidRPr="001B7BCD">
        <w:rPr>
          <w:rStyle w:val="FontStyle33"/>
          <w:i/>
          <w:sz w:val="24"/>
          <w:szCs w:val="24"/>
        </w:rPr>
        <w:t xml:space="preserve">, </w:t>
      </w:r>
      <w:r w:rsidRPr="001B7BCD">
        <w:rPr>
          <w:rStyle w:val="FontStyle33"/>
          <w:sz w:val="24"/>
          <w:szCs w:val="24"/>
        </w:rPr>
        <w:t>не являющийся юридическим лицом, подтверждает, что является правомочным на заключение настоящего Договора надлежащим образом зарегистрированным индивидуальным предпринимателем;</w:t>
      </w:r>
    </w:p>
    <w:p w14:paraId="715ECABD" w14:textId="77777777" w:rsidR="009C4B1B" w:rsidRPr="001B7BCD" w:rsidRDefault="009C4B1B" w:rsidP="009C4B1B">
      <w:pPr>
        <w:pStyle w:val="ConsPlusNormal"/>
        <w:ind w:firstLine="709"/>
        <w:jc w:val="both"/>
      </w:pPr>
      <w:r w:rsidRPr="001B7BCD">
        <w:t>исполнительные органы Сторон находятся и осуществляют функции управления по месту регистрации юридического лица и в них нет дисквалифицированных лиц;</w:t>
      </w:r>
    </w:p>
    <w:p w14:paraId="5C94A49A" w14:textId="77777777" w:rsidR="009C4B1B" w:rsidRPr="001B7BCD" w:rsidRDefault="009C4B1B" w:rsidP="009C4B1B">
      <w:pPr>
        <w:pStyle w:val="Style3"/>
        <w:widowControl/>
        <w:tabs>
          <w:tab w:val="left" w:pos="1418"/>
        </w:tabs>
        <w:spacing w:line="240" w:lineRule="auto"/>
        <w:ind w:firstLine="709"/>
        <w:rPr>
          <w:rStyle w:val="FontStyle33"/>
          <w:sz w:val="24"/>
          <w:szCs w:val="24"/>
        </w:rPr>
      </w:pPr>
      <w:r w:rsidRPr="001B7BCD">
        <w:rPr>
          <w:rStyle w:val="FontStyle33"/>
          <w:sz w:val="24"/>
          <w:szCs w:val="24"/>
        </w:rPr>
        <w:t>Сторонами в порядке, предусмотренном законодательством Российской Федерации, получены (будут получены) все необходимые одобрения (согласия) на заключение настоящего Договора (если настоящий Договор является крупной сделкой или сделкой, в совершении которой имеется заинтересованность, или по иным причинам требует одобрения (согласования));</w:t>
      </w:r>
    </w:p>
    <w:p w14:paraId="4D7B902C" w14:textId="77777777" w:rsidR="009C4B1B" w:rsidRPr="001B7BCD" w:rsidRDefault="009C4B1B" w:rsidP="009C4B1B">
      <w:pPr>
        <w:pStyle w:val="Style3"/>
        <w:widowControl/>
        <w:tabs>
          <w:tab w:val="left" w:pos="1418"/>
        </w:tabs>
        <w:spacing w:line="240" w:lineRule="auto"/>
        <w:ind w:firstLine="709"/>
        <w:rPr>
          <w:rStyle w:val="FontStyle33"/>
          <w:sz w:val="24"/>
          <w:szCs w:val="24"/>
        </w:rPr>
      </w:pPr>
      <w:r w:rsidRPr="001B7BCD">
        <w:rPr>
          <w:rStyle w:val="FontStyle33"/>
          <w:sz w:val="24"/>
          <w:szCs w:val="24"/>
        </w:rPr>
        <w:t>лица, подписывающие настоящий Договор, действуют в пределах полномочий, определенных действующим на дату заключения настоящего Договора уставом и (или) доверенностью;</w:t>
      </w:r>
    </w:p>
    <w:p w14:paraId="1856B4DD" w14:textId="77777777" w:rsidR="009C4B1B" w:rsidRPr="001B7BCD" w:rsidRDefault="009C4B1B" w:rsidP="009C4B1B">
      <w:pPr>
        <w:pStyle w:val="Style3"/>
        <w:widowControl/>
        <w:spacing w:line="240" w:lineRule="auto"/>
        <w:ind w:firstLine="709"/>
        <w:rPr>
          <w:rStyle w:val="FontStyle33"/>
          <w:sz w:val="24"/>
          <w:szCs w:val="24"/>
        </w:rPr>
      </w:pPr>
      <w:r w:rsidRPr="001B7BCD">
        <w:rPr>
          <w:rStyle w:val="FontStyle33"/>
          <w:sz w:val="24"/>
          <w:szCs w:val="24"/>
        </w:rPr>
        <w:t>Стороны не находятся в процессе реорганизации или ликвидации и способны надлежащим образом исполнять свои обязательства по настоящему Договору;</w:t>
      </w:r>
    </w:p>
    <w:p w14:paraId="516543B2" w14:textId="77777777" w:rsidR="009C4B1B" w:rsidRPr="001B7BCD" w:rsidRDefault="009C4B1B" w:rsidP="009C4B1B">
      <w:pPr>
        <w:pStyle w:val="Style3"/>
        <w:widowControl/>
        <w:tabs>
          <w:tab w:val="left" w:pos="1418"/>
        </w:tabs>
        <w:spacing w:line="240" w:lineRule="auto"/>
        <w:ind w:firstLine="709"/>
        <w:rPr>
          <w:rStyle w:val="FontStyle33"/>
          <w:sz w:val="24"/>
          <w:szCs w:val="24"/>
        </w:rPr>
      </w:pPr>
      <w:r w:rsidRPr="001B7BCD">
        <w:rPr>
          <w:rStyle w:val="FontStyle33"/>
          <w:sz w:val="24"/>
          <w:szCs w:val="24"/>
        </w:rPr>
        <w:t>в отношении каждой из Сторон не имеется возбужденного дела о банкротстве, отсутствуют сведения о факте подачи кредиторами Сторон или намерениях кредиторов Сторон или самих Сторон подать заявление о признании Стороны банкротом;</w:t>
      </w:r>
    </w:p>
    <w:p w14:paraId="34E2F375" w14:textId="77777777" w:rsidR="009C4B1B" w:rsidRPr="001B7BCD" w:rsidRDefault="009C4B1B" w:rsidP="009C4B1B">
      <w:pPr>
        <w:pStyle w:val="Style3"/>
        <w:widowControl/>
        <w:tabs>
          <w:tab w:val="left" w:pos="490"/>
          <w:tab w:val="left" w:pos="1418"/>
        </w:tabs>
        <w:spacing w:line="240" w:lineRule="auto"/>
        <w:ind w:firstLine="709"/>
        <w:rPr>
          <w:rStyle w:val="FontStyle33"/>
          <w:sz w:val="24"/>
          <w:szCs w:val="24"/>
        </w:rPr>
      </w:pPr>
      <w:r w:rsidRPr="001B7BCD">
        <w:rPr>
          <w:rStyle w:val="FontStyle33"/>
          <w:sz w:val="24"/>
          <w:szCs w:val="24"/>
        </w:rPr>
        <w:t>Стороны не являются участниками (сторонами) исполнительного, административного, гражданского, уголовного, налогового и т.д.</w:t>
      </w:r>
      <w:r w:rsidRPr="001B7BCD">
        <w:rPr>
          <w:rStyle w:val="FontStyle33"/>
          <w:smallCaps/>
          <w:sz w:val="24"/>
          <w:szCs w:val="24"/>
        </w:rPr>
        <w:t xml:space="preserve"> </w:t>
      </w:r>
      <w:r w:rsidRPr="001B7BCD">
        <w:rPr>
          <w:rStyle w:val="FontStyle33"/>
          <w:sz w:val="24"/>
          <w:szCs w:val="24"/>
        </w:rPr>
        <w:t>производства (дела), которое бы повлияло на способность Стороны, в том числе, по техническим и финансовым возможностям, исполнить свои обязательства по настоящему Договору;</w:t>
      </w:r>
    </w:p>
    <w:p w14:paraId="01A2A9A6" w14:textId="77777777" w:rsidR="009C4B1B" w:rsidRPr="001B7BCD" w:rsidRDefault="009C4B1B" w:rsidP="009C4B1B">
      <w:pPr>
        <w:pStyle w:val="Style3"/>
        <w:widowControl/>
        <w:tabs>
          <w:tab w:val="left" w:pos="1418"/>
        </w:tabs>
        <w:spacing w:line="240" w:lineRule="auto"/>
        <w:ind w:firstLine="709"/>
      </w:pPr>
      <w:r w:rsidRPr="001B7BCD">
        <w:t>Стороны ведут бухгалтерский учет и составляют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представляют годовую бухгалтерскую отчетность в налоговые органы;</w:t>
      </w:r>
    </w:p>
    <w:p w14:paraId="5852E61F" w14:textId="77777777" w:rsidR="009C4B1B" w:rsidRPr="001B7BCD" w:rsidRDefault="009C4B1B" w:rsidP="009C4B1B">
      <w:pPr>
        <w:pStyle w:val="Style3"/>
        <w:widowControl/>
        <w:tabs>
          <w:tab w:val="left" w:pos="1418"/>
        </w:tabs>
        <w:spacing w:line="240" w:lineRule="auto"/>
        <w:ind w:firstLine="709"/>
      </w:pPr>
      <w:r w:rsidRPr="001B7BCD">
        <w:t>Стороны ведут налоговый учет и составляют налоговую отчетность в соответствии с законодательством Российской Федерации о налогах и сборах, своевременно и в полном объеме представляют налоговую отчетность в налоговые органы;</w:t>
      </w:r>
    </w:p>
    <w:p w14:paraId="7F532287" w14:textId="77777777" w:rsidR="009C4B1B" w:rsidRPr="001B7BCD" w:rsidRDefault="009C4B1B" w:rsidP="009C4B1B">
      <w:pPr>
        <w:pStyle w:val="Style3"/>
        <w:widowControl/>
        <w:tabs>
          <w:tab w:val="left" w:pos="1418"/>
        </w:tabs>
        <w:spacing w:line="240" w:lineRule="auto"/>
        <w:ind w:firstLine="709"/>
      </w:pPr>
      <w:r w:rsidRPr="001B7BCD">
        <w:t>Стороны не допускают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отражают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14:paraId="33609698" w14:textId="77777777" w:rsidR="009C4B1B" w:rsidRPr="001B7BCD" w:rsidRDefault="009C4B1B" w:rsidP="009C4B1B">
      <w:pPr>
        <w:pStyle w:val="Style3"/>
        <w:widowControl/>
        <w:tabs>
          <w:tab w:val="left" w:pos="1418"/>
        </w:tabs>
        <w:spacing w:line="240" w:lineRule="auto"/>
        <w:ind w:firstLine="709"/>
        <w:rPr>
          <w:rStyle w:val="FontStyle28"/>
          <w:rFonts w:ascii="Times New Roman" w:hAnsi="Times New Roman" w:cs="Times New Roman"/>
          <w:spacing w:val="10"/>
          <w:sz w:val="24"/>
          <w:szCs w:val="24"/>
        </w:rPr>
      </w:pPr>
      <w:r w:rsidRPr="001B7BCD">
        <w:rPr>
          <w:rStyle w:val="FontStyle33"/>
          <w:sz w:val="24"/>
          <w:szCs w:val="24"/>
        </w:rPr>
        <w:t>основной целью заключения и исполнения настоящего Договора не являются неуплата (неполная уплата) и (или) зачет (возврат) суммы налога.</w:t>
      </w:r>
    </w:p>
    <w:p w14:paraId="1B7E214F" w14:textId="77777777" w:rsidR="009C4B1B" w:rsidRPr="001B7BCD" w:rsidRDefault="009C4B1B" w:rsidP="009C4B1B">
      <w:pPr>
        <w:pStyle w:val="Style3"/>
        <w:widowControl/>
        <w:spacing w:line="240" w:lineRule="auto"/>
        <w:ind w:firstLine="709"/>
      </w:pPr>
      <w:r w:rsidRPr="001B7BCD">
        <w:rPr>
          <w:bCs/>
          <w:iCs/>
        </w:rPr>
        <w:lastRenderedPageBreak/>
        <w:t>1.2. Контрагент</w:t>
      </w:r>
      <w:r w:rsidRPr="001B7BCD">
        <w:t xml:space="preserve"> заверяет о следующих обстоятельствах, имеющих значение для заключения, исполнения и/или прекращения настоящего Договора, а именно, что:</w:t>
      </w:r>
    </w:p>
    <w:p w14:paraId="50D0903E" w14:textId="77777777" w:rsidR="009C4B1B" w:rsidRPr="001B7BCD" w:rsidRDefault="009C4B1B" w:rsidP="009C4B1B">
      <w:pPr>
        <w:pStyle w:val="ConsPlusNormal"/>
        <w:ind w:firstLine="709"/>
        <w:jc w:val="both"/>
      </w:pPr>
      <w:r w:rsidRPr="001B7BCD">
        <w:rPr>
          <w:rStyle w:val="FontStyle33"/>
          <w:sz w:val="24"/>
          <w:szCs w:val="24"/>
        </w:rPr>
        <w:t xml:space="preserve">обязательства по настоящему Договору исполняются и будут исполняться Контрагентом самостоятельно и (или) с привлечением третьего лица (субподрядчика, соисполнителя и т.д.) в порядке, установленном законом и настоящим Договором; </w:t>
      </w:r>
    </w:p>
    <w:p w14:paraId="6C3A6B5E" w14:textId="77777777" w:rsidR="009C4B1B" w:rsidRPr="001B7BCD" w:rsidRDefault="009C4B1B" w:rsidP="009C4B1B">
      <w:pPr>
        <w:pStyle w:val="ConsPlusNormal"/>
        <w:widowControl/>
        <w:ind w:firstLine="709"/>
        <w:jc w:val="both"/>
        <w:rPr>
          <w:rStyle w:val="FontStyle33"/>
          <w:sz w:val="24"/>
          <w:szCs w:val="24"/>
        </w:rPr>
      </w:pPr>
      <w:r w:rsidRPr="001B7BCD">
        <w:t xml:space="preserve">Контрагент располагает персоналом, имуществом и материальными ресурсами, необходимыми для выполнения своих обязательств по настоящему Договору, а в случае привлечения им третьих лиц (субподрядчиков, соисполнителей и т.д.) для исполнения настоящего Договора принимает все меры должной осмотрительности, чтобы указанные лица соответствовали данному требованию, при этом </w:t>
      </w:r>
      <w:r w:rsidRPr="001B7BCD">
        <w:rPr>
          <w:rStyle w:val="FontStyle33"/>
          <w:sz w:val="24"/>
          <w:szCs w:val="24"/>
        </w:rPr>
        <w:t xml:space="preserve">все действия по их привлечению будут оформлены Контрагентом документально; </w:t>
      </w:r>
    </w:p>
    <w:p w14:paraId="1835F4FB" w14:textId="77777777" w:rsidR="009C4B1B" w:rsidRPr="001B7BCD" w:rsidRDefault="009C4B1B" w:rsidP="009C4B1B">
      <w:pPr>
        <w:pStyle w:val="ConsPlusNormal"/>
        <w:ind w:firstLine="709"/>
        <w:jc w:val="both"/>
      </w:pPr>
      <w:r w:rsidRPr="001B7BCD">
        <w:t>Контрагент располагает лицензиями, необходимыми для осуществления деятельности и исполнения обязательств по настоящему Договору, если осуществляемая по настоящему Договору деятельность является лицензируемой;</w:t>
      </w:r>
    </w:p>
    <w:p w14:paraId="6903F029" w14:textId="77777777" w:rsidR="009C4B1B" w:rsidRPr="001B7BCD" w:rsidRDefault="009C4B1B" w:rsidP="009C4B1B">
      <w:pPr>
        <w:pStyle w:val="ConsPlusNormal"/>
        <w:ind w:firstLine="709"/>
        <w:jc w:val="both"/>
      </w:pPr>
      <w:r w:rsidRPr="001B7BCD">
        <w:t>Контрагент является членом саморегулируемой организации, если осуществляемая по настоящему Договору деятельность требует членства в саморегулируемой организации;</w:t>
      </w:r>
    </w:p>
    <w:p w14:paraId="572150D3" w14:textId="77777777" w:rsidR="009C4B1B" w:rsidRPr="001B7BCD" w:rsidRDefault="009C4B1B" w:rsidP="009C4B1B">
      <w:pPr>
        <w:pStyle w:val="ConsPlusNormal"/>
        <w:ind w:firstLine="709"/>
        <w:jc w:val="both"/>
      </w:pPr>
      <w:r w:rsidRPr="001B7BCD">
        <w:t>Контрагент своевременно и в полном объеме уплачивает налоги, сборы и страховые взносы, отражает в налоговой отчетности по НДС все суммы НДС, предъявленные АО «ПКС»;</w:t>
      </w:r>
    </w:p>
    <w:p w14:paraId="34269920" w14:textId="77777777" w:rsidR="009C4B1B" w:rsidRPr="001B7BCD" w:rsidRDefault="009C4B1B" w:rsidP="009C4B1B">
      <w:pPr>
        <w:pStyle w:val="ConsPlusNormal"/>
        <w:ind w:firstLine="709"/>
        <w:jc w:val="both"/>
      </w:pPr>
      <w:r w:rsidRPr="001B7BCD">
        <w:t>при исполнении обязательств</w:t>
      </w:r>
      <w:r w:rsidRPr="001B7BCD">
        <w:rPr>
          <w:rStyle w:val="af"/>
          <w:rFonts w:eastAsia="Calibri"/>
          <w:sz w:val="24"/>
          <w:szCs w:val="24"/>
          <w:lang w:eastAsia="en-US"/>
        </w:rPr>
        <w:t xml:space="preserve"> </w:t>
      </w:r>
      <w:r w:rsidRPr="001B7BCD">
        <w:t>по настоящему Договору у Контрагента не имеется и не будет иметься признаков несформированного источника по цепочке поставщиков товаров (работ, услуг) для принятия к вычету сумм НДС;</w:t>
      </w:r>
    </w:p>
    <w:p w14:paraId="47CD3EBC" w14:textId="77777777" w:rsidR="009C4B1B" w:rsidRPr="001B7BCD" w:rsidRDefault="009C4B1B" w:rsidP="009C4B1B">
      <w:pPr>
        <w:pStyle w:val="ConsPlusNormal"/>
        <w:ind w:firstLine="709"/>
        <w:jc w:val="both"/>
      </w:pPr>
      <w:r w:rsidRPr="001B7BCD">
        <w:t>лица, подписывающие от имени Контрагента первичные документы и счета-фактуры, имеют на это все необходимые полномочия (доверенности);</w:t>
      </w:r>
    </w:p>
    <w:p w14:paraId="27EC9188" w14:textId="77777777" w:rsidR="009C4B1B" w:rsidRPr="001B7BCD" w:rsidRDefault="009C4B1B" w:rsidP="009C4B1B">
      <w:pPr>
        <w:pStyle w:val="Style3"/>
        <w:widowControl/>
        <w:tabs>
          <w:tab w:val="left" w:pos="499"/>
          <w:tab w:val="left" w:pos="1276"/>
        </w:tabs>
        <w:spacing w:line="240" w:lineRule="auto"/>
        <w:ind w:firstLine="709"/>
        <w:rPr>
          <w:rStyle w:val="FontStyle33"/>
          <w:sz w:val="24"/>
          <w:szCs w:val="24"/>
        </w:rPr>
      </w:pPr>
      <w:r w:rsidRPr="001B7BCD">
        <w:rPr>
          <w:rStyle w:val="FontStyle33"/>
          <w:sz w:val="24"/>
          <w:szCs w:val="24"/>
        </w:rPr>
        <w:t xml:space="preserve">все обязательства, исполненные </w:t>
      </w:r>
      <w:r w:rsidRPr="001B7BCD">
        <w:rPr>
          <w:rStyle w:val="FontStyle28"/>
          <w:rFonts w:ascii="Times New Roman" w:hAnsi="Times New Roman" w:cs="Times New Roman"/>
          <w:sz w:val="24"/>
          <w:szCs w:val="24"/>
        </w:rPr>
        <w:t xml:space="preserve">в </w:t>
      </w:r>
      <w:r w:rsidRPr="001B7BCD">
        <w:rPr>
          <w:rStyle w:val="FontStyle33"/>
          <w:sz w:val="24"/>
          <w:szCs w:val="24"/>
        </w:rPr>
        <w:t>рамках настоящего Договора, будут надлежащим образом отражены в первичных документах, бухгалтерской и налоговой отчетности  Контрагента и лиц, привлеченных Контрагентом для исполнения настоящего Договора.</w:t>
      </w:r>
    </w:p>
    <w:p w14:paraId="3997E313" w14:textId="77777777" w:rsidR="009C4B1B" w:rsidRPr="001B7BCD" w:rsidRDefault="009C4B1B" w:rsidP="009C4B1B">
      <w:pPr>
        <w:ind w:firstLine="709"/>
        <w:jc w:val="both"/>
        <w:rPr>
          <w:rStyle w:val="FontStyle33"/>
          <w:sz w:val="24"/>
          <w:szCs w:val="24"/>
        </w:rPr>
      </w:pPr>
      <w:r w:rsidRPr="001B7BCD">
        <w:t>2. </w:t>
      </w:r>
      <w:r w:rsidRPr="001B7BCD">
        <w:rPr>
          <w:rStyle w:val="FontStyle33"/>
          <w:sz w:val="24"/>
          <w:szCs w:val="24"/>
        </w:rPr>
        <w:t>Указанные в пункте 1 выше заверения об обстоятельствах имеют существенное</w:t>
      </w:r>
      <w:r w:rsidRPr="001B7BCD">
        <w:rPr>
          <w:rStyle w:val="FontStyle24"/>
          <w:sz w:val="24"/>
          <w:szCs w:val="24"/>
        </w:rPr>
        <w:t xml:space="preserve"> </w:t>
      </w:r>
      <w:r w:rsidRPr="001B7BCD">
        <w:rPr>
          <w:rStyle w:val="FontStyle33"/>
          <w:sz w:val="24"/>
          <w:szCs w:val="24"/>
        </w:rPr>
        <w:t>значение для Сторон. Стороны приняли решение о заключении настоящего Договора на условиях, указанных в настоящем Договоре, с учетом вышеуказанных заверений. Стороны не заключали бы настоящий Договор или заключили бы его на иных условиях, если бы имели сведения о недостоверности вышеуказанных заверений.</w:t>
      </w:r>
    </w:p>
    <w:p w14:paraId="12EF337C" w14:textId="77777777" w:rsidR="009C4B1B" w:rsidRPr="001B7BCD" w:rsidRDefault="009C4B1B" w:rsidP="009C4B1B">
      <w:pPr>
        <w:ind w:firstLine="709"/>
        <w:jc w:val="both"/>
        <w:rPr>
          <w:rStyle w:val="FontStyle33"/>
          <w:sz w:val="24"/>
          <w:szCs w:val="24"/>
        </w:rPr>
      </w:pPr>
      <w:r w:rsidRPr="001B7BCD">
        <w:rPr>
          <w:rStyle w:val="FontStyle33"/>
          <w:sz w:val="24"/>
          <w:szCs w:val="24"/>
        </w:rPr>
        <w:t>3.</w:t>
      </w:r>
      <w:bookmarkStart w:id="11" w:name="Par38"/>
      <w:bookmarkEnd w:id="11"/>
      <w:r w:rsidRPr="001B7BCD">
        <w:rPr>
          <w:rStyle w:val="FontStyle33"/>
          <w:sz w:val="24"/>
          <w:szCs w:val="24"/>
        </w:rPr>
        <w:t> Стороны обязуются незамедлительно извещать друг друга о том, что указанные в пункте 1 выше заверения об обстоятельствах перестают быть достоверными вне зависимости от причин такового.</w:t>
      </w:r>
    </w:p>
    <w:p w14:paraId="7D96DEE1" w14:textId="77777777" w:rsidR="009C4B1B" w:rsidRPr="001B7BCD" w:rsidRDefault="009C4B1B" w:rsidP="009C4B1B">
      <w:pPr>
        <w:ind w:firstLine="709"/>
        <w:jc w:val="both"/>
      </w:pPr>
      <w:r w:rsidRPr="001B7BCD">
        <w:t>4. Если недостоверность одного, нескольких или всех вместе заверений Контрагента повлечет предъявление налоговыми органами требований к АО «ПКС» об уплате налогов, сборов, страховых взносов, пеней, процентов, штрафов, отказ в праве включить НДС в состав налоговых вычетов (в том числе по причине несформированного источника для принятия к вычету) и (или) признать расходы для целей налогообложения прибыли по настоящему Договору, то Контрагент в соответствии со статьей 431.2 Гражданского кодекса Российской Федерации уплачивает АО «ПКС» неустойку в размере сумм всех налоговых доначислений, включая, но не ограничиваясь, суммы:</w:t>
      </w:r>
    </w:p>
    <w:p w14:paraId="1FF15ED8" w14:textId="77777777" w:rsidR="009C4B1B" w:rsidRPr="001B7BCD" w:rsidRDefault="009C4B1B" w:rsidP="009C4B1B">
      <w:pPr>
        <w:ind w:firstLine="709"/>
        <w:jc w:val="both"/>
      </w:pPr>
      <w:r w:rsidRPr="001B7BCD">
        <w:t>налогов, пеней, процентов, штрафов, подлежащих уплате (доплате) АО «ПКС» по требованиям налоговых органов;</w:t>
      </w:r>
    </w:p>
    <w:p w14:paraId="09D036C0" w14:textId="77777777" w:rsidR="009C4B1B" w:rsidRPr="001B7BCD" w:rsidRDefault="009C4B1B" w:rsidP="009C4B1B">
      <w:pPr>
        <w:ind w:firstLine="709"/>
        <w:jc w:val="both"/>
      </w:pPr>
      <w:r w:rsidRPr="001B7BCD">
        <w:t>НДС, по которым АО «ПКС» отказано в возмещении в результате неподтверждения налоговыми органами права включить суммы НДС по настоящему Договору в состав налоговых вычетов (в том числе по причине несформированного источника для принятия к вычету);</w:t>
      </w:r>
    </w:p>
    <w:p w14:paraId="13D112A8" w14:textId="77777777" w:rsidR="009C4B1B" w:rsidRPr="001B7BCD" w:rsidRDefault="009C4B1B" w:rsidP="009C4B1B">
      <w:pPr>
        <w:ind w:firstLine="709"/>
        <w:jc w:val="both"/>
      </w:pPr>
      <w:r w:rsidRPr="001B7BCD">
        <w:t>налога на прибыль в результате исключения расходов по настоящему Договору, по которым АО «ПКС» налоговыми органами отказано в признании права учесть их для целей налогообложения прибыли.</w:t>
      </w:r>
    </w:p>
    <w:p w14:paraId="56C585A1" w14:textId="77777777" w:rsidR="009C4B1B" w:rsidRPr="001B7BCD" w:rsidRDefault="009C4B1B" w:rsidP="009C4B1B">
      <w:pPr>
        <w:ind w:firstLine="709"/>
        <w:jc w:val="both"/>
      </w:pPr>
      <w:r w:rsidRPr="001B7BCD">
        <w:lastRenderedPageBreak/>
        <w:t>При этом способ оформления требований/отказов налоговых органов (информационное письмо, запрос, требование, уведомление, решение по результатам налоговой проверки, мотивированное мнение и т.д.), а также факт оспаривания или неоспаривания налоговых требований/отказов/доначислений в налоговом органе, в том числе вышестоящем, или в суде не влияет на обязанность Контрагента уплатить неустойку.</w:t>
      </w:r>
    </w:p>
    <w:p w14:paraId="72A46014" w14:textId="77777777" w:rsidR="009C4B1B" w:rsidRPr="001B7BCD" w:rsidRDefault="009C4B1B" w:rsidP="009C4B1B">
      <w:pPr>
        <w:ind w:firstLine="709"/>
        <w:jc w:val="both"/>
      </w:pPr>
      <w:r w:rsidRPr="001B7BCD">
        <w:t>5. В случае если сумма фактически полученной АО «ПКС» неустойки меньше ее размера, рассчитанного согласно пункту 4 выше, то Контрагент, вне зависимости от оснований уплаты неустойки не в полном размере, в соответствии со статьей 406.1 Гражданского кодекса Российской Федерации обязуется возместить АО «ПКС» имущественные потери, размер которых определяется как разница между суммой неустойки, рассчитанной согласно пункту 4 выше, и суммой фактически полученной АО «ПКС» неустойки.</w:t>
      </w:r>
    </w:p>
    <w:p w14:paraId="2706E35E" w14:textId="77777777" w:rsidR="009C4B1B" w:rsidRPr="001B7BCD" w:rsidRDefault="009C4B1B" w:rsidP="009C4B1B">
      <w:pPr>
        <w:ind w:firstLine="709"/>
        <w:jc w:val="both"/>
      </w:pPr>
      <w:r w:rsidRPr="001B7BCD">
        <w:t xml:space="preserve">6. АО «ПКС» до обращения за выплатой неустойки обязуется уведомить Контрагента о фактах получения указанных в пункте 4 выше требований/отказов налоговых органов с приложением копии полученного от налогового органа документа. </w:t>
      </w:r>
    </w:p>
    <w:p w14:paraId="4E4D499D" w14:textId="77777777" w:rsidR="009C4B1B" w:rsidRPr="001B7BCD" w:rsidRDefault="009C4B1B" w:rsidP="009C4B1B">
      <w:pPr>
        <w:ind w:firstLine="709"/>
        <w:jc w:val="both"/>
      </w:pPr>
      <w:r w:rsidRPr="001B7BCD">
        <w:t>Контрагент вправе принять меры по устранению оснований для предъявления требований/отказов налоговых органов, в том числе представить уточненные налоговые декларации, урегулировать задолженность по уплате налогов и сборов, направить в налоговые органы необходимые пояснения и документы, обеспечить явку своих работников в налоговые органы, и незамедлительно проинформировать об этом АО «ПКС».</w:t>
      </w:r>
    </w:p>
    <w:p w14:paraId="060DFC48" w14:textId="77777777" w:rsidR="009C4B1B" w:rsidRPr="001B7BCD" w:rsidRDefault="009C4B1B" w:rsidP="009C4B1B">
      <w:pPr>
        <w:ind w:firstLine="709"/>
        <w:jc w:val="both"/>
      </w:pPr>
      <w:r w:rsidRPr="001B7BCD">
        <w:t>7. Стороны признают, что условия настоящего приложения направлены на обеспечение имущественных интересов каждой из Сторон вне зависимости от действительности, исполнимости, заключенности настоящего Договора. В связи с этим Стороны рассматривают условия настоящего приложения в качестве самостоятельного, автономного соглашения и в случае признания настоящего Договора недействительным, незаключенным, расторжения настоящего Договора, истечения срока его действия условия настоящего приложения сохраняют юридическую силу.</w:t>
      </w:r>
    </w:p>
    <w:p w14:paraId="61940D60" w14:textId="77777777" w:rsidR="009C4B1B" w:rsidRPr="001B7BCD" w:rsidRDefault="009C4B1B" w:rsidP="009C4B1B">
      <w:pPr>
        <w:pStyle w:val="32"/>
        <w:tabs>
          <w:tab w:val="left" w:pos="5896"/>
        </w:tabs>
        <w:spacing w:after="0"/>
        <w:ind w:firstLine="1000"/>
        <w:rPr>
          <w:sz w:val="24"/>
          <w:szCs w:val="24"/>
        </w:rPr>
      </w:pPr>
    </w:p>
    <w:p w14:paraId="07D21710" w14:textId="77777777" w:rsidR="009440C8" w:rsidRDefault="009440C8" w:rsidP="009440C8">
      <w:pPr>
        <w:tabs>
          <w:tab w:val="left" w:pos="1418"/>
        </w:tabs>
        <w:ind w:left="709"/>
        <w:jc w:val="both"/>
        <w:rPr>
          <w:rFonts w:eastAsia="Courier New"/>
        </w:rPr>
      </w:pPr>
    </w:p>
    <w:tbl>
      <w:tblPr>
        <w:tblStyle w:val="a8"/>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20"/>
      </w:tblGrid>
      <w:tr w:rsidR="009440C8" w14:paraId="6DBC6532" w14:textId="77777777" w:rsidTr="003C278E">
        <w:tc>
          <w:tcPr>
            <w:tcW w:w="4820" w:type="dxa"/>
          </w:tcPr>
          <w:p w14:paraId="21CB659B" w14:textId="77777777" w:rsidR="009440C8" w:rsidRDefault="009440C8" w:rsidP="003C278E">
            <w:pPr>
              <w:autoSpaceDE w:val="0"/>
              <w:autoSpaceDN w:val="0"/>
              <w:adjustRightInd w:val="0"/>
              <w:rPr>
                <w:rFonts w:eastAsia="Calibri"/>
                <w:lang w:eastAsia="en-US"/>
              </w:rPr>
            </w:pPr>
            <w:r>
              <w:rPr>
                <w:rFonts w:eastAsia="Calibri"/>
                <w:lang w:eastAsia="en-US"/>
              </w:rPr>
              <w:t>От Заказчика</w:t>
            </w:r>
          </w:p>
          <w:p w14:paraId="1305A5E8" w14:textId="77777777" w:rsidR="009440C8" w:rsidRDefault="009440C8" w:rsidP="003C278E">
            <w:pPr>
              <w:autoSpaceDE w:val="0"/>
              <w:autoSpaceDN w:val="0"/>
              <w:adjustRightInd w:val="0"/>
              <w:rPr>
                <w:rFonts w:eastAsia="Calibri"/>
                <w:lang w:eastAsia="en-US"/>
              </w:rPr>
            </w:pPr>
          </w:p>
          <w:p w14:paraId="5ABA6A67" w14:textId="77777777" w:rsidR="009440C8" w:rsidRDefault="009440C8" w:rsidP="003C278E">
            <w:pPr>
              <w:autoSpaceDE w:val="0"/>
              <w:autoSpaceDN w:val="0"/>
              <w:adjustRightInd w:val="0"/>
              <w:rPr>
                <w:rFonts w:eastAsia="Calibri"/>
                <w:lang w:eastAsia="en-US"/>
              </w:rPr>
            </w:pPr>
            <w:r>
              <w:rPr>
                <w:rFonts w:eastAsia="Calibri"/>
                <w:lang w:eastAsia="en-US"/>
              </w:rPr>
              <w:t>__________________/________________</w:t>
            </w:r>
          </w:p>
        </w:tc>
        <w:tc>
          <w:tcPr>
            <w:tcW w:w="4820" w:type="dxa"/>
          </w:tcPr>
          <w:p w14:paraId="3C90E94E" w14:textId="77777777" w:rsidR="009440C8" w:rsidRDefault="009440C8" w:rsidP="003C278E">
            <w:pPr>
              <w:autoSpaceDE w:val="0"/>
              <w:autoSpaceDN w:val="0"/>
              <w:adjustRightInd w:val="0"/>
              <w:rPr>
                <w:rFonts w:eastAsia="Calibri"/>
                <w:lang w:eastAsia="en-US"/>
              </w:rPr>
            </w:pPr>
            <w:r>
              <w:rPr>
                <w:rFonts w:eastAsia="Calibri"/>
                <w:lang w:eastAsia="en-US"/>
              </w:rPr>
              <w:t>От Исполнителя</w:t>
            </w:r>
          </w:p>
          <w:p w14:paraId="1E5320CB" w14:textId="77777777" w:rsidR="009440C8" w:rsidRDefault="009440C8" w:rsidP="003C278E">
            <w:pPr>
              <w:autoSpaceDE w:val="0"/>
              <w:autoSpaceDN w:val="0"/>
              <w:adjustRightInd w:val="0"/>
              <w:rPr>
                <w:rFonts w:eastAsia="Calibri"/>
                <w:lang w:eastAsia="en-US"/>
              </w:rPr>
            </w:pPr>
          </w:p>
          <w:p w14:paraId="761DBBD9" w14:textId="77777777" w:rsidR="009440C8" w:rsidRDefault="009440C8" w:rsidP="003C278E">
            <w:pPr>
              <w:autoSpaceDE w:val="0"/>
              <w:autoSpaceDN w:val="0"/>
              <w:adjustRightInd w:val="0"/>
              <w:rPr>
                <w:rFonts w:eastAsia="Calibri"/>
                <w:lang w:eastAsia="en-US"/>
              </w:rPr>
            </w:pPr>
            <w:r>
              <w:rPr>
                <w:rFonts w:eastAsia="Calibri"/>
                <w:lang w:eastAsia="en-US"/>
              </w:rPr>
              <w:t>__________________/_________________</w:t>
            </w:r>
          </w:p>
        </w:tc>
      </w:tr>
    </w:tbl>
    <w:p w14:paraId="6F83289F" w14:textId="77777777" w:rsidR="009440C8" w:rsidRDefault="009440C8" w:rsidP="009440C8">
      <w:pPr>
        <w:tabs>
          <w:tab w:val="left" w:pos="1418"/>
        </w:tabs>
        <w:ind w:left="709"/>
        <w:jc w:val="both"/>
        <w:rPr>
          <w:rFonts w:eastAsia="Courier New"/>
        </w:rPr>
      </w:pPr>
    </w:p>
    <w:p w14:paraId="15BA468A" w14:textId="77777777" w:rsidR="004371F1" w:rsidRPr="001B7BCD" w:rsidRDefault="004371F1" w:rsidP="004371F1"/>
    <w:p w14:paraId="2630C977" w14:textId="77777777" w:rsidR="00714FD9" w:rsidRPr="001B7BCD" w:rsidRDefault="00714FD9"/>
    <w:sectPr w:rsidR="00714FD9" w:rsidRPr="001B7BCD" w:rsidSect="00935645">
      <w:pgSz w:w="11906" w:h="16838"/>
      <w:pgMar w:top="1134" w:right="850" w:bottom="1134"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06294" w14:textId="77777777" w:rsidR="0038644E" w:rsidRDefault="0038644E" w:rsidP="009C4B1B">
      <w:r>
        <w:separator/>
      </w:r>
    </w:p>
  </w:endnote>
  <w:endnote w:type="continuationSeparator" w:id="0">
    <w:p w14:paraId="1EEBDAC6" w14:textId="77777777" w:rsidR="0038644E" w:rsidRDefault="0038644E" w:rsidP="009C4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onstantia">
    <w:panose1 w:val="02030602050306030303"/>
    <w:charset w:val="CC"/>
    <w:family w:val="roman"/>
    <w:pitch w:val="variable"/>
    <w:sig w:usb0="A00002EF" w:usb1="4000204B"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Arial CYR">
    <w:panose1 w:val="020B0604020202020204"/>
    <w:charset w:val="CC"/>
    <w:family w:val="swiss"/>
    <w:pitch w:val="variable"/>
    <w:sig w:usb0="E0002AFF" w:usb1="C0007843" w:usb2="00000009" w:usb3="00000000" w:csb0="000001FF" w:csb1="00000000"/>
  </w:font>
  <w:font w:name="MS Shell Dlg">
    <w:panose1 w:val="020B0604020202020204"/>
    <w:charset w:val="CC"/>
    <w:family w:val="swiss"/>
    <w:pitch w:val="variable"/>
    <w:sig w:usb0="E5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NewtonCTT">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Journal">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77520" w14:textId="77777777" w:rsidR="00F728DD" w:rsidRDefault="00F728D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207FD" w14:textId="77777777" w:rsidR="00F728DD" w:rsidRDefault="00F728D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7B359" w14:textId="77777777" w:rsidR="0038644E" w:rsidRDefault="0038644E" w:rsidP="009C4B1B">
      <w:r>
        <w:separator/>
      </w:r>
    </w:p>
  </w:footnote>
  <w:footnote w:type="continuationSeparator" w:id="0">
    <w:p w14:paraId="5240D9D9" w14:textId="77777777" w:rsidR="0038644E" w:rsidRDefault="0038644E" w:rsidP="009C4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15AAD" w14:textId="786E5EAF" w:rsidR="00F728DD" w:rsidRDefault="003650CD">
    <w:pPr>
      <w:spacing w:line="1" w:lineRule="exact"/>
    </w:pPr>
    <w:r>
      <w:rPr>
        <w:noProof/>
      </w:rPr>
      <mc:AlternateContent>
        <mc:Choice Requires="wps">
          <w:drawing>
            <wp:anchor distT="0" distB="0" distL="0" distR="0" simplePos="0" relativeHeight="251657728" behindDoc="1" locked="0" layoutInCell="1" allowOverlap="1" wp14:anchorId="0D86481A" wp14:editId="0A04E268">
              <wp:simplePos x="0" y="0"/>
              <wp:positionH relativeFrom="page">
                <wp:posOffset>3753485</wp:posOffset>
              </wp:positionH>
              <wp:positionV relativeFrom="page">
                <wp:posOffset>488315</wp:posOffset>
              </wp:positionV>
              <wp:extent cx="130810" cy="100330"/>
              <wp:effectExtent l="0" t="0" r="0" b="0"/>
              <wp:wrapNone/>
              <wp:docPr id="65" name="Shape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810" cy="100330"/>
                      </a:xfrm>
                      <a:prstGeom prst="rect">
                        <a:avLst/>
                      </a:prstGeom>
                      <a:noFill/>
                    </wps:spPr>
                    <wps:txbx>
                      <w:txbxContent>
                        <w:p w14:paraId="7388B920" w14:textId="77777777" w:rsidR="00F728DD" w:rsidRDefault="00F728DD">
                          <w:pPr>
                            <w:pStyle w:val="afffff1"/>
                          </w:pPr>
                        </w:p>
                        <w:p w14:paraId="5F32FCDB" w14:textId="77777777" w:rsidR="00F728DD" w:rsidRDefault="00F728DD">
                          <w:pPr>
                            <w:pStyle w:val="afffff1"/>
                            <w:rPr>
                              <w:sz w:val="24"/>
                              <w:szCs w:val="24"/>
                            </w:rPr>
                          </w:pP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w14:anchorId="0D86481A" id="_x0000_t202" coordsize="21600,21600" o:spt="202" path="m,l,21600r21600,l21600,xe">
              <v:stroke joinstyle="miter"/>
              <v:path gradientshapeok="t" o:connecttype="rect"/>
            </v:shapetype>
            <v:shape id="Shape 65" o:spid="_x0000_s1026" type="#_x0000_t202" style="position:absolute;margin-left:295.55pt;margin-top:38.45pt;width:10.3pt;height:7.9pt;z-index:-251658752;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" filled="f" stroked="f">
              <v:textbox style="mso-fit-shape-to-text:t" inset="0,0,0,0">
                <w:txbxContent>
                  <w:p w14:paraId="7388B920" w14:textId="77777777" w:rsidR="00F728DD" w:rsidRDefault="00F728DD">
                    <w:pPr>
                      <w:pStyle w:val="afffff1"/>
                    </w:pPr>
                  </w:p>
                  <w:p w14:paraId="5F32FCDB" w14:textId="77777777" w:rsidR="00F728DD" w:rsidRDefault="00F728DD">
                    <w:pPr>
                      <w:pStyle w:val="afffff1"/>
                      <w:rPr>
                        <w:sz w:val="24"/>
                        <w:szCs w:val="24"/>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C3677" w14:textId="77777777" w:rsidR="00F728DD" w:rsidRDefault="00F728DD">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42D7B"/>
    <w:multiLevelType w:val="hybridMultilevel"/>
    <w:tmpl w:val="E52A3EFE"/>
    <w:lvl w:ilvl="0" w:tplc="103C12D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AF14616"/>
    <w:multiLevelType w:val="multilevel"/>
    <w:tmpl w:val="087CC730"/>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C2F5EDA"/>
    <w:multiLevelType w:val="multilevel"/>
    <w:tmpl w:val="EF984A4E"/>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24B2D11"/>
    <w:multiLevelType w:val="multilevel"/>
    <w:tmpl w:val="6394B0D0"/>
    <w:lvl w:ilvl="0">
      <w:start w:val="1"/>
      <w:numFmt w:val="decimal"/>
      <w:pStyle w:val="NumberList"/>
      <w:lvlText w:val="%1."/>
      <w:lvlJc w:val="left"/>
      <w:pPr>
        <w:tabs>
          <w:tab w:val="num" w:pos="360"/>
        </w:tabs>
        <w:ind w:left="360" w:hanging="360"/>
      </w:pPr>
      <w:rPr>
        <w:rFonts w:ascii="Times New Roman" w:hAnsi="Times New Roman" w:cs="Times New Roman" w:hint="default"/>
        <w:sz w:val="24"/>
        <w:szCs w:val="24"/>
      </w:rPr>
    </w:lvl>
    <w:lvl w:ilvl="1">
      <w:start w:val="1"/>
      <w:numFmt w:val="decimal"/>
      <w:pStyle w:val="9"/>
      <w:lvlText w:val="%1.%2."/>
      <w:lvlJc w:val="left"/>
      <w:pPr>
        <w:tabs>
          <w:tab w:val="num" w:pos="907"/>
        </w:tabs>
        <w:ind w:left="907" w:hanging="550"/>
      </w:pPr>
      <w:rPr>
        <w:rFonts w:ascii="Verdana" w:hAnsi="Verdana" w:hint="default"/>
        <w:sz w:val="18"/>
      </w:rPr>
    </w:lvl>
    <w:lvl w:ilvl="2">
      <w:start w:val="1"/>
      <w:numFmt w:val="decimal"/>
      <w:pStyle w:val="8"/>
      <w:lvlText w:val="%1.%2.%3."/>
      <w:lvlJc w:val="left"/>
      <w:pPr>
        <w:tabs>
          <w:tab w:val="num" w:pos="1588"/>
        </w:tabs>
        <w:ind w:left="1588" w:hanging="681"/>
      </w:pPr>
      <w:rPr>
        <w:rFonts w:ascii="Verdana" w:hAnsi="Verdana" w:hint="default"/>
        <w:b w:val="0"/>
        <w:i w:val="0"/>
        <w:sz w:val="16"/>
      </w:rPr>
    </w:lvl>
    <w:lvl w:ilvl="3">
      <w:start w:val="1"/>
      <w:numFmt w:val="decimal"/>
      <w:lvlText w:val="%1.%2.%3.%4"/>
      <w:lvlJc w:val="left"/>
      <w:pPr>
        <w:tabs>
          <w:tab w:val="num" w:pos="2438"/>
        </w:tabs>
        <w:ind w:left="2438"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38CA54D3"/>
    <w:multiLevelType w:val="multilevel"/>
    <w:tmpl w:val="EF984A4E"/>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09C473F"/>
    <w:multiLevelType w:val="hybridMultilevel"/>
    <w:tmpl w:val="C9264E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64AC644B"/>
    <w:multiLevelType w:val="multilevel"/>
    <w:tmpl w:val="EF3EB906"/>
    <w:lvl w:ilvl="0">
      <w:start w:val="11"/>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7" w15:restartNumberingAfterBreak="0">
    <w:nsid w:val="6F205EF9"/>
    <w:multiLevelType w:val="multilevel"/>
    <w:tmpl w:val="74E61BE8"/>
    <w:lvl w:ilvl="0">
      <w:start w:val="9"/>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7046077F"/>
    <w:multiLevelType w:val="multilevel"/>
    <w:tmpl w:val="CCE867BA"/>
    <w:lvl w:ilvl="0">
      <w:start w:val="10"/>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B7F1CA5"/>
    <w:multiLevelType w:val="multilevel"/>
    <w:tmpl w:val="14346BDA"/>
    <w:styleLink w:val="WWNum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0" w15:restartNumberingAfterBreak="0">
    <w:nsid w:val="7BAB3303"/>
    <w:multiLevelType w:val="multilevel"/>
    <w:tmpl w:val="4CB4F7E4"/>
    <w:styleLink w:val="WWNum2"/>
    <w:lvl w:ilvl="0">
      <w:start w:val="4"/>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1" w15:restartNumberingAfterBreak="0">
    <w:nsid w:val="7C8A1294"/>
    <w:multiLevelType w:val="multilevel"/>
    <w:tmpl w:val="3BE2AC18"/>
    <w:lvl w:ilvl="0">
      <w:start w:val="1"/>
      <w:numFmt w:val="decimal"/>
      <w:lvlText w:val="%1."/>
      <w:lvlJc w:val="left"/>
      <w:pPr>
        <w:ind w:left="420" w:hanging="42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4"/>
  </w:num>
  <w:num w:numId="3">
    <w:abstractNumId w:val="6"/>
  </w:num>
  <w:num w:numId="4">
    <w:abstractNumId w:val="2"/>
  </w:num>
  <w:num w:numId="5">
    <w:abstractNumId w:val="0"/>
  </w:num>
  <w:num w:numId="6">
    <w:abstractNumId w:val="8"/>
  </w:num>
  <w:num w:numId="7">
    <w:abstractNumId w:val="7"/>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0"/>
  </w:num>
  <w:num w:numId="11">
    <w:abstractNumId w:val="3"/>
  </w:num>
  <w:num w:numId="12">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85A"/>
    <w:rsid w:val="0001644E"/>
    <w:rsid w:val="000465B8"/>
    <w:rsid w:val="0005073C"/>
    <w:rsid w:val="00070D9C"/>
    <w:rsid w:val="00071700"/>
    <w:rsid w:val="00081CFD"/>
    <w:rsid w:val="000C7413"/>
    <w:rsid w:val="00116286"/>
    <w:rsid w:val="001255C5"/>
    <w:rsid w:val="0012664E"/>
    <w:rsid w:val="001407CD"/>
    <w:rsid w:val="00145BD0"/>
    <w:rsid w:val="001A385A"/>
    <w:rsid w:val="001A5AF6"/>
    <w:rsid w:val="001B6B34"/>
    <w:rsid w:val="001B7BCD"/>
    <w:rsid w:val="001E32E0"/>
    <w:rsid w:val="00205959"/>
    <w:rsid w:val="00211FA1"/>
    <w:rsid w:val="00225222"/>
    <w:rsid w:val="002275A1"/>
    <w:rsid w:val="0023586A"/>
    <w:rsid w:val="00263250"/>
    <w:rsid w:val="00263712"/>
    <w:rsid w:val="00270FD6"/>
    <w:rsid w:val="00276AE8"/>
    <w:rsid w:val="00281F22"/>
    <w:rsid w:val="00292E70"/>
    <w:rsid w:val="0029304F"/>
    <w:rsid w:val="00294FE7"/>
    <w:rsid w:val="002A74A3"/>
    <w:rsid w:val="002B2FC0"/>
    <w:rsid w:val="002B5D33"/>
    <w:rsid w:val="002D3D1A"/>
    <w:rsid w:val="002D6018"/>
    <w:rsid w:val="002F2B02"/>
    <w:rsid w:val="002F77C1"/>
    <w:rsid w:val="00317CB1"/>
    <w:rsid w:val="00324D84"/>
    <w:rsid w:val="00344BE8"/>
    <w:rsid w:val="00352D37"/>
    <w:rsid w:val="00354401"/>
    <w:rsid w:val="003650CD"/>
    <w:rsid w:val="00383B9C"/>
    <w:rsid w:val="0038644E"/>
    <w:rsid w:val="003972B2"/>
    <w:rsid w:val="003A5420"/>
    <w:rsid w:val="003C278E"/>
    <w:rsid w:val="003D537C"/>
    <w:rsid w:val="003F45EA"/>
    <w:rsid w:val="004009BB"/>
    <w:rsid w:val="00403B7E"/>
    <w:rsid w:val="004371F1"/>
    <w:rsid w:val="004545BB"/>
    <w:rsid w:val="00460A12"/>
    <w:rsid w:val="00460F28"/>
    <w:rsid w:val="00467F71"/>
    <w:rsid w:val="004724CC"/>
    <w:rsid w:val="004A468E"/>
    <w:rsid w:val="004E6769"/>
    <w:rsid w:val="0053392D"/>
    <w:rsid w:val="0053461C"/>
    <w:rsid w:val="005446D5"/>
    <w:rsid w:val="00554B9E"/>
    <w:rsid w:val="00592337"/>
    <w:rsid w:val="005B6AFA"/>
    <w:rsid w:val="005D123A"/>
    <w:rsid w:val="005F535E"/>
    <w:rsid w:val="0060321C"/>
    <w:rsid w:val="00607309"/>
    <w:rsid w:val="00607F33"/>
    <w:rsid w:val="006737BE"/>
    <w:rsid w:val="006A21AE"/>
    <w:rsid w:val="006A7AB6"/>
    <w:rsid w:val="006C14A4"/>
    <w:rsid w:val="006C269F"/>
    <w:rsid w:val="006C7D80"/>
    <w:rsid w:val="006D7EEC"/>
    <w:rsid w:val="006E241B"/>
    <w:rsid w:val="007120C6"/>
    <w:rsid w:val="00714FD9"/>
    <w:rsid w:val="00717B85"/>
    <w:rsid w:val="00725349"/>
    <w:rsid w:val="0072661F"/>
    <w:rsid w:val="0073078F"/>
    <w:rsid w:val="00765C74"/>
    <w:rsid w:val="007B579A"/>
    <w:rsid w:val="007C1978"/>
    <w:rsid w:val="007D2789"/>
    <w:rsid w:val="007F6D22"/>
    <w:rsid w:val="008046B1"/>
    <w:rsid w:val="00820AE7"/>
    <w:rsid w:val="00824DD4"/>
    <w:rsid w:val="00825151"/>
    <w:rsid w:val="008264D1"/>
    <w:rsid w:val="008309A0"/>
    <w:rsid w:val="008517F8"/>
    <w:rsid w:val="00862CE2"/>
    <w:rsid w:val="0086597B"/>
    <w:rsid w:val="00890BC0"/>
    <w:rsid w:val="008A14AB"/>
    <w:rsid w:val="008B511D"/>
    <w:rsid w:val="008C1029"/>
    <w:rsid w:val="00900BDD"/>
    <w:rsid w:val="009048C1"/>
    <w:rsid w:val="0091206D"/>
    <w:rsid w:val="009131CE"/>
    <w:rsid w:val="00932B53"/>
    <w:rsid w:val="00935645"/>
    <w:rsid w:val="00943B3C"/>
    <w:rsid w:val="009440C8"/>
    <w:rsid w:val="00944B6F"/>
    <w:rsid w:val="009459F5"/>
    <w:rsid w:val="00980737"/>
    <w:rsid w:val="00983AE4"/>
    <w:rsid w:val="009878CB"/>
    <w:rsid w:val="009A758A"/>
    <w:rsid w:val="009B5703"/>
    <w:rsid w:val="009B575B"/>
    <w:rsid w:val="009B6C07"/>
    <w:rsid w:val="009C2C49"/>
    <w:rsid w:val="009C4B1B"/>
    <w:rsid w:val="009C6656"/>
    <w:rsid w:val="009E4A4B"/>
    <w:rsid w:val="009F5C07"/>
    <w:rsid w:val="009F7460"/>
    <w:rsid w:val="00A11022"/>
    <w:rsid w:val="00A35B95"/>
    <w:rsid w:val="00A57970"/>
    <w:rsid w:val="00AB27B6"/>
    <w:rsid w:val="00AC6A64"/>
    <w:rsid w:val="00AD4454"/>
    <w:rsid w:val="00AD6AA8"/>
    <w:rsid w:val="00AE2972"/>
    <w:rsid w:val="00AE734C"/>
    <w:rsid w:val="00AF55D8"/>
    <w:rsid w:val="00B33F32"/>
    <w:rsid w:val="00B3507E"/>
    <w:rsid w:val="00B55A9F"/>
    <w:rsid w:val="00B6423D"/>
    <w:rsid w:val="00B741DA"/>
    <w:rsid w:val="00B84A8E"/>
    <w:rsid w:val="00B939E4"/>
    <w:rsid w:val="00B9560F"/>
    <w:rsid w:val="00BA54F7"/>
    <w:rsid w:val="00BC5BA5"/>
    <w:rsid w:val="00BC6249"/>
    <w:rsid w:val="00BD38DF"/>
    <w:rsid w:val="00BE4AFA"/>
    <w:rsid w:val="00BE60D5"/>
    <w:rsid w:val="00BF7F2A"/>
    <w:rsid w:val="00C24005"/>
    <w:rsid w:val="00C4001F"/>
    <w:rsid w:val="00C46522"/>
    <w:rsid w:val="00C6248E"/>
    <w:rsid w:val="00C81EB3"/>
    <w:rsid w:val="00CA1943"/>
    <w:rsid w:val="00CB5588"/>
    <w:rsid w:val="00CC79F1"/>
    <w:rsid w:val="00CE0A6C"/>
    <w:rsid w:val="00CE567D"/>
    <w:rsid w:val="00CE6DF4"/>
    <w:rsid w:val="00D22F35"/>
    <w:rsid w:val="00D4343D"/>
    <w:rsid w:val="00D47CD2"/>
    <w:rsid w:val="00D569C9"/>
    <w:rsid w:val="00D81955"/>
    <w:rsid w:val="00D97F7B"/>
    <w:rsid w:val="00DB1BDA"/>
    <w:rsid w:val="00DC61BC"/>
    <w:rsid w:val="00DD2785"/>
    <w:rsid w:val="00DD7C48"/>
    <w:rsid w:val="00DE30C9"/>
    <w:rsid w:val="00DE545C"/>
    <w:rsid w:val="00E17C7C"/>
    <w:rsid w:val="00E258C2"/>
    <w:rsid w:val="00E66366"/>
    <w:rsid w:val="00E77F66"/>
    <w:rsid w:val="00E8169C"/>
    <w:rsid w:val="00E903FA"/>
    <w:rsid w:val="00EB7BA0"/>
    <w:rsid w:val="00EC55CE"/>
    <w:rsid w:val="00EC6014"/>
    <w:rsid w:val="00EC6471"/>
    <w:rsid w:val="00EE40CC"/>
    <w:rsid w:val="00F01087"/>
    <w:rsid w:val="00F307A9"/>
    <w:rsid w:val="00F4336A"/>
    <w:rsid w:val="00F728DD"/>
    <w:rsid w:val="00F85D2E"/>
    <w:rsid w:val="00FA07C4"/>
    <w:rsid w:val="00FA35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19519F"/>
  <w15:docId w15:val="{EDDE0BE6-5721-426A-BE66-8C5879BFB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0" w:qFormat="1"/>
    <w:lsdException w:name="Emphasis" w:qFormat="1"/>
    <w:lsdException w:name="Document Map" w:semiHidden="1" w:uiPriority="0"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385A"/>
    <w:pPr>
      <w:spacing w:after="0" w:line="240" w:lineRule="auto"/>
    </w:pPr>
    <w:rPr>
      <w:rFonts w:ascii="Times New Roman" w:eastAsia="Times New Roman" w:hAnsi="Times New Roman" w:cs="Times New Roman"/>
      <w:sz w:val="24"/>
      <w:szCs w:val="24"/>
      <w:lang w:eastAsia="ru-RU"/>
    </w:rPr>
  </w:style>
  <w:style w:type="paragraph" w:styleId="1">
    <w:name w:val="heading 1"/>
    <w:aliases w:val="РАЗДЕЛ,ГЛАВА,?ACAAE,AEAAA,H1,Глава 1"/>
    <w:basedOn w:val="a"/>
    <w:next w:val="a"/>
    <w:link w:val="10"/>
    <w:qFormat/>
    <w:rsid w:val="001A385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aliases w:val="Знак,Заголовок 2 Знак Знак Знак Знак,h2,h21,5,Заголовок пункта (1.1),222,Reset numbering,H2,H2 Знак,Заголовок 21,Подраздел,Раздел,РРаздел, Знак,Заголовок нум 2,Char1,Заголовок 2 Знак Знак Знак"/>
    <w:basedOn w:val="a"/>
    <w:next w:val="a"/>
    <w:link w:val="20"/>
    <w:qFormat/>
    <w:rsid w:val="002D3D1A"/>
    <w:pPr>
      <w:keepNext/>
      <w:spacing w:before="240" w:after="60"/>
      <w:outlineLvl w:val="1"/>
    </w:pPr>
    <w:rPr>
      <w:rFonts w:ascii="Cambria" w:hAnsi="Cambria"/>
      <w:b/>
      <w:bCs/>
      <w:i/>
      <w:iCs/>
      <w:sz w:val="28"/>
      <w:szCs w:val="28"/>
    </w:rPr>
  </w:style>
  <w:style w:type="paragraph" w:styleId="3">
    <w:name w:val="heading 3"/>
    <w:aliases w:val="H3"/>
    <w:basedOn w:val="a"/>
    <w:next w:val="a"/>
    <w:link w:val="30"/>
    <w:qFormat/>
    <w:rsid w:val="002D3D1A"/>
    <w:pPr>
      <w:keepNext/>
      <w:spacing w:before="240" w:after="60"/>
      <w:outlineLvl w:val="2"/>
    </w:pPr>
    <w:rPr>
      <w:rFonts w:ascii="Arial" w:hAnsi="Arial"/>
      <w:b/>
      <w:bCs/>
      <w:sz w:val="26"/>
      <w:szCs w:val="26"/>
    </w:rPr>
  </w:style>
  <w:style w:type="paragraph" w:styleId="4">
    <w:name w:val="heading 4"/>
    <w:basedOn w:val="a"/>
    <w:next w:val="a"/>
    <w:link w:val="40"/>
    <w:qFormat/>
    <w:rsid w:val="002D3D1A"/>
    <w:pPr>
      <w:keepNext/>
      <w:widowControl w:val="0"/>
      <w:autoSpaceDE w:val="0"/>
      <w:autoSpaceDN w:val="0"/>
      <w:adjustRightInd w:val="0"/>
      <w:spacing w:before="240" w:after="60"/>
      <w:outlineLvl w:val="3"/>
    </w:pPr>
    <w:rPr>
      <w:rFonts w:ascii="Calibri" w:hAnsi="Calibri"/>
      <w:b/>
      <w:bCs/>
      <w:sz w:val="28"/>
      <w:szCs w:val="28"/>
    </w:rPr>
  </w:style>
  <w:style w:type="paragraph" w:styleId="5">
    <w:name w:val="heading 5"/>
    <w:basedOn w:val="a"/>
    <w:next w:val="a"/>
    <w:link w:val="50"/>
    <w:qFormat/>
    <w:rsid w:val="002D3D1A"/>
    <w:pPr>
      <w:widowControl w:val="0"/>
      <w:autoSpaceDE w:val="0"/>
      <w:autoSpaceDN w:val="0"/>
      <w:adjustRightInd w:val="0"/>
      <w:spacing w:before="240" w:after="60"/>
      <w:outlineLvl w:val="4"/>
    </w:pPr>
    <w:rPr>
      <w:rFonts w:ascii="Calibri" w:hAnsi="Calibri"/>
      <w:b/>
      <w:bCs/>
      <w:i/>
      <w:iCs/>
      <w:sz w:val="26"/>
      <w:szCs w:val="26"/>
    </w:rPr>
  </w:style>
  <w:style w:type="paragraph" w:styleId="6">
    <w:name w:val="heading 6"/>
    <w:basedOn w:val="a"/>
    <w:next w:val="a"/>
    <w:link w:val="60"/>
    <w:qFormat/>
    <w:rsid w:val="002D3D1A"/>
    <w:pPr>
      <w:tabs>
        <w:tab w:val="num" w:pos="1152"/>
      </w:tabs>
      <w:spacing w:before="240" w:after="60"/>
      <w:ind w:left="1152" w:hanging="1152"/>
      <w:outlineLvl w:val="5"/>
    </w:pPr>
    <w:rPr>
      <w:b/>
      <w:bCs/>
      <w:sz w:val="20"/>
      <w:szCs w:val="20"/>
    </w:rPr>
  </w:style>
  <w:style w:type="paragraph" w:styleId="7">
    <w:name w:val="heading 7"/>
    <w:basedOn w:val="a"/>
    <w:next w:val="a"/>
    <w:link w:val="70"/>
    <w:qFormat/>
    <w:rsid w:val="002D3D1A"/>
    <w:pPr>
      <w:tabs>
        <w:tab w:val="num" w:pos="1296"/>
      </w:tabs>
      <w:spacing w:before="240" w:after="60"/>
      <w:ind w:left="1296" w:hanging="1296"/>
      <w:outlineLvl w:val="6"/>
    </w:pPr>
  </w:style>
  <w:style w:type="paragraph" w:styleId="80">
    <w:name w:val="heading 8"/>
    <w:basedOn w:val="a"/>
    <w:next w:val="a"/>
    <w:link w:val="81"/>
    <w:qFormat/>
    <w:rsid w:val="002D3D1A"/>
    <w:pPr>
      <w:widowControl w:val="0"/>
      <w:autoSpaceDE w:val="0"/>
      <w:autoSpaceDN w:val="0"/>
      <w:adjustRightInd w:val="0"/>
      <w:spacing w:before="240" w:after="60"/>
      <w:outlineLvl w:val="7"/>
    </w:pPr>
    <w:rPr>
      <w:rFonts w:ascii="Calibri" w:hAnsi="Calibri"/>
      <w:i/>
      <w:iCs/>
    </w:rPr>
  </w:style>
  <w:style w:type="paragraph" w:styleId="90">
    <w:name w:val="heading 9"/>
    <w:basedOn w:val="a"/>
    <w:next w:val="a"/>
    <w:link w:val="91"/>
    <w:qFormat/>
    <w:rsid w:val="002D3D1A"/>
    <w:pPr>
      <w:tabs>
        <w:tab w:val="num" w:pos="1584"/>
      </w:tabs>
      <w:spacing w:before="240" w:after="60"/>
      <w:ind w:left="1584" w:hanging="1584"/>
      <w:outlineLvl w:val="8"/>
    </w:pPr>
    <w:rPr>
      <w:rFonts w:ascii="Arial" w:hAnsi="Arial"/>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ер,List Paragraph,название,Bullet List,FooterText,numbered,SL_Абзац списка,List Paragraph1,Абзац списка1,f_Абзац 1,Bullet Number,Нумерованый список,lp1,ПАРАГРАФ,Paragraphe de liste1,Текстовая,Абзац списка3,Абзац списка2,Абзац списка4,1"/>
    <w:basedOn w:val="a"/>
    <w:link w:val="a4"/>
    <w:uiPriority w:val="34"/>
    <w:qFormat/>
    <w:rsid w:val="001A385A"/>
    <w:pPr>
      <w:ind w:left="708"/>
    </w:pPr>
  </w:style>
  <w:style w:type="character" w:styleId="a5">
    <w:name w:val="Hyperlink"/>
    <w:uiPriority w:val="99"/>
    <w:qFormat/>
    <w:rsid w:val="001A385A"/>
    <w:rPr>
      <w:color w:val="0000FF"/>
      <w:u w:val="single"/>
    </w:rPr>
  </w:style>
  <w:style w:type="paragraph" w:styleId="a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7"/>
    <w:qFormat/>
    <w:rsid w:val="001A385A"/>
    <w:pPr>
      <w:ind w:firstLine="709"/>
      <w:jc w:val="both"/>
    </w:pPr>
    <w:rPr>
      <w:rFonts w:eastAsia="MS Mincho"/>
      <w:sz w:val="26"/>
    </w:rPr>
  </w:style>
  <w:style w:type="character" w:customStyle="1" w:styleId="a7">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6"/>
    <w:qFormat/>
    <w:rsid w:val="001A385A"/>
    <w:rPr>
      <w:rFonts w:ascii="Times New Roman" w:eastAsia="MS Mincho" w:hAnsi="Times New Roman" w:cs="Times New Roman"/>
      <w:sz w:val="26"/>
      <w:szCs w:val="24"/>
      <w:lang w:eastAsia="ru-RU"/>
    </w:rPr>
  </w:style>
  <w:style w:type="table" w:styleId="a8">
    <w:name w:val="Table Grid"/>
    <w:basedOn w:val="a1"/>
    <w:uiPriority w:val="59"/>
    <w:rsid w:val="001A385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aliases w:val="Маркер Знак,List Paragraph Знак,название Знак,Bullet List Знак,FooterText Знак,numbered Знак,SL_Абзац списка Знак,List Paragraph1 Знак,Абзац списка1 Знак,f_Абзац 1 Знак,Bullet Number Знак,Нумерованый список Знак,lp1 Знак,ПАРАГРАФ Знак"/>
    <w:link w:val="a3"/>
    <w:uiPriority w:val="34"/>
    <w:qFormat/>
    <w:locked/>
    <w:rsid w:val="001A385A"/>
    <w:rPr>
      <w:rFonts w:ascii="Times New Roman" w:eastAsia="Times New Roman" w:hAnsi="Times New Roman" w:cs="Times New Roman"/>
      <w:sz w:val="24"/>
      <w:szCs w:val="24"/>
      <w:lang w:eastAsia="ru-RU"/>
    </w:rPr>
  </w:style>
  <w:style w:type="paragraph" w:customStyle="1" w:styleId="Normalunindented">
    <w:name w:val="Normal unindented"/>
    <w:aliases w:val="Обычный Без отступа"/>
    <w:qFormat/>
    <w:rsid w:val="001A385A"/>
    <w:pPr>
      <w:spacing w:before="120" w:after="120" w:line="276" w:lineRule="auto"/>
      <w:jc w:val="both"/>
    </w:pPr>
    <w:rPr>
      <w:rFonts w:ascii="Times New Roman" w:eastAsia="Times New Roman" w:hAnsi="Times New Roman" w:cs="Times New Roman"/>
      <w:lang w:eastAsia="ru-RU"/>
    </w:rPr>
  </w:style>
  <w:style w:type="paragraph" w:customStyle="1" w:styleId="a9">
    <w:name w:val="Заголовки"/>
    <w:basedOn w:val="1"/>
    <w:next w:val="aa"/>
    <w:qFormat/>
    <w:rsid w:val="001A385A"/>
    <w:pPr>
      <w:keepLines w:val="0"/>
      <w:spacing w:before="360" w:after="180"/>
      <w:jc w:val="center"/>
    </w:pPr>
    <w:rPr>
      <w:rFonts w:ascii="Times New Roman" w:eastAsia="Times New Roman" w:hAnsi="Times New Roman" w:cs="Times New Roman"/>
      <w:b/>
      <w:bCs/>
      <w:color w:val="auto"/>
      <w:kern w:val="32"/>
      <w:sz w:val="22"/>
    </w:rPr>
  </w:style>
  <w:style w:type="character" w:customStyle="1" w:styleId="10">
    <w:name w:val="Заголовок 1 Знак"/>
    <w:aliases w:val="РАЗДЕЛ Знак,ГЛАВА Знак,?ACAAE Знак,AEAAA Знак,H1 Знак,Глава 1 Знак"/>
    <w:basedOn w:val="a0"/>
    <w:link w:val="1"/>
    <w:rsid w:val="001A385A"/>
    <w:rPr>
      <w:rFonts w:asciiTheme="majorHAnsi" w:eastAsiaTheme="majorEastAsia" w:hAnsiTheme="majorHAnsi" w:cstheme="majorBidi"/>
      <w:color w:val="2F5496" w:themeColor="accent1" w:themeShade="BF"/>
      <w:sz w:val="32"/>
      <w:szCs w:val="32"/>
      <w:lang w:eastAsia="ru-RU"/>
    </w:rPr>
  </w:style>
  <w:style w:type="paragraph" w:styleId="aa">
    <w:name w:val="No Spacing"/>
    <w:link w:val="ab"/>
    <w:qFormat/>
    <w:rsid w:val="001A385A"/>
    <w:pPr>
      <w:spacing w:after="0" w:line="240" w:lineRule="auto"/>
    </w:pPr>
    <w:rPr>
      <w:rFonts w:ascii="Times New Roman" w:eastAsia="Times New Roman" w:hAnsi="Times New Roman" w:cs="Times New Roman"/>
      <w:sz w:val="24"/>
      <w:szCs w:val="24"/>
      <w:lang w:eastAsia="ru-RU"/>
    </w:rPr>
  </w:style>
  <w:style w:type="character" w:customStyle="1" w:styleId="ac">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basedOn w:val="a0"/>
    <w:link w:val="ad"/>
    <w:uiPriority w:val="99"/>
    <w:qFormat/>
    <w:locked/>
    <w:rsid w:val="009C4B1B"/>
    <w:rPr>
      <w:sz w:val="20"/>
      <w:szCs w:val="20"/>
    </w:rPr>
  </w:style>
  <w:style w:type="paragraph" w:styleId="ad">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
    <w:link w:val="ac"/>
    <w:uiPriority w:val="99"/>
    <w:unhideWhenUsed/>
    <w:qFormat/>
    <w:rsid w:val="009C4B1B"/>
    <w:rPr>
      <w:rFonts w:asciiTheme="minorHAnsi" w:eastAsiaTheme="minorHAnsi" w:hAnsiTheme="minorHAnsi" w:cstheme="minorBidi"/>
      <w:sz w:val="20"/>
      <w:szCs w:val="20"/>
      <w:lang w:eastAsia="en-US"/>
    </w:rPr>
  </w:style>
  <w:style w:type="character" w:customStyle="1" w:styleId="11">
    <w:name w:val="Текст сноски Знак1"/>
    <w:basedOn w:val="a0"/>
    <w:uiPriority w:val="99"/>
    <w:semiHidden/>
    <w:rsid w:val="009C4B1B"/>
    <w:rPr>
      <w:rFonts w:ascii="Times New Roman" w:eastAsia="Times New Roman" w:hAnsi="Times New Roman" w:cs="Times New Roman"/>
      <w:sz w:val="20"/>
      <w:szCs w:val="20"/>
      <w:lang w:eastAsia="ru-RU"/>
    </w:rPr>
  </w:style>
  <w:style w:type="character" w:customStyle="1" w:styleId="31">
    <w:name w:val="Основной текст (3)_"/>
    <w:basedOn w:val="a0"/>
    <w:link w:val="32"/>
    <w:locked/>
    <w:rsid w:val="009C4B1B"/>
    <w:rPr>
      <w:rFonts w:ascii="Times New Roman" w:eastAsia="Times New Roman" w:hAnsi="Times New Roman" w:cs="Times New Roman"/>
    </w:rPr>
  </w:style>
  <w:style w:type="paragraph" w:customStyle="1" w:styleId="32">
    <w:name w:val="Основной текст (3)"/>
    <w:basedOn w:val="a"/>
    <w:link w:val="31"/>
    <w:rsid w:val="009C4B1B"/>
    <w:pPr>
      <w:widowControl w:val="0"/>
      <w:spacing w:after="210"/>
    </w:pPr>
    <w:rPr>
      <w:sz w:val="22"/>
      <w:szCs w:val="22"/>
      <w:lang w:eastAsia="en-US"/>
    </w:rPr>
  </w:style>
  <w:style w:type="paragraph" w:customStyle="1" w:styleId="Style2">
    <w:name w:val="Style2"/>
    <w:basedOn w:val="a"/>
    <w:rsid w:val="009C4B1B"/>
    <w:pPr>
      <w:widowControl w:val="0"/>
      <w:autoSpaceDE w:val="0"/>
      <w:autoSpaceDN w:val="0"/>
      <w:adjustRightInd w:val="0"/>
      <w:spacing w:line="161" w:lineRule="exact"/>
      <w:ind w:firstLine="518"/>
      <w:jc w:val="both"/>
    </w:pPr>
    <w:rPr>
      <w:rFonts w:eastAsiaTheme="minorEastAsia"/>
    </w:rPr>
  </w:style>
  <w:style w:type="paragraph" w:customStyle="1" w:styleId="Style3">
    <w:name w:val="Style3"/>
    <w:basedOn w:val="a"/>
    <w:rsid w:val="009C4B1B"/>
    <w:pPr>
      <w:widowControl w:val="0"/>
      <w:autoSpaceDE w:val="0"/>
      <w:autoSpaceDN w:val="0"/>
      <w:adjustRightInd w:val="0"/>
      <w:spacing w:line="178" w:lineRule="exact"/>
      <w:ind w:hanging="490"/>
      <w:jc w:val="both"/>
    </w:pPr>
    <w:rPr>
      <w:rFonts w:eastAsiaTheme="minorEastAsia"/>
    </w:rPr>
  </w:style>
  <w:style w:type="paragraph" w:customStyle="1" w:styleId="ConsPlusNormal">
    <w:name w:val="ConsPlusNormal"/>
    <w:link w:val="ConsPlusNormal0"/>
    <w:rsid w:val="009C4B1B"/>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styleId="ae">
    <w:name w:val="footnote reference"/>
    <w:aliases w:val="Знак сноски 1,Знак сноски-FN,Ciae niinee-FN,Referencia nota al pie,SUPERS,Footnote Reference_LVL6,Footnote Reference Number,C26 Footnote Number,Footnote Reference_LVL61,Footnote Reference_LVL62,Footnote Reference_LVL63,fr"/>
    <w:basedOn w:val="a0"/>
    <w:unhideWhenUsed/>
    <w:qFormat/>
    <w:rsid w:val="009C4B1B"/>
    <w:rPr>
      <w:vertAlign w:val="superscript"/>
    </w:rPr>
  </w:style>
  <w:style w:type="character" w:styleId="af">
    <w:name w:val="annotation reference"/>
    <w:basedOn w:val="a0"/>
    <w:uiPriority w:val="99"/>
    <w:unhideWhenUsed/>
    <w:rsid w:val="009C4B1B"/>
    <w:rPr>
      <w:sz w:val="16"/>
      <w:szCs w:val="16"/>
    </w:rPr>
  </w:style>
  <w:style w:type="character" w:customStyle="1" w:styleId="FontStyle17">
    <w:name w:val="Font Style17"/>
    <w:basedOn w:val="a0"/>
    <w:rsid w:val="009C4B1B"/>
    <w:rPr>
      <w:rFonts w:ascii="Times New Roman" w:hAnsi="Times New Roman" w:cs="Times New Roman" w:hint="default"/>
      <w:b/>
      <w:bCs/>
      <w:i/>
      <w:iCs/>
      <w:sz w:val="14"/>
      <w:szCs w:val="14"/>
    </w:rPr>
  </w:style>
  <w:style w:type="character" w:customStyle="1" w:styleId="FontStyle24">
    <w:name w:val="Font Style24"/>
    <w:basedOn w:val="a0"/>
    <w:uiPriority w:val="99"/>
    <w:rsid w:val="009C4B1B"/>
    <w:rPr>
      <w:rFonts w:ascii="Times New Roman" w:hAnsi="Times New Roman" w:cs="Times New Roman" w:hint="default"/>
      <w:b/>
      <w:bCs/>
      <w:sz w:val="14"/>
      <w:szCs w:val="14"/>
    </w:rPr>
  </w:style>
  <w:style w:type="character" w:customStyle="1" w:styleId="FontStyle28">
    <w:name w:val="Font Style28"/>
    <w:basedOn w:val="a0"/>
    <w:uiPriority w:val="99"/>
    <w:rsid w:val="009C4B1B"/>
    <w:rPr>
      <w:rFonts w:ascii="Constantia" w:hAnsi="Constantia" w:cs="Constantia" w:hint="default"/>
      <w:spacing w:val="-10"/>
      <w:sz w:val="18"/>
      <w:szCs w:val="18"/>
    </w:rPr>
  </w:style>
  <w:style w:type="character" w:customStyle="1" w:styleId="FontStyle33">
    <w:name w:val="Font Style33"/>
    <w:basedOn w:val="a0"/>
    <w:uiPriority w:val="99"/>
    <w:rsid w:val="009C4B1B"/>
    <w:rPr>
      <w:rFonts w:ascii="Times New Roman" w:hAnsi="Times New Roman" w:cs="Times New Roman" w:hint="default"/>
      <w:sz w:val="14"/>
      <w:szCs w:val="14"/>
    </w:rPr>
  </w:style>
  <w:style w:type="paragraph" w:styleId="33">
    <w:name w:val="Body Text 3"/>
    <w:basedOn w:val="a"/>
    <w:link w:val="34"/>
    <w:unhideWhenUsed/>
    <w:rsid w:val="00CE6DF4"/>
    <w:pPr>
      <w:spacing w:after="120"/>
    </w:pPr>
    <w:rPr>
      <w:sz w:val="16"/>
      <w:szCs w:val="16"/>
    </w:rPr>
  </w:style>
  <w:style w:type="character" w:customStyle="1" w:styleId="34">
    <w:name w:val="Основной текст 3 Знак"/>
    <w:basedOn w:val="a0"/>
    <w:link w:val="33"/>
    <w:rsid w:val="00CE6DF4"/>
    <w:rPr>
      <w:rFonts w:ascii="Times New Roman" w:eastAsia="Times New Roman" w:hAnsi="Times New Roman" w:cs="Times New Roman"/>
      <w:sz w:val="16"/>
      <w:szCs w:val="16"/>
      <w:lang w:eastAsia="ru-RU"/>
    </w:rPr>
  </w:style>
  <w:style w:type="paragraph" w:styleId="af0">
    <w:name w:val="annotation text"/>
    <w:basedOn w:val="a"/>
    <w:link w:val="af1"/>
    <w:uiPriority w:val="99"/>
    <w:unhideWhenUsed/>
    <w:rsid w:val="00A35B95"/>
    <w:rPr>
      <w:sz w:val="20"/>
      <w:szCs w:val="20"/>
    </w:rPr>
  </w:style>
  <w:style w:type="character" w:customStyle="1" w:styleId="af1">
    <w:name w:val="Текст примечания Знак"/>
    <w:basedOn w:val="a0"/>
    <w:link w:val="af0"/>
    <w:uiPriority w:val="99"/>
    <w:rsid w:val="00A35B95"/>
    <w:rPr>
      <w:rFonts w:ascii="Times New Roman" w:eastAsia="Times New Roman" w:hAnsi="Times New Roman" w:cs="Times New Roman"/>
      <w:sz w:val="20"/>
      <w:szCs w:val="20"/>
      <w:lang w:eastAsia="ru-RU"/>
    </w:rPr>
  </w:style>
  <w:style w:type="paragraph" w:styleId="af2">
    <w:name w:val="annotation subject"/>
    <w:basedOn w:val="af0"/>
    <w:next w:val="af0"/>
    <w:link w:val="af3"/>
    <w:uiPriority w:val="99"/>
    <w:unhideWhenUsed/>
    <w:rsid w:val="00A35B95"/>
    <w:rPr>
      <w:b/>
      <w:bCs/>
    </w:rPr>
  </w:style>
  <w:style w:type="character" w:customStyle="1" w:styleId="af3">
    <w:name w:val="Тема примечания Знак"/>
    <w:basedOn w:val="af1"/>
    <w:link w:val="af2"/>
    <w:uiPriority w:val="99"/>
    <w:rsid w:val="00A35B95"/>
    <w:rPr>
      <w:rFonts w:ascii="Times New Roman" w:eastAsia="Times New Roman" w:hAnsi="Times New Roman" w:cs="Times New Roman"/>
      <w:b/>
      <w:bCs/>
      <w:sz w:val="20"/>
      <w:szCs w:val="20"/>
      <w:lang w:eastAsia="ru-RU"/>
    </w:rPr>
  </w:style>
  <w:style w:type="paragraph" w:styleId="af4">
    <w:name w:val="Balloon Text"/>
    <w:basedOn w:val="a"/>
    <w:link w:val="af5"/>
    <w:uiPriority w:val="99"/>
    <w:unhideWhenUsed/>
    <w:rsid w:val="00A35B95"/>
    <w:rPr>
      <w:rFonts w:ascii="Tahoma" w:hAnsi="Tahoma" w:cs="Tahoma"/>
      <w:sz w:val="16"/>
      <w:szCs w:val="16"/>
    </w:rPr>
  </w:style>
  <w:style w:type="character" w:customStyle="1" w:styleId="af5">
    <w:name w:val="Текст выноски Знак"/>
    <w:basedOn w:val="a0"/>
    <w:link w:val="af4"/>
    <w:uiPriority w:val="99"/>
    <w:rsid w:val="00A35B95"/>
    <w:rPr>
      <w:rFonts w:ascii="Tahoma" w:eastAsia="Times New Roman" w:hAnsi="Tahoma" w:cs="Tahoma"/>
      <w:sz w:val="16"/>
      <w:szCs w:val="16"/>
      <w:lang w:eastAsia="ru-RU"/>
    </w:rPr>
  </w:style>
  <w:style w:type="character" w:customStyle="1" w:styleId="20">
    <w:name w:val="Заголовок 2 Знак"/>
    <w:aliases w:val="Знак Знак1,Заголовок 2 Знак Знак Знак Знак Знак1,h2 Знак1,h21 Знак1,5 Знак1,Заголовок пункта (1.1) Знак1,222 Знак1,Reset numbering Знак1,H2 Знак2,H2 Знак Знак1,Заголовок 21 Знак1,Подраздел Знак,Раздел Знак,РРаздел Знак, Знак Знак2"/>
    <w:basedOn w:val="a0"/>
    <w:link w:val="2"/>
    <w:rsid w:val="002D3D1A"/>
    <w:rPr>
      <w:rFonts w:ascii="Cambria" w:eastAsia="Times New Roman" w:hAnsi="Cambria" w:cs="Times New Roman"/>
      <w:b/>
      <w:bCs/>
      <w:i/>
      <w:iCs/>
      <w:sz w:val="28"/>
      <w:szCs w:val="28"/>
      <w:lang w:eastAsia="ru-RU"/>
    </w:rPr>
  </w:style>
  <w:style w:type="character" w:customStyle="1" w:styleId="30">
    <w:name w:val="Заголовок 3 Знак"/>
    <w:aliases w:val="H3 Знак"/>
    <w:basedOn w:val="a0"/>
    <w:link w:val="3"/>
    <w:rsid w:val="002D3D1A"/>
    <w:rPr>
      <w:rFonts w:ascii="Arial" w:eastAsia="Times New Roman" w:hAnsi="Arial" w:cs="Times New Roman"/>
      <w:b/>
      <w:bCs/>
      <w:sz w:val="26"/>
      <w:szCs w:val="26"/>
      <w:lang w:eastAsia="ru-RU"/>
    </w:rPr>
  </w:style>
  <w:style w:type="character" w:customStyle="1" w:styleId="40">
    <w:name w:val="Заголовок 4 Знак"/>
    <w:basedOn w:val="a0"/>
    <w:link w:val="4"/>
    <w:rsid w:val="002D3D1A"/>
    <w:rPr>
      <w:rFonts w:ascii="Calibri" w:eastAsia="Times New Roman" w:hAnsi="Calibri" w:cs="Times New Roman"/>
      <w:b/>
      <w:bCs/>
      <w:sz w:val="28"/>
      <w:szCs w:val="28"/>
      <w:lang w:eastAsia="ru-RU"/>
    </w:rPr>
  </w:style>
  <w:style w:type="character" w:customStyle="1" w:styleId="50">
    <w:name w:val="Заголовок 5 Знак"/>
    <w:basedOn w:val="a0"/>
    <w:link w:val="5"/>
    <w:rsid w:val="002D3D1A"/>
    <w:rPr>
      <w:rFonts w:ascii="Calibri" w:eastAsia="Times New Roman" w:hAnsi="Calibri" w:cs="Times New Roman"/>
      <w:b/>
      <w:bCs/>
      <w:i/>
      <w:iCs/>
      <w:sz w:val="26"/>
      <w:szCs w:val="26"/>
      <w:lang w:eastAsia="ru-RU"/>
    </w:rPr>
  </w:style>
  <w:style w:type="character" w:customStyle="1" w:styleId="60">
    <w:name w:val="Заголовок 6 Знак"/>
    <w:basedOn w:val="a0"/>
    <w:link w:val="6"/>
    <w:rsid w:val="002D3D1A"/>
    <w:rPr>
      <w:rFonts w:ascii="Times New Roman" w:eastAsia="Times New Roman" w:hAnsi="Times New Roman" w:cs="Times New Roman"/>
      <w:b/>
      <w:bCs/>
      <w:sz w:val="20"/>
      <w:szCs w:val="20"/>
      <w:lang w:eastAsia="ru-RU"/>
    </w:rPr>
  </w:style>
  <w:style w:type="character" w:customStyle="1" w:styleId="70">
    <w:name w:val="Заголовок 7 Знак"/>
    <w:basedOn w:val="a0"/>
    <w:link w:val="7"/>
    <w:rsid w:val="002D3D1A"/>
    <w:rPr>
      <w:rFonts w:ascii="Times New Roman" w:eastAsia="Times New Roman" w:hAnsi="Times New Roman" w:cs="Times New Roman"/>
      <w:sz w:val="24"/>
      <w:szCs w:val="24"/>
      <w:lang w:eastAsia="ru-RU"/>
    </w:rPr>
  </w:style>
  <w:style w:type="character" w:customStyle="1" w:styleId="81">
    <w:name w:val="Заголовок 8 Знак"/>
    <w:basedOn w:val="a0"/>
    <w:link w:val="80"/>
    <w:rsid w:val="002D3D1A"/>
    <w:rPr>
      <w:rFonts w:ascii="Calibri" w:eastAsia="Times New Roman" w:hAnsi="Calibri" w:cs="Times New Roman"/>
      <w:i/>
      <w:iCs/>
      <w:sz w:val="24"/>
      <w:szCs w:val="24"/>
      <w:lang w:eastAsia="ru-RU"/>
    </w:rPr>
  </w:style>
  <w:style w:type="character" w:customStyle="1" w:styleId="91">
    <w:name w:val="Заголовок 9 Знак"/>
    <w:basedOn w:val="a0"/>
    <w:link w:val="90"/>
    <w:rsid w:val="002D3D1A"/>
    <w:rPr>
      <w:rFonts w:ascii="Arial" w:eastAsia="Times New Roman" w:hAnsi="Arial" w:cs="Times New Roman"/>
      <w:sz w:val="20"/>
      <w:szCs w:val="20"/>
      <w:lang w:eastAsia="ru-RU"/>
    </w:rPr>
  </w:style>
  <w:style w:type="character" w:customStyle="1" w:styleId="21">
    <w:name w:val="Заголовок 2 Знак1"/>
    <w:aliases w:val="Заголовок 2 Знак Знак,Знак Знак,Заголовок 2 Знак Знак Знак Знак Знак,h2 Знак,h21 Знак,5 Знак,Заголовок пункта (1.1) Знак,222 Знак,Reset numbering Знак,H2 Знак1,H2 Знак Знак,Заголовок 21 Знак, Знак Знак, Знак Знак1"/>
    <w:locked/>
    <w:rsid w:val="002D3D1A"/>
    <w:rPr>
      <w:rFonts w:ascii="Cambria" w:hAnsi="Cambria" w:cs="Cambria"/>
      <w:b/>
      <w:bCs/>
      <w:i/>
      <w:iCs/>
      <w:sz w:val="28"/>
      <w:szCs w:val="28"/>
      <w:lang w:val="ru-RU" w:eastAsia="ru-RU" w:bidi="ar-SA"/>
    </w:rPr>
  </w:style>
  <w:style w:type="paragraph" w:styleId="af6">
    <w:name w:val="Title"/>
    <w:basedOn w:val="a"/>
    <w:link w:val="af7"/>
    <w:qFormat/>
    <w:rsid w:val="002D3D1A"/>
    <w:pPr>
      <w:jc w:val="center"/>
    </w:pPr>
    <w:rPr>
      <w:b/>
      <w:bCs/>
      <w:sz w:val="28"/>
      <w:szCs w:val="28"/>
      <w:lang w:val="en-US"/>
    </w:rPr>
  </w:style>
  <w:style w:type="character" w:customStyle="1" w:styleId="af7">
    <w:name w:val="Заголовок Знак"/>
    <w:basedOn w:val="a0"/>
    <w:link w:val="af6"/>
    <w:rsid w:val="002D3D1A"/>
    <w:rPr>
      <w:rFonts w:ascii="Times New Roman" w:eastAsia="Times New Roman" w:hAnsi="Times New Roman" w:cs="Times New Roman"/>
      <w:b/>
      <w:bCs/>
      <w:sz w:val="28"/>
      <w:szCs w:val="28"/>
      <w:lang w:val="en-US" w:eastAsia="ru-RU"/>
    </w:rPr>
  </w:style>
  <w:style w:type="character" w:styleId="af8">
    <w:name w:val="Strong"/>
    <w:qFormat/>
    <w:rsid w:val="002D3D1A"/>
    <w:rPr>
      <w:b/>
      <w:bCs/>
    </w:rPr>
  </w:style>
  <w:style w:type="paragraph" w:customStyle="1" w:styleId="12">
    <w:name w:val="Обычный1"/>
    <w:link w:val="Normal"/>
    <w:rsid w:val="002D3D1A"/>
    <w:pPr>
      <w:spacing w:after="0" w:line="240" w:lineRule="auto"/>
      <w:ind w:firstLine="720"/>
      <w:jc w:val="both"/>
    </w:pPr>
    <w:rPr>
      <w:rFonts w:ascii="Times New Roman" w:eastAsia="Times New Roman" w:hAnsi="Times New Roman" w:cs="Times New Roman"/>
      <w:sz w:val="28"/>
      <w:lang w:eastAsia="ru-RU"/>
    </w:rPr>
  </w:style>
  <w:style w:type="character" w:customStyle="1" w:styleId="Normal">
    <w:name w:val="Normal Знак"/>
    <w:link w:val="12"/>
    <w:rsid w:val="002D3D1A"/>
    <w:rPr>
      <w:rFonts w:ascii="Times New Roman" w:eastAsia="Times New Roman" w:hAnsi="Times New Roman" w:cs="Times New Roman"/>
      <w:sz w:val="28"/>
      <w:lang w:eastAsia="ru-RU"/>
    </w:rPr>
  </w:style>
  <w:style w:type="paragraph" w:styleId="af9">
    <w:name w:val="Plain Text"/>
    <w:aliases w:val=" Знак1,Plain Text Char,Знак11,Знак111"/>
    <w:basedOn w:val="a"/>
    <w:link w:val="afa"/>
    <w:uiPriority w:val="99"/>
    <w:qFormat/>
    <w:rsid w:val="002D3D1A"/>
    <w:pPr>
      <w:tabs>
        <w:tab w:val="left" w:pos="360"/>
      </w:tabs>
      <w:ind w:firstLine="900"/>
      <w:jc w:val="both"/>
    </w:pPr>
    <w:rPr>
      <w:rFonts w:eastAsia="MS Mincho"/>
      <w:spacing w:val="-2"/>
      <w:sz w:val="26"/>
      <w:szCs w:val="20"/>
    </w:rPr>
  </w:style>
  <w:style w:type="character" w:customStyle="1" w:styleId="afa">
    <w:name w:val="Текст Знак"/>
    <w:aliases w:val=" Знак1 Знак,Plain Text Char Знак,Знак11 Знак,Знак111 Знак"/>
    <w:basedOn w:val="a0"/>
    <w:link w:val="af9"/>
    <w:uiPriority w:val="99"/>
    <w:qFormat/>
    <w:rsid w:val="002D3D1A"/>
    <w:rPr>
      <w:rFonts w:ascii="Times New Roman" w:eastAsia="MS Mincho" w:hAnsi="Times New Roman" w:cs="Times New Roman"/>
      <w:spacing w:val="-2"/>
      <w:sz w:val="26"/>
      <w:szCs w:val="20"/>
      <w:lang w:eastAsia="ru-RU"/>
    </w:rPr>
  </w:style>
  <w:style w:type="paragraph" w:styleId="35">
    <w:name w:val="Body Text Indent 3"/>
    <w:basedOn w:val="a"/>
    <w:link w:val="36"/>
    <w:rsid w:val="002D3D1A"/>
    <w:pPr>
      <w:spacing w:after="120"/>
      <w:ind w:left="283"/>
    </w:pPr>
    <w:rPr>
      <w:sz w:val="16"/>
      <w:szCs w:val="16"/>
    </w:rPr>
  </w:style>
  <w:style w:type="character" w:customStyle="1" w:styleId="36">
    <w:name w:val="Основной текст с отступом 3 Знак"/>
    <w:basedOn w:val="a0"/>
    <w:link w:val="35"/>
    <w:rsid w:val="002D3D1A"/>
    <w:rPr>
      <w:rFonts w:ascii="Times New Roman" w:eastAsia="Times New Roman" w:hAnsi="Times New Roman" w:cs="Times New Roman"/>
      <w:sz w:val="16"/>
      <w:szCs w:val="16"/>
      <w:lang w:eastAsia="ru-RU"/>
    </w:rPr>
  </w:style>
  <w:style w:type="paragraph" w:styleId="afb">
    <w:name w:val="List Bullet"/>
    <w:basedOn w:val="a"/>
    <w:autoRedefine/>
    <w:rsid w:val="002D3D1A"/>
    <w:pPr>
      <w:autoSpaceDE w:val="0"/>
      <w:autoSpaceDN w:val="0"/>
      <w:adjustRightInd w:val="0"/>
      <w:ind w:firstLine="720"/>
      <w:jc w:val="both"/>
    </w:pPr>
    <w:rPr>
      <w:b/>
      <w:bCs/>
      <w:i/>
      <w:sz w:val="28"/>
      <w:szCs w:val="28"/>
    </w:rPr>
  </w:style>
  <w:style w:type="paragraph" w:customStyle="1" w:styleId="22">
    <w:name w:val="Обычный2"/>
    <w:rsid w:val="002D3D1A"/>
    <w:pPr>
      <w:spacing w:after="0" w:line="240" w:lineRule="auto"/>
      <w:ind w:firstLine="720"/>
      <w:jc w:val="both"/>
    </w:pPr>
    <w:rPr>
      <w:rFonts w:ascii="Times New Roman" w:eastAsia="Times New Roman" w:hAnsi="Times New Roman" w:cs="Times New Roman"/>
      <w:sz w:val="28"/>
      <w:szCs w:val="20"/>
      <w:lang w:eastAsia="ru-RU"/>
    </w:rPr>
  </w:style>
  <w:style w:type="paragraph" w:styleId="afc">
    <w:name w:val="header"/>
    <w:aliases w:val="Even"/>
    <w:basedOn w:val="a"/>
    <w:link w:val="afd"/>
    <w:uiPriority w:val="99"/>
    <w:unhideWhenUsed/>
    <w:rsid w:val="002D3D1A"/>
    <w:pPr>
      <w:tabs>
        <w:tab w:val="center" w:pos="4677"/>
        <w:tab w:val="right" w:pos="9355"/>
      </w:tabs>
    </w:pPr>
  </w:style>
  <w:style w:type="character" w:customStyle="1" w:styleId="afd">
    <w:name w:val="Верхний колонтитул Знак"/>
    <w:aliases w:val="Even Знак"/>
    <w:basedOn w:val="a0"/>
    <w:link w:val="afc"/>
    <w:uiPriority w:val="99"/>
    <w:rsid w:val="002D3D1A"/>
    <w:rPr>
      <w:rFonts w:ascii="Times New Roman" w:eastAsia="Times New Roman" w:hAnsi="Times New Roman" w:cs="Times New Roman"/>
      <w:sz w:val="24"/>
      <w:szCs w:val="24"/>
      <w:lang w:eastAsia="ru-RU"/>
    </w:rPr>
  </w:style>
  <w:style w:type="paragraph" w:styleId="afe">
    <w:name w:val="footer"/>
    <w:basedOn w:val="a"/>
    <w:link w:val="aff"/>
    <w:unhideWhenUsed/>
    <w:rsid w:val="002D3D1A"/>
    <w:pPr>
      <w:tabs>
        <w:tab w:val="center" w:pos="4677"/>
        <w:tab w:val="right" w:pos="9355"/>
      </w:tabs>
    </w:pPr>
  </w:style>
  <w:style w:type="character" w:customStyle="1" w:styleId="aff">
    <w:name w:val="Нижний колонтитул Знак"/>
    <w:basedOn w:val="a0"/>
    <w:link w:val="afe"/>
    <w:rsid w:val="002D3D1A"/>
    <w:rPr>
      <w:rFonts w:ascii="Times New Roman" w:eastAsia="Times New Roman" w:hAnsi="Times New Roman" w:cs="Times New Roman"/>
      <w:sz w:val="24"/>
      <w:szCs w:val="24"/>
      <w:lang w:eastAsia="ru-RU"/>
    </w:rPr>
  </w:style>
  <w:style w:type="paragraph" w:styleId="aff0">
    <w:name w:val="Body Text Indent"/>
    <w:basedOn w:val="a"/>
    <w:link w:val="aff1"/>
    <w:uiPriority w:val="99"/>
    <w:rsid w:val="002D3D1A"/>
    <w:pPr>
      <w:spacing w:after="120"/>
      <w:ind w:left="283"/>
    </w:pPr>
  </w:style>
  <w:style w:type="character" w:customStyle="1" w:styleId="aff1">
    <w:name w:val="Основной текст с отступом Знак"/>
    <w:basedOn w:val="a0"/>
    <w:link w:val="aff0"/>
    <w:uiPriority w:val="99"/>
    <w:rsid w:val="002D3D1A"/>
    <w:rPr>
      <w:rFonts w:ascii="Times New Roman" w:eastAsia="Times New Roman" w:hAnsi="Times New Roman" w:cs="Times New Roman"/>
      <w:sz w:val="24"/>
      <w:szCs w:val="24"/>
      <w:lang w:eastAsia="ru-RU"/>
    </w:rPr>
  </w:style>
  <w:style w:type="paragraph" w:customStyle="1" w:styleId="110">
    <w:name w:val="Заголовок 11"/>
    <w:basedOn w:val="a"/>
    <w:next w:val="a"/>
    <w:rsid w:val="002D3D1A"/>
    <w:pPr>
      <w:keepNext/>
      <w:spacing w:before="240" w:after="60"/>
      <w:jc w:val="center"/>
    </w:pPr>
    <w:rPr>
      <w:b/>
      <w:kern w:val="28"/>
      <w:sz w:val="28"/>
      <w:szCs w:val="20"/>
    </w:rPr>
  </w:style>
  <w:style w:type="paragraph" w:styleId="aff2">
    <w:name w:val="Subtitle"/>
    <w:basedOn w:val="a"/>
    <w:link w:val="aff3"/>
    <w:qFormat/>
    <w:rsid w:val="002D3D1A"/>
    <w:rPr>
      <w:b/>
      <w:bCs/>
    </w:rPr>
  </w:style>
  <w:style w:type="character" w:customStyle="1" w:styleId="aff3">
    <w:name w:val="Подзаголовок Знак"/>
    <w:basedOn w:val="a0"/>
    <w:link w:val="aff2"/>
    <w:rsid w:val="002D3D1A"/>
    <w:rPr>
      <w:rFonts w:ascii="Times New Roman" w:eastAsia="Times New Roman" w:hAnsi="Times New Roman" w:cs="Times New Roman"/>
      <w:b/>
      <w:bCs/>
      <w:sz w:val="24"/>
      <w:szCs w:val="24"/>
      <w:lang w:eastAsia="ru-RU"/>
    </w:rPr>
  </w:style>
  <w:style w:type="paragraph" w:styleId="aff4">
    <w:name w:val="Revision"/>
    <w:hidden/>
    <w:uiPriority w:val="99"/>
    <w:semiHidden/>
    <w:rsid w:val="002D3D1A"/>
    <w:pPr>
      <w:spacing w:after="0" w:line="240" w:lineRule="auto"/>
    </w:pPr>
    <w:rPr>
      <w:rFonts w:ascii="Times New Roman" w:eastAsia="Times New Roman" w:hAnsi="Times New Roman" w:cs="Times New Roman"/>
      <w:sz w:val="24"/>
      <w:szCs w:val="24"/>
      <w:lang w:eastAsia="ru-RU"/>
    </w:rPr>
  </w:style>
  <w:style w:type="paragraph" w:customStyle="1" w:styleId="Style13">
    <w:name w:val="Style13"/>
    <w:basedOn w:val="a"/>
    <w:rsid w:val="002D3D1A"/>
    <w:pPr>
      <w:widowControl w:val="0"/>
      <w:autoSpaceDE w:val="0"/>
      <w:autoSpaceDN w:val="0"/>
      <w:adjustRightInd w:val="0"/>
    </w:pPr>
  </w:style>
  <w:style w:type="paragraph" w:customStyle="1" w:styleId="Style14">
    <w:name w:val="Style14"/>
    <w:basedOn w:val="a"/>
    <w:uiPriority w:val="99"/>
    <w:rsid w:val="002D3D1A"/>
    <w:pPr>
      <w:widowControl w:val="0"/>
      <w:autoSpaceDE w:val="0"/>
      <w:autoSpaceDN w:val="0"/>
      <w:adjustRightInd w:val="0"/>
    </w:pPr>
  </w:style>
  <w:style w:type="paragraph" w:customStyle="1" w:styleId="Style15">
    <w:name w:val="Style15"/>
    <w:basedOn w:val="a"/>
    <w:uiPriority w:val="99"/>
    <w:rsid w:val="002D3D1A"/>
    <w:pPr>
      <w:widowControl w:val="0"/>
      <w:autoSpaceDE w:val="0"/>
      <w:autoSpaceDN w:val="0"/>
      <w:adjustRightInd w:val="0"/>
    </w:pPr>
  </w:style>
  <w:style w:type="character" w:customStyle="1" w:styleId="FontStyle21">
    <w:name w:val="Font Style21"/>
    <w:rsid w:val="002D3D1A"/>
    <w:rPr>
      <w:rFonts w:ascii="Times New Roman" w:hAnsi="Times New Roman" w:cs="Times New Roman"/>
      <w:b/>
      <w:bCs/>
      <w:color w:val="000000"/>
      <w:sz w:val="26"/>
      <w:szCs w:val="26"/>
    </w:rPr>
  </w:style>
  <w:style w:type="character" w:customStyle="1" w:styleId="FontStyle22">
    <w:name w:val="Font Style22"/>
    <w:rsid w:val="002D3D1A"/>
    <w:rPr>
      <w:rFonts w:ascii="Times New Roman" w:hAnsi="Times New Roman" w:cs="Times New Roman"/>
      <w:b/>
      <w:bCs/>
      <w:color w:val="000000"/>
      <w:sz w:val="28"/>
      <w:szCs w:val="28"/>
    </w:rPr>
  </w:style>
  <w:style w:type="character" w:customStyle="1" w:styleId="FontStyle23">
    <w:name w:val="Font Style23"/>
    <w:rsid w:val="002D3D1A"/>
    <w:rPr>
      <w:rFonts w:ascii="Times New Roman" w:hAnsi="Times New Roman" w:cs="Times New Roman"/>
      <w:color w:val="000000"/>
      <w:sz w:val="26"/>
      <w:szCs w:val="26"/>
    </w:rPr>
  </w:style>
  <w:style w:type="paragraph" w:customStyle="1" w:styleId="120">
    <w:name w:val="Обычный12"/>
    <w:uiPriority w:val="99"/>
    <w:rsid w:val="002D3D1A"/>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41">
    <w:name w:val="заголовок 4"/>
    <w:basedOn w:val="a"/>
    <w:next w:val="a"/>
    <w:uiPriority w:val="99"/>
    <w:rsid w:val="002D3D1A"/>
    <w:pPr>
      <w:keepNext/>
      <w:tabs>
        <w:tab w:val="left" w:pos="0"/>
      </w:tabs>
      <w:suppressAutoHyphens/>
      <w:jc w:val="center"/>
    </w:pPr>
    <w:rPr>
      <w:snapToGrid w:val="0"/>
      <w:spacing w:val="-2"/>
      <w:szCs w:val="20"/>
    </w:rPr>
  </w:style>
  <w:style w:type="paragraph" w:customStyle="1" w:styleId="13">
    <w:name w:val="заголовок 1"/>
    <w:basedOn w:val="a"/>
    <w:next w:val="a"/>
    <w:rsid w:val="002D3D1A"/>
    <w:pPr>
      <w:keepNext/>
      <w:spacing w:before="240" w:after="60"/>
      <w:jc w:val="both"/>
    </w:pPr>
    <w:rPr>
      <w:rFonts w:ascii="Arial" w:hAnsi="Arial"/>
      <w:b/>
      <w:kern w:val="28"/>
      <w:sz w:val="28"/>
      <w:szCs w:val="20"/>
      <w:lang w:val="en-GB"/>
    </w:rPr>
  </w:style>
  <w:style w:type="character" w:customStyle="1" w:styleId="14">
    <w:name w:val="Основной текст Знак1"/>
    <w:aliases w:val="Основной текст Знак Знак Знак Знак Знак1,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1 Знак Знак,Знак1 Знак"/>
    <w:uiPriority w:val="99"/>
    <w:rsid w:val="002D3D1A"/>
    <w:rPr>
      <w:rFonts w:ascii="Times New Roman" w:eastAsia="Times New Roman" w:hAnsi="Times New Roman" w:cs="Times New Roman"/>
      <w:sz w:val="24"/>
      <w:szCs w:val="24"/>
      <w:lang w:eastAsia="ru-RU"/>
    </w:rPr>
  </w:style>
  <w:style w:type="paragraph" w:customStyle="1" w:styleId="ConsNormal">
    <w:name w:val="ConsNormal"/>
    <w:link w:val="ConsNormal0"/>
    <w:rsid w:val="002D3D1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2D3D1A"/>
    <w:rPr>
      <w:rFonts w:ascii="Arial" w:eastAsia="Times New Roman" w:hAnsi="Arial" w:cs="Arial"/>
      <w:sz w:val="20"/>
      <w:szCs w:val="20"/>
      <w:lang w:eastAsia="ru-RU"/>
    </w:rPr>
  </w:style>
  <w:style w:type="paragraph" w:customStyle="1" w:styleId="aff5">
    <w:name w:val="áû÷íûé"/>
    <w:rsid w:val="002D3D1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ConsPlusNonformat">
    <w:name w:val="ConsPlusNonformat"/>
    <w:rsid w:val="002D3D1A"/>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2D3D1A"/>
    <w:rPr>
      <w:rFonts w:ascii="Times New Roman" w:eastAsiaTheme="minorEastAsia" w:hAnsi="Times New Roman" w:cs="Times New Roman"/>
      <w:sz w:val="24"/>
      <w:szCs w:val="24"/>
      <w:lang w:eastAsia="ru-RU"/>
    </w:rPr>
  </w:style>
  <w:style w:type="character" w:customStyle="1" w:styleId="aff6">
    <w:name w:val="Основной текст_"/>
    <w:link w:val="23"/>
    <w:rsid w:val="002D3D1A"/>
    <w:rPr>
      <w:rFonts w:ascii="Times New Roman" w:eastAsia="Times New Roman" w:hAnsi="Times New Roman" w:cs="Times New Roman"/>
      <w:spacing w:val="1"/>
      <w:shd w:val="clear" w:color="auto" w:fill="FFFFFF"/>
    </w:rPr>
  </w:style>
  <w:style w:type="paragraph" w:customStyle="1" w:styleId="23">
    <w:name w:val="Основной текст2"/>
    <w:basedOn w:val="a"/>
    <w:link w:val="aff6"/>
    <w:rsid w:val="002D3D1A"/>
    <w:pPr>
      <w:widowControl w:val="0"/>
      <w:shd w:val="clear" w:color="auto" w:fill="FFFFFF"/>
      <w:spacing w:before="120" w:after="540" w:line="0" w:lineRule="atLeast"/>
      <w:ind w:hanging="360"/>
      <w:jc w:val="both"/>
    </w:pPr>
    <w:rPr>
      <w:spacing w:val="1"/>
      <w:sz w:val="22"/>
      <w:szCs w:val="22"/>
      <w:lang w:eastAsia="en-US"/>
    </w:rPr>
  </w:style>
  <w:style w:type="character" w:customStyle="1" w:styleId="24">
    <w:name w:val="Основной текст (2)_"/>
    <w:link w:val="25"/>
    <w:rsid w:val="002D3D1A"/>
    <w:rPr>
      <w:rFonts w:ascii="Times New Roman" w:eastAsia="Times New Roman" w:hAnsi="Times New Roman" w:cs="Times New Roman"/>
      <w:b/>
      <w:bCs/>
      <w:spacing w:val="2"/>
      <w:shd w:val="clear" w:color="auto" w:fill="FFFFFF"/>
    </w:rPr>
  </w:style>
  <w:style w:type="paragraph" w:customStyle="1" w:styleId="25">
    <w:name w:val="Основной текст (2)"/>
    <w:basedOn w:val="a"/>
    <w:link w:val="24"/>
    <w:rsid w:val="002D3D1A"/>
    <w:pPr>
      <w:widowControl w:val="0"/>
      <w:shd w:val="clear" w:color="auto" w:fill="FFFFFF"/>
      <w:spacing w:line="274" w:lineRule="exact"/>
      <w:ind w:hanging="1340"/>
      <w:jc w:val="center"/>
    </w:pPr>
    <w:rPr>
      <w:b/>
      <w:bCs/>
      <w:spacing w:val="2"/>
      <w:sz w:val="22"/>
      <w:szCs w:val="22"/>
      <w:lang w:eastAsia="en-US"/>
    </w:rPr>
  </w:style>
  <w:style w:type="character" w:customStyle="1" w:styleId="15">
    <w:name w:val="Основной текст1"/>
    <w:rsid w:val="002D3D1A"/>
    <w:rPr>
      <w:rFonts w:ascii="Times New Roman" w:eastAsia="Times New Roman" w:hAnsi="Times New Roman" w:cs="Times New Roman"/>
      <w:b w:val="0"/>
      <w:bCs w:val="0"/>
      <w:i w:val="0"/>
      <w:iCs w:val="0"/>
      <w:smallCaps w:val="0"/>
      <w:strike w:val="0"/>
      <w:color w:val="000000"/>
      <w:spacing w:val="1"/>
      <w:w w:val="100"/>
      <w:position w:val="0"/>
      <w:sz w:val="22"/>
      <w:szCs w:val="22"/>
      <w:u w:val="none"/>
      <w:shd w:val="clear" w:color="auto" w:fill="FFFFFF"/>
      <w:lang w:val="ru-RU" w:eastAsia="ru-RU" w:bidi="ru-RU"/>
    </w:rPr>
  </w:style>
  <w:style w:type="character" w:customStyle="1" w:styleId="95pt0pt">
    <w:name w:val="Основной текст + 9;5 pt;Интервал 0 pt"/>
    <w:rsid w:val="002D3D1A"/>
    <w:rPr>
      <w:rFonts w:ascii="Times New Roman" w:eastAsia="Times New Roman" w:hAnsi="Times New Roman" w:cs="Times New Roman"/>
      <w:b w:val="0"/>
      <w:bCs w:val="0"/>
      <w:i w:val="0"/>
      <w:iCs w:val="0"/>
      <w:smallCaps w:val="0"/>
      <w:strike w:val="0"/>
      <w:color w:val="000000"/>
      <w:spacing w:val="3"/>
      <w:w w:val="100"/>
      <w:position w:val="0"/>
      <w:sz w:val="19"/>
      <w:szCs w:val="19"/>
      <w:u w:val="none"/>
      <w:shd w:val="clear" w:color="auto" w:fill="FFFFFF"/>
      <w:lang w:val="ru-RU" w:eastAsia="ru-RU" w:bidi="ru-RU"/>
    </w:rPr>
  </w:style>
  <w:style w:type="character" w:customStyle="1" w:styleId="100">
    <w:name w:val="Основной текст (10)_"/>
    <w:link w:val="101"/>
    <w:rsid w:val="002D3D1A"/>
    <w:rPr>
      <w:rFonts w:ascii="Arial" w:eastAsia="Arial" w:hAnsi="Arial" w:cs="Arial"/>
      <w:sz w:val="20"/>
      <w:szCs w:val="20"/>
      <w:shd w:val="clear" w:color="auto" w:fill="FFFFFF"/>
    </w:rPr>
  </w:style>
  <w:style w:type="character" w:customStyle="1" w:styleId="10105pt">
    <w:name w:val="Основной текст (10) + 10;5 pt"/>
    <w:rsid w:val="002D3D1A"/>
    <w:rPr>
      <w:rFonts w:ascii="Arial" w:eastAsia="Arial" w:hAnsi="Arial" w:cs="Arial"/>
      <w:color w:val="000000"/>
      <w:spacing w:val="0"/>
      <w:w w:val="100"/>
      <w:position w:val="0"/>
      <w:sz w:val="21"/>
      <w:szCs w:val="21"/>
      <w:shd w:val="clear" w:color="auto" w:fill="FFFFFF"/>
      <w:lang w:val="ru-RU" w:eastAsia="ru-RU" w:bidi="ru-RU"/>
    </w:rPr>
  </w:style>
  <w:style w:type="paragraph" w:customStyle="1" w:styleId="101">
    <w:name w:val="Основной текст (10)"/>
    <w:basedOn w:val="a"/>
    <w:link w:val="100"/>
    <w:rsid w:val="002D3D1A"/>
    <w:pPr>
      <w:widowControl w:val="0"/>
      <w:shd w:val="clear" w:color="auto" w:fill="FFFFFF"/>
      <w:spacing w:line="274" w:lineRule="exact"/>
      <w:jc w:val="both"/>
    </w:pPr>
    <w:rPr>
      <w:rFonts w:ascii="Arial" w:eastAsia="Arial" w:hAnsi="Arial" w:cs="Arial"/>
      <w:sz w:val="20"/>
      <w:szCs w:val="20"/>
      <w:lang w:eastAsia="en-US"/>
    </w:rPr>
  </w:style>
  <w:style w:type="character" w:customStyle="1" w:styleId="61">
    <w:name w:val="Основной текст (6)_"/>
    <w:link w:val="62"/>
    <w:rsid w:val="002D3D1A"/>
    <w:rPr>
      <w:rFonts w:ascii="Times New Roman" w:eastAsia="Times New Roman" w:hAnsi="Times New Roman" w:cs="Times New Roman"/>
      <w:spacing w:val="3"/>
      <w:sz w:val="19"/>
      <w:szCs w:val="19"/>
      <w:shd w:val="clear" w:color="auto" w:fill="FFFFFF"/>
    </w:rPr>
  </w:style>
  <w:style w:type="paragraph" w:customStyle="1" w:styleId="62">
    <w:name w:val="Основной текст (6)"/>
    <w:basedOn w:val="a"/>
    <w:link w:val="61"/>
    <w:rsid w:val="002D3D1A"/>
    <w:pPr>
      <w:widowControl w:val="0"/>
      <w:shd w:val="clear" w:color="auto" w:fill="FFFFFF"/>
      <w:spacing w:after="120" w:line="0" w:lineRule="atLeast"/>
      <w:ind w:hanging="580"/>
      <w:jc w:val="center"/>
    </w:pPr>
    <w:rPr>
      <w:spacing w:val="3"/>
      <w:sz w:val="19"/>
      <w:szCs w:val="19"/>
      <w:lang w:eastAsia="en-US"/>
    </w:rPr>
  </w:style>
  <w:style w:type="character" w:customStyle="1" w:styleId="102">
    <w:name w:val="Заголовок №10_"/>
    <w:link w:val="103"/>
    <w:rsid w:val="002D3D1A"/>
    <w:rPr>
      <w:rFonts w:ascii="Times New Roman" w:eastAsia="Times New Roman" w:hAnsi="Times New Roman" w:cs="Times New Roman"/>
      <w:b/>
      <w:bCs/>
      <w:spacing w:val="2"/>
      <w:shd w:val="clear" w:color="auto" w:fill="FFFFFF"/>
    </w:rPr>
  </w:style>
  <w:style w:type="paragraph" w:customStyle="1" w:styleId="103">
    <w:name w:val="Заголовок №10"/>
    <w:basedOn w:val="a"/>
    <w:link w:val="102"/>
    <w:rsid w:val="002D3D1A"/>
    <w:pPr>
      <w:widowControl w:val="0"/>
      <w:shd w:val="clear" w:color="auto" w:fill="FFFFFF"/>
      <w:spacing w:before="240" w:after="360" w:line="0" w:lineRule="atLeast"/>
      <w:jc w:val="both"/>
    </w:pPr>
    <w:rPr>
      <w:b/>
      <w:bCs/>
      <w:spacing w:val="2"/>
      <w:sz w:val="22"/>
      <w:szCs w:val="22"/>
      <w:lang w:eastAsia="en-US"/>
    </w:rPr>
  </w:style>
  <w:style w:type="character" w:customStyle="1" w:styleId="92">
    <w:name w:val="Заголовок №9_"/>
    <w:link w:val="93"/>
    <w:rsid w:val="002D3D1A"/>
    <w:rPr>
      <w:rFonts w:ascii="Times New Roman" w:eastAsia="Times New Roman" w:hAnsi="Times New Roman" w:cs="Times New Roman"/>
      <w:b/>
      <w:bCs/>
      <w:spacing w:val="2"/>
      <w:shd w:val="clear" w:color="auto" w:fill="FFFFFF"/>
    </w:rPr>
  </w:style>
  <w:style w:type="paragraph" w:customStyle="1" w:styleId="93">
    <w:name w:val="Заголовок №9"/>
    <w:basedOn w:val="a"/>
    <w:link w:val="92"/>
    <w:rsid w:val="002D3D1A"/>
    <w:pPr>
      <w:widowControl w:val="0"/>
      <w:shd w:val="clear" w:color="auto" w:fill="FFFFFF"/>
      <w:spacing w:before="300" w:after="300" w:line="0" w:lineRule="atLeast"/>
      <w:jc w:val="both"/>
      <w:outlineLvl w:val="8"/>
    </w:pPr>
    <w:rPr>
      <w:b/>
      <w:bCs/>
      <w:spacing w:val="2"/>
      <w:sz w:val="22"/>
      <w:szCs w:val="22"/>
      <w:lang w:eastAsia="en-US"/>
    </w:rPr>
  </w:style>
  <w:style w:type="character" w:customStyle="1" w:styleId="26">
    <w:name w:val="Подпись к таблице (2)_"/>
    <w:link w:val="27"/>
    <w:rsid w:val="002D3D1A"/>
    <w:rPr>
      <w:rFonts w:ascii="Times New Roman" w:eastAsia="Times New Roman" w:hAnsi="Times New Roman" w:cs="Times New Roman"/>
      <w:spacing w:val="1"/>
      <w:shd w:val="clear" w:color="auto" w:fill="FFFFFF"/>
    </w:rPr>
  </w:style>
  <w:style w:type="paragraph" w:customStyle="1" w:styleId="27">
    <w:name w:val="Подпись к таблице (2)"/>
    <w:basedOn w:val="a"/>
    <w:link w:val="26"/>
    <w:rsid w:val="002D3D1A"/>
    <w:pPr>
      <w:widowControl w:val="0"/>
      <w:shd w:val="clear" w:color="auto" w:fill="FFFFFF"/>
      <w:spacing w:line="0" w:lineRule="atLeast"/>
    </w:pPr>
    <w:rPr>
      <w:spacing w:val="1"/>
      <w:sz w:val="22"/>
      <w:szCs w:val="22"/>
      <w:lang w:eastAsia="en-US"/>
    </w:rPr>
  </w:style>
  <w:style w:type="paragraph" w:customStyle="1" w:styleId="16">
    <w:name w:val="Текст1"/>
    <w:basedOn w:val="a"/>
    <w:rsid w:val="002D3D1A"/>
    <w:rPr>
      <w:sz w:val="26"/>
      <w:szCs w:val="20"/>
    </w:rPr>
  </w:style>
  <w:style w:type="numbering" w:customStyle="1" w:styleId="17">
    <w:name w:val="Нет списка1"/>
    <w:next w:val="a2"/>
    <w:uiPriority w:val="99"/>
    <w:semiHidden/>
    <w:unhideWhenUsed/>
    <w:rsid w:val="002D3D1A"/>
  </w:style>
  <w:style w:type="character" w:styleId="aff7">
    <w:name w:val="Placeholder Text"/>
    <w:uiPriority w:val="99"/>
    <w:semiHidden/>
    <w:rsid w:val="002D3D1A"/>
    <w:rPr>
      <w:color w:val="808080"/>
    </w:rPr>
  </w:style>
  <w:style w:type="numbering" w:customStyle="1" w:styleId="28">
    <w:name w:val="Нет списка2"/>
    <w:next w:val="a2"/>
    <w:uiPriority w:val="99"/>
    <w:semiHidden/>
    <w:unhideWhenUsed/>
    <w:rsid w:val="002D3D1A"/>
  </w:style>
  <w:style w:type="character" w:customStyle="1" w:styleId="b-hide3">
    <w:name w:val="b-hide3"/>
    <w:basedOn w:val="a0"/>
    <w:rsid w:val="002D3D1A"/>
  </w:style>
  <w:style w:type="character" w:customStyle="1" w:styleId="b-show3">
    <w:name w:val="b-show3"/>
    <w:basedOn w:val="a0"/>
    <w:rsid w:val="002D3D1A"/>
  </w:style>
  <w:style w:type="paragraph" w:styleId="z-">
    <w:name w:val="HTML Top of Form"/>
    <w:basedOn w:val="a"/>
    <w:next w:val="a"/>
    <w:link w:val="z-0"/>
    <w:hidden/>
    <w:uiPriority w:val="99"/>
    <w:semiHidden/>
    <w:unhideWhenUsed/>
    <w:rsid w:val="002D3D1A"/>
    <w:pPr>
      <w:pBdr>
        <w:bottom w:val="single" w:sz="6" w:space="1" w:color="auto"/>
      </w:pBdr>
      <w:jc w:val="center"/>
    </w:pPr>
    <w:rPr>
      <w:rFonts w:ascii="Arial" w:hAnsi="Arial"/>
      <w:vanish/>
      <w:sz w:val="16"/>
      <w:szCs w:val="16"/>
    </w:rPr>
  </w:style>
  <w:style w:type="character" w:customStyle="1" w:styleId="z-0">
    <w:name w:val="z-Начало формы Знак"/>
    <w:basedOn w:val="a0"/>
    <w:link w:val="z-"/>
    <w:uiPriority w:val="99"/>
    <w:semiHidden/>
    <w:rsid w:val="002D3D1A"/>
    <w:rPr>
      <w:rFonts w:ascii="Arial" w:eastAsia="Times New Roman" w:hAnsi="Arial" w:cs="Times New Roman"/>
      <w:vanish/>
      <w:sz w:val="16"/>
      <w:szCs w:val="16"/>
      <w:lang w:eastAsia="ru-RU"/>
    </w:rPr>
  </w:style>
  <w:style w:type="paragraph" w:styleId="z-1">
    <w:name w:val="HTML Bottom of Form"/>
    <w:basedOn w:val="a"/>
    <w:next w:val="a"/>
    <w:link w:val="z-2"/>
    <w:hidden/>
    <w:uiPriority w:val="99"/>
    <w:semiHidden/>
    <w:unhideWhenUsed/>
    <w:rsid w:val="002D3D1A"/>
    <w:pPr>
      <w:pBdr>
        <w:top w:val="single" w:sz="6" w:space="1" w:color="auto"/>
      </w:pBdr>
      <w:jc w:val="center"/>
    </w:pPr>
    <w:rPr>
      <w:rFonts w:ascii="Arial" w:hAnsi="Arial"/>
      <w:vanish/>
      <w:sz w:val="16"/>
      <w:szCs w:val="16"/>
    </w:rPr>
  </w:style>
  <w:style w:type="character" w:customStyle="1" w:styleId="z-2">
    <w:name w:val="z-Конец формы Знак"/>
    <w:basedOn w:val="a0"/>
    <w:link w:val="z-1"/>
    <w:uiPriority w:val="99"/>
    <w:semiHidden/>
    <w:rsid w:val="002D3D1A"/>
    <w:rPr>
      <w:rFonts w:ascii="Arial" w:eastAsia="Times New Roman" w:hAnsi="Arial" w:cs="Times New Roman"/>
      <w:vanish/>
      <w:sz w:val="16"/>
      <w:szCs w:val="16"/>
      <w:lang w:eastAsia="ru-RU"/>
    </w:rPr>
  </w:style>
  <w:style w:type="character" w:customStyle="1" w:styleId="b-number2">
    <w:name w:val="b-number2"/>
    <w:rsid w:val="002D3D1A"/>
    <w:rPr>
      <w:color w:val="464646"/>
      <w:sz w:val="27"/>
      <w:szCs w:val="27"/>
    </w:rPr>
  </w:style>
  <w:style w:type="character" w:customStyle="1" w:styleId="b-hide4">
    <w:name w:val="b-hide4"/>
    <w:rsid w:val="002D3D1A"/>
    <w:rPr>
      <w:color w:val="B20E3A"/>
    </w:rPr>
  </w:style>
  <w:style w:type="character" w:customStyle="1" w:styleId="b-show4">
    <w:name w:val="b-show4"/>
    <w:rsid w:val="002D3D1A"/>
    <w:rPr>
      <w:vanish/>
      <w:webHidden w:val="0"/>
      <w:color w:val="2F6809"/>
      <w:specVanish w:val="0"/>
    </w:rPr>
  </w:style>
  <w:style w:type="character" w:customStyle="1" w:styleId="commformsbmt">
    <w:name w:val="commformsbmt"/>
    <w:basedOn w:val="a0"/>
    <w:rsid w:val="002D3D1A"/>
  </w:style>
  <w:style w:type="character" w:customStyle="1" w:styleId="b-date7">
    <w:name w:val="b-date7"/>
    <w:rsid w:val="002D3D1A"/>
    <w:rPr>
      <w:color w:val="8F8F8F"/>
    </w:rPr>
  </w:style>
  <w:style w:type="character" w:customStyle="1" w:styleId="b-num4">
    <w:name w:val="b-num4"/>
    <w:rsid w:val="002D3D1A"/>
    <w:rPr>
      <w:b/>
      <w:bCs/>
      <w:color w:val="A9A9A9"/>
    </w:rPr>
  </w:style>
  <w:style w:type="character" w:customStyle="1" w:styleId="b-comment-it2">
    <w:name w:val="b-comment-it2"/>
    <w:rsid w:val="002D3D1A"/>
    <w:rPr>
      <w:b/>
      <w:bCs/>
      <w:color w:val="142E97"/>
    </w:rPr>
  </w:style>
  <w:style w:type="character" w:customStyle="1" w:styleId="b-tra">
    <w:name w:val="b-tra"/>
    <w:basedOn w:val="a0"/>
    <w:rsid w:val="002D3D1A"/>
  </w:style>
  <w:style w:type="character" w:customStyle="1" w:styleId="b-collapse-thread2">
    <w:name w:val="b-collapse-thread2"/>
    <w:rsid w:val="002D3D1A"/>
    <w:rPr>
      <w:b/>
      <w:bCs/>
      <w:color w:val="B50937"/>
    </w:rPr>
  </w:style>
  <w:style w:type="character" w:customStyle="1" w:styleId="b-thread-action-text2">
    <w:name w:val="b-thread-action-text2"/>
    <w:rsid w:val="002D3D1A"/>
    <w:rPr>
      <w:b w:val="0"/>
      <w:bCs w:val="0"/>
      <w:color w:val="142E97"/>
    </w:rPr>
  </w:style>
  <w:style w:type="character" w:customStyle="1" w:styleId="b-expand-thread2">
    <w:name w:val="b-expand-thread2"/>
    <w:rsid w:val="002D3D1A"/>
    <w:rPr>
      <w:b/>
      <w:bCs/>
      <w:color w:val="142E97"/>
    </w:rPr>
  </w:style>
  <w:style w:type="character" w:customStyle="1" w:styleId="b-styled-button4">
    <w:name w:val="b-styled-button4"/>
    <w:rsid w:val="002D3D1A"/>
    <w:rPr>
      <w:strike w:val="0"/>
      <w:dstrike w:val="0"/>
      <w:color w:val="094578"/>
      <w:sz w:val="17"/>
      <w:szCs w:val="17"/>
      <w:u w:val="none"/>
      <w:effect w:val="none"/>
    </w:rPr>
  </w:style>
  <w:style w:type="character" w:customStyle="1" w:styleId="b-styled-button5">
    <w:name w:val="b-styled-button5"/>
    <w:rsid w:val="002D3D1A"/>
    <w:rPr>
      <w:strike w:val="0"/>
      <w:dstrike w:val="0"/>
      <w:color w:val="094578"/>
      <w:sz w:val="17"/>
      <w:szCs w:val="17"/>
      <w:u w:val="none"/>
      <w:effect w:val="none"/>
    </w:rPr>
  </w:style>
  <w:style w:type="table" w:customStyle="1" w:styleId="18">
    <w:name w:val="Сетка таблицы1"/>
    <w:basedOn w:val="a1"/>
    <w:next w:val="a8"/>
    <w:rsid w:val="002D3D1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Normal (Web)"/>
    <w:basedOn w:val="a"/>
    <w:uiPriority w:val="99"/>
    <w:rsid w:val="002D3D1A"/>
    <w:pPr>
      <w:spacing w:before="100" w:beforeAutospacing="1" w:after="100" w:afterAutospacing="1"/>
    </w:pPr>
  </w:style>
  <w:style w:type="paragraph" w:customStyle="1" w:styleId="aff9">
    <w:name w:val="Íàçâàíèå"/>
    <w:basedOn w:val="a"/>
    <w:rsid w:val="002D3D1A"/>
    <w:pPr>
      <w:jc w:val="center"/>
    </w:pPr>
    <w:rPr>
      <w:b/>
      <w:szCs w:val="20"/>
    </w:rPr>
  </w:style>
  <w:style w:type="character" w:styleId="affa">
    <w:name w:val="FollowedHyperlink"/>
    <w:uiPriority w:val="99"/>
    <w:unhideWhenUsed/>
    <w:rsid w:val="002D3D1A"/>
    <w:rPr>
      <w:color w:val="800080"/>
      <w:u w:val="single"/>
    </w:rPr>
  </w:style>
  <w:style w:type="character" w:customStyle="1" w:styleId="51">
    <w:name w:val="Основной текст (5)_"/>
    <w:link w:val="52"/>
    <w:rsid w:val="002D3D1A"/>
    <w:rPr>
      <w:rFonts w:ascii="Times New Roman" w:eastAsia="Times New Roman" w:hAnsi="Times New Roman" w:cs="Times New Roman"/>
      <w:b/>
      <w:bCs/>
      <w:sz w:val="26"/>
      <w:szCs w:val="26"/>
      <w:shd w:val="clear" w:color="auto" w:fill="FFFFFF"/>
    </w:rPr>
  </w:style>
  <w:style w:type="paragraph" w:customStyle="1" w:styleId="52">
    <w:name w:val="Основной текст (5)"/>
    <w:basedOn w:val="a"/>
    <w:link w:val="51"/>
    <w:rsid w:val="002D3D1A"/>
    <w:pPr>
      <w:widowControl w:val="0"/>
      <w:shd w:val="clear" w:color="auto" w:fill="FFFFFF"/>
      <w:spacing w:line="360" w:lineRule="exact"/>
      <w:jc w:val="center"/>
    </w:pPr>
    <w:rPr>
      <w:b/>
      <w:bCs/>
      <w:sz w:val="26"/>
      <w:szCs w:val="26"/>
      <w:lang w:eastAsia="en-US"/>
    </w:rPr>
  </w:style>
  <w:style w:type="paragraph" w:customStyle="1" w:styleId="111">
    <w:name w:val="Обычный11"/>
    <w:link w:val="19"/>
    <w:rsid w:val="002D3D1A"/>
    <w:pPr>
      <w:spacing w:after="0" w:line="240" w:lineRule="auto"/>
      <w:ind w:firstLine="720"/>
      <w:jc w:val="both"/>
    </w:pPr>
    <w:rPr>
      <w:rFonts w:ascii="Times New Roman" w:eastAsia="Times New Roman" w:hAnsi="Times New Roman" w:cs="Times New Roman"/>
      <w:sz w:val="28"/>
      <w:lang w:eastAsia="ru-RU"/>
    </w:rPr>
  </w:style>
  <w:style w:type="paragraph" w:customStyle="1" w:styleId="42">
    <w:name w:val="Обычный4"/>
    <w:rsid w:val="002D3D1A"/>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font5">
    <w:name w:val="font5"/>
    <w:basedOn w:val="a"/>
    <w:rsid w:val="002D3D1A"/>
    <w:pPr>
      <w:spacing w:before="100" w:beforeAutospacing="1" w:after="100" w:afterAutospacing="1"/>
    </w:pPr>
    <w:rPr>
      <w:rFonts w:ascii="Arial" w:hAnsi="Arial" w:cs="Arial"/>
      <w:i/>
      <w:iCs/>
      <w:sz w:val="20"/>
      <w:szCs w:val="20"/>
    </w:rPr>
  </w:style>
  <w:style w:type="paragraph" w:customStyle="1" w:styleId="xl67">
    <w:name w:val="xl67"/>
    <w:basedOn w:val="a"/>
    <w:rsid w:val="002D3D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68">
    <w:name w:val="xl68"/>
    <w:basedOn w:val="a"/>
    <w:rsid w:val="002D3D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69">
    <w:name w:val="xl69"/>
    <w:basedOn w:val="a"/>
    <w:rsid w:val="002D3D1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0">
    <w:name w:val="xl70"/>
    <w:basedOn w:val="a"/>
    <w:rsid w:val="002D3D1A"/>
    <w:pPr>
      <w:spacing w:before="100" w:beforeAutospacing="1" w:after="100" w:afterAutospacing="1"/>
      <w:textAlignment w:val="center"/>
    </w:pPr>
  </w:style>
  <w:style w:type="paragraph" w:customStyle="1" w:styleId="xl71">
    <w:name w:val="xl71"/>
    <w:basedOn w:val="a"/>
    <w:rsid w:val="002D3D1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2">
    <w:name w:val="xl72"/>
    <w:basedOn w:val="a"/>
    <w:rsid w:val="002D3D1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3">
    <w:name w:val="xl73"/>
    <w:basedOn w:val="a"/>
    <w:rsid w:val="002D3D1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4">
    <w:name w:val="xl74"/>
    <w:basedOn w:val="a"/>
    <w:rsid w:val="002D3D1A"/>
    <w:pPr>
      <w:spacing w:before="100" w:beforeAutospacing="1" w:after="100" w:afterAutospacing="1"/>
      <w:jc w:val="center"/>
    </w:pPr>
  </w:style>
  <w:style w:type="paragraph" w:customStyle="1" w:styleId="xl75">
    <w:name w:val="xl75"/>
    <w:basedOn w:val="a"/>
    <w:rsid w:val="002D3D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76">
    <w:name w:val="xl76"/>
    <w:basedOn w:val="a"/>
    <w:rsid w:val="002D3D1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7">
    <w:name w:val="xl77"/>
    <w:basedOn w:val="a"/>
    <w:rsid w:val="002D3D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i/>
      <w:iCs/>
    </w:rPr>
  </w:style>
  <w:style w:type="paragraph" w:customStyle="1" w:styleId="xl78">
    <w:name w:val="xl78"/>
    <w:basedOn w:val="a"/>
    <w:rsid w:val="002D3D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79">
    <w:name w:val="xl79"/>
    <w:basedOn w:val="a"/>
    <w:rsid w:val="002D3D1A"/>
    <w:pPr>
      <w:spacing w:before="100" w:beforeAutospacing="1" w:after="100" w:afterAutospacing="1"/>
      <w:jc w:val="center"/>
      <w:textAlignment w:val="center"/>
    </w:pPr>
    <w:rPr>
      <w:rFonts w:ascii="Arial" w:hAnsi="Arial" w:cs="Arial"/>
      <w:b/>
      <w:bCs/>
      <w:sz w:val="18"/>
      <w:szCs w:val="18"/>
    </w:rPr>
  </w:style>
  <w:style w:type="paragraph" w:customStyle="1" w:styleId="xl80">
    <w:name w:val="xl80"/>
    <w:basedOn w:val="a"/>
    <w:rsid w:val="002D3D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6"/>
      <w:szCs w:val="26"/>
    </w:rPr>
  </w:style>
  <w:style w:type="paragraph" w:customStyle="1" w:styleId="xl81">
    <w:name w:val="xl81"/>
    <w:basedOn w:val="a"/>
    <w:rsid w:val="002D3D1A"/>
    <w:pPr>
      <w:spacing w:before="100" w:beforeAutospacing="1" w:after="100" w:afterAutospacing="1"/>
      <w:jc w:val="center"/>
    </w:pPr>
    <w:rPr>
      <w:rFonts w:ascii="Arial" w:hAnsi="Arial" w:cs="Arial"/>
      <w:b/>
      <w:bCs/>
      <w:sz w:val="26"/>
      <w:szCs w:val="26"/>
    </w:rPr>
  </w:style>
  <w:style w:type="paragraph" w:customStyle="1" w:styleId="xl82">
    <w:name w:val="xl82"/>
    <w:basedOn w:val="a"/>
    <w:rsid w:val="002D3D1A"/>
    <w:pPr>
      <w:spacing w:before="100" w:beforeAutospacing="1" w:after="100" w:afterAutospacing="1"/>
    </w:pPr>
    <w:rPr>
      <w:rFonts w:ascii="Arial" w:hAnsi="Arial" w:cs="Arial"/>
      <w:b/>
      <w:bCs/>
      <w:sz w:val="26"/>
      <w:szCs w:val="26"/>
    </w:rPr>
  </w:style>
  <w:style w:type="paragraph" w:customStyle="1" w:styleId="xl83">
    <w:name w:val="xl83"/>
    <w:basedOn w:val="a"/>
    <w:rsid w:val="002D3D1A"/>
    <w:pPr>
      <w:pBdr>
        <w:bottom w:val="single" w:sz="4" w:space="0" w:color="auto"/>
      </w:pBdr>
      <w:spacing w:before="100" w:beforeAutospacing="1" w:after="100" w:afterAutospacing="1"/>
    </w:pPr>
    <w:rPr>
      <w:rFonts w:ascii="Arial" w:hAnsi="Arial" w:cs="Arial"/>
      <w:b/>
      <w:bCs/>
      <w:sz w:val="26"/>
      <w:szCs w:val="26"/>
    </w:rPr>
  </w:style>
  <w:style w:type="paragraph" w:customStyle="1" w:styleId="xl84">
    <w:name w:val="xl84"/>
    <w:basedOn w:val="a"/>
    <w:rsid w:val="002D3D1A"/>
    <w:pPr>
      <w:pBdr>
        <w:top w:val="single" w:sz="4" w:space="0" w:color="auto"/>
        <w:bottom w:val="single" w:sz="4" w:space="0" w:color="auto"/>
      </w:pBdr>
      <w:spacing w:before="100" w:beforeAutospacing="1" w:after="100" w:afterAutospacing="1"/>
    </w:pPr>
    <w:rPr>
      <w:rFonts w:ascii="Arial" w:hAnsi="Arial" w:cs="Arial"/>
      <w:b/>
      <w:bCs/>
      <w:sz w:val="26"/>
      <w:szCs w:val="26"/>
    </w:rPr>
  </w:style>
  <w:style w:type="paragraph" w:customStyle="1" w:styleId="xl85">
    <w:name w:val="xl85"/>
    <w:basedOn w:val="a"/>
    <w:rsid w:val="002D3D1A"/>
    <w:pPr>
      <w:pBdr>
        <w:top w:val="single" w:sz="4" w:space="0" w:color="auto"/>
        <w:left w:val="single" w:sz="4" w:space="0" w:color="auto"/>
        <w:bottom w:val="single" w:sz="4" w:space="0" w:color="auto"/>
      </w:pBdr>
      <w:spacing w:before="100" w:beforeAutospacing="1" w:after="100" w:afterAutospacing="1"/>
    </w:pPr>
    <w:rPr>
      <w:rFonts w:ascii="Arial" w:hAnsi="Arial" w:cs="Arial"/>
      <w:b/>
      <w:bCs/>
      <w:sz w:val="26"/>
      <w:szCs w:val="26"/>
    </w:rPr>
  </w:style>
  <w:style w:type="paragraph" w:customStyle="1" w:styleId="xl86">
    <w:name w:val="xl86"/>
    <w:basedOn w:val="a"/>
    <w:rsid w:val="002D3D1A"/>
    <w:pPr>
      <w:pBdr>
        <w:top w:val="single" w:sz="4" w:space="0" w:color="auto"/>
        <w:bottom w:val="single" w:sz="4" w:space="0" w:color="auto"/>
        <w:right w:val="single" w:sz="4" w:space="0" w:color="auto"/>
      </w:pBdr>
      <w:spacing w:before="100" w:beforeAutospacing="1" w:after="100" w:afterAutospacing="1"/>
    </w:pPr>
    <w:rPr>
      <w:rFonts w:ascii="Arial" w:hAnsi="Arial" w:cs="Arial"/>
      <w:b/>
      <w:bCs/>
      <w:sz w:val="26"/>
      <w:szCs w:val="26"/>
    </w:rPr>
  </w:style>
  <w:style w:type="paragraph" w:customStyle="1" w:styleId="140">
    <w:name w:val="Обычный14"/>
    <w:rsid w:val="002D3D1A"/>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19">
    <w:name w:val="Обычный1 Знак"/>
    <w:link w:val="111"/>
    <w:locked/>
    <w:rsid w:val="002D3D1A"/>
    <w:rPr>
      <w:rFonts w:ascii="Times New Roman" w:eastAsia="Times New Roman" w:hAnsi="Times New Roman" w:cs="Times New Roman"/>
      <w:sz w:val="28"/>
      <w:lang w:eastAsia="ru-RU"/>
    </w:rPr>
  </w:style>
  <w:style w:type="paragraph" w:customStyle="1" w:styleId="130">
    <w:name w:val="Обычный13"/>
    <w:rsid w:val="002D3D1A"/>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TEXT">
    <w:name w:val="TEXT"/>
    <w:basedOn w:val="a"/>
    <w:rsid w:val="002D3D1A"/>
    <w:pPr>
      <w:overflowPunct w:val="0"/>
      <w:autoSpaceDE w:val="0"/>
      <w:autoSpaceDN w:val="0"/>
      <w:adjustRightInd w:val="0"/>
      <w:spacing w:before="120" w:after="60"/>
      <w:jc w:val="both"/>
      <w:textAlignment w:val="baseline"/>
    </w:pPr>
  </w:style>
  <w:style w:type="paragraph" w:customStyle="1" w:styleId="43">
    <w:name w:val="Основной текст4"/>
    <w:basedOn w:val="a"/>
    <w:rsid w:val="002D3D1A"/>
    <w:pPr>
      <w:widowControl w:val="0"/>
      <w:shd w:val="clear" w:color="auto" w:fill="FFFFFF"/>
      <w:spacing w:after="300" w:line="0" w:lineRule="atLeast"/>
      <w:jc w:val="center"/>
    </w:pPr>
    <w:rPr>
      <w:sz w:val="23"/>
      <w:szCs w:val="23"/>
      <w:lang w:eastAsia="en-US"/>
    </w:rPr>
  </w:style>
  <w:style w:type="paragraph" w:styleId="29">
    <w:name w:val="Body Text 2"/>
    <w:aliases w:val="bt2"/>
    <w:basedOn w:val="a"/>
    <w:link w:val="2a"/>
    <w:uiPriority w:val="99"/>
    <w:unhideWhenUsed/>
    <w:rsid w:val="002D3D1A"/>
    <w:pPr>
      <w:spacing w:after="120" w:line="480" w:lineRule="auto"/>
    </w:pPr>
  </w:style>
  <w:style w:type="character" w:customStyle="1" w:styleId="2a">
    <w:name w:val="Основной текст 2 Знак"/>
    <w:aliases w:val="bt2 Знак"/>
    <w:basedOn w:val="a0"/>
    <w:link w:val="29"/>
    <w:uiPriority w:val="99"/>
    <w:rsid w:val="002D3D1A"/>
    <w:rPr>
      <w:rFonts w:ascii="Times New Roman" w:eastAsia="Times New Roman" w:hAnsi="Times New Roman" w:cs="Times New Roman"/>
      <w:sz w:val="24"/>
      <w:szCs w:val="24"/>
      <w:lang w:eastAsia="ru-RU"/>
    </w:rPr>
  </w:style>
  <w:style w:type="paragraph" w:customStyle="1" w:styleId="210">
    <w:name w:val="Основной текст 21"/>
    <w:basedOn w:val="a"/>
    <w:rsid w:val="002D3D1A"/>
    <w:pPr>
      <w:suppressAutoHyphens/>
    </w:pPr>
    <w:rPr>
      <w:color w:val="000000"/>
      <w:sz w:val="28"/>
      <w:szCs w:val="28"/>
      <w:lang w:eastAsia="ar-SA"/>
    </w:rPr>
  </w:style>
  <w:style w:type="paragraph" w:customStyle="1" w:styleId="211">
    <w:name w:val="Основной текст с отступом 21"/>
    <w:basedOn w:val="a"/>
    <w:rsid w:val="002D3D1A"/>
    <w:pPr>
      <w:suppressAutoHyphens/>
      <w:spacing w:after="120" w:line="480" w:lineRule="auto"/>
      <w:ind w:left="283"/>
    </w:pPr>
    <w:rPr>
      <w:lang w:eastAsia="ar-SA"/>
    </w:rPr>
  </w:style>
  <w:style w:type="paragraph" w:customStyle="1" w:styleId="ConsNonformat">
    <w:name w:val="ConsNonformat"/>
    <w:link w:val="ConsNonformat0"/>
    <w:rsid w:val="002D3D1A"/>
    <w:pPr>
      <w:widowControl w:val="0"/>
      <w:spacing w:after="0" w:line="240" w:lineRule="auto"/>
    </w:pPr>
    <w:rPr>
      <w:rFonts w:ascii="Courier New" w:eastAsia="Times New Roman" w:hAnsi="Courier New" w:cs="Times New Roman"/>
      <w:snapToGrid w:val="0"/>
      <w:lang w:eastAsia="ru-RU"/>
    </w:rPr>
  </w:style>
  <w:style w:type="character" w:styleId="affb">
    <w:name w:val="page number"/>
    <w:basedOn w:val="a0"/>
    <w:rsid w:val="002D3D1A"/>
  </w:style>
  <w:style w:type="paragraph" w:styleId="affc">
    <w:name w:val="Document Map"/>
    <w:basedOn w:val="a"/>
    <w:link w:val="affd"/>
    <w:rsid w:val="002D3D1A"/>
    <w:pPr>
      <w:shd w:val="clear" w:color="auto" w:fill="000080"/>
    </w:pPr>
    <w:rPr>
      <w:rFonts w:ascii="Tahoma" w:hAnsi="Tahoma"/>
      <w:sz w:val="20"/>
      <w:szCs w:val="20"/>
    </w:rPr>
  </w:style>
  <w:style w:type="character" w:customStyle="1" w:styleId="affd">
    <w:name w:val="Схема документа Знак"/>
    <w:basedOn w:val="a0"/>
    <w:link w:val="affc"/>
    <w:rsid w:val="002D3D1A"/>
    <w:rPr>
      <w:rFonts w:ascii="Tahoma" w:eastAsia="Times New Roman" w:hAnsi="Tahoma" w:cs="Times New Roman"/>
      <w:sz w:val="20"/>
      <w:szCs w:val="20"/>
      <w:shd w:val="clear" w:color="auto" w:fill="000080"/>
      <w:lang w:eastAsia="ru-RU"/>
    </w:rPr>
  </w:style>
  <w:style w:type="paragraph" w:customStyle="1" w:styleId="Iauiue">
    <w:name w:val="Iau?iue"/>
    <w:rsid w:val="002D3D1A"/>
    <w:pPr>
      <w:widowControl w:val="0"/>
      <w:snapToGrid w:val="0"/>
      <w:spacing w:before="80" w:after="80" w:line="240" w:lineRule="auto"/>
    </w:pPr>
    <w:rPr>
      <w:rFonts w:ascii="Times New Roman" w:eastAsia="Times New Roman" w:hAnsi="Times New Roman" w:cs="Times New Roman"/>
      <w:szCs w:val="20"/>
    </w:rPr>
  </w:style>
  <w:style w:type="paragraph" w:customStyle="1" w:styleId="Head71">
    <w:name w:val="Head 7.1"/>
    <w:basedOn w:val="a"/>
    <w:rsid w:val="002D3D1A"/>
    <w:pPr>
      <w:widowControl w:val="0"/>
      <w:suppressAutoHyphens/>
      <w:jc w:val="center"/>
    </w:pPr>
    <w:rPr>
      <w:rFonts w:ascii="CG Times" w:hAnsi="CG Times"/>
      <w:b/>
      <w:snapToGrid w:val="0"/>
      <w:sz w:val="28"/>
      <w:szCs w:val="20"/>
      <w:lang w:val="en-US"/>
    </w:rPr>
  </w:style>
  <w:style w:type="paragraph" w:customStyle="1" w:styleId="affe">
    <w:name w:val="Таблица шапка"/>
    <w:basedOn w:val="a"/>
    <w:rsid w:val="002D3D1A"/>
    <w:pPr>
      <w:keepNext/>
      <w:spacing w:before="40" w:after="40"/>
      <w:ind w:left="57" w:right="57"/>
    </w:pPr>
    <w:rPr>
      <w:snapToGrid w:val="0"/>
      <w:sz w:val="22"/>
      <w:szCs w:val="20"/>
    </w:rPr>
  </w:style>
  <w:style w:type="paragraph" w:customStyle="1" w:styleId="afff">
    <w:name w:val="Таблица текст"/>
    <w:basedOn w:val="a"/>
    <w:rsid w:val="002D3D1A"/>
    <w:pPr>
      <w:spacing w:before="40" w:after="40"/>
      <w:ind w:left="57" w:right="57"/>
    </w:pPr>
    <w:rPr>
      <w:snapToGrid w:val="0"/>
      <w:szCs w:val="20"/>
    </w:rPr>
  </w:style>
  <w:style w:type="paragraph" w:styleId="afff0">
    <w:name w:val="caption"/>
    <w:basedOn w:val="a"/>
    <w:next w:val="a"/>
    <w:qFormat/>
    <w:rsid w:val="002D3D1A"/>
    <w:pPr>
      <w:shd w:val="clear" w:color="auto" w:fill="FFFFFF"/>
    </w:pPr>
    <w:rPr>
      <w:b/>
      <w:sz w:val="22"/>
      <w:szCs w:val="22"/>
    </w:rPr>
  </w:style>
  <w:style w:type="character" w:customStyle="1" w:styleId="ConsNonformat0">
    <w:name w:val="ConsNonformat Знак"/>
    <w:link w:val="ConsNonformat"/>
    <w:rsid w:val="002D3D1A"/>
    <w:rPr>
      <w:rFonts w:ascii="Courier New" w:eastAsia="Times New Roman" w:hAnsi="Courier New" w:cs="Times New Roman"/>
      <w:snapToGrid w:val="0"/>
      <w:lang w:eastAsia="ru-RU"/>
    </w:rPr>
  </w:style>
  <w:style w:type="character" w:customStyle="1" w:styleId="2b">
    <w:name w:val="Знак Знак2"/>
    <w:rsid w:val="002D3D1A"/>
    <w:rPr>
      <w:rFonts w:cs="Arial"/>
      <w:b/>
      <w:bCs/>
      <w:i/>
      <w:iCs/>
      <w:sz w:val="28"/>
      <w:szCs w:val="28"/>
      <w:lang w:val="ru-RU" w:eastAsia="ru-RU" w:bidi="ar-SA"/>
    </w:rPr>
  </w:style>
  <w:style w:type="paragraph" w:customStyle="1" w:styleId="112">
    <w:name w:val="Знак Знак Знак Знак Знак Знак Знак Знак Знак Знак1 Знак1 Знак Знак Знак Знак Знак Знак"/>
    <w:basedOn w:val="a"/>
    <w:rsid w:val="002D3D1A"/>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2D3D1A"/>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113">
    <w:name w:val="Текст11"/>
    <w:basedOn w:val="120"/>
    <w:rsid w:val="002D3D1A"/>
    <w:pPr>
      <w:ind w:firstLine="0"/>
      <w:jc w:val="left"/>
    </w:pPr>
    <w:rPr>
      <w:sz w:val="26"/>
    </w:rPr>
  </w:style>
  <w:style w:type="paragraph" w:customStyle="1" w:styleId="1110">
    <w:name w:val="Заголовок 111"/>
    <w:basedOn w:val="120"/>
    <w:next w:val="120"/>
    <w:rsid w:val="002D3D1A"/>
    <w:pPr>
      <w:keepNext/>
      <w:spacing w:before="240" w:after="60"/>
      <w:ind w:firstLine="0"/>
      <w:jc w:val="center"/>
    </w:pPr>
    <w:rPr>
      <w:b/>
      <w:kern w:val="28"/>
    </w:rPr>
  </w:style>
  <w:style w:type="paragraph" w:customStyle="1" w:styleId="tekstob">
    <w:name w:val="tekstob"/>
    <w:basedOn w:val="a"/>
    <w:rsid w:val="002D3D1A"/>
    <w:pPr>
      <w:spacing w:before="100" w:beforeAutospacing="1" w:after="100" w:afterAutospacing="1"/>
    </w:pPr>
  </w:style>
  <w:style w:type="paragraph" w:customStyle="1" w:styleId="53">
    <w:name w:val="Основной текст5"/>
    <w:basedOn w:val="a"/>
    <w:rsid w:val="002D3D1A"/>
    <w:pPr>
      <w:widowControl w:val="0"/>
      <w:shd w:val="clear" w:color="auto" w:fill="FFFFFF"/>
      <w:spacing w:before="420" w:after="420" w:line="0" w:lineRule="atLeast"/>
      <w:jc w:val="both"/>
    </w:pPr>
    <w:rPr>
      <w:rFonts w:ascii="Calibri" w:eastAsia="Calibri" w:hAnsi="Calibri"/>
      <w:sz w:val="26"/>
      <w:szCs w:val="26"/>
      <w:lang w:eastAsia="en-US"/>
    </w:rPr>
  </w:style>
  <w:style w:type="paragraph" w:customStyle="1" w:styleId="44">
    <w:name w:val="оглавление 4"/>
    <w:basedOn w:val="a"/>
    <w:next w:val="a"/>
    <w:rsid w:val="002D3D1A"/>
    <w:pPr>
      <w:ind w:left="720"/>
    </w:pPr>
    <w:rPr>
      <w:rFonts w:ascii="Garamond" w:hAnsi="Garamond"/>
      <w:snapToGrid w:val="0"/>
      <w:sz w:val="18"/>
      <w:szCs w:val="20"/>
      <w:lang w:val="en-GB"/>
    </w:rPr>
  </w:style>
  <w:style w:type="paragraph" w:styleId="afff1">
    <w:name w:val="Block Text"/>
    <w:aliases w:val="Заголовок документа"/>
    <w:basedOn w:val="a"/>
    <w:rsid w:val="002D3D1A"/>
    <w:pPr>
      <w:shd w:val="clear" w:color="auto" w:fill="FFFFFF"/>
      <w:spacing w:line="300" w:lineRule="exact"/>
      <w:ind w:left="14" w:right="10" w:firstLine="511"/>
      <w:jc w:val="both"/>
    </w:pPr>
    <w:rPr>
      <w:sz w:val="28"/>
    </w:rPr>
  </w:style>
  <w:style w:type="paragraph" w:customStyle="1" w:styleId="FR1">
    <w:name w:val="FR1"/>
    <w:rsid w:val="002D3D1A"/>
    <w:pPr>
      <w:widowControl w:val="0"/>
      <w:autoSpaceDE w:val="0"/>
      <w:autoSpaceDN w:val="0"/>
      <w:adjustRightInd w:val="0"/>
      <w:spacing w:before="1240" w:after="0" w:line="240" w:lineRule="auto"/>
    </w:pPr>
    <w:rPr>
      <w:rFonts w:ascii="Times New Roman" w:eastAsia="Times New Roman" w:hAnsi="Times New Roman" w:cs="Times New Roman"/>
      <w:b/>
      <w:bCs/>
      <w:sz w:val="28"/>
      <w:szCs w:val="28"/>
      <w:lang w:eastAsia="ru-RU"/>
    </w:rPr>
  </w:style>
  <w:style w:type="character" w:customStyle="1" w:styleId="1a">
    <w:name w:val="Заголовок №1_"/>
    <w:link w:val="1b"/>
    <w:locked/>
    <w:rsid w:val="002D3D1A"/>
    <w:rPr>
      <w:b/>
      <w:bCs/>
      <w:spacing w:val="10"/>
      <w:sz w:val="25"/>
      <w:szCs w:val="25"/>
      <w:shd w:val="clear" w:color="auto" w:fill="FFFFFF"/>
    </w:rPr>
  </w:style>
  <w:style w:type="paragraph" w:customStyle="1" w:styleId="1b">
    <w:name w:val="Заголовок №1"/>
    <w:basedOn w:val="a"/>
    <w:link w:val="1a"/>
    <w:rsid w:val="002D3D1A"/>
    <w:pPr>
      <w:widowControl w:val="0"/>
      <w:shd w:val="clear" w:color="auto" w:fill="FFFFFF"/>
      <w:spacing w:before="60" w:line="0" w:lineRule="atLeast"/>
      <w:outlineLvl w:val="0"/>
    </w:pPr>
    <w:rPr>
      <w:rFonts w:asciiTheme="minorHAnsi" w:eastAsiaTheme="minorHAnsi" w:hAnsiTheme="minorHAnsi" w:cstheme="minorBidi"/>
      <w:b/>
      <w:bCs/>
      <w:spacing w:val="10"/>
      <w:sz w:val="25"/>
      <w:szCs w:val="25"/>
      <w:lang w:eastAsia="en-US"/>
    </w:rPr>
  </w:style>
  <w:style w:type="character" w:customStyle="1" w:styleId="rl">
    <w:name w:val="rl"/>
    <w:rsid w:val="002D3D1A"/>
  </w:style>
  <w:style w:type="character" w:customStyle="1" w:styleId="r">
    <w:name w:val="r"/>
    <w:rsid w:val="002D3D1A"/>
  </w:style>
  <w:style w:type="character" w:styleId="afff2">
    <w:name w:val="Emphasis"/>
    <w:uiPriority w:val="99"/>
    <w:qFormat/>
    <w:rsid w:val="002D3D1A"/>
    <w:rPr>
      <w:i/>
      <w:iCs/>
    </w:rPr>
  </w:style>
  <w:style w:type="paragraph" w:customStyle="1" w:styleId="Normal1">
    <w:name w:val="Normal1"/>
    <w:rsid w:val="002D3D1A"/>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1">
    <w:name w:val="-1"/>
    <w:basedOn w:val="a"/>
    <w:rsid w:val="002D3D1A"/>
    <w:pPr>
      <w:keepNext/>
      <w:spacing w:before="283" w:after="113"/>
      <w:jc w:val="center"/>
    </w:pPr>
    <w:rPr>
      <w:rFonts w:eastAsia="Calibri"/>
      <w:b/>
      <w:bCs/>
      <w:sz w:val="36"/>
      <w:szCs w:val="36"/>
    </w:rPr>
  </w:style>
  <w:style w:type="character" w:customStyle="1" w:styleId="blk">
    <w:name w:val="blk"/>
    <w:rsid w:val="002D3D1A"/>
  </w:style>
  <w:style w:type="paragraph" w:customStyle="1" w:styleId="afff3">
    <w:name w:val="Статья"/>
    <w:basedOn w:val="a6"/>
    <w:next w:val="a"/>
    <w:rsid w:val="002D3D1A"/>
    <w:pPr>
      <w:keepNext/>
      <w:keepLines/>
      <w:tabs>
        <w:tab w:val="num" w:pos="717"/>
      </w:tabs>
      <w:spacing w:before="160" w:after="160"/>
      <w:ind w:left="717" w:hanging="360"/>
      <w:jc w:val="center"/>
    </w:pPr>
    <w:rPr>
      <w:rFonts w:eastAsia="Times New Roman"/>
      <w:b/>
      <w:bCs/>
      <w:sz w:val="24"/>
    </w:rPr>
  </w:style>
  <w:style w:type="paragraph" w:customStyle="1" w:styleId="afff4">
    <w:name w:val="Нормальный"/>
    <w:rsid w:val="002D3D1A"/>
    <w:pPr>
      <w:spacing w:after="0" w:line="240" w:lineRule="auto"/>
    </w:pPr>
    <w:rPr>
      <w:rFonts w:ascii="Times New Roman" w:eastAsia="Times New Roman" w:hAnsi="Times New Roman" w:cs="Times New Roman"/>
      <w:sz w:val="20"/>
      <w:szCs w:val="20"/>
      <w:lang w:eastAsia="ru-RU"/>
    </w:rPr>
  </w:style>
  <w:style w:type="paragraph" w:styleId="2c">
    <w:name w:val="Body Text Indent 2"/>
    <w:basedOn w:val="a"/>
    <w:link w:val="2d"/>
    <w:rsid w:val="002D3D1A"/>
    <w:pPr>
      <w:ind w:left="72"/>
    </w:pPr>
    <w:rPr>
      <w:sz w:val="28"/>
    </w:rPr>
  </w:style>
  <w:style w:type="character" w:customStyle="1" w:styleId="2d">
    <w:name w:val="Основной текст с отступом 2 Знак"/>
    <w:basedOn w:val="a0"/>
    <w:link w:val="2c"/>
    <w:rsid w:val="002D3D1A"/>
    <w:rPr>
      <w:rFonts w:ascii="Times New Roman" w:eastAsia="Times New Roman" w:hAnsi="Times New Roman" w:cs="Times New Roman"/>
      <w:sz w:val="28"/>
      <w:szCs w:val="24"/>
      <w:lang w:eastAsia="ru-RU"/>
    </w:rPr>
  </w:style>
  <w:style w:type="paragraph" w:customStyle="1" w:styleId="71">
    <w:name w:val="заголовок 7"/>
    <w:basedOn w:val="a"/>
    <w:next w:val="a"/>
    <w:rsid w:val="002D3D1A"/>
    <w:pPr>
      <w:keepNext/>
      <w:jc w:val="center"/>
    </w:pPr>
    <w:rPr>
      <w:b/>
      <w:snapToGrid w:val="0"/>
      <w:szCs w:val="20"/>
    </w:rPr>
  </w:style>
  <w:style w:type="paragraph" w:customStyle="1" w:styleId="IniiaioaenoIoieo">
    <w:name w:val="Iniiai? oaenoIoieo"/>
    <w:basedOn w:val="a"/>
    <w:rsid w:val="002D3D1A"/>
    <w:pPr>
      <w:tabs>
        <w:tab w:val="left" w:pos="360"/>
      </w:tabs>
      <w:ind w:left="360" w:hanging="360"/>
      <w:jc w:val="both"/>
    </w:pPr>
    <w:rPr>
      <w:snapToGrid w:val="0"/>
      <w:szCs w:val="20"/>
      <w:lang w:val="en-GB"/>
    </w:rPr>
  </w:style>
  <w:style w:type="paragraph" w:customStyle="1" w:styleId="afff5">
    <w:name w:val="Обычный +"/>
    <w:basedOn w:val="a"/>
    <w:rsid w:val="002D3D1A"/>
    <w:pPr>
      <w:widowControl w:val="0"/>
      <w:autoSpaceDE w:val="0"/>
      <w:autoSpaceDN w:val="0"/>
      <w:adjustRightInd w:val="0"/>
      <w:ind w:firstLine="709"/>
      <w:jc w:val="both"/>
    </w:pPr>
    <w:rPr>
      <w:rFonts w:ascii="Arial" w:hAnsi="Arial" w:cs="Arial"/>
      <w:sz w:val="22"/>
      <w:szCs w:val="22"/>
    </w:rPr>
  </w:style>
  <w:style w:type="paragraph" w:customStyle="1" w:styleId="ConsTitle">
    <w:name w:val="ConsTitle"/>
    <w:rsid w:val="002D3D1A"/>
    <w:pPr>
      <w:widowControl w:val="0"/>
      <w:autoSpaceDE w:val="0"/>
      <w:autoSpaceDN w:val="0"/>
      <w:adjustRightInd w:val="0"/>
      <w:spacing w:after="0" w:line="240" w:lineRule="auto"/>
    </w:pPr>
    <w:rPr>
      <w:rFonts w:ascii="Arial" w:eastAsia="Times New Roman" w:hAnsi="Arial" w:cs="Arial"/>
      <w:b/>
      <w:bCs/>
      <w:sz w:val="16"/>
      <w:szCs w:val="16"/>
      <w:lang w:eastAsia="ru-RU"/>
    </w:rPr>
  </w:style>
  <w:style w:type="character" w:customStyle="1" w:styleId="37">
    <w:name w:val="Знак Знак3"/>
    <w:rsid w:val="002D3D1A"/>
    <w:rPr>
      <w:rFonts w:cs="Arial"/>
      <w:b/>
      <w:bCs/>
      <w:i/>
      <w:iCs/>
      <w:sz w:val="28"/>
      <w:szCs w:val="28"/>
      <w:lang w:val="ru-RU" w:eastAsia="ru-RU" w:bidi="ar-SA"/>
    </w:rPr>
  </w:style>
  <w:style w:type="paragraph" w:customStyle="1" w:styleId="afff6">
    <w:name w:val="Знак Знак Знак Знак Знак Знак Знак Знак"/>
    <w:basedOn w:val="a"/>
    <w:rsid w:val="002D3D1A"/>
    <w:pPr>
      <w:spacing w:before="100" w:beforeAutospacing="1" w:after="100" w:afterAutospacing="1"/>
    </w:pPr>
    <w:rPr>
      <w:rFonts w:ascii="Tahoma" w:hAnsi="Tahoma"/>
      <w:sz w:val="20"/>
      <w:szCs w:val="20"/>
      <w:lang w:val="en-US" w:eastAsia="en-US"/>
    </w:rPr>
  </w:style>
  <w:style w:type="character" w:customStyle="1" w:styleId="FooterChar">
    <w:name w:val="Footer Char"/>
    <w:locked/>
    <w:rsid w:val="002D3D1A"/>
    <w:rPr>
      <w:rFonts w:eastAsia="MS Mincho"/>
      <w:spacing w:val="-2"/>
      <w:sz w:val="24"/>
      <w:szCs w:val="24"/>
      <w:lang w:val="ru-RU" w:eastAsia="ru-RU" w:bidi="ar-SA"/>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locked/>
    <w:rsid w:val="002D3D1A"/>
    <w:rPr>
      <w:rFonts w:cs="Times New Roman"/>
      <w:sz w:val="24"/>
      <w:szCs w:val="24"/>
      <w:lang w:val="ru-RU" w:eastAsia="ru-RU" w:bidi="ar-SA"/>
    </w:rPr>
  </w:style>
  <w:style w:type="character" w:customStyle="1" w:styleId="Heading2Char">
    <w:name w:val="Heading 2 Char"/>
    <w:aliases w:val="Знак Char,H2 Char,H2 Знак Char,Заголовок 21 Char,Заголовок нум 2 Char,Заголовок 2 Знак Знак Знак Знак Char,Заголовок 2 Знак Знак Знак Char,Reset numbering Char,h2 Char,h21 Char,5 Char,Заголовок пункта (1.1) Char,222 Char"/>
    <w:locked/>
    <w:rsid w:val="002D3D1A"/>
    <w:rPr>
      <w:rFonts w:cs="Arial"/>
      <w:b/>
      <w:bCs/>
      <w:i/>
      <w:iCs/>
      <w:sz w:val="28"/>
      <w:szCs w:val="28"/>
    </w:rPr>
  </w:style>
  <w:style w:type="character" w:customStyle="1" w:styleId="HeaderChar">
    <w:name w:val="Header Char"/>
    <w:locked/>
    <w:rsid w:val="002D3D1A"/>
    <w:rPr>
      <w:rFonts w:cs="Times New Roman"/>
      <w:sz w:val="24"/>
      <w:szCs w:val="24"/>
    </w:rPr>
  </w:style>
  <w:style w:type="character" w:customStyle="1" w:styleId="BodyText2Char">
    <w:name w:val="Body Text 2 Char"/>
    <w:locked/>
    <w:rsid w:val="002D3D1A"/>
    <w:rPr>
      <w:rFonts w:cs="Times New Roman"/>
      <w:color w:val="000000"/>
      <w:sz w:val="30"/>
      <w:szCs w:val="30"/>
    </w:rPr>
  </w:style>
  <w:style w:type="paragraph" w:customStyle="1" w:styleId="114">
    <w:name w:val="Основной текст11"/>
    <w:basedOn w:val="a"/>
    <w:rsid w:val="002D3D1A"/>
    <w:rPr>
      <w:szCs w:val="20"/>
    </w:rPr>
  </w:style>
  <w:style w:type="character" w:customStyle="1" w:styleId="BalloonTextChar">
    <w:name w:val="Balloon Text Char"/>
    <w:locked/>
    <w:rsid w:val="002D3D1A"/>
    <w:rPr>
      <w:rFonts w:ascii="Tahoma" w:eastAsia="Times New Roman" w:hAnsi="Tahoma" w:cs="Tahoma"/>
      <w:sz w:val="16"/>
      <w:szCs w:val="16"/>
    </w:rPr>
  </w:style>
  <w:style w:type="character" w:customStyle="1" w:styleId="310">
    <w:name w:val="Знак Знак31"/>
    <w:rsid w:val="002D3D1A"/>
    <w:rPr>
      <w:rFonts w:cs="Arial"/>
      <w:b/>
      <w:bCs/>
      <w:i/>
      <w:iCs/>
      <w:sz w:val="28"/>
      <w:szCs w:val="28"/>
      <w:lang w:val="ru-RU" w:eastAsia="ru-RU" w:bidi="ar-SA"/>
    </w:rPr>
  </w:style>
  <w:style w:type="paragraph" w:customStyle="1" w:styleId="115">
    <w:name w:val="Абзац списка11"/>
    <w:basedOn w:val="a"/>
    <w:rsid w:val="002D3D1A"/>
    <w:pPr>
      <w:ind w:left="720"/>
      <w:contextualSpacing/>
    </w:pPr>
  </w:style>
  <w:style w:type="character" w:customStyle="1" w:styleId="212">
    <w:name w:val="Знак Знак21"/>
    <w:locked/>
    <w:rsid w:val="002D3D1A"/>
    <w:rPr>
      <w:rFonts w:cs="Times New Roman"/>
      <w:sz w:val="24"/>
      <w:szCs w:val="24"/>
    </w:rPr>
  </w:style>
  <w:style w:type="paragraph" w:customStyle="1" w:styleId="1c">
    <w:name w:val="Без интервала1"/>
    <w:rsid w:val="002D3D1A"/>
    <w:pPr>
      <w:spacing w:after="0" w:line="240" w:lineRule="auto"/>
    </w:pPr>
    <w:rPr>
      <w:rFonts w:ascii="Times New Roman" w:eastAsia="Times New Roman" w:hAnsi="Times New Roman" w:cs="Times New Roman"/>
      <w:sz w:val="24"/>
      <w:szCs w:val="24"/>
      <w:lang w:eastAsia="ru-RU"/>
    </w:rPr>
  </w:style>
  <w:style w:type="paragraph" w:customStyle="1" w:styleId="xl63">
    <w:name w:val="xl63"/>
    <w:basedOn w:val="a"/>
    <w:rsid w:val="002D3D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4">
    <w:name w:val="xl64"/>
    <w:basedOn w:val="a"/>
    <w:rsid w:val="002D3D1A"/>
    <w:pPr>
      <w:spacing w:before="100" w:beforeAutospacing="1" w:after="100" w:afterAutospacing="1"/>
      <w:jc w:val="right"/>
      <w:textAlignment w:val="top"/>
    </w:pPr>
  </w:style>
  <w:style w:type="paragraph" w:customStyle="1" w:styleId="xl65">
    <w:name w:val="xl65"/>
    <w:basedOn w:val="a"/>
    <w:rsid w:val="002D3D1A"/>
    <w:pPr>
      <w:spacing w:before="100" w:beforeAutospacing="1" w:after="100" w:afterAutospacing="1"/>
      <w:textAlignment w:val="top"/>
    </w:pPr>
  </w:style>
  <w:style w:type="paragraph" w:customStyle="1" w:styleId="xl66">
    <w:name w:val="xl66"/>
    <w:basedOn w:val="a"/>
    <w:rsid w:val="002D3D1A"/>
    <w:pPr>
      <w:spacing w:before="100" w:beforeAutospacing="1" w:after="100" w:afterAutospacing="1"/>
      <w:jc w:val="center"/>
      <w:textAlignment w:val="top"/>
    </w:pPr>
  </w:style>
  <w:style w:type="paragraph" w:customStyle="1" w:styleId="Cell">
    <w:name w:val="Cell"/>
    <w:basedOn w:val="a"/>
    <w:rsid w:val="002D3D1A"/>
    <w:pPr>
      <w:widowControl w:val="0"/>
    </w:pPr>
    <w:rPr>
      <w:snapToGrid w:val="0"/>
      <w:sz w:val="20"/>
      <w:szCs w:val="20"/>
    </w:rPr>
  </w:style>
  <w:style w:type="paragraph" w:customStyle="1" w:styleId="Default">
    <w:name w:val="Default"/>
    <w:rsid w:val="002D3D1A"/>
    <w:pPr>
      <w:autoSpaceDE w:val="0"/>
      <w:autoSpaceDN w:val="0"/>
      <w:adjustRightInd w:val="0"/>
      <w:spacing w:after="0" w:line="240" w:lineRule="auto"/>
    </w:pPr>
    <w:rPr>
      <w:rFonts w:ascii="Arial" w:eastAsia="Calibri" w:hAnsi="Arial" w:cs="Arial"/>
      <w:color w:val="000000"/>
      <w:sz w:val="24"/>
      <w:szCs w:val="24"/>
      <w:lang w:eastAsia="ru-RU"/>
    </w:rPr>
  </w:style>
  <w:style w:type="paragraph" w:customStyle="1" w:styleId="xl87">
    <w:name w:val="xl87"/>
    <w:basedOn w:val="a"/>
    <w:rsid w:val="002D3D1A"/>
    <w:pPr>
      <w:pBdr>
        <w:top w:val="single" w:sz="4" w:space="0" w:color="000000"/>
        <w:bottom w:val="single" w:sz="4" w:space="0" w:color="000000"/>
        <w:right w:val="single" w:sz="4" w:space="0" w:color="auto"/>
      </w:pBdr>
      <w:spacing w:before="100" w:beforeAutospacing="1" w:after="100" w:afterAutospacing="1"/>
      <w:jc w:val="right"/>
      <w:textAlignment w:val="top"/>
    </w:pPr>
    <w:rPr>
      <w:color w:val="000000"/>
    </w:rPr>
  </w:style>
  <w:style w:type="paragraph" w:customStyle="1" w:styleId="xl88">
    <w:name w:val="xl88"/>
    <w:basedOn w:val="a"/>
    <w:rsid w:val="002D3D1A"/>
    <w:pPr>
      <w:pBdr>
        <w:top w:val="single" w:sz="4" w:space="0" w:color="000000"/>
        <w:bottom w:val="single" w:sz="4" w:space="0" w:color="000000"/>
        <w:right w:val="single" w:sz="4" w:space="0" w:color="auto"/>
      </w:pBdr>
      <w:spacing w:before="100" w:beforeAutospacing="1" w:after="100" w:afterAutospacing="1"/>
      <w:textAlignment w:val="center"/>
    </w:pPr>
    <w:rPr>
      <w:rFonts w:ascii="Courier New" w:hAnsi="Courier New" w:cs="Courier New"/>
      <w:b/>
      <w:bCs/>
      <w:color w:val="000000"/>
    </w:rPr>
  </w:style>
  <w:style w:type="paragraph" w:customStyle="1" w:styleId="xl89">
    <w:name w:val="xl89"/>
    <w:basedOn w:val="a"/>
    <w:rsid w:val="002D3D1A"/>
    <w:pPr>
      <w:pBdr>
        <w:top w:val="single" w:sz="4" w:space="0" w:color="000000"/>
        <w:bottom w:val="single" w:sz="4" w:space="0" w:color="auto"/>
        <w:right w:val="single" w:sz="4" w:space="0" w:color="000000"/>
      </w:pBdr>
      <w:spacing w:before="100" w:beforeAutospacing="1" w:after="100" w:afterAutospacing="1"/>
      <w:jc w:val="right"/>
      <w:textAlignment w:val="top"/>
    </w:pPr>
    <w:rPr>
      <w:color w:val="000000"/>
    </w:rPr>
  </w:style>
  <w:style w:type="paragraph" w:customStyle="1" w:styleId="xl90">
    <w:name w:val="xl90"/>
    <w:basedOn w:val="a"/>
    <w:rsid w:val="002D3D1A"/>
    <w:pPr>
      <w:pBdr>
        <w:top w:val="single" w:sz="4" w:space="0" w:color="000000"/>
        <w:left w:val="single" w:sz="4" w:space="0" w:color="000000"/>
        <w:bottom w:val="single" w:sz="4" w:space="0" w:color="auto"/>
      </w:pBdr>
      <w:spacing w:before="100" w:beforeAutospacing="1" w:after="100" w:afterAutospacing="1"/>
      <w:textAlignment w:val="top"/>
    </w:pPr>
    <w:rPr>
      <w:color w:val="000000"/>
    </w:rPr>
  </w:style>
  <w:style w:type="paragraph" w:customStyle="1" w:styleId="xl91">
    <w:name w:val="xl91"/>
    <w:basedOn w:val="a"/>
    <w:rsid w:val="002D3D1A"/>
    <w:pPr>
      <w:pBdr>
        <w:top w:val="single" w:sz="4" w:space="0" w:color="000000"/>
        <w:bottom w:val="single" w:sz="4" w:space="0" w:color="auto"/>
      </w:pBdr>
      <w:spacing w:before="100" w:beforeAutospacing="1" w:after="100" w:afterAutospacing="1"/>
      <w:textAlignment w:val="top"/>
    </w:pPr>
    <w:rPr>
      <w:color w:val="000000"/>
    </w:rPr>
  </w:style>
  <w:style w:type="paragraph" w:customStyle="1" w:styleId="xl92">
    <w:name w:val="xl92"/>
    <w:basedOn w:val="a"/>
    <w:rsid w:val="002D3D1A"/>
    <w:pPr>
      <w:pBdr>
        <w:top w:val="single" w:sz="4" w:space="0" w:color="000000"/>
        <w:bottom w:val="single" w:sz="4" w:space="0" w:color="auto"/>
        <w:right w:val="single" w:sz="4" w:space="0" w:color="000000"/>
      </w:pBdr>
      <w:spacing w:before="100" w:beforeAutospacing="1" w:after="100" w:afterAutospacing="1"/>
      <w:textAlignment w:val="top"/>
    </w:pPr>
    <w:rPr>
      <w:color w:val="000000"/>
    </w:rPr>
  </w:style>
  <w:style w:type="paragraph" w:customStyle="1" w:styleId="xl93">
    <w:name w:val="xl93"/>
    <w:basedOn w:val="a"/>
    <w:rsid w:val="002D3D1A"/>
    <w:pPr>
      <w:pBdr>
        <w:top w:val="single" w:sz="4" w:space="0" w:color="000000"/>
        <w:left w:val="single" w:sz="4" w:space="0" w:color="000000"/>
        <w:bottom w:val="single" w:sz="4" w:space="0" w:color="auto"/>
      </w:pBdr>
      <w:spacing w:before="100" w:beforeAutospacing="1" w:after="100" w:afterAutospacing="1"/>
      <w:jc w:val="right"/>
      <w:textAlignment w:val="top"/>
    </w:pPr>
    <w:rPr>
      <w:color w:val="000000"/>
    </w:rPr>
  </w:style>
  <w:style w:type="paragraph" w:customStyle="1" w:styleId="xl94">
    <w:name w:val="xl94"/>
    <w:basedOn w:val="a"/>
    <w:rsid w:val="002D3D1A"/>
    <w:pPr>
      <w:pBdr>
        <w:top w:val="single" w:sz="4" w:space="0" w:color="000000"/>
        <w:bottom w:val="single" w:sz="4" w:space="0" w:color="auto"/>
      </w:pBdr>
      <w:spacing w:before="100" w:beforeAutospacing="1" w:after="100" w:afterAutospacing="1"/>
      <w:jc w:val="right"/>
      <w:textAlignment w:val="top"/>
    </w:pPr>
    <w:rPr>
      <w:color w:val="000000"/>
    </w:rPr>
  </w:style>
  <w:style w:type="paragraph" w:customStyle="1" w:styleId="xl95">
    <w:name w:val="xl95"/>
    <w:basedOn w:val="a"/>
    <w:rsid w:val="002D3D1A"/>
    <w:pPr>
      <w:pBdr>
        <w:top w:val="single" w:sz="4" w:space="0" w:color="000000"/>
        <w:left w:val="single" w:sz="4" w:space="0" w:color="000000"/>
        <w:bottom w:val="single" w:sz="4" w:space="0" w:color="auto"/>
      </w:pBdr>
      <w:spacing w:before="100" w:beforeAutospacing="1" w:after="100" w:afterAutospacing="1"/>
      <w:jc w:val="right"/>
      <w:textAlignment w:val="top"/>
    </w:pPr>
    <w:rPr>
      <w:color w:val="000000"/>
    </w:rPr>
  </w:style>
  <w:style w:type="paragraph" w:customStyle="1" w:styleId="xl96">
    <w:name w:val="xl96"/>
    <w:basedOn w:val="a"/>
    <w:rsid w:val="002D3D1A"/>
    <w:pPr>
      <w:pBdr>
        <w:top w:val="single" w:sz="4" w:space="0" w:color="000000"/>
        <w:bottom w:val="single" w:sz="4" w:space="0" w:color="auto"/>
        <w:right w:val="single" w:sz="4" w:space="0" w:color="auto"/>
      </w:pBdr>
      <w:spacing w:before="100" w:beforeAutospacing="1" w:after="100" w:afterAutospacing="1"/>
      <w:jc w:val="right"/>
      <w:textAlignment w:val="top"/>
    </w:pPr>
    <w:rPr>
      <w:color w:val="000000"/>
    </w:rPr>
  </w:style>
  <w:style w:type="character" w:customStyle="1" w:styleId="ab">
    <w:name w:val="Без интервала Знак"/>
    <w:link w:val="aa"/>
    <w:rsid w:val="002D3D1A"/>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D3D1A"/>
  </w:style>
  <w:style w:type="character" w:customStyle="1" w:styleId="Heading1Char">
    <w:name w:val="Heading 1 Char"/>
    <w:locked/>
    <w:rsid w:val="002D3D1A"/>
    <w:rPr>
      <w:rFonts w:ascii="Arial" w:hAnsi="Arial"/>
      <w:b/>
      <w:kern w:val="32"/>
      <w:sz w:val="32"/>
      <w:lang w:val="ru-RU" w:eastAsia="ru-RU"/>
    </w:rPr>
  </w:style>
  <w:style w:type="character" w:customStyle="1" w:styleId="Heading3Char">
    <w:name w:val="Heading 3 Char"/>
    <w:aliases w:val="H3 Char"/>
    <w:locked/>
    <w:rsid w:val="002D3D1A"/>
  </w:style>
  <w:style w:type="character" w:customStyle="1" w:styleId="Heading4Char">
    <w:name w:val="Heading 4 Char"/>
    <w:locked/>
    <w:rsid w:val="002D3D1A"/>
    <w:rPr>
      <w:rFonts w:ascii="Times New Roman" w:hAnsi="Times New Roman"/>
      <w:b/>
      <w:sz w:val="28"/>
      <w:lang w:eastAsia="ru-RU"/>
    </w:rPr>
  </w:style>
  <w:style w:type="character" w:customStyle="1" w:styleId="Heading5Char">
    <w:name w:val="Heading 5 Char"/>
    <w:locked/>
    <w:rsid w:val="002D3D1A"/>
    <w:rPr>
      <w:rFonts w:eastAsia="Times New Roman"/>
      <w:sz w:val="24"/>
      <w:lang w:val="ru-RU" w:eastAsia="ru-RU"/>
    </w:rPr>
  </w:style>
  <w:style w:type="character" w:customStyle="1" w:styleId="Heading6Char">
    <w:name w:val="Heading 6 Char"/>
    <w:locked/>
    <w:rsid w:val="002D3D1A"/>
    <w:rPr>
      <w:rFonts w:ascii="Calibri" w:hAnsi="Calibri"/>
      <w:b/>
      <w:sz w:val="22"/>
      <w:lang w:val="ru-RU" w:eastAsia="ru-RU"/>
    </w:rPr>
  </w:style>
  <w:style w:type="character" w:customStyle="1" w:styleId="Heading7Char">
    <w:name w:val="Heading 7 Char"/>
    <w:locked/>
    <w:rsid w:val="002D3D1A"/>
    <w:rPr>
      <w:rFonts w:eastAsia="Times New Roman"/>
      <w:sz w:val="24"/>
      <w:lang w:val="ru-RU" w:eastAsia="ru-RU"/>
    </w:rPr>
  </w:style>
  <w:style w:type="character" w:customStyle="1" w:styleId="Heading8Char">
    <w:name w:val="Heading 8 Char"/>
    <w:locked/>
    <w:rsid w:val="002D3D1A"/>
    <w:rPr>
      <w:rFonts w:eastAsia="Times New Roman"/>
      <w:sz w:val="24"/>
      <w:lang w:val="ru-RU" w:eastAsia="ru-RU"/>
    </w:rPr>
  </w:style>
  <w:style w:type="character" w:customStyle="1" w:styleId="Heading9Char">
    <w:name w:val="Heading 9 Char"/>
    <w:locked/>
    <w:rsid w:val="002D3D1A"/>
    <w:rPr>
      <w:rFonts w:eastAsia="Times New Roman"/>
      <w:sz w:val="24"/>
      <w:lang w:val="ru-RU" w:eastAsia="ru-RU"/>
    </w:rPr>
  </w:style>
  <w:style w:type="character" w:customStyle="1" w:styleId="TitleChar">
    <w:name w:val="Title Char"/>
    <w:locked/>
    <w:rsid w:val="002D3D1A"/>
    <w:rPr>
      <w:rFonts w:ascii="Arial" w:hAnsi="Arial"/>
      <w:b/>
      <w:kern w:val="28"/>
      <w:sz w:val="32"/>
      <w:lang w:val="ru-RU" w:eastAsia="ru-RU"/>
    </w:rPr>
  </w:style>
  <w:style w:type="character" w:customStyle="1" w:styleId="BodyTextChar5">
    <w:name w:val="Body Text Char5"/>
    <w:aliases w:val="Основной текст Знак Знак Знак Знак Char5,Основной текст Знак Знак Знак Char5,Основной текст Знак Знак Знак Знак Знак Знак Char5,Основной текст Знак2 Char5,Основной текст Знак Знак Char5,Основной текст Знак Знак Знак Знак1 Знак1 Char4"/>
    <w:semiHidden/>
    <w:locked/>
    <w:rsid w:val="002D3D1A"/>
    <w:rPr>
      <w:sz w:val="24"/>
    </w:rPr>
  </w:style>
  <w:style w:type="character" w:customStyle="1" w:styleId="FootnoteTextChar">
    <w:name w:val="Footnote Text Char"/>
    <w:semiHidden/>
    <w:locked/>
    <w:rsid w:val="002D3D1A"/>
    <w:rPr>
      <w:rFonts w:eastAsia="Times New Roman"/>
      <w:lang w:val="ru-RU" w:eastAsia="ru-RU"/>
    </w:rPr>
  </w:style>
  <w:style w:type="character" w:customStyle="1" w:styleId="BodyTextIndent3Char">
    <w:name w:val="Body Text Indent 3 Char"/>
    <w:locked/>
    <w:rsid w:val="002D3D1A"/>
    <w:rPr>
      <w:rFonts w:ascii="Times New Roman" w:hAnsi="Times New Roman"/>
      <w:sz w:val="24"/>
      <w:lang w:eastAsia="ru-RU"/>
    </w:rPr>
  </w:style>
  <w:style w:type="character" w:customStyle="1" w:styleId="BodyTextIndentChar">
    <w:name w:val="Body Text Indent Char"/>
    <w:locked/>
    <w:rsid w:val="002D3D1A"/>
  </w:style>
  <w:style w:type="character" w:customStyle="1" w:styleId="BodyText3Char">
    <w:name w:val="Body Text 3 Char"/>
    <w:locked/>
    <w:rsid w:val="002D3D1A"/>
    <w:rPr>
      <w:rFonts w:ascii="Times New Roman" w:hAnsi="Times New Roman"/>
      <w:sz w:val="16"/>
      <w:lang w:eastAsia="ru-RU"/>
    </w:rPr>
  </w:style>
  <w:style w:type="character" w:customStyle="1" w:styleId="SubtitleChar">
    <w:name w:val="Subtitle Char"/>
    <w:locked/>
    <w:rsid w:val="002D3D1A"/>
    <w:rPr>
      <w:rFonts w:ascii="Times New Roman" w:hAnsi="Times New Roman"/>
      <w:b/>
      <w:sz w:val="24"/>
      <w:lang w:eastAsia="ru-RU"/>
    </w:rPr>
  </w:style>
  <w:style w:type="character" w:customStyle="1" w:styleId="CommentTextChar">
    <w:name w:val="Comment Text Char"/>
    <w:semiHidden/>
    <w:locked/>
    <w:rsid w:val="002D3D1A"/>
    <w:rPr>
      <w:rFonts w:eastAsia="Times New Roman"/>
      <w:lang w:val="ru-RU" w:eastAsia="ru-RU"/>
    </w:rPr>
  </w:style>
  <w:style w:type="character" w:customStyle="1" w:styleId="CommentSubjectChar">
    <w:name w:val="Comment Subject Char"/>
    <w:locked/>
    <w:rsid w:val="002D3D1A"/>
    <w:rPr>
      <w:rFonts w:eastAsia="Times New Roman"/>
      <w:b/>
      <w:lang w:val="ru-RU" w:eastAsia="ru-RU"/>
    </w:rPr>
  </w:style>
  <w:style w:type="character" w:customStyle="1" w:styleId="DocumentMapChar">
    <w:name w:val="Document Map Char"/>
    <w:locked/>
    <w:rsid w:val="002D3D1A"/>
    <w:rPr>
      <w:rFonts w:ascii="Tahoma" w:hAnsi="Tahoma"/>
      <w:sz w:val="20"/>
      <w:shd w:val="clear" w:color="auto" w:fill="000080"/>
      <w:lang w:eastAsia="ru-RU"/>
    </w:rPr>
  </w:style>
  <w:style w:type="character" w:customStyle="1" w:styleId="FontStyle13">
    <w:name w:val="Font Style13"/>
    <w:rsid w:val="002D3D1A"/>
    <w:rPr>
      <w:rFonts w:ascii="Arial" w:hAnsi="Arial"/>
      <w:sz w:val="18"/>
    </w:rPr>
  </w:style>
  <w:style w:type="character" w:customStyle="1" w:styleId="BodyTextIndent2Char">
    <w:name w:val="Body Text Indent 2 Char"/>
    <w:locked/>
    <w:rsid w:val="002D3D1A"/>
    <w:rPr>
      <w:rFonts w:eastAsia="Times New Roman"/>
      <w:sz w:val="24"/>
      <w:lang w:val="ru-RU" w:eastAsia="ru-RU"/>
    </w:rPr>
  </w:style>
  <w:style w:type="character" w:styleId="afff7">
    <w:name w:val="line number"/>
    <w:basedOn w:val="a0"/>
    <w:rsid w:val="002D3D1A"/>
  </w:style>
  <w:style w:type="paragraph" w:customStyle="1" w:styleId="Standard">
    <w:name w:val="Standard"/>
    <w:rsid w:val="002D3D1A"/>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customStyle="1" w:styleId="Textbody">
    <w:name w:val="Text body"/>
    <w:basedOn w:val="Standard"/>
    <w:rsid w:val="002D3D1A"/>
    <w:pPr>
      <w:ind w:firstLine="709"/>
      <w:jc w:val="both"/>
    </w:pPr>
    <w:rPr>
      <w:rFonts w:eastAsia="MS Mincho"/>
      <w:sz w:val="26"/>
      <w:szCs w:val="26"/>
    </w:rPr>
  </w:style>
  <w:style w:type="paragraph" w:styleId="afff8">
    <w:name w:val="List"/>
    <w:basedOn w:val="Textbody"/>
    <w:rsid w:val="002D3D1A"/>
    <w:rPr>
      <w:rFonts w:cs="Mangal"/>
    </w:rPr>
  </w:style>
  <w:style w:type="paragraph" w:customStyle="1" w:styleId="1d">
    <w:name w:val="Название объекта1"/>
    <w:basedOn w:val="Standard"/>
    <w:uiPriority w:val="99"/>
    <w:rsid w:val="002D3D1A"/>
    <w:pPr>
      <w:suppressLineNumbers/>
      <w:spacing w:before="120" w:after="120"/>
    </w:pPr>
    <w:rPr>
      <w:rFonts w:cs="Mangal"/>
      <w:i/>
      <w:iCs/>
    </w:rPr>
  </w:style>
  <w:style w:type="paragraph" w:customStyle="1" w:styleId="Index">
    <w:name w:val="Index"/>
    <w:basedOn w:val="Standard"/>
    <w:rsid w:val="002D3D1A"/>
    <w:pPr>
      <w:suppressLineNumbers/>
    </w:pPr>
    <w:rPr>
      <w:rFonts w:cs="Mangal"/>
    </w:rPr>
  </w:style>
  <w:style w:type="paragraph" w:customStyle="1" w:styleId="311">
    <w:name w:val="Заголовок 31"/>
    <w:basedOn w:val="Standard"/>
    <w:next w:val="Textbody"/>
    <w:uiPriority w:val="99"/>
    <w:rsid w:val="002D3D1A"/>
    <w:pPr>
      <w:keepNext/>
      <w:spacing w:before="240" w:after="60"/>
      <w:outlineLvl w:val="2"/>
    </w:pPr>
    <w:rPr>
      <w:rFonts w:ascii="Arial" w:hAnsi="Arial" w:cs="Arial"/>
      <w:b/>
      <w:bCs/>
      <w:sz w:val="26"/>
      <w:szCs w:val="26"/>
    </w:rPr>
  </w:style>
  <w:style w:type="paragraph" w:customStyle="1" w:styleId="1e">
    <w:name w:val="Верхний колонтитул1"/>
    <w:basedOn w:val="Standard"/>
    <w:uiPriority w:val="99"/>
    <w:rsid w:val="002D3D1A"/>
    <w:pPr>
      <w:suppressLineNumbers/>
      <w:tabs>
        <w:tab w:val="center" w:pos="4677"/>
        <w:tab w:val="right" w:pos="9355"/>
      </w:tabs>
    </w:pPr>
  </w:style>
  <w:style w:type="paragraph" w:customStyle="1" w:styleId="Textbodyindent">
    <w:name w:val="Text body indent"/>
    <w:basedOn w:val="Standard"/>
    <w:rsid w:val="002D3D1A"/>
    <w:pPr>
      <w:ind w:left="283" w:firstLine="720"/>
    </w:pPr>
    <w:rPr>
      <w:sz w:val="28"/>
      <w:szCs w:val="28"/>
    </w:rPr>
  </w:style>
  <w:style w:type="paragraph" w:customStyle="1" w:styleId="TableContents">
    <w:name w:val="Table Contents"/>
    <w:basedOn w:val="Standard"/>
    <w:rsid w:val="002D3D1A"/>
    <w:pPr>
      <w:suppressLineNumbers/>
    </w:pPr>
  </w:style>
  <w:style w:type="paragraph" w:customStyle="1" w:styleId="TableHeading">
    <w:name w:val="Table Heading"/>
    <w:basedOn w:val="TableContents"/>
    <w:rsid w:val="002D3D1A"/>
  </w:style>
  <w:style w:type="character" w:customStyle="1" w:styleId="BodyTextChar4">
    <w:name w:val="Body Text Char4"/>
    <w:aliases w:val="Основной текст Знак Знак Знак Знак Char4,Основной текст Знак Знак Знак Char4,Основной текст Знак Знак Знак Знак Знак Знак Char4,Знак Знак Знак Знак Char,Основной текст Знак2 Char4,Основной текст Знак Знак Char4,Body Text Char41,Знак1 Ch"/>
    <w:rsid w:val="002D3D1A"/>
  </w:style>
  <w:style w:type="character" w:customStyle="1" w:styleId="NumberingSymbols">
    <w:name w:val="Numbering Symbols"/>
    <w:rsid w:val="002D3D1A"/>
    <w:rPr>
      <w:b/>
    </w:rPr>
  </w:style>
  <w:style w:type="paragraph" w:customStyle="1" w:styleId="font0">
    <w:name w:val="font0"/>
    <w:basedOn w:val="a"/>
    <w:rsid w:val="002D3D1A"/>
    <w:pPr>
      <w:spacing w:before="100" w:beforeAutospacing="1" w:after="100" w:afterAutospacing="1"/>
    </w:pPr>
    <w:rPr>
      <w:rFonts w:ascii="Arial CYR" w:hAnsi="Arial CYR" w:cs="Arial CYR"/>
      <w:sz w:val="20"/>
      <w:szCs w:val="20"/>
    </w:rPr>
  </w:style>
  <w:style w:type="paragraph" w:customStyle="1" w:styleId="xl97">
    <w:name w:val="xl97"/>
    <w:basedOn w:val="a"/>
    <w:rsid w:val="002D3D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98">
    <w:name w:val="xl98"/>
    <w:basedOn w:val="a"/>
    <w:rsid w:val="002D3D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i/>
      <w:iCs/>
    </w:rPr>
  </w:style>
  <w:style w:type="paragraph" w:customStyle="1" w:styleId="xl99">
    <w:name w:val="xl99"/>
    <w:basedOn w:val="a"/>
    <w:rsid w:val="002D3D1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rPr>
  </w:style>
  <w:style w:type="paragraph" w:customStyle="1" w:styleId="xl100">
    <w:name w:val="xl100"/>
    <w:basedOn w:val="a"/>
    <w:rsid w:val="002D3D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i/>
      <w:iCs/>
    </w:rPr>
  </w:style>
  <w:style w:type="paragraph" w:customStyle="1" w:styleId="xl101">
    <w:name w:val="xl101"/>
    <w:basedOn w:val="a"/>
    <w:rsid w:val="002D3D1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02">
    <w:name w:val="xl102"/>
    <w:basedOn w:val="a"/>
    <w:rsid w:val="002D3D1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03">
    <w:name w:val="xl103"/>
    <w:basedOn w:val="a"/>
    <w:rsid w:val="002D3D1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104">
    <w:name w:val="xl104"/>
    <w:basedOn w:val="a"/>
    <w:rsid w:val="002D3D1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5">
    <w:name w:val="xl105"/>
    <w:basedOn w:val="a"/>
    <w:rsid w:val="002D3D1A"/>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sz w:val="22"/>
      <w:szCs w:val="22"/>
    </w:rPr>
  </w:style>
  <w:style w:type="paragraph" w:customStyle="1" w:styleId="xl106">
    <w:name w:val="xl106"/>
    <w:basedOn w:val="a"/>
    <w:rsid w:val="002D3D1A"/>
    <w:pPr>
      <w:pBdr>
        <w:top w:val="single" w:sz="4" w:space="0" w:color="auto"/>
        <w:bottom w:val="single" w:sz="4" w:space="0" w:color="auto"/>
        <w:right w:val="single" w:sz="4" w:space="0" w:color="auto"/>
      </w:pBdr>
      <w:spacing w:before="100" w:beforeAutospacing="1" w:after="100" w:afterAutospacing="1"/>
      <w:textAlignment w:val="top"/>
    </w:pPr>
  </w:style>
  <w:style w:type="paragraph" w:customStyle="1" w:styleId="xl107">
    <w:name w:val="xl107"/>
    <w:basedOn w:val="a"/>
    <w:rsid w:val="002D3D1A"/>
    <w:pPr>
      <w:pBdr>
        <w:top w:val="single" w:sz="4" w:space="0" w:color="auto"/>
        <w:bottom w:val="single" w:sz="4" w:space="0" w:color="auto"/>
      </w:pBdr>
      <w:spacing w:before="100" w:beforeAutospacing="1" w:after="100" w:afterAutospacing="1"/>
      <w:textAlignment w:val="top"/>
    </w:pPr>
  </w:style>
  <w:style w:type="paragraph" w:customStyle="1" w:styleId="xl108">
    <w:name w:val="xl108"/>
    <w:basedOn w:val="a"/>
    <w:rsid w:val="002D3D1A"/>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rPr>
  </w:style>
  <w:style w:type="paragraph" w:styleId="HTML">
    <w:name w:val="HTML Preformatted"/>
    <w:basedOn w:val="a"/>
    <w:link w:val="HTML0"/>
    <w:uiPriority w:val="99"/>
    <w:rsid w:val="002D3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2D3D1A"/>
    <w:rPr>
      <w:rFonts w:ascii="Courier New" w:eastAsia="Times New Roman" w:hAnsi="Courier New" w:cs="Times New Roman"/>
      <w:sz w:val="20"/>
      <w:szCs w:val="20"/>
      <w:lang w:eastAsia="ru-RU"/>
    </w:rPr>
  </w:style>
  <w:style w:type="character" w:customStyle="1" w:styleId="HTMLPreformattedChar">
    <w:name w:val="HTML Preformatted Char"/>
    <w:locked/>
    <w:rsid w:val="002D3D1A"/>
    <w:rPr>
      <w:rFonts w:ascii="Courier New" w:hAnsi="Courier New"/>
      <w:sz w:val="20"/>
      <w:lang w:eastAsia="ru-RU"/>
    </w:rPr>
  </w:style>
  <w:style w:type="paragraph" w:customStyle="1" w:styleId="38">
    <w:name w:val="Обычный3"/>
    <w:rsid w:val="002D3D1A"/>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afff9">
    <w:name w:val="Знак Знак Знак Знак Знак Знак Знак Знак Знак Знак"/>
    <w:basedOn w:val="a"/>
    <w:autoRedefine/>
    <w:rsid w:val="002D3D1A"/>
    <w:pPr>
      <w:spacing w:after="160" w:line="240" w:lineRule="exact"/>
    </w:pPr>
    <w:rPr>
      <w:sz w:val="28"/>
      <w:szCs w:val="28"/>
      <w:lang w:val="en-US" w:eastAsia="en-US"/>
    </w:rPr>
  </w:style>
  <w:style w:type="paragraph" w:customStyle="1" w:styleId="ConsCell">
    <w:name w:val="ConsCell"/>
    <w:rsid w:val="002D3D1A"/>
    <w:pPr>
      <w:widowControl w:val="0"/>
      <w:suppressAutoHyphens/>
      <w:autoSpaceDE w:val="0"/>
      <w:spacing w:after="0" w:line="240" w:lineRule="auto"/>
    </w:pPr>
    <w:rPr>
      <w:rFonts w:ascii="Courier New" w:eastAsia="Times New Roman" w:hAnsi="Courier New" w:cs="Courier New"/>
      <w:sz w:val="20"/>
      <w:szCs w:val="20"/>
      <w:lang w:eastAsia="ar-SA"/>
    </w:rPr>
  </w:style>
  <w:style w:type="character" w:customStyle="1" w:styleId="FontStyle15">
    <w:name w:val="Font Style15"/>
    <w:rsid w:val="002D3D1A"/>
    <w:rPr>
      <w:rFonts w:ascii="Times New Roman" w:hAnsi="Times New Roman"/>
      <w:sz w:val="22"/>
    </w:rPr>
  </w:style>
  <w:style w:type="character" w:customStyle="1" w:styleId="Heading2Char1">
    <w:name w:val="Heading 2 Char1"/>
    <w:aliases w:val="Заголовок 2 Знак Char,Знак Char1,Heading 2 Char11,Знак Char11,Heading 2 Char111,Знак Char111,Знак Char2,Heading 2 Char2,Знак Char3,Знак Char1111"/>
    <w:locked/>
    <w:rsid w:val="002D3D1A"/>
    <w:rPr>
      <w:b/>
      <w:i/>
      <w:sz w:val="28"/>
    </w:rPr>
  </w:style>
  <w:style w:type="character" w:customStyle="1" w:styleId="116">
    <w:name w:val="Знак Знак11"/>
    <w:locked/>
    <w:rsid w:val="002D3D1A"/>
    <w:rPr>
      <w:sz w:val="28"/>
      <w:lang w:val="ru-RU" w:eastAsia="ru-RU"/>
    </w:rPr>
  </w:style>
  <w:style w:type="paragraph" w:customStyle="1" w:styleId="1f">
    <w:name w:val="Рецензия1"/>
    <w:hidden/>
    <w:uiPriority w:val="99"/>
    <w:semiHidden/>
    <w:rsid w:val="002D3D1A"/>
    <w:pPr>
      <w:spacing w:after="0" w:line="240" w:lineRule="auto"/>
    </w:pPr>
    <w:rPr>
      <w:rFonts w:ascii="Times New Roman" w:eastAsia="Times New Roman" w:hAnsi="Times New Roman" w:cs="Times New Roman"/>
      <w:sz w:val="24"/>
      <w:szCs w:val="24"/>
      <w:lang w:eastAsia="ru-RU"/>
    </w:rPr>
  </w:style>
  <w:style w:type="paragraph" w:customStyle="1" w:styleId="FORMATTEXT">
    <w:name w:val=".FORMATTEXT"/>
    <w:rsid w:val="002D3D1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a">
    <w:name w:val="Новый абзац"/>
    <w:basedOn w:val="a"/>
    <w:rsid w:val="002D3D1A"/>
    <w:pPr>
      <w:ind w:firstLine="567"/>
      <w:jc w:val="both"/>
    </w:pPr>
    <w:rPr>
      <w:rFonts w:ascii="Arial" w:hAnsi="Arial"/>
      <w:szCs w:val="20"/>
    </w:rPr>
  </w:style>
  <w:style w:type="paragraph" w:customStyle="1" w:styleId="xl16">
    <w:name w:val="xl16"/>
    <w:basedOn w:val="a"/>
    <w:rsid w:val="002D3D1A"/>
    <w:pPr>
      <w:spacing w:before="100" w:beforeAutospacing="1" w:after="100" w:afterAutospacing="1"/>
    </w:pPr>
    <w:rPr>
      <w:b/>
      <w:bCs/>
      <w:sz w:val="20"/>
      <w:szCs w:val="20"/>
    </w:rPr>
  </w:style>
  <w:style w:type="paragraph" w:customStyle="1" w:styleId="xl17">
    <w:name w:val="xl17"/>
    <w:basedOn w:val="a"/>
    <w:rsid w:val="002D3D1A"/>
    <w:pPr>
      <w:spacing w:before="100" w:beforeAutospacing="1" w:after="100" w:afterAutospacing="1"/>
      <w:jc w:val="right"/>
    </w:pPr>
    <w:rPr>
      <w:sz w:val="20"/>
      <w:szCs w:val="20"/>
    </w:rPr>
  </w:style>
  <w:style w:type="paragraph" w:customStyle="1" w:styleId="xl18">
    <w:name w:val="xl18"/>
    <w:basedOn w:val="a"/>
    <w:rsid w:val="002D3D1A"/>
    <w:pPr>
      <w:spacing w:before="100" w:beforeAutospacing="1" w:after="100" w:afterAutospacing="1"/>
    </w:pPr>
    <w:rPr>
      <w:sz w:val="20"/>
      <w:szCs w:val="20"/>
    </w:rPr>
  </w:style>
  <w:style w:type="paragraph" w:customStyle="1" w:styleId="xl19">
    <w:name w:val="xl19"/>
    <w:basedOn w:val="a"/>
    <w:rsid w:val="002D3D1A"/>
    <w:pPr>
      <w:spacing w:before="100" w:beforeAutospacing="1" w:after="100" w:afterAutospacing="1"/>
    </w:pPr>
  </w:style>
  <w:style w:type="paragraph" w:customStyle="1" w:styleId="xl20">
    <w:name w:val="xl20"/>
    <w:basedOn w:val="a"/>
    <w:rsid w:val="002D3D1A"/>
    <w:pPr>
      <w:spacing w:before="100" w:beforeAutospacing="1" w:after="100" w:afterAutospacing="1"/>
    </w:pPr>
    <w:rPr>
      <w:rFonts w:ascii="Arial" w:hAnsi="Arial" w:cs="Arial"/>
      <w:b/>
      <w:bCs/>
      <w:sz w:val="18"/>
      <w:szCs w:val="18"/>
    </w:rPr>
  </w:style>
  <w:style w:type="paragraph" w:customStyle="1" w:styleId="xl21">
    <w:name w:val="xl21"/>
    <w:basedOn w:val="a"/>
    <w:rsid w:val="002D3D1A"/>
    <w:pPr>
      <w:spacing w:before="100" w:beforeAutospacing="1" w:after="100" w:afterAutospacing="1"/>
      <w:jc w:val="right"/>
    </w:pPr>
  </w:style>
  <w:style w:type="paragraph" w:customStyle="1" w:styleId="xl22">
    <w:name w:val="xl22"/>
    <w:basedOn w:val="a"/>
    <w:rsid w:val="002D3D1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23">
    <w:name w:val="xl23"/>
    <w:basedOn w:val="a"/>
    <w:rsid w:val="002D3D1A"/>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rPr>
  </w:style>
  <w:style w:type="paragraph" w:customStyle="1" w:styleId="xl24">
    <w:name w:val="xl24"/>
    <w:basedOn w:val="a"/>
    <w:rsid w:val="002D3D1A"/>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25">
    <w:name w:val="xl25"/>
    <w:basedOn w:val="a"/>
    <w:rsid w:val="002D3D1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26">
    <w:name w:val="xl26"/>
    <w:basedOn w:val="a"/>
    <w:rsid w:val="002D3D1A"/>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27">
    <w:name w:val="xl27"/>
    <w:basedOn w:val="a"/>
    <w:rsid w:val="002D3D1A"/>
    <w:pPr>
      <w:spacing w:before="100" w:beforeAutospacing="1" w:after="100" w:afterAutospacing="1"/>
    </w:pPr>
    <w:rPr>
      <w:rFonts w:ascii="Arial" w:hAnsi="Arial" w:cs="Arial"/>
      <w:sz w:val="18"/>
      <w:szCs w:val="18"/>
    </w:rPr>
  </w:style>
  <w:style w:type="paragraph" w:customStyle="1" w:styleId="xl28">
    <w:name w:val="xl28"/>
    <w:basedOn w:val="a"/>
    <w:rsid w:val="002D3D1A"/>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29">
    <w:name w:val="xl29"/>
    <w:basedOn w:val="a"/>
    <w:rsid w:val="002D3D1A"/>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30">
    <w:name w:val="xl30"/>
    <w:basedOn w:val="a"/>
    <w:rsid w:val="002D3D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S Shell Dlg" w:hAnsi="MS Shell Dlg"/>
      <w:sz w:val="18"/>
      <w:szCs w:val="18"/>
    </w:rPr>
  </w:style>
  <w:style w:type="paragraph" w:customStyle="1" w:styleId="xl31">
    <w:name w:val="xl31"/>
    <w:basedOn w:val="a"/>
    <w:rsid w:val="002D3D1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MS Shell Dlg" w:hAnsi="MS Shell Dlg"/>
      <w:color w:val="E7880E"/>
      <w:sz w:val="18"/>
      <w:szCs w:val="18"/>
    </w:rPr>
  </w:style>
  <w:style w:type="paragraph" w:customStyle="1" w:styleId="xl32">
    <w:name w:val="xl32"/>
    <w:basedOn w:val="a"/>
    <w:rsid w:val="002D3D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MS Shell Dlg" w:hAnsi="MS Shell Dlg"/>
      <w:color w:val="246D49"/>
      <w:sz w:val="18"/>
      <w:szCs w:val="18"/>
    </w:rPr>
  </w:style>
  <w:style w:type="paragraph" w:customStyle="1" w:styleId="xl33">
    <w:name w:val="xl33"/>
    <w:basedOn w:val="a"/>
    <w:rsid w:val="002D3D1A"/>
    <w:pPr>
      <w:pBdr>
        <w:top w:val="single" w:sz="4" w:space="0" w:color="auto"/>
        <w:bottom w:val="single" w:sz="4" w:space="0" w:color="auto"/>
      </w:pBdr>
      <w:spacing w:before="100" w:beforeAutospacing="1" w:after="100" w:afterAutospacing="1"/>
      <w:jc w:val="right"/>
      <w:textAlignment w:val="center"/>
    </w:pPr>
    <w:rPr>
      <w:rFonts w:ascii="MS Shell Dlg" w:hAnsi="MS Shell Dlg"/>
      <w:sz w:val="18"/>
      <w:szCs w:val="18"/>
    </w:rPr>
  </w:style>
  <w:style w:type="paragraph" w:customStyle="1" w:styleId="xl34">
    <w:name w:val="xl34"/>
    <w:basedOn w:val="a"/>
    <w:rsid w:val="002D3D1A"/>
    <w:pPr>
      <w:pBdr>
        <w:top w:val="single" w:sz="4" w:space="0" w:color="auto"/>
        <w:bottom w:val="single" w:sz="4" w:space="0" w:color="auto"/>
      </w:pBdr>
      <w:spacing w:before="100" w:beforeAutospacing="1" w:after="100" w:afterAutospacing="1"/>
      <w:jc w:val="right"/>
      <w:textAlignment w:val="center"/>
    </w:pPr>
    <w:rPr>
      <w:rFonts w:ascii="MS Shell Dlg" w:hAnsi="MS Shell Dlg"/>
      <w:sz w:val="18"/>
      <w:szCs w:val="18"/>
    </w:rPr>
  </w:style>
  <w:style w:type="paragraph" w:customStyle="1" w:styleId="xl35">
    <w:name w:val="xl35"/>
    <w:basedOn w:val="a"/>
    <w:rsid w:val="002D3D1A"/>
    <w:pPr>
      <w:pBdr>
        <w:top w:val="single" w:sz="4" w:space="0" w:color="auto"/>
        <w:bottom w:val="single" w:sz="4" w:space="0" w:color="auto"/>
        <w:right w:val="single" w:sz="4" w:space="0" w:color="auto"/>
      </w:pBdr>
      <w:spacing w:before="100" w:beforeAutospacing="1" w:after="100" w:afterAutospacing="1"/>
      <w:jc w:val="right"/>
      <w:textAlignment w:val="center"/>
    </w:pPr>
    <w:rPr>
      <w:rFonts w:ascii="MS Shell Dlg" w:hAnsi="MS Shell Dlg"/>
      <w:sz w:val="18"/>
      <w:szCs w:val="18"/>
    </w:rPr>
  </w:style>
  <w:style w:type="paragraph" w:customStyle="1" w:styleId="xl36">
    <w:name w:val="xl36"/>
    <w:basedOn w:val="a"/>
    <w:rsid w:val="002D3D1A"/>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37">
    <w:name w:val="xl37"/>
    <w:basedOn w:val="a"/>
    <w:rsid w:val="002D3D1A"/>
    <w:pPr>
      <w:spacing w:before="100" w:beforeAutospacing="1" w:after="100" w:afterAutospacing="1"/>
      <w:jc w:val="right"/>
      <w:textAlignment w:val="top"/>
    </w:pPr>
    <w:rPr>
      <w:rFonts w:ascii="Arial" w:hAnsi="Arial" w:cs="Arial"/>
      <w:b/>
      <w:bCs/>
      <w:sz w:val="18"/>
      <w:szCs w:val="18"/>
    </w:rPr>
  </w:style>
  <w:style w:type="paragraph" w:customStyle="1" w:styleId="xl38">
    <w:name w:val="xl38"/>
    <w:basedOn w:val="a"/>
    <w:rsid w:val="002D3D1A"/>
    <w:pPr>
      <w:spacing w:before="100" w:beforeAutospacing="1" w:after="100" w:afterAutospacing="1"/>
      <w:jc w:val="right"/>
    </w:pPr>
    <w:rPr>
      <w:rFonts w:ascii="Arial" w:hAnsi="Arial" w:cs="Arial"/>
      <w:b/>
      <w:bCs/>
      <w:i/>
      <w:iCs/>
      <w:sz w:val="20"/>
      <w:szCs w:val="20"/>
    </w:rPr>
  </w:style>
  <w:style w:type="paragraph" w:customStyle="1" w:styleId="xl39">
    <w:name w:val="xl39"/>
    <w:basedOn w:val="a"/>
    <w:rsid w:val="002D3D1A"/>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40">
    <w:name w:val="xl40"/>
    <w:basedOn w:val="a"/>
    <w:rsid w:val="002D3D1A"/>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41">
    <w:name w:val="xl41"/>
    <w:basedOn w:val="a"/>
    <w:rsid w:val="002D3D1A"/>
    <w:pPr>
      <w:spacing w:before="100" w:beforeAutospacing="1" w:after="100" w:afterAutospacing="1"/>
      <w:jc w:val="right"/>
    </w:pPr>
    <w:rPr>
      <w:rFonts w:ascii="Arial" w:hAnsi="Arial" w:cs="Arial"/>
      <w:b/>
      <w:bCs/>
      <w:sz w:val="20"/>
      <w:szCs w:val="20"/>
    </w:rPr>
  </w:style>
  <w:style w:type="paragraph" w:customStyle="1" w:styleId="xl42">
    <w:name w:val="xl42"/>
    <w:basedOn w:val="a"/>
    <w:rsid w:val="002D3D1A"/>
    <w:pPr>
      <w:spacing w:before="100" w:beforeAutospacing="1" w:after="100" w:afterAutospacing="1"/>
      <w:jc w:val="center"/>
    </w:pPr>
    <w:rPr>
      <w:b/>
      <w:bCs/>
      <w:sz w:val="20"/>
      <w:szCs w:val="20"/>
    </w:rPr>
  </w:style>
  <w:style w:type="paragraph" w:customStyle="1" w:styleId="xl43">
    <w:name w:val="xl43"/>
    <w:basedOn w:val="a"/>
    <w:rsid w:val="002D3D1A"/>
    <w:pPr>
      <w:spacing w:before="100" w:beforeAutospacing="1" w:after="100" w:afterAutospacing="1"/>
    </w:pPr>
    <w:rPr>
      <w:b/>
      <w:bCs/>
      <w:sz w:val="18"/>
      <w:szCs w:val="18"/>
    </w:rPr>
  </w:style>
  <w:style w:type="paragraph" w:customStyle="1" w:styleId="xl44">
    <w:name w:val="xl44"/>
    <w:basedOn w:val="a"/>
    <w:rsid w:val="002D3D1A"/>
    <w:pPr>
      <w:pBdr>
        <w:bottom w:val="single" w:sz="4" w:space="0" w:color="auto"/>
      </w:pBdr>
      <w:spacing w:before="100" w:beforeAutospacing="1" w:after="100" w:afterAutospacing="1"/>
    </w:pPr>
    <w:rPr>
      <w:sz w:val="18"/>
      <w:szCs w:val="18"/>
    </w:rPr>
  </w:style>
  <w:style w:type="paragraph" w:customStyle="1" w:styleId="xl45">
    <w:name w:val="xl45"/>
    <w:basedOn w:val="a"/>
    <w:rsid w:val="002D3D1A"/>
    <w:pPr>
      <w:spacing w:before="100" w:beforeAutospacing="1" w:after="100" w:afterAutospacing="1"/>
      <w:jc w:val="center"/>
    </w:pPr>
    <w:rPr>
      <w:rFonts w:ascii="Arial" w:hAnsi="Arial" w:cs="Arial"/>
      <w:b/>
      <w:bCs/>
      <w:sz w:val="28"/>
      <w:szCs w:val="28"/>
    </w:rPr>
  </w:style>
  <w:style w:type="paragraph" w:customStyle="1" w:styleId="xl46">
    <w:name w:val="xl46"/>
    <w:basedOn w:val="a"/>
    <w:rsid w:val="002D3D1A"/>
    <w:pPr>
      <w:spacing w:before="100" w:beforeAutospacing="1" w:after="100" w:afterAutospacing="1"/>
      <w:jc w:val="center"/>
    </w:pPr>
    <w:rPr>
      <w:rFonts w:ascii="Arial" w:hAnsi="Arial" w:cs="Arial"/>
      <w:b/>
      <w:bCs/>
      <w:sz w:val="20"/>
      <w:szCs w:val="20"/>
    </w:rPr>
  </w:style>
  <w:style w:type="paragraph" w:customStyle="1" w:styleId="xl47">
    <w:name w:val="xl47"/>
    <w:basedOn w:val="a"/>
    <w:rsid w:val="002D3D1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S Shell Dlg" w:hAnsi="MS Shell Dlg"/>
      <w:b/>
      <w:bCs/>
      <w:sz w:val="20"/>
      <w:szCs w:val="20"/>
    </w:rPr>
  </w:style>
  <w:style w:type="paragraph" w:customStyle="1" w:styleId="xl48">
    <w:name w:val="xl48"/>
    <w:basedOn w:val="a"/>
    <w:rsid w:val="002D3D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S Shell Dlg" w:hAnsi="MS Shell Dlg"/>
      <w:sz w:val="18"/>
      <w:szCs w:val="18"/>
    </w:rPr>
  </w:style>
  <w:style w:type="paragraph" w:customStyle="1" w:styleId="xl49">
    <w:name w:val="xl49"/>
    <w:basedOn w:val="a"/>
    <w:rsid w:val="002D3D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50">
    <w:name w:val="xl50"/>
    <w:basedOn w:val="a"/>
    <w:rsid w:val="002D3D1A"/>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51">
    <w:name w:val="xl51"/>
    <w:basedOn w:val="a"/>
    <w:rsid w:val="002D3D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52">
    <w:name w:val="xl52"/>
    <w:basedOn w:val="a"/>
    <w:rsid w:val="002D3D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53">
    <w:name w:val="xl53"/>
    <w:basedOn w:val="a"/>
    <w:rsid w:val="002D3D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54">
    <w:name w:val="xl54"/>
    <w:basedOn w:val="a"/>
    <w:rsid w:val="002D3D1A"/>
    <w:pPr>
      <w:pBdr>
        <w:left w:val="single" w:sz="4" w:space="0" w:color="auto"/>
        <w:bottom w:val="single" w:sz="4" w:space="0" w:color="auto"/>
        <w:right w:val="single" w:sz="4" w:space="0" w:color="auto"/>
      </w:pBdr>
      <w:spacing w:before="100" w:beforeAutospacing="1" w:after="100" w:afterAutospacing="1"/>
      <w:textAlignment w:val="top"/>
    </w:pPr>
    <w:rPr>
      <w:rFonts w:ascii="MS Shell Dlg" w:hAnsi="MS Shell Dlg"/>
      <w:color w:val="FF0000"/>
    </w:rPr>
  </w:style>
  <w:style w:type="paragraph" w:customStyle="1" w:styleId="xl55">
    <w:name w:val="xl55"/>
    <w:basedOn w:val="a"/>
    <w:rsid w:val="002D3D1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MS Shell Dlg" w:hAnsi="MS Shell Dlg"/>
      <w:color w:val="800080"/>
      <w:sz w:val="18"/>
      <w:szCs w:val="18"/>
    </w:rPr>
  </w:style>
  <w:style w:type="paragraph" w:customStyle="1" w:styleId="xl56">
    <w:name w:val="xl56"/>
    <w:basedOn w:val="a"/>
    <w:rsid w:val="002D3D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57">
    <w:name w:val="xl57"/>
    <w:basedOn w:val="a"/>
    <w:rsid w:val="002D3D1A"/>
    <w:pPr>
      <w:spacing w:before="100" w:beforeAutospacing="1" w:after="100" w:afterAutospacing="1"/>
      <w:textAlignment w:val="top"/>
    </w:pPr>
    <w:rPr>
      <w:rFonts w:ascii="Arial" w:hAnsi="Arial" w:cs="Arial"/>
      <w:b/>
      <w:bCs/>
      <w:sz w:val="18"/>
      <w:szCs w:val="18"/>
    </w:rPr>
  </w:style>
  <w:style w:type="paragraph" w:customStyle="1" w:styleId="xl58">
    <w:name w:val="xl58"/>
    <w:basedOn w:val="a"/>
    <w:rsid w:val="002D3D1A"/>
    <w:pPr>
      <w:spacing w:before="100" w:beforeAutospacing="1" w:after="100" w:afterAutospacing="1"/>
    </w:pPr>
    <w:rPr>
      <w:rFonts w:ascii="Arial" w:hAnsi="Arial" w:cs="Arial"/>
      <w:b/>
      <w:bCs/>
      <w:i/>
      <w:iCs/>
      <w:sz w:val="20"/>
      <w:szCs w:val="20"/>
    </w:rPr>
  </w:style>
  <w:style w:type="paragraph" w:customStyle="1" w:styleId="xl59">
    <w:name w:val="xl59"/>
    <w:basedOn w:val="a"/>
    <w:rsid w:val="002D3D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60">
    <w:name w:val="xl60"/>
    <w:basedOn w:val="a"/>
    <w:rsid w:val="002D3D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61">
    <w:name w:val="xl61"/>
    <w:basedOn w:val="a"/>
    <w:rsid w:val="002D3D1A"/>
    <w:pPr>
      <w:spacing w:before="100" w:beforeAutospacing="1" w:after="100" w:afterAutospacing="1"/>
    </w:pPr>
    <w:rPr>
      <w:rFonts w:ascii="Arial" w:hAnsi="Arial" w:cs="Arial"/>
      <w:b/>
      <w:bCs/>
      <w:sz w:val="20"/>
      <w:szCs w:val="20"/>
    </w:rPr>
  </w:style>
  <w:style w:type="paragraph" w:customStyle="1" w:styleId="1f0">
    <w:name w:val="Список_1"/>
    <w:basedOn w:val="a"/>
    <w:rsid w:val="002D3D1A"/>
    <w:rPr>
      <w:bCs/>
    </w:rPr>
  </w:style>
  <w:style w:type="paragraph" w:customStyle="1" w:styleId="HEADERTEXT">
    <w:name w:val=".HEADERTEXT"/>
    <w:rsid w:val="002D3D1A"/>
    <w:pPr>
      <w:widowControl w:val="0"/>
      <w:autoSpaceDE w:val="0"/>
      <w:autoSpaceDN w:val="0"/>
      <w:adjustRightInd w:val="0"/>
      <w:spacing w:after="0" w:line="240" w:lineRule="auto"/>
    </w:pPr>
    <w:rPr>
      <w:rFonts w:ascii="Arial" w:eastAsia="Times New Roman" w:hAnsi="Arial" w:cs="Arial"/>
      <w:color w:val="2B4279"/>
      <w:lang w:eastAsia="ru-RU"/>
    </w:rPr>
  </w:style>
  <w:style w:type="paragraph" w:customStyle="1" w:styleId="Caption1">
    <w:name w:val="Caption1"/>
    <w:basedOn w:val="Standard"/>
    <w:rsid w:val="002D3D1A"/>
    <w:pPr>
      <w:suppressLineNumbers/>
      <w:spacing w:before="120" w:after="120"/>
      <w:textAlignment w:val="auto"/>
    </w:pPr>
    <w:rPr>
      <w:rFonts w:ascii="Calibri" w:hAnsi="Calibri" w:cs="Calibri"/>
      <w:i/>
      <w:iCs/>
    </w:rPr>
  </w:style>
  <w:style w:type="paragraph" w:customStyle="1" w:styleId="Heading31">
    <w:name w:val="Heading 31"/>
    <w:basedOn w:val="Standard"/>
    <w:next w:val="Textbody"/>
    <w:rsid w:val="002D3D1A"/>
    <w:pPr>
      <w:keepNext/>
      <w:spacing w:before="240" w:after="60"/>
      <w:textAlignment w:val="auto"/>
      <w:outlineLvl w:val="2"/>
    </w:pPr>
    <w:rPr>
      <w:rFonts w:ascii="Arial" w:hAnsi="Arial" w:cs="Arial"/>
      <w:b/>
      <w:bCs/>
      <w:sz w:val="26"/>
      <w:szCs w:val="26"/>
    </w:rPr>
  </w:style>
  <w:style w:type="paragraph" w:customStyle="1" w:styleId="Header1">
    <w:name w:val="Header1"/>
    <w:basedOn w:val="Standard"/>
    <w:rsid w:val="002D3D1A"/>
    <w:pPr>
      <w:suppressLineNumbers/>
      <w:tabs>
        <w:tab w:val="center" w:pos="4677"/>
        <w:tab w:val="right" w:pos="9355"/>
      </w:tabs>
      <w:textAlignment w:val="auto"/>
    </w:pPr>
    <w:rPr>
      <w:rFonts w:ascii="Calibri" w:hAnsi="Calibri" w:cs="Calibri"/>
    </w:rPr>
  </w:style>
  <w:style w:type="paragraph" w:customStyle="1" w:styleId="54">
    <w:name w:val="Обычный5"/>
    <w:uiPriority w:val="99"/>
    <w:rsid w:val="002D3D1A"/>
    <w:pPr>
      <w:spacing w:after="0" w:line="240" w:lineRule="auto"/>
      <w:ind w:firstLine="720"/>
      <w:jc w:val="both"/>
    </w:pPr>
    <w:rPr>
      <w:rFonts w:ascii="Calibri" w:eastAsia="Times New Roman" w:hAnsi="Calibri" w:cs="Calibri"/>
      <w:sz w:val="28"/>
      <w:szCs w:val="28"/>
      <w:lang w:eastAsia="ru-RU"/>
    </w:rPr>
  </w:style>
  <w:style w:type="paragraph" w:customStyle="1" w:styleId="63">
    <w:name w:val="Обычный6"/>
    <w:uiPriority w:val="99"/>
    <w:rsid w:val="002D3D1A"/>
    <w:pPr>
      <w:spacing w:after="0" w:line="240" w:lineRule="auto"/>
      <w:ind w:firstLine="720"/>
      <w:jc w:val="both"/>
    </w:pPr>
    <w:rPr>
      <w:rFonts w:ascii="Calibri" w:eastAsia="Times New Roman" w:hAnsi="Calibri" w:cs="Calibri"/>
      <w:sz w:val="28"/>
      <w:szCs w:val="28"/>
      <w:lang w:eastAsia="ru-RU"/>
    </w:rPr>
  </w:style>
  <w:style w:type="paragraph" w:customStyle="1" w:styleId="55">
    <w:name w:val="Абзац списка5"/>
    <w:basedOn w:val="a"/>
    <w:uiPriority w:val="99"/>
    <w:rsid w:val="002D3D1A"/>
    <w:pPr>
      <w:ind w:left="720"/>
    </w:pPr>
    <w:rPr>
      <w:rFonts w:ascii="Calibri" w:hAnsi="Calibri" w:cs="Calibri"/>
    </w:rPr>
  </w:style>
  <w:style w:type="paragraph" w:customStyle="1" w:styleId="1f1">
    <w:name w:val="Стиль1"/>
    <w:basedOn w:val="a"/>
    <w:uiPriority w:val="99"/>
    <w:rsid w:val="002D3D1A"/>
    <w:pPr>
      <w:widowControl w:val="0"/>
      <w:shd w:val="clear" w:color="auto" w:fill="FFFFFF"/>
      <w:autoSpaceDE w:val="0"/>
      <w:autoSpaceDN w:val="0"/>
      <w:adjustRightInd w:val="0"/>
      <w:spacing w:before="120" w:line="322" w:lineRule="exact"/>
      <w:ind w:firstLine="714"/>
      <w:jc w:val="both"/>
    </w:pPr>
    <w:rPr>
      <w:rFonts w:ascii="Calibri" w:hAnsi="Calibri" w:cs="Calibri"/>
      <w:sz w:val="28"/>
      <w:szCs w:val="28"/>
    </w:rPr>
  </w:style>
  <w:style w:type="paragraph" w:customStyle="1" w:styleId="72">
    <w:name w:val="Обычный7"/>
    <w:uiPriority w:val="99"/>
    <w:rsid w:val="002D3D1A"/>
    <w:pPr>
      <w:spacing w:after="0" w:line="240" w:lineRule="auto"/>
      <w:ind w:firstLine="720"/>
      <w:jc w:val="both"/>
    </w:pPr>
    <w:rPr>
      <w:rFonts w:ascii="Calibri" w:eastAsia="Times New Roman" w:hAnsi="Calibri" w:cs="Calibri"/>
      <w:sz w:val="28"/>
      <w:szCs w:val="28"/>
      <w:lang w:eastAsia="ru-RU"/>
    </w:rPr>
  </w:style>
  <w:style w:type="paragraph" w:customStyle="1" w:styleId="64">
    <w:name w:val="Абзац списка6"/>
    <w:basedOn w:val="a"/>
    <w:uiPriority w:val="99"/>
    <w:rsid w:val="002D3D1A"/>
    <w:pPr>
      <w:ind w:left="720"/>
    </w:pPr>
    <w:rPr>
      <w:rFonts w:ascii="Calibri" w:hAnsi="Calibri" w:cs="Calibri"/>
    </w:rPr>
  </w:style>
  <w:style w:type="paragraph" w:customStyle="1" w:styleId="Caption12">
    <w:name w:val="Caption12"/>
    <w:basedOn w:val="Standard"/>
    <w:uiPriority w:val="99"/>
    <w:rsid w:val="002D3D1A"/>
    <w:pPr>
      <w:suppressLineNumbers/>
      <w:spacing w:before="120" w:after="120"/>
      <w:textAlignment w:val="auto"/>
    </w:pPr>
    <w:rPr>
      <w:rFonts w:ascii="Calibri" w:hAnsi="Calibri" w:cs="Calibri"/>
      <w:i/>
      <w:iCs/>
    </w:rPr>
  </w:style>
  <w:style w:type="paragraph" w:customStyle="1" w:styleId="Heading312">
    <w:name w:val="Heading 312"/>
    <w:basedOn w:val="Standard"/>
    <w:next w:val="Textbody"/>
    <w:uiPriority w:val="99"/>
    <w:rsid w:val="002D3D1A"/>
    <w:pPr>
      <w:keepNext/>
      <w:spacing w:before="240" w:after="60"/>
      <w:textAlignment w:val="auto"/>
      <w:outlineLvl w:val="2"/>
    </w:pPr>
    <w:rPr>
      <w:rFonts w:ascii="Arial" w:hAnsi="Arial" w:cs="Arial"/>
      <w:b/>
      <w:bCs/>
      <w:sz w:val="26"/>
      <w:szCs w:val="26"/>
    </w:rPr>
  </w:style>
  <w:style w:type="paragraph" w:customStyle="1" w:styleId="Header12">
    <w:name w:val="Header12"/>
    <w:basedOn w:val="Standard"/>
    <w:uiPriority w:val="99"/>
    <w:rsid w:val="002D3D1A"/>
    <w:pPr>
      <w:suppressLineNumbers/>
      <w:tabs>
        <w:tab w:val="center" w:pos="4677"/>
        <w:tab w:val="right" w:pos="9355"/>
      </w:tabs>
      <w:textAlignment w:val="auto"/>
    </w:pPr>
    <w:rPr>
      <w:rFonts w:ascii="Calibri" w:hAnsi="Calibri" w:cs="Calibri"/>
    </w:rPr>
  </w:style>
  <w:style w:type="paragraph" w:customStyle="1" w:styleId="2e">
    <w:name w:val="Без интервала2"/>
    <w:uiPriority w:val="99"/>
    <w:rsid w:val="002D3D1A"/>
    <w:pPr>
      <w:spacing w:after="0" w:line="240" w:lineRule="auto"/>
    </w:pPr>
    <w:rPr>
      <w:rFonts w:ascii="Calibri" w:eastAsia="Times New Roman" w:hAnsi="Calibri" w:cs="Calibri"/>
      <w:sz w:val="24"/>
      <w:szCs w:val="24"/>
      <w:lang w:eastAsia="ru-RU"/>
    </w:rPr>
  </w:style>
  <w:style w:type="paragraph" w:customStyle="1" w:styleId="312">
    <w:name w:val="Обычный31"/>
    <w:rsid w:val="002D3D1A"/>
    <w:pPr>
      <w:spacing w:after="0" w:line="240" w:lineRule="auto"/>
      <w:ind w:firstLine="720"/>
      <w:jc w:val="both"/>
    </w:pPr>
    <w:rPr>
      <w:rFonts w:ascii="Calibri" w:eastAsia="Times New Roman" w:hAnsi="Calibri" w:cs="Calibri"/>
      <w:sz w:val="28"/>
      <w:szCs w:val="28"/>
      <w:lang w:eastAsia="ru-RU"/>
    </w:rPr>
  </w:style>
  <w:style w:type="paragraph" w:customStyle="1" w:styleId="ListParagraph11">
    <w:name w:val="List Paragraph11"/>
    <w:basedOn w:val="a"/>
    <w:uiPriority w:val="99"/>
    <w:rsid w:val="002D3D1A"/>
    <w:pPr>
      <w:ind w:left="720"/>
    </w:pPr>
    <w:rPr>
      <w:rFonts w:ascii="Calibri" w:hAnsi="Calibri" w:cs="Calibri"/>
    </w:rPr>
  </w:style>
  <w:style w:type="paragraph" w:customStyle="1" w:styleId="Caption11">
    <w:name w:val="Caption11"/>
    <w:basedOn w:val="Standard"/>
    <w:uiPriority w:val="99"/>
    <w:rsid w:val="002D3D1A"/>
    <w:pPr>
      <w:suppressLineNumbers/>
      <w:spacing w:before="120" w:after="120"/>
      <w:textAlignment w:val="auto"/>
    </w:pPr>
    <w:rPr>
      <w:rFonts w:ascii="Calibri" w:hAnsi="Calibri" w:cs="Calibri"/>
      <w:i/>
      <w:iCs/>
    </w:rPr>
  </w:style>
  <w:style w:type="paragraph" w:customStyle="1" w:styleId="Heading311">
    <w:name w:val="Heading 311"/>
    <w:basedOn w:val="Standard"/>
    <w:next w:val="Textbody"/>
    <w:uiPriority w:val="99"/>
    <w:rsid w:val="002D3D1A"/>
    <w:pPr>
      <w:keepNext/>
      <w:spacing w:before="240" w:after="60"/>
      <w:textAlignment w:val="auto"/>
      <w:outlineLvl w:val="2"/>
    </w:pPr>
    <w:rPr>
      <w:rFonts w:ascii="Arial" w:hAnsi="Arial" w:cs="Arial"/>
      <w:b/>
      <w:bCs/>
      <w:sz w:val="26"/>
      <w:szCs w:val="26"/>
    </w:rPr>
  </w:style>
  <w:style w:type="paragraph" w:customStyle="1" w:styleId="Header11">
    <w:name w:val="Header11"/>
    <w:basedOn w:val="Standard"/>
    <w:uiPriority w:val="99"/>
    <w:rsid w:val="002D3D1A"/>
    <w:pPr>
      <w:suppressLineNumbers/>
      <w:tabs>
        <w:tab w:val="center" w:pos="4677"/>
        <w:tab w:val="right" w:pos="9355"/>
      </w:tabs>
      <w:textAlignment w:val="auto"/>
    </w:pPr>
    <w:rPr>
      <w:rFonts w:ascii="Calibri" w:hAnsi="Calibri" w:cs="Calibri"/>
    </w:rPr>
  </w:style>
  <w:style w:type="paragraph" w:customStyle="1" w:styleId="NoSpacing1">
    <w:name w:val="No Spacing1"/>
    <w:uiPriority w:val="99"/>
    <w:rsid w:val="002D3D1A"/>
    <w:pPr>
      <w:spacing w:after="0" w:line="240" w:lineRule="auto"/>
    </w:pPr>
    <w:rPr>
      <w:rFonts w:ascii="Calibri" w:eastAsia="Times New Roman" w:hAnsi="Calibri" w:cs="Calibri"/>
      <w:sz w:val="24"/>
      <w:szCs w:val="24"/>
      <w:lang w:eastAsia="ru-RU"/>
    </w:rPr>
  </w:style>
  <w:style w:type="paragraph" w:customStyle="1" w:styleId="Revision1">
    <w:name w:val="Revision1"/>
    <w:uiPriority w:val="99"/>
    <w:semiHidden/>
    <w:rsid w:val="002D3D1A"/>
    <w:pPr>
      <w:spacing w:after="0" w:line="240" w:lineRule="auto"/>
    </w:pPr>
    <w:rPr>
      <w:rFonts w:ascii="Calibri" w:eastAsia="Times New Roman" w:hAnsi="Calibri" w:cs="Calibri"/>
      <w:sz w:val="24"/>
      <w:szCs w:val="24"/>
      <w:lang w:eastAsia="ru-RU"/>
    </w:rPr>
  </w:style>
  <w:style w:type="paragraph" w:customStyle="1" w:styleId="213">
    <w:name w:val="Без интервала21"/>
    <w:uiPriority w:val="99"/>
    <w:rsid w:val="002D3D1A"/>
    <w:pPr>
      <w:spacing w:after="0" w:line="240" w:lineRule="auto"/>
    </w:pPr>
    <w:rPr>
      <w:rFonts w:ascii="Calibri" w:eastAsia="Times New Roman" w:hAnsi="Calibri" w:cs="Calibri"/>
      <w:sz w:val="24"/>
      <w:szCs w:val="24"/>
      <w:lang w:eastAsia="ru-RU"/>
    </w:rPr>
  </w:style>
  <w:style w:type="paragraph" w:customStyle="1" w:styleId="117">
    <w:name w:val="Рецензия11"/>
    <w:uiPriority w:val="99"/>
    <w:semiHidden/>
    <w:rsid w:val="002D3D1A"/>
    <w:pPr>
      <w:spacing w:after="0" w:line="240" w:lineRule="auto"/>
    </w:pPr>
    <w:rPr>
      <w:rFonts w:ascii="Calibri" w:eastAsia="Times New Roman" w:hAnsi="Calibri" w:cs="Calibri"/>
      <w:sz w:val="24"/>
      <w:szCs w:val="24"/>
      <w:lang w:eastAsia="ru-RU"/>
    </w:rPr>
  </w:style>
  <w:style w:type="character" w:customStyle="1" w:styleId="Heading3Char1">
    <w:name w:val="Heading 3 Char1"/>
    <w:locked/>
    <w:rsid w:val="002D3D1A"/>
    <w:rPr>
      <w:rFonts w:ascii="Arial" w:hAnsi="Arial"/>
      <w:b/>
      <w:sz w:val="26"/>
      <w:lang w:eastAsia="ru-RU"/>
    </w:rPr>
  </w:style>
  <w:style w:type="character" w:customStyle="1" w:styleId="BodyTextChar1">
    <w:name w:val="Body Text Char1"/>
    <w:aliases w:val="Основной текст Знак Знак Знак Знак Char1,Основной текст Знак Знак Знак Char1,Основной текст Знак Знак Знак Знак Знак Знак Char1,Основной текст Знак2 Char1,Основной текст Знак Знак Char1,Основной текст Знак Знак Знак Знак1 Знак1 Char3"/>
    <w:locked/>
    <w:rsid w:val="002D3D1A"/>
    <w:rPr>
      <w:rFonts w:ascii="Times New Roman" w:eastAsia="MS Mincho" w:hAnsi="Times New Roman"/>
      <w:sz w:val="24"/>
      <w:lang w:eastAsia="ru-RU"/>
    </w:rPr>
  </w:style>
  <w:style w:type="character" w:customStyle="1" w:styleId="FooterChar1">
    <w:name w:val="Footer Char1"/>
    <w:locked/>
    <w:rsid w:val="002D3D1A"/>
    <w:rPr>
      <w:rFonts w:ascii="Times New Roman" w:eastAsia="MS Mincho" w:hAnsi="Times New Roman"/>
      <w:spacing w:val="-2"/>
      <w:sz w:val="24"/>
      <w:lang w:eastAsia="ru-RU"/>
    </w:rPr>
  </w:style>
  <w:style w:type="character" w:customStyle="1" w:styleId="Heading3Char2">
    <w:name w:val="Heading 3 Char2"/>
    <w:uiPriority w:val="99"/>
    <w:locked/>
    <w:rsid w:val="002D3D1A"/>
    <w:rPr>
      <w:rFonts w:ascii="Arial" w:hAnsi="Arial"/>
      <w:b/>
      <w:sz w:val="26"/>
      <w:lang w:val="ru-RU" w:eastAsia="ru-RU"/>
    </w:rPr>
  </w:style>
  <w:style w:type="character" w:customStyle="1" w:styleId="Heading4Char1">
    <w:name w:val="Heading 4 Char1"/>
    <w:uiPriority w:val="99"/>
    <w:locked/>
    <w:rsid w:val="002D3D1A"/>
    <w:rPr>
      <w:rFonts w:ascii="Times New Roman" w:hAnsi="Times New Roman"/>
      <w:b/>
      <w:sz w:val="28"/>
      <w:lang w:val="ru-RU" w:eastAsia="ru-RU"/>
    </w:rPr>
  </w:style>
  <w:style w:type="character" w:customStyle="1" w:styleId="BodyTextChar2">
    <w:name w:val="Body Text Char2"/>
    <w:aliases w:val="Основной текст Знак Знак Знак Знак Char2,Основной текст Знак Знак Знак Char2,Основной текст Знак Знак Знак Знак Знак Знак Char2,Основной текст Знак2 Char2,Основной текст Знак Знак Char2,Основной текст Знак Знак Знак Знак1 Знак1 Char1"/>
    <w:uiPriority w:val="99"/>
    <w:locked/>
    <w:rsid w:val="002D3D1A"/>
    <w:rPr>
      <w:rFonts w:ascii="MS Mincho" w:eastAsia="MS Mincho" w:hAnsi="MS Mincho"/>
      <w:sz w:val="24"/>
      <w:lang w:val="ru-RU" w:eastAsia="ru-RU"/>
    </w:rPr>
  </w:style>
  <w:style w:type="character" w:customStyle="1" w:styleId="HeaderChar1">
    <w:name w:val="Header Char1"/>
    <w:locked/>
    <w:rsid w:val="002D3D1A"/>
    <w:rPr>
      <w:rFonts w:ascii="Times New Roman" w:hAnsi="Times New Roman"/>
      <w:sz w:val="24"/>
      <w:lang w:val="ru-RU" w:eastAsia="ru-RU"/>
    </w:rPr>
  </w:style>
  <w:style w:type="character" w:customStyle="1" w:styleId="BodyTextIndentChar1">
    <w:name w:val="Body Text Indent Char1"/>
    <w:locked/>
    <w:rsid w:val="002D3D1A"/>
    <w:rPr>
      <w:rFonts w:ascii="Times New Roman" w:hAnsi="Times New Roman"/>
      <w:sz w:val="28"/>
      <w:lang w:val="ru-RU" w:eastAsia="ru-RU"/>
    </w:rPr>
  </w:style>
  <w:style w:type="character" w:customStyle="1" w:styleId="FooterChar2">
    <w:name w:val="Footer Char2"/>
    <w:uiPriority w:val="99"/>
    <w:locked/>
    <w:rsid w:val="002D3D1A"/>
    <w:rPr>
      <w:rFonts w:ascii="MS Mincho" w:eastAsia="MS Mincho" w:hAnsi="MS Mincho"/>
      <w:spacing w:val="-2"/>
      <w:sz w:val="24"/>
      <w:lang w:val="ru-RU" w:eastAsia="ru-RU"/>
    </w:rPr>
  </w:style>
  <w:style w:type="character" w:customStyle="1" w:styleId="BodyTextIndent3Char1">
    <w:name w:val="Body Text Indent 3 Char1"/>
    <w:uiPriority w:val="99"/>
    <w:locked/>
    <w:rsid w:val="002D3D1A"/>
    <w:rPr>
      <w:rFonts w:ascii="Times New Roman" w:hAnsi="Times New Roman"/>
      <w:sz w:val="24"/>
      <w:lang w:val="ru-RU" w:eastAsia="ru-RU"/>
    </w:rPr>
  </w:style>
  <w:style w:type="character" w:customStyle="1" w:styleId="BodyText3Char1">
    <w:name w:val="Body Text 3 Char1"/>
    <w:uiPriority w:val="99"/>
    <w:locked/>
    <w:rsid w:val="002D3D1A"/>
    <w:rPr>
      <w:rFonts w:ascii="Times New Roman" w:hAnsi="Times New Roman"/>
      <w:sz w:val="16"/>
      <w:lang w:val="ru-RU" w:eastAsia="ru-RU"/>
    </w:rPr>
  </w:style>
  <w:style w:type="character" w:customStyle="1" w:styleId="BodyText2Char1">
    <w:name w:val="Body Text 2 Char1"/>
    <w:locked/>
    <w:rsid w:val="002D3D1A"/>
    <w:rPr>
      <w:rFonts w:ascii="Times New Roman" w:hAnsi="Times New Roman"/>
      <w:sz w:val="24"/>
      <w:lang w:val="ru-RU" w:eastAsia="ru-RU"/>
    </w:rPr>
  </w:style>
  <w:style w:type="character" w:customStyle="1" w:styleId="PlainTextChar1">
    <w:name w:val="Plain Text Char1"/>
    <w:uiPriority w:val="99"/>
    <w:locked/>
    <w:rsid w:val="002D3D1A"/>
    <w:rPr>
      <w:rFonts w:ascii="MS Mincho" w:eastAsia="MS Mincho" w:hAnsi="MS Mincho"/>
      <w:spacing w:val="-2"/>
      <w:sz w:val="26"/>
      <w:lang w:val="ru-RU" w:eastAsia="ru-RU"/>
    </w:rPr>
  </w:style>
  <w:style w:type="character" w:customStyle="1" w:styleId="SubtitleChar1">
    <w:name w:val="Subtitle Char1"/>
    <w:uiPriority w:val="99"/>
    <w:locked/>
    <w:rsid w:val="002D3D1A"/>
    <w:rPr>
      <w:rFonts w:ascii="Times New Roman" w:hAnsi="Times New Roman"/>
      <w:b/>
      <w:sz w:val="24"/>
      <w:lang w:val="ru-RU" w:eastAsia="ru-RU"/>
    </w:rPr>
  </w:style>
  <w:style w:type="character" w:customStyle="1" w:styleId="DocumentMapChar1">
    <w:name w:val="Document Map Char1"/>
    <w:uiPriority w:val="99"/>
    <w:locked/>
    <w:rsid w:val="002D3D1A"/>
    <w:rPr>
      <w:rFonts w:ascii="Tahoma" w:hAnsi="Tahoma"/>
      <w:lang w:val="ru-RU" w:eastAsia="ru-RU"/>
    </w:rPr>
  </w:style>
  <w:style w:type="character" w:customStyle="1" w:styleId="BalloonTextChar1">
    <w:name w:val="Balloon Text Char1"/>
    <w:locked/>
    <w:rsid w:val="002D3D1A"/>
    <w:rPr>
      <w:rFonts w:ascii="Tahoma" w:hAnsi="Tahoma"/>
      <w:sz w:val="16"/>
      <w:lang w:val="ru-RU" w:eastAsia="ru-RU"/>
    </w:rPr>
  </w:style>
  <w:style w:type="character" w:customStyle="1" w:styleId="HTMLPreformattedChar1">
    <w:name w:val="HTML Preformatted Char1"/>
    <w:uiPriority w:val="99"/>
    <w:locked/>
    <w:rsid w:val="002D3D1A"/>
    <w:rPr>
      <w:rFonts w:ascii="Courier New" w:hAnsi="Courier New"/>
      <w:lang w:val="ru-RU" w:eastAsia="ru-RU"/>
    </w:rPr>
  </w:style>
  <w:style w:type="paragraph" w:customStyle="1" w:styleId="82">
    <w:name w:val="Обычный8"/>
    <w:uiPriority w:val="99"/>
    <w:rsid w:val="002D3D1A"/>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73">
    <w:name w:val="Абзац списка7"/>
    <w:basedOn w:val="a"/>
    <w:uiPriority w:val="99"/>
    <w:rsid w:val="002D3D1A"/>
    <w:pPr>
      <w:ind w:left="720"/>
      <w:contextualSpacing/>
    </w:pPr>
  </w:style>
  <w:style w:type="paragraph" w:customStyle="1" w:styleId="94">
    <w:name w:val="Обычный9"/>
    <w:rsid w:val="002D3D1A"/>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2f">
    <w:name w:val="Название объекта2"/>
    <w:basedOn w:val="Standard"/>
    <w:rsid w:val="002D3D1A"/>
    <w:pPr>
      <w:suppressLineNumbers/>
      <w:spacing w:before="120" w:after="120"/>
    </w:pPr>
    <w:rPr>
      <w:rFonts w:cs="Mangal"/>
      <w:i/>
      <w:iCs/>
    </w:rPr>
  </w:style>
  <w:style w:type="paragraph" w:customStyle="1" w:styleId="320">
    <w:name w:val="Заголовок 32"/>
    <w:basedOn w:val="Standard"/>
    <w:next w:val="Textbody"/>
    <w:rsid w:val="002D3D1A"/>
    <w:pPr>
      <w:keepNext/>
      <w:spacing w:before="240" w:after="60"/>
      <w:outlineLvl w:val="2"/>
    </w:pPr>
    <w:rPr>
      <w:rFonts w:ascii="Arial" w:hAnsi="Arial" w:cs="Arial"/>
      <w:b/>
      <w:bCs/>
      <w:sz w:val="26"/>
      <w:szCs w:val="26"/>
    </w:rPr>
  </w:style>
  <w:style w:type="paragraph" w:customStyle="1" w:styleId="2f0">
    <w:name w:val="Верхний колонтитул2"/>
    <w:basedOn w:val="Standard"/>
    <w:rsid w:val="002D3D1A"/>
    <w:pPr>
      <w:suppressLineNumbers/>
      <w:tabs>
        <w:tab w:val="center" w:pos="4677"/>
        <w:tab w:val="right" w:pos="9355"/>
      </w:tabs>
    </w:pPr>
  </w:style>
  <w:style w:type="paragraph" w:customStyle="1" w:styleId="83">
    <w:name w:val="Абзац списка8"/>
    <w:basedOn w:val="a"/>
    <w:rsid w:val="002D3D1A"/>
    <w:pPr>
      <w:ind w:left="720"/>
      <w:contextualSpacing/>
    </w:pPr>
  </w:style>
  <w:style w:type="paragraph" w:customStyle="1" w:styleId="39">
    <w:name w:val="Без интервала3"/>
    <w:rsid w:val="002D3D1A"/>
    <w:pPr>
      <w:spacing w:after="0" w:line="240" w:lineRule="auto"/>
    </w:pPr>
    <w:rPr>
      <w:rFonts w:ascii="Times New Roman" w:eastAsia="Times New Roman" w:hAnsi="Times New Roman" w:cs="Times New Roman"/>
      <w:sz w:val="24"/>
      <w:szCs w:val="24"/>
      <w:lang w:eastAsia="ru-RU"/>
    </w:rPr>
  </w:style>
  <w:style w:type="paragraph" w:customStyle="1" w:styleId="2f1">
    <w:name w:val="Рецензия2"/>
    <w:semiHidden/>
    <w:rsid w:val="002D3D1A"/>
    <w:pPr>
      <w:spacing w:after="0" w:line="240" w:lineRule="auto"/>
    </w:pPr>
    <w:rPr>
      <w:rFonts w:ascii="Times New Roman" w:eastAsia="Times New Roman" w:hAnsi="Times New Roman" w:cs="Times New Roman"/>
      <w:sz w:val="24"/>
      <w:szCs w:val="24"/>
      <w:lang w:eastAsia="ru-RU"/>
    </w:rPr>
  </w:style>
  <w:style w:type="character" w:customStyle="1" w:styleId="1f2">
    <w:name w:val="Знак Знак Знак1"/>
    <w:locked/>
    <w:rsid w:val="002D3D1A"/>
    <w:rPr>
      <w:b/>
      <w:i/>
      <w:sz w:val="28"/>
      <w:lang w:val="ru-RU" w:eastAsia="ru-RU"/>
    </w:rPr>
  </w:style>
  <w:style w:type="character" w:customStyle="1" w:styleId="textrev">
    <w:name w:val="text_rev"/>
    <w:rsid w:val="002D3D1A"/>
  </w:style>
  <w:style w:type="character" w:customStyle="1" w:styleId="rvts8">
    <w:name w:val="rvts8"/>
    <w:rsid w:val="002D3D1A"/>
    <w:rPr>
      <w:rFonts w:ascii="Arial" w:hAnsi="Arial"/>
      <w:color w:val="000080"/>
    </w:rPr>
  </w:style>
  <w:style w:type="character" w:customStyle="1" w:styleId="ListParagraphChar1">
    <w:name w:val="List Paragraph Char1"/>
    <w:locked/>
    <w:rsid w:val="002D3D1A"/>
    <w:rPr>
      <w:rFonts w:ascii="Times New Roman" w:eastAsia="Calibri" w:hAnsi="Times New Roman" w:cs="Times New Roman"/>
      <w:sz w:val="24"/>
      <w:szCs w:val="24"/>
      <w:lang w:eastAsia="ru-RU"/>
    </w:rPr>
  </w:style>
  <w:style w:type="paragraph" w:customStyle="1" w:styleId="FR2">
    <w:name w:val="FR2"/>
    <w:rsid w:val="002D3D1A"/>
    <w:pPr>
      <w:widowControl w:val="0"/>
      <w:autoSpaceDE w:val="0"/>
      <w:autoSpaceDN w:val="0"/>
      <w:spacing w:after="0" w:line="300" w:lineRule="auto"/>
      <w:ind w:firstLine="720"/>
      <w:jc w:val="both"/>
    </w:pPr>
    <w:rPr>
      <w:rFonts w:ascii="Times New Roman" w:eastAsia="Times New Roman" w:hAnsi="Times New Roman" w:cs="Times New Roman"/>
      <w:sz w:val="20"/>
      <w:szCs w:val="20"/>
      <w:lang w:eastAsia="ru-RU"/>
    </w:rPr>
  </w:style>
  <w:style w:type="paragraph" w:customStyle="1" w:styleId="FR4">
    <w:name w:val="FR4"/>
    <w:rsid w:val="002D3D1A"/>
    <w:pPr>
      <w:widowControl w:val="0"/>
      <w:autoSpaceDE w:val="0"/>
      <w:autoSpaceDN w:val="0"/>
      <w:spacing w:after="0" w:line="240" w:lineRule="auto"/>
      <w:jc w:val="center"/>
    </w:pPr>
    <w:rPr>
      <w:rFonts w:ascii="Times New Roman" w:eastAsia="Times New Roman" w:hAnsi="Times New Roman" w:cs="Times New Roman"/>
      <w:sz w:val="20"/>
      <w:szCs w:val="20"/>
      <w:lang w:eastAsia="ru-RU"/>
    </w:rPr>
  </w:style>
  <w:style w:type="paragraph" w:customStyle="1" w:styleId="Normal2">
    <w:name w:val="Normal2"/>
    <w:rsid w:val="002D3D1A"/>
    <w:pPr>
      <w:widowControl w:val="0"/>
      <w:spacing w:after="0" w:line="240" w:lineRule="auto"/>
      <w:ind w:firstLine="720"/>
      <w:jc w:val="both"/>
    </w:pPr>
    <w:rPr>
      <w:rFonts w:ascii="Times New Roman" w:eastAsia="Times New Roman" w:hAnsi="Times New Roman" w:cs="Times New Roman"/>
      <w:sz w:val="28"/>
      <w:szCs w:val="20"/>
      <w:lang w:eastAsia="ru-RU"/>
    </w:rPr>
  </w:style>
  <w:style w:type="paragraph" w:customStyle="1" w:styleId="Fuzeile">
    <w:name w:val="Fu?zeile"/>
    <w:basedOn w:val="a"/>
    <w:rsid w:val="002D3D1A"/>
    <w:pPr>
      <w:tabs>
        <w:tab w:val="center" w:pos="4153"/>
        <w:tab w:val="right" w:pos="8306"/>
      </w:tabs>
    </w:pPr>
    <w:rPr>
      <w:sz w:val="20"/>
      <w:szCs w:val="20"/>
    </w:rPr>
  </w:style>
  <w:style w:type="character" w:customStyle="1" w:styleId="afffb">
    <w:name w:val="Основной шрифт"/>
    <w:rsid w:val="002D3D1A"/>
  </w:style>
  <w:style w:type="paragraph" w:customStyle="1" w:styleId="2f2">
    <w:name w:val="заголовок 2"/>
    <w:basedOn w:val="a"/>
    <w:next w:val="a"/>
    <w:rsid w:val="002D3D1A"/>
    <w:pPr>
      <w:keepNext/>
      <w:autoSpaceDE w:val="0"/>
      <w:autoSpaceDN w:val="0"/>
      <w:spacing w:line="240" w:lineRule="atLeast"/>
      <w:jc w:val="center"/>
      <w:outlineLvl w:val="1"/>
    </w:pPr>
    <w:rPr>
      <w:sz w:val="20"/>
      <w:szCs w:val="20"/>
    </w:rPr>
  </w:style>
  <w:style w:type="paragraph" w:customStyle="1" w:styleId="3a">
    <w:name w:val="заголовок 3"/>
    <w:basedOn w:val="a"/>
    <w:next w:val="a"/>
    <w:rsid w:val="002D3D1A"/>
    <w:pPr>
      <w:keepNext/>
      <w:autoSpaceDE w:val="0"/>
      <w:autoSpaceDN w:val="0"/>
      <w:jc w:val="both"/>
      <w:outlineLvl w:val="2"/>
    </w:pPr>
    <w:rPr>
      <w:b/>
      <w:bCs/>
      <w:sz w:val="28"/>
      <w:szCs w:val="28"/>
    </w:rPr>
  </w:style>
  <w:style w:type="paragraph" w:customStyle="1" w:styleId="Aaoieeeieiioeooe">
    <w:name w:val="Aa?oiee eieiioeooe"/>
    <w:basedOn w:val="a"/>
    <w:rsid w:val="002D3D1A"/>
    <w:pPr>
      <w:tabs>
        <w:tab w:val="center" w:pos="4153"/>
        <w:tab w:val="right" w:pos="8306"/>
      </w:tabs>
      <w:autoSpaceDE w:val="0"/>
      <w:autoSpaceDN w:val="0"/>
    </w:pPr>
    <w:rPr>
      <w:sz w:val="20"/>
      <w:szCs w:val="20"/>
    </w:rPr>
  </w:style>
  <w:style w:type="paragraph" w:customStyle="1" w:styleId="FR3">
    <w:name w:val="FR3"/>
    <w:rsid w:val="002D3D1A"/>
    <w:pPr>
      <w:widowControl w:val="0"/>
      <w:autoSpaceDE w:val="0"/>
      <w:autoSpaceDN w:val="0"/>
      <w:spacing w:after="0" w:line="300" w:lineRule="auto"/>
      <w:ind w:firstLine="560"/>
      <w:jc w:val="both"/>
    </w:pPr>
    <w:rPr>
      <w:rFonts w:ascii="Arial" w:eastAsia="Times New Roman" w:hAnsi="Arial" w:cs="Arial"/>
      <w:sz w:val="20"/>
      <w:szCs w:val="20"/>
      <w:lang w:eastAsia="ru-RU"/>
    </w:rPr>
  </w:style>
  <w:style w:type="paragraph" w:customStyle="1" w:styleId="220">
    <w:name w:val="Заголовок 22"/>
    <w:basedOn w:val="130"/>
    <w:next w:val="130"/>
    <w:rsid w:val="002D3D1A"/>
    <w:pPr>
      <w:keepNext/>
      <w:tabs>
        <w:tab w:val="left" w:pos="1134"/>
        <w:tab w:val="left" w:leader="underscore" w:pos="4536"/>
        <w:tab w:val="left" w:leader="underscore" w:pos="5670"/>
        <w:tab w:val="left" w:leader="underscore" w:pos="8222"/>
        <w:tab w:val="left" w:pos="8505"/>
      </w:tabs>
      <w:ind w:firstLine="0"/>
      <w:jc w:val="left"/>
    </w:pPr>
    <w:rPr>
      <w:sz w:val="24"/>
    </w:rPr>
  </w:style>
  <w:style w:type="paragraph" w:customStyle="1" w:styleId="410">
    <w:name w:val="Заголовок 41"/>
    <w:basedOn w:val="130"/>
    <w:next w:val="130"/>
    <w:rsid w:val="002D3D1A"/>
    <w:pPr>
      <w:keepNext/>
      <w:tabs>
        <w:tab w:val="left" w:pos="1134"/>
        <w:tab w:val="left" w:pos="2268"/>
        <w:tab w:val="left" w:leader="underscore" w:pos="4536"/>
        <w:tab w:val="left" w:leader="underscore" w:pos="5670"/>
        <w:tab w:val="left" w:pos="6237"/>
        <w:tab w:val="left" w:leader="underscore" w:pos="8222"/>
        <w:tab w:val="left" w:pos="8505"/>
      </w:tabs>
      <w:ind w:firstLine="0"/>
      <w:jc w:val="center"/>
    </w:pPr>
    <w:rPr>
      <w:b/>
      <w:sz w:val="24"/>
    </w:rPr>
  </w:style>
  <w:style w:type="paragraph" w:customStyle="1" w:styleId="710">
    <w:name w:val="Заголовок 71"/>
    <w:basedOn w:val="130"/>
    <w:next w:val="130"/>
    <w:rsid w:val="002D3D1A"/>
    <w:pPr>
      <w:keepNext/>
      <w:ind w:firstLine="0"/>
      <w:jc w:val="left"/>
      <w:outlineLvl w:val="6"/>
    </w:pPr>
    <w:rPr>
      <w:sz w:val="24"/>
    </w:rPr>
  </w:style>
  <w:style w:type="paragraph" w:customStyle="1" w:styleId="65">
    <w:name w:val="заголовок 6"/>
    <w:basedOn w:val="a"/>
    <w:next w:val="a"/>
    <w:rsid w:val="002D3D1A"/>
    <w:pPr>
      <w:keepNext/>
      <w:autoSpaceDE w:val="0"/>
      <w:autoSpaceDN w:val="0"/>
      <w:outlineLvl w:val="5"/>
    </w:pPr>
    <w:rPr>
      <w:b/>
      <w:bCs/>
    </w:rPr>
  </w:style>
  <w:style w:type="paragraph" w:customStyle="1" w:styleId="313">
    <w:name w:val="Основной текст 31"/>
    <w:basedOn w:val="130"/>
    <w:rsid w:val="002D3D1A"/>
    <w:pPr>
      <w:tabs>
        <w:tab w:val="left" w:pos="426"/>
        <w:tab w:val="left" w:pos="576"/>
        <w:tab w:val="left" w:pos="1008"/>
        <w:tab w:val="left" w:pos="1152"/>
        <w:tab w:val="left" w:pos="1872"/>
        <w:tab w:val="left" w:pos="2880"/>
        <w:tab w:val="left" w:pos="3456"/>
        <w:tab w:val="left" w:pos="5472"/>
      </w:tabs>
      <w:ind w:firstLine="0"/>
    </w:pPr>
    <w:rPr>
      <w:b/>
      <w:sz w:val="20"/>
    </w:rPr>
  </w:style>
  <w:style w:type="paragraph" w:customStyle="1" w:styleId="411">
    <w:name w:val="заголовок 41"/>
    <w:basedOn w:val="130"/>
    <w:next w:val="130"/>
    <w:rsid w:val="002D3D1A"/>
    <w:pPr>
      <w:keepNext/>
      <w:widowControl w:val="0"/>
      <w:tabs>
        <w:tab w:val="left" w:pos="360"/>
      </w:tabs>
      <w:ind w:left="283" w:hanging="283"/>
      <w:jc w:val="center"/>
    </w:pPr>
    <w:rPr>
      <w:szCs w:val="28"/>
    </w:rPr>
  </w:style>
  <w:style w:type="paragraph" w:customStyle="1" w:styleId="default0">
    <w:name w:val="default"/>
    <w:basedOn w:val="a"/>
    <w:rsid w:val="002D3D1A"/>
    <w:pPr>
      <w:autoSpaceDE w:val="0"/>
      <w:autoSpaceDN w:val="0"/>
    </w:pPr>
    <w:rPr>
      <w:rFonts w:ascii="Verdana" w:hAnsi="Verdana"/>
      <w:color w:val="000000"/>
    </w:rPr>
  </w:style>
  <w:style w:type="paragraph" w:customStyle="1" w:styleId="fr20">
    <w:name w:val="fr2"/>
    <w:basedOn w:val="a"/>
    <w:rsid w:val="002D3D1A"/>
    <w:pPr>
      <w:autoSpaceDE w:val="0"/>
      <w:autoSpaceDN w:val="0"/>
      <w:spacing w:line="300" w:lineRule="auto"/>
      <w:ind w:firstLine="720"/>
      <w:jc w:val="both"/>
    </w:pPr>
    <w:rPr>
      <w:sz w:val="20"/>
      <w:szCs w:val="20"/>
    </w:rPr>
  </w:style>
  <w:style w:type="paragraph" w:customStyle="1" w:styleId="Style4">
    <w:name w:val="Style4"/>
    <w:basedOn w:val="a"/>
    <w:rsid w:val="002D3D1A"/>
    <w:pPr>
      <w:widowControl w:val="0"/>
      <w:autoSpaceDE w:val="0"/>
      <w:autoSpaceDN w:val="0"/>
      <w:adjustRightInd w:val="0"/>
      <w:spacing w:line="184" w:lineRule="exact"/>
      <w:jc w:val="center"/>
    </w:pPr>
    <w:rPr>
      <w:rFonts w:ascii="Arial" w:hAnsi="Arial" w:cs="Arial"/>
    </w:rPr>
  </w:style>
  <w:style w:type="character" w:customStyle="1" w:styleId="FontStyle11">
    <w:name w:val="Font Style11"/>
    <w:rsid w:val="002D3D1A"/>
    <w:rPr>
      <w:rFonts w:ascii="Times New Roman" w:hAnsi="Times New Roman"/>
      <w:sz w:val="24"/>
    </w:rPr>
  </w:style>
  <w:style w:type="character" w:customStyle="1" w:styleId="FontStyle18">
    <w:name w:val="Font Style18"/>
    <w:rsid w:val="002D3D1A"/>
    <w:rPr>
      <w:rFonts w:ascii="Times New Roman" w:hAnsi="Times New Roman"/>
      <w:smallCaps/>
      <w:sz w:val="8"/>
    </w:rPr>
  </w:style>
  <w:style w:type="paragraph" w:customStyle="1" w:styleId="Style6">
    <w:name w:val="Style6"/>
    <w:basedOn w:val="a"/>
    <w:rsid w:val="002D3D1A"/>
    <w:pPr>
      <w:widowControl w:val="0"/>
      <w:autoSpaceDE w:val="0"/>
      <w:autoSpaceDN w:val="0"/>
      <w:adjustRightInd w:val="0"/>
    </w:pPr>
  </w:style>
  <w:style w:type="paragraph" w:customStyle="1" w:styleId="Style7">
    <w:name w:val="Style7"/>
    <w:basedOn w:val="a"/>
    <w:rsid w:val="002D3D1A"/>
    <w:pPr>
      <w:widowControl w:val="0"/>
      <w:autoSpaceDE w:val="0"/>
      <w:autoSpaceDN w:val="0"/>
      <w:adjustRightInd w:val="0"/>
    </w:pPr>
  </w:style>
  <w:style w:type="character" w:customStyle="1" w:styleId="FontStyle16">
    <w:name w:val="Font Style16"/>
    <w:rsid w:val="002D3D1A"/>
    <w:rPr>
      <w:rFonts w:ascii="Times New Roman" w:hAnsi="Times New Roman"/>
      <w:sz w:val="20"/>
    </w:rPr>
  </w:style>
  <w:style w:type="character" w:customStyle="1" w:styleId="FontStyle12">
    <w:name w:val="Font Style12"/>
    <w:rsid w:val="002D3D1A"/>
    <w:rPr>
      <w:rFonts w:ascii="Times New Roman" w:hAnsi="Times New Roman"/>
      <w:b/>
      <w:sz w:val="20"/>
    </w:rPr>
  </w:style>
  <w:style w:type="character" w:customStyle="1" w:styleId="FontStyle19">
    <w:name w:val="Font Style19"/>
    <w:rsid w:val="002D3D1A"/>
    <w:rPr>
      <w:rFonts w:ascii="Georgia" w:hAnsi="Georgia"/>
      <w:sz w:val="8"/>
    </w:rPr>
  </w:style>
  <w:style w:type="paragraph" w:customStyle="1" w:styleId="font6">
    <w:name w:val="font6"/>
    <w:basedOn w:val="a"/>
    <w:rsid w:val="002D3D1A"/>
    <w:pPr>
      <w:spacing w:before="100" w:beforeAutospacing="1" w:after="100" w:afterAutospacing="1"/>
    </w:pPr>
    <w:rPr>
      <w:rFonts w:ascii="Arial" w:hAnsi="Arial" w:cs="Arial"/>
      <w:b/>
      <w:bCs/>
      <w:color w:val="FF0000"/>
      <w:sz w:val="16"/>
      <w:szCs w:val="16"/>
    </w:rPr>
  </w:style>
  <w:style w:type="paragraph" w:customStyle="1" w:styleId="font7">
    <w:name w:val="font7"/>
    <w:basedOn w:val="a"/>
    <w:rsid w:val="002D3D1A"/>
    <w:pPr>
      <w:spacing w:before="100" w:beforeAutospacing="1" w:after="100" w:afterAutospacing="1"/>
    </w:pPr>
    <w:rPr>
      <w:rFonts w:ascii="Arial" w:hAnsi="Arial" w:cs="Arial"/>
      <w:sz w:val="16"/>
      <w:szCs w:val="16"/>
    </w:rPr>
  </w:style>
  <w:style w:type="paragraph" w:customStyle="1" w:styleId="font8">
    <w:name w:val="font8"/>
    <w:basedOn w:val="a"/>
    <w:rsid w:val="002D3D1A"/>
    <w:pPr>
      <w:spacing w:before="100" w:beforeAutospacing="1" w:after="100" w:afterAutospacing="1"/>
    </w:pPr>
    <w:rPr>
      <w:rFonts w:ascii="Arial" w:hAnsi="Arial" w:cs="Arial"/>
      <w:color w:val="FF0000"/>
      <w:sz w:val="16"/>
      <w:szCs w:val="16"/>
    </w:rPr>
  </w:style>
  <w:style w:type="paragraph" w:customStyle="1" w:styleId="Rule3">
    <w:name w:val="Rule3"/>
    <w:basedOn w:val="a"/>
    <w:rsid w:val="002D3D1A"/>
    <w:pPr>
      <w:spacing w:after="120"/>
      <w:ind w:firstLine="284"/>
      <w:jc w:val="both"/>
    </w:pPr>
    <w:rPr>
      <w:rFonts w:ascii="NewtonCTT" w:hAnsi="NewtonCTT"/>
      <w:szCs w:val="20"/>
      <w:lang w:eastAsia="en-US"/>
    </w:rPr>
  </w:style>
  <w:style w:type="character" w:customStyle="1" w:styleId="accent">
    <w:name w:val="accent"/>
    <w:rsid w:val="002D3D1A"/>
  </w:style>
  <w:style w:type="character" w:customStyle="1" w:styleId="style221">
    <w:name w:val="style221"/>
    <w:rsid w:val="002D3D1A"/>
    <w:rPr>
      <w:rFonts w:ascii="Arial" w:hAnsi="Arial"/>
      <w:i/>
      <w:color w:val="FFFFFF"/>
      <w:sz w:val="16"/>
    </w:rPr>
  </w:style>
  <w:style w:type="character" w:customStyle="1" w:styleId="actionlink">
    <w:name w:val="actionlink"/>
    <w:rsid w:val="002D3D1A"/>
  </w:style>
  <w:style w:type="paragraph" w:customStyle="1" w:styleId="center">
    <w:name w:val="center"/>
    <w:basedOn w:val="a"/>
    <w:rsid w:val="002D3D1A"/>
    <w:pPr>
      <w:ind w:left="300" w:right="300"/>
    </w:pPr>
    <w:rPr>
      <w:rFonts w:ascii="Tahoma" w:hAnsi="Tahoma" w:cs="Tahoma"/>
      <w:color w:val="000000"/>
      <w:spacing w:val="15"/>
      <w:sz w:val="18"/>
      <w:szCs w:val="18"/>
    </w:rPr>
  </w:style>
  <w:style w:type="paragraph" w:customStyle="1" w:styleId="right">
    <w:name w:val="right"/>
    <w:basedOn w:val="a"/>
    <w:rsid w:val="002D3D1A"/>
    <w:pPr>
      <w:spacing w:before="75"/>
      <w:ind w:left="225" w:right="225"/>
    </w:pPr>
    <w:rPr>
      <w:rFonts w:ascii="Tahoma" w:hAnsi="Tahoma" w:cs="Tahoma"/>
      <w:b/>
      <w:bCs/>
      <w:color w:val="000000"/>
      <w:sz w:val="17"/>
      <w:szCs w:val="17"/>
    </w:rPr>
  </w:style>
  <w:style w:type="character" w:customStyle="1" w:styleId="specocenka1">
    <w:name w:val="specocenka1"/>
    <w:rsid w:val="002D3D1A"/>
    <w:rPr>
      <w:b/>
      <w:color w:val="333333"/>
      <w:sz w:val="24"/>
    </w:rPr>
  </w:style>
  <w:style w:type="paragraph" w:customStyle="1" w:styleId="msobodytextcxspmiddle">
    <w:name w:val="msobodytextcxspmiddle"/>
    <w:basedOn w:val="a"/>
    <w:rsid w:val="002D3D1A"/>
    <w:pPr>
      <w:spacing w:before="100" w:beforeAutospacing="1" w:after="100" w:afterAutospacing="1"/>
    </w:pPr>
  </w:style>
  <w:style w:type="paragraph" w:customStyle="1" w:styleId="msobodytextcxsplast">
    <w:name w:val="msobodytextcxsplast"/>
    <w:basedOn w:val="a"/>
    <w:rsid w:val="002D3D1A"/>
    <w:pPr>
      <w:spacing w:before="100" w:beforeAutospacing="1" w:after="100" w:afterAutospacing="1"/>
    </w:pPr>
  </w:style>
  <w:style w:type="character" w:customStyle="1" w:styleId="1111">
    <w:name w:val="111"/>
    <w:semiHidden/>
    <w:rsid w:val="002D3D1A"/>
    <w:rPr>
      <w:rFonts w:ascii="Arial" w:hAnsi="Arial"/>
      <w:color w:val="000080"/>
      <w:sz w:val="20"/>
    </w:rPr>
  </w:style>
  <w:style w:type="paragraph" w:customStyle="1" w:styleId="plaintext">
    <w:name w:val="plaintext"/>
    <w:basedOn w:val="a"/>
    <w:rsid w:val="002D3D1A"/>
    <w:rPr>
      <w:sz w:val="26"/>
      <w:szCs w:val="26"/>
    </w:rPr>
  </w:style>
  <w:style w:type="paragraph" w:customStyle="1" w:styleId="2f3">
    <w:name w:val="Текст2"/>
    <w:basedOn w:val="a"/>
    <w:rsid w:val="002D3D1A"/>
    <w:rPr>
      <w:sz w:val="26"/>
      <w:szCs w:val="20"/>
    </w:rPr>
  </w:style>
  <w:style w:type="paragraph" w:customStyle="1" w:styleId="attachment">
    <w:name w:val="attachment"/>
    <w:basedOn w:val="a"/>
    <w:rsid w:val="002D3D1A"/>
    <w:pPr>
      <w:spacing w:before="100" w:beforeAutospacing="1" w:after="100" w:afterAutospacing="1"/>
    </w:pPr>
  </w:style>
  <w:style w:type="character" w:customStyle="1" w:styleId="56">
    <w:name w:val="Знак Знак5"/>
    <w:rsid w:val="002D3D1A"/>
    <w:rPr>
      <w:sz w:val="24"/>
    </w:rPr>
  </w:style>
  <w:style w:type="paragraph" w:customStyle="1" w:styleId="Style8">
    <w:name w:val="Style8"/>
    <w:basedOn w:val="a"/>
    <w:rsid w:val="002D3D1A"/>
    <w:pPr>
      <w:widowControl w:val="0"/>
      <w:autoSpaceDE w:val="0"/>
      <w:autoSpaceDN w:val="0"/>
      <w:adjustRightInd w:val="0"/>
      <w:jc w:val="both"/>
    </w:pPr>
  </w:style>
  <w:style w:type="character" w:customStyle="1" w:styleId="FontStyle29">
    <w:name w:val="Font Style29"/>
    <w:rsid w:val="002D3D1A"/>
    <w:rPr>
      <w:rFonts w:ascii="Times New Roman" w:hAnsi="Times New Roman"/>
      <w:b/>
      <w:sz w:val="24"/>
    </w:rPr>
  </w:style>
  <w:style w:type="character" w:customStyle="1" w:styleId="FontStyle30">
    <w:name w:val="Font Style30"/>
    <w:rsid w:val="002D3D1A"/>
    <w:rPr>
      <w:rFonts w:ascii="Times New Roman" w:hAnsi="Times New Roman"/>
      <w:sz w:val="24"/>
    </w:rPr>
  </w:style>
  <w:style w:type="character" w:customStyle="1" w:styleId="FontStyle35">
    <w:name w:val="Font Style35"/>
    <w:rsid w:val="002D3D1A"/>
    <w:rPr>
      <w:rFonts w:ascii="Times New Roman" w:hAnsi="Times New Roman"/>
      <w:b/>
      <w:i/>
      <w:spacing w:val="-20"/>
      <w:sz w:val="18"/>
    </w:rPr>
  </w:style>
  <w:style w:type="character" w:customStyle="1" w:styleId="ListParagraphChar">
    <w:name w:val="List Paragraph Char"/>
    <w:locked/>
    <w:rsid w:val="002D3D1A"/>
    <w:rPr>
      <w:rFonts w:ascii="Calibri" w:hAnsi="Calibri"/>
      <w:sz w:val="22"/>
      <w:szCs w:val="22"/>
      <w:lang w:val="ru-RU" w:eastAsia="en-US" w:bidi="ar-SA"/>
    </w:rPr>
  </w:style>
  <w:style w:type="character" w:customStyle="1" w:styleId="321">
    <w:name w:val="Знак Знак32"/>
    <w:rsid w:val="002D3D1A"/>
    <w:rPr>
      <w:sz w:val="24"/>
      <w:lang w:val="ru-RU" w:eastAsia="ru-RU"/>
    </w:rPr>
  </w:style>
  <w:style w:type="numbering" w:customStyle="1" w:styleId="WWNum11">
    <w:name w:val="WWNum11"/>
    <w:rsid w:val="002D3D1A"/>
  </w:style>
  <w:style w:type="numbering" w:customStyle="1" w:styleId="WWNum21">
    <w:name w:val="WWNum21"/>
    <w:rsid w:val="002D3D1A"/>
  </w:style>
  <w:style w:type="numbering" w:customStyle="1" w:styleId="WWNum1">
    <w:name w:val="WWNum1"/>
    <w:rsid w:val="002D3D1A"/>
    <w:pPr>
      <w:numPr>
        <w:numId w:val="9"/>
      </w:numPr>
    </w:pPr>
  </w:style>
  <w:style w:type="numbering" w:customStyle="1" w:styleId="WWNum2">
    <w:name w:val="WWNum2"/>
    <w:rsid w:val="002D3D1A"/>
    <w:pPr>
      <w:numPr>
        <w:numId w:val="10"/>
      </w:numPr>
    </w:pPr>
  </w:style>
  <w:style w:type="paragraph" w:customStyle="1" w:styleId="afffc">
    <w:name w:val="Абзац"/>
    <w:basedOn w:val="a"/>
    <w:rsid w:val="002D3D1A"/>
    <w:pPr>
      <w:spacing w:after="120"/>
      <w:jc w:val="both"/>
    </w:pPr>
    <w:rPr>
      <w:lang w:eastAsia="en-US"/>
    </w:rPr>
  </w:style>
  <w:style w:type="numbering" w:customStyle="1" w:styleId="3b">
    <w:name w:val="Нет списка3"/>
    <w:next w:val="a2"/>
    <w:uiPriority w:val="99"/>
    <w:semiHidden/>
    <w:unhideWhenUsed/>
    <w:rsid w:val="002D3D1A"/>
  </w:style>
  <w:style w:type="paragraph" w:customStyle="1" w:styleId="95">
    <w:name w:val="Абзац списка9"/>
    <w:basedOn w:val="a"/>
    <w:uiPriority w:val="99"/>
    <w:qFormat/>
    <w:rsid w:val="002D3D1A"/>
    <w:pPr>
      <w:ind w:left="720"/>
    </w:pPr>
  </w:style>
  <w:style w:type="paragraph" w:customStyle="1" w:styleId="45">
    <w:name w:val="Без интервала4"/>
    <w:uiPriority w:val="99"/>
    <w:qFormat/>
    <w:rsid w:val="002D3D1A"/>
    <w:pPr>
      <w:spacing w:after="0" w:line="240" w:lineRule="auto"/>
    </w:pPr>
    <w:rPr>
      <w:rFonts w:ascii="Times New Roman" w:eastAsia="Times New Roman" w:hAnsi="Times New Roman" w:cs="Times New Roman"/>
      <w:sz w:val="24"/>
      <w:szCs w:val="24"/>
      <w:lang w:eastAsia="ru-RU"/>
    </w:rPr>
  </w:style>
  <w:style w:type="paragraph" w:customStyle="1" w:styleId="3c">
    <w:name w:val="Рецензия3"/>
    <w:hidden/>
    <w:uiPriority w:val="99"/>
    <w:semiHidden/>
    <w:rsid w:val="002D3D1A"/>
    <w:pPr>
      <w:spacing w:after="0" w:line="240" w:lineRule="auto"/>
    </w:pPr>
    <w:rPr>
      <w:rFonts w:ascii="Times New Roman" w:eastAsia="Times New Roman" w:hAnsi="Times New Roman" w:cs="Times New Roman"/>
      <w:sz w:val="24"/>
      <w:szCs w:val="24"/>
      <w:lang w:eastAsia="ru-RU"/>
    </w:rPr>
  </w:style>
  <w:style w:type="paragraph" w:customStyle="1" w:styleId="104">
    <w:name w:val="Абзац списка10"/>
    <w:basedOn w:val="a"/>
    <w:rsid w:val="002D3D1A"/>
    <w:pPr>
      <w:ind w:left="708"/>
    </w:pPr>
  </w:style>
  <w:style w:type="paragraph" w:customStyle="1" w:styleId="121">
    <w:name w:val="Абзац списка12"/>
    <w:basedOn w:val="a"/>
    <w:rsid w:val="002D3D1A"/>
    <w:pPr>
      <w:ind w:left="708"/>
    </w:pPr>
  </w:style>
  <w:style w:type="paragraph" w:customStyle="1" w:styleId="131">
    <w:name w:val="Абзац списка13"/>
    <w:basedOn w:val="a"/>
    <w:rsid w:val="002D3D1A"/>
    <w:pPr>
      <w:ind w:left="708"/>
    </w:pPr>
  </w:style>
  <w:style w:type="paragraph" w:customStyle="1" w:styleId="57">
    <w:name w:val="Без интервала5"/>
    <w:rsid w:val="002D3D1A"/>
    <w:pPr>
      <w:spacing w:after="0" w:line="240" w:lineRule="auto"/>
    </w:pPr>
    <w:rPr>
      <w:rFonts w:ascii="Times New Roman" w:eastAsia="Times New Roman" w:hAnsi="Times New Roman" w:cs="Times New Roman"/>
      <w:sz w:val="24"/>
      <w:szCs w:val="24"/>
      <w:lang w:eastAsia="ru-RU"/>
    </w:rPr>
  </w:style>
  <w:style w:type="paragraph" w:customStyle="1" w:styleId="46">
    <w:name w:val="Рецензия4"/>
    <w:hidden/>
    <w:semiHidden/>
    <w:rsid w:val="002D3D1A"/>
    <w:pPr>
      <w:spacing w:after="0" w:line="240" w:lineRule="auto"/>
    </w:pPr>
    <w:rPr>
      <w:rFonts w:ascii="Times New Roman" w:eastAsia="Times New Roman" w:hAnsi="Times New Roman" w:cs="Times New Roman"/>
      <w:sz w:val="24"/>
      <w:szCs w:val="24"/>
      <w:lang w:eastAsia="ru-RU"/>
    </w:rPr>
  </w:style>
  <w:style w:type="character" w:styleId="afffd">
    <w:name w:val="endnote reference"/>
    <w:uiPriority w:val="99"/>
    <w:unhideWhenUsed/>
    <w:rsid w:val="002D3D1A"/>
    <w:rPr>
      <w:vertAlign w:val="superscript"/>
    </w:rPr>
  </w:style>
  <w:style w:type="paragraph" w:customStyle="1" w:styleId="141">
    <w:name w:val="Абзац списка14"/>
    <w:basedOn w:val="a"/>
    <w:rsid w:val="002D3D1A"/>
    <w:pPr>
      <w:ind w:left="708"/>
    </w:pPr>
  </w:style>
  <w:style w:type="numbering" w:customStyle="1" w:styleId="47">
    <w:name w:val="Нет списка4"/>
    <w:next w:val="a2"/>
    <w:uiPriority w:val="99"/>
    <w:semiHidden/>
    <w:unhideWhenUsed/>
    <w:rsid w:val="002D3D1A"/>
  </w:style>
  <w:style w:type="paragraph" w:customStyle="1" w:styleId="afffe">
    <w:name w:val="абзац"/>
    <w:basedOn w:val="a"/>
    <w:rsid w:val="002D3D1A"/>
    <w:pPr>
      <w:suppressAutoHyphens/>
      <w:ind w:firstLine="567"/>
      <w:jc w:val="both"/>
    </w:pPr>
    <w:rPr>
      <w:sz w:val="22"/>
      <w:szCs w:val="20"/>
      <w:lang w:eastAsia="ar-SA"/>
    </w:rPr>
  </w:style>
  <w:style w:type="character" w:customStyle="1" w:styleId="affff">
    <w:name w:val="Гипертекстовая ссылка"/>
    <w:uiPriority w:val="99"/>
    <w:rsid w:val="002D3D1A"/>
    <w:rPr>
      <w:b/>
      <w:bCs/>
      <w:color w:val="106BBE"/>
      <w:sz w:val="26"/>
      <w:szCs w:val="26"/>
    </w:rPr>
  </w:style>
  <w:style w:type="paragraph" w:styleId="affff0">
    <w:name w:val="endnote text"/>
    <w:basedOn w:val="a"/>
    <w:link w:val="1f3"/>
    <w:uiPriority w:val="99"/>
    <w:semiHidden/>
    <w:unhideWhenUsed/>
    <w:rsid w:val="002D3D1A"/>
    <w:pPr>
      <w:autoSpaceDE w:val="0"/>
      <w:autoSpaceDN w:val="0"/>
    </w:pPr>
    <w:rPr>
      <w:sz w:val="20"/>
      <w:szCs w:val="20"/>
    </w:rPr>
  </w:style>
  <w:style w:type="character" w:customStyle="1" w:styleId="affff1">
    <w:name w:val="Текст концевой сноски Знак"/>
    <w:basedOn w:val="a0"/>
    <w:uiPriority w:val="99"/>
    <w:semiHidden/>
    <w:rsid w:val="002D3D1A"/>
    <w:rPr>
      <w:rFonts w:ascii="Times New Roman" w:eastAsia="Times New Roman" w:hAnsi="Times New Roman" w:cs="Times New Roman"/>
      <w:sz w:val="20"/>
      <w:szCs w:val="20"/>
      <w:lang w:eastAsia="ru-RU"/>
    </w:rPr>
  </w:style>
  <w:style w:type="character" w:customStyle="1" w:styleId="f">
    <w:name w:val="f"/>
    <w:basedOn w:val="a0"/>
    <w:rsid w:val="002D3D1A"/>
  </w:style>
  <w:style w:type="character" w:customStyle="1" w:styleId="1f3">
    <w:name w:val="Текст концевой сноски Знак1"/>
    <w:link w:val="affff0"/>
    <w:uiPriority w:val="99"/>
    <w:semiHidden/>
    <w:locked/>
    <w:rsid w:val="002D3D1A"/>
    <w:rPr>
      <w:rFonts w:ascii="Times New Roman" w:eastAsia="Times New Roman" w:hAnsi="Times New Roman" w:cs="Times New Roman"/>
      <w:sz w:val="20"/>
      <w:szCs w:val="20"/>
      <w:lang w:eastAsia="ru-RU"/>
    </w:rPr>
  </w:style>
  <w:style w:type="paragraph" w:customStyle="1" w:styleId="3d">
    <w:name w:val="Знак3"/>
    <w:basedOn w:val="a"/>
    <w:rsid w:val="002D3D1A"/>
    <w:pPr>
      <w:spacing w:after="160" w:line="240" w:lineRule="exact"/>
    </w:pPr>
    <w:rPr>
      <w:rFonts w:ascii="Verdana" w:hAnsi="Verdana"/>
      <w:sz w:val="20"/>
      <w:szCs w:val="20"/>
      <w:lang w:val="en-US" w:eastAsia="en-US"/>
    </w:rPr>
  </w:style>
  <w:style w:type="character" w:customStyle="1" w:styleId="240">
    <w:name w:val="Знак Знак24"/>
    <w:locked/>
    <w:rsid w:val="002D3D1A"/>
    <w:rPr>
      <w:rFonts w:cs="Arial"/>
      <w:b/>
      <w:bCs/>
      <w:i/>
      <w:iCs/>
      <w:sz w:val="28"/>
      <w:szCs w:val="28"/>
      <w:lang w:val="ru-RU" w:eastAsia="ru-RU" w:bidi="ar-SA"/>
    </w:rPr>
  </w:style>
  <w:style w:type="paragraph" w:customStyle="1" w:styleId="122">
    <w:name w:val="Текст12"/>
    <w:rsid w:val="002D3D1A"/>
    <w:pPr>
      <w:widowControl w:val="0"/>
      <w:suppressAutoHyphens/>
      <w:spacing w:after="0" w:line="240" w:lineRule="auto"/>
    </w:pPr>
    <w:rPr>
      <w:rFonts w:ascii="Times New Roman" w:eastAsia="SimSun" w:hAnsi="Times New Roman" w:cs="Mangal"/>
      <w:kern w:val="1"/>
      <w:sz w:val="26"/>
      <w:szCs w:val="24"/>
      <w:lang w:eastAsia="hi-IN" w:bidi="hi-IN"/>
    </w:rPr>
  </w:style>
  <w:style w:type="paragraph" w:customStyle="1" w:styleId="1120">
    <w:name w:val="Заголовок 112"/>
    <w:basedOn w:val="140"/>
    <w:rsid w:val="002D3D1A"/>
    <w:pPr>
      <w:keepNext/>
      <w:suppressAutoHyphens/>
      <w:spacing w:before="240" w:after="60"/>
      <w:ind w:firstLine="0"/>
      <w:jc w:val="center"/>
    </w:pPr>
    <w:rPr>
      <w:rFonts w:eastAsia="SimSun" w:cs="Mangal"/>
      <w:b/>
      <w:kern w:val="1"/>
      <w:szCs w:val="24"/>
      <w:lang w:eastAsia="hi-IN" w:bidi="hi-IN"/>
    </w:rPr>
  </w:style>
  <w:style w:type="paragraph" w:customStyle="1" w:styleId="Level2">
    <w:name w:val="Level2"/>
    <w:basedOn w:val="a"/>
    <w:rsid w:val="002D3D1A"/>
    <w:pPr>
      <w:ind w:left="912" w:hanging="432"/>
      <w:jc w:val="both"/>
    </w:pPr>
    <w:rPr>
      <w:bCs/>
      <w:sz w:val="28"/>
      <w:szCs w:val="28"/>
    </w:rPr>
  </w:style>
  <w:style w:type="paragraph" w:customStyle="1" w:styleId="affff2">
    <w:name w:val="???????"/>
    <w:link w:val="affff3"/>
    <w:rsid w:val="002D3D1A"/>
    <w:pPr>
      <w:spacing w:after="0" w:line="240" w:lineRule="auto"/>
      <w:ind w:firstLine="709"/>
    </w:pPr>
    <w:rPr>
      <w:rFonts w:ascii="Times New Roman" w:eastAsia="Times New Roman" w:hAnsi="Times New Roman" w:cs="Times New Roman"/>
      <w:sz w:val="24"/>
      <w:lang w:eastAsia="ru-RU"/>
    </w:rPr>
  </w:style>
  <w:style w:type="character" w:customStyle="1" w:styleId="affff3">
    <w:name w:val="??????? Знак"/>
    <w:link w:val="affff2"/>
    <w:rsid w:val="002D3D1A"/>
    <w:rPr>
      <w:rFonts w:ascii="Times New Roman" w:eastAsia="Times New Roman" w:hAnsi="Times New Roman" w:cs="Times New Roman"/>
      <w:sz w:val="24"/>
      <w:lang w:eastAsia="ru-RU"/>
    </w:rPr>
  </w:style>
  <w:style w:type="paragraph" w:customStyle="1" w:styleId="123">
    <w:name w:val="Заголовок 12"/>
    <w:basedOn w:val="22"/>
    <w:next w:val="22"/>
    <w:rsid w:val="002D3D1A"/>
    <w:pPr>
      <w:keepNext/>
      <w:spacing w:before="240" w:after="60"/>
      <w:ind w:firstLine="0"/>
      <w:jc w:val="center"/>
    </w:pPr>
    <w:rPr>
      <w:b/>
      <w:kern w:val="28"/>
    </w:rPr>
  </w:style>
  <w:style w:type="character" w:customStyle="1" w:styleId="affff4">
    <w:name w:val="Основной текст + Полужирный"/>
    <w:rsid w:val="002D3D1A"/>
    <w:rPr>
      <w:b/>
      <w:bCs/>
      <w:sz w:val="26"/>
      <w:szCs w:val="26"/>
      <w:shd w:val="clear" w:color="auto" w:fill="FFFFFF"/>
    </w:rPr>
  </w:style>
  <w:style w:type="character" w:customStyle="1" w:styleId="48">
    <w:name w:val="Основной текст (4)_"/>
    <w:link w:val="49"/>
    <w:rsid w:val="002D3D1A"/>
    <w:rPr>
      <w:sz w:val="15"/>
      <w:szCs w:val="15"/>
      <w:shd w:val="clear" w:color="auto" w:fill="FFFFFF"/>
    </w:rPr>
  </w:style>
  <w:style w:type="paragraph" w:customStyle="1" w:styleId="49">
    <w:name w:val="Основной текст (4)"/>
    <w:basedOn w:val="a"/>
    <w:link w:val="48"/>
    <w:rsid w:val="002D3D1A"/>
    <w:pPr>
      <w:shd w:val="clear" w:color="auto" w:fill="FFFFFF"/>
      <w:spacing w:line="0" w:lineRule="atLeast"/>
    </w:pPr>
    <w:rPr>
      <w:rFonts w:asciiTheme="minorHAnsi" w:eastAsiaTheme="minorHAnsi" w:hAnsiTheme="minorHAnsi" w:cstheme="minorBidi"/>
      <w:sz w:val="15"/>
      <w:szCs w:val="15"/>
      <w:lang w:eastAsia="en-US"/>
    </w:rPr>
  </w:style>
  <w:style w:type="character" w:customStyle="1" w:styleId="3e">
    <w:name w:val="Заголовок №3_"/>
    <w:link w:val="3f"/>
    <w:locked/>
    <w:rsid w:val="002D3D1A"/>
    <w:rPr>
      <w:b/>
      <w:bCs/>
      <w:sz w:val="23"/>
      <w:szCs w:val="23"/>
      <w:shd w:val="clear" w:color="auto" w:fill="FFFFFF"/>
    </w:rPr>
  </w:style>
  <w:style w:type="paragraph" w:customStyle="1" w:styleId="3f">
    <w:name w:val="Заголовок №3"/>
    <w:basedOn w:val="a"/>
    <w:link w:val="3e"/>
    <w:rsid w:val="002D3D1A"/>
    <w:pPr>
      <w:widowControl w:val="0"/>
      <w:shd w:val="clear" w:color="auto" w:fill="FFFFFF"/>
      <w:spacing w:before="300" w:after="420" w:line="0" w:lineRule="atLeast"/>
      <w:jc w:val="center"/>
      <w:outlineLvl w:val="2"/>
    </w:pPr>
    <w:rPr>
      <w:rFonts w:asciiTheme="minorHAnsi" w:eastAsiaTheme="minorHAnsi" w:hAnsiTheme="minorHAnsi" w:cstheme="minorBidi"/>
      <w:b/>
      <w:bCs/>
      <w:sz w:val="23"/>
      <w:szCs w:val="23"/>
      <w:lang w:eastAsia="en-US"/>
    </w:rPr>
  </w:style>
  <w:style w:type="character" w:customStyle="1" w:styleId="124">
    <w:name w:val="Основной текст + 12"/>
    <w:aliases w:val="5 pt,Полужирный,Масштаб 80%,Основной текст + 10,Основной текст + 13"/>
    <w:rsid w:val="002D3D1A"/>
    <w:rPr>
      <w:rFonts w:ascii="Times New Roman" w:eastAsia="Times New Roman" w:hAnsi="Times New Roman" w:cs="Times New Roman"/>
      <w:snapToGrid/>
      <w:color w:val="000000"/>
      <w:spacing w:val="0"/>
      <w:w w:val="100"/>
      <w:position w:val="0"/>
      <w:sz w:val="15"/>
      <w:szCs w:val="15"/>
      <w:shd w:val="clear" w:color="auto" w:fill="FFFFFF"/>
      <w:lang w:val="ru-RU"/>
    </w:rPr>
  </w:style>
  <w:style w:type="character" w:customStyle="1" w:styleId="style13275825440000000784187175613-26012012">
    <w:name w:val="style_13275825440000000784187175613-26012012"/>
    <w:rsid w:val="002D3D1A"/>
  </w:style>
  <w:style w:type="character" w:customStyle="1" w:styleId="1f4">
    <w:name w:val="Абзац списка Знак1"/>
    <w:uiPriority w:val="34"/>
    <w:rsid w:val="002D3D1A"/>
    <w:rPr>
      <w:sz w:val="24"/>
      <w:szCs w:val="24"/>
    </w:rPr>
  </w:style>
  <w:style w:type="paragraph" w:customStyle="1" w:styleId="-">
    <w:name w:val="Таблица-текст"/>
    <w:basedOn w:val="a"/>
    <w:uiPriority w:val="99"/>
    <w:rsid w:val="002D3D1A"/>
    <w:pPr>
      <w:widowControl w:val="0"/>
      <w:adjustRightInd w:val="0"/>
      <w:spacing w:line="288" w:lineRule="auto"/>
      <w:jc w:val="both"/>
    </w:pPr>
    <w:rPr>
      <w:kern w:val="20"/>
    </w:rPr>
  </w:style>
  <w:style w:type="character" w:customStyle="1" w:styleId="FontStyle27">
    <w:name w:val="Font Style27"/>
    <w:rsid w:val="002D3D1A"/>
    <w:rPr>
      <w:rFonts w:ascii="Times New Roman" w:hAnsi="Times New Roman" w:cs="Times New Roman"/>
      <w:sz w:val="22"/>
      <w:szCs w:val="22"/>
    </w:rPr>
  </w:style>
  <w:style w:type="paragraph" w:customStyle="1" w:styleId="affff5">
    <w:name w:val="Таблицы (моноширинный)"/>
    <w:basedOn w:val="a"/>
    <w:next w:val="a"/>
    <w:rsid w:val="002D3D1A"/>
    <w:pPr>
      <w:autoSpaceDE w:val="0"/>
      <w:autoSpaceDN w:val="0"/>
      <w:adjustRightInd w:val="0"/>
      <w:jc w:val="both"/>
    </w:pPr>
    <w:rPr>
      <w:rFonts w:ascii="Courier New" w:hAnsi="Courier New" w:cs="Courier New"/>
      <w:sz w:val="20"/>
      <w:szCs w:val="20"/>
    </w:rPr>
  </w:style>
  <w:style w:type="character" w:customStyle="1" w:styleId="Heading4">
    <w:name w:val="Heading #4_"/>
    <w:link w:val="Heading41"/>
    <w:locked/>
    <w:rsid w:val="002D3D1A"/>
    <w:rPr>
      <w:sz w:val="21"/>
      <w:szCs w:val="21"/>
      <w:shd w:val="clear" w:color="auto" w:fill="FFFFFF"/>
    </w:rPr>
  </w:style>
  <w:style w:type="paragraph" w:customStyle="1" w:styleId="Heading41">
    <w:name w:val="Heading #41"/>
    <w:basedOn w:val="a"/>
    <w:link w:val="Heading4"/>
    <w:rsid w:val="002D3D1A"/>
    <w:pPr>
      <w:shd w:val="clear" w:color="auto" w:fill="FFFFFF"/>
      <w:spacing w:before="60" w:line="240" w:lineRule="atLeast"/>
      <w:outlineLvl w:val="3"/>
    </w:pPr>
    <w:rPr>
      <w:rFonts w:asciiTheme="minorHAnsi" w:eastAsiaTheme="minorHAnsi" w:hAnsiTheme="minorHAnsi" w:cstheme="minorBidi"/>
      <w:sz w:val="21"/>
      <w:szCs w:val="21"/>
      <w:shd w:val="clear" w:color="auto" w:fill="FFFFFF"/>
      <w:lang w:eastAsia="en-US"/>
    </w:rPr>
  </w:style>
  <w:style w:type="character" w:customStyle="1" w:styleId="Bodytext">
    <w:name w:val="Body text_"/>
    <w:locked/>
    <w:rsid w:val="002D3D1A"/>
    <w:rPr>
      <w:sz w:val="24"/>
      <w:szCs w:val="24"/>
    </w:rPr>
  </w:style>
  <w:style w:type="character" w:customStyle="1" w:styleId="Bodytext4">
    <w:name w:val="Body text (4)_"/>
    <w:link w:val="Bodytext40"/>
    <w:locked/>
    <w:rsid w:val="002D3D1A"/>
    <w:rPr>
      <w:sz w:val="21"/>
      <w:szCs w:val="21"/>
      <w:shd w:val="clear" w:color="auto" w:fill="FFFFFF"/>
    </w:rPr>
  </w:style>
  <w:style w:type="paragraph" w:customStyle="1" w:styleId="Bodytext40">
    <w:name w:val="Body text (4)"/>
    <w:basedOn w:val="a"/>
    <w:link w:val="Bodytext4"/>
    <w:rsid w:val="002D3D1A"/>
    <w:pPr>
      <w:shd w:val="clear" w:color="auto" w:fill="FFFFFF"/>
      <w:spacing w:line="250" w:lineRule="exact"/>
    </w:pPr>
    <w:rPr>
      <w:rFonts w:asciiTheme="minorHAnsi" w:eastAsiaTheme="minorHAnsi" w:hAnsiTheme="minorHAnsi" w:cstheme="minorBidi"/>
      <w:sz w:val="21"/>
      <w:szCs w:val="21"/>
      <w:lang w:eastAsia="en-US"/>
    </w:rPr>
  </w:style>
  <w:style w:type="character" w:customStyle="1" w:styleId="FontStyle56">
    <w:name w:val="Font Style56"/>
    <w:rsid w:val="002D3D1A"/>
    <w:rPr>
      <w:rFonts w:ascii="Times New Roman" w:hAnsi="Times New Roman" w:cs="Times New Roman" w:hint="default"/>
      <w:b/>
      <w:bCs/>
      <w:i/>
      <w:iCs/>
      <w:sz w:val="26"/>
      <w:szCs w:val="26"/>
    </w:rPr>
  </w:style>
  <w:style w:type="paragraph" w:customStyle="1" w:styleId="affff6">
    <w:name w:val="Знак Знак Знак"/>
    <w:basedOn w:val="a"/>
    <w:rsid w:val="002D3D1A"/>
    <w:rPr>
      <w:rFonts w:ascii="Verdana" w:hAnsi="Verdana"/>
      <w:sz w:val="20"/>
      <w:szCs w:val="20"/>
      <w:lang w:val="en-US" w:eastAsia="en-US"/>
    </w:rPr>
  </w:style>
  <w:style w:type="paragraph" w:customStyle="1" w:styleId="xl109">
    <w:name w:val="xl109"/>
    <w:basedOn w:val="a"/>
    <w:rsid w:val="002D3D1A"/>
    <w:pPr>
      <w:pBdr>
        <w:top w:val="single" w:sz="4" w:space="0" w:color="auto"/>
        <w:left w:val="single" w:sz="8" w:space="0" w:color="auto"/>
        <w:bottom w:val="single" w:sz="4" w:space="0" w:color="auto"/>
      </w:pBdr>
      <w:spacing w:before="100" w:beforeAutospacing="1" w:after="100" w:afterAutospacing="1"/>
    </w:pPr>
    <w:rPr>
      <w:sz w:val="12"/>
      <w:szCs w:val="12"/>
    </w:rPr>
  </w:style>
  <w:style w:type="paragraph" w:customStyle="1" w:styleId="xl110">
    <w:name w:val="xl110"/>
    <w:basedOn w:val="a"/>
    <w:rsid w:val="002D3D1A"/>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11">
    <w:name w:val="xl111"/>
    <w:basedOn w:val="a"/>
    <w:rsid w:val="002D3D1A"/>
    <w:pPr>
      <w:pBdr>
        <w:top w:val="single" w:sz="4" w:space="0" w:color="auto"/>
        <w:bottom w:val="single" w:sz="4" w:space="0" w:color="auto"/>
      </w:pBdr>
      <w:spacing w:before="100" w:beforeAutospacing="1" w:after="100" w:afterAutospacing="1"/>
    </w:pPr>
    <w:rPr>
      <w:sz w:val="12"/>
      <w:szCs w:val="12"/>
    </w:rPr>
  </w:style>
  <w:style w:type="paragraph" w:customStyle="1" w:styleId="xl112">
    <w:name w:val="xl112"/>
    <w:basedOn w:val="a"/>
    <w:rsid w:val="002D3D1A"/>
    <w:pPr>
      <w:pBdr>
        <w:top w:val="single" w:sz="4" w:space="0" w:color="auto"/>
        <w:bottom w:val="single" w:sz="4" w:space="0" w:color="auto"/>
        <w:right w:val="single" w:sz="4" w:space="0" w:color="auto"/>
      </w:pBdr>
      <w:spacing w:before="100" w:beforeAutospacing="1" w:after="100" w:afterAutospacing="1"/>
    </w:pPr>
    <w:rPr>
      <w:sz w:val="12"/>
      <w:szCs w:val="12"/>
    </w:rPr>
  </w:style>
  <w:style w:type="paragraph" w:customStyle="1" w:styleId="xl113">
    <w:name w:val="xl113"/>
    <w:basedOn w:val="a"/>
    <w:rsid w:val="002D3D1A"/>
    <w:pPr>
      <w:pBdr>
        <w:top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14">
    <w:name w:val="xl114"/>
    <w:basedOn w:val="a"/>
    <w:rsid w:val="002D3D1A"/>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5">
    <w:name w:val="xl115"/>
    <w:basedOn w:val="a"/>
    <w:rsid w:val="002D3D1A"/>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6">
    <w:name w:val="xl116"/>
    <w:basedOn w:val="a"/>
    <w:rsid w:val="002D3D1A"/>
    <w:pPr>
      <w:pBdr>
        <w:left w:val="single" w:sz="8" w:space="0" w:color="auto"/>
        <w:bottom w:val="single" w:sz="4" w:space="0" w:color="auto"/>
      </w:pBdr>
      <w:spacing w:before="100" w:beforeAutospacing="1" w:after="100" w:afterAutospacing="1"/>
      <w:jc w:val="center"/>
    </w:pPr>
    <w:rPr>
      <w:sz w:val="12"/>
      <w:szCs w:val="12"/>
    </w:rPr>
  </w:style>
  <w:style w:type="paragraph" w:customStyle="1" w:styleId="xl117">
    <w:name w:val="xl117"/>
    <w:basedOn w:val="a"/>
    <w:rsid w:val="002D3D1A"/>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8">
    <w:name w:val="xl118"/>
    <w:basedOn w:val="a"/>
    <w:rsid w:val="002D3D1A"/>
    <w:pPr>
      <w:pBdr>
        <w:top w:val="single" w:sz="4" w:space="0" w:color="auto"/>
        <w:left w:val="single" w:sz="8" w:space="0" w:color="auto"/>
        <w:bottom w:val="single" w:sz="4" w:space="0" w:color="auto"/>
      </w:pBdr>
      <w:spacing w:before="100" w:beforeAutospacing="1" w:after="100" w:afterAutospacing="1"/>
      <w:jc w:val="center"/>
    </w:pPr>
    <w:rPr>
      <w:sz w:val="12"/>
      <w:szCs w:val="12"/>
    </w:rPr>
  </w:style>
  <w:style w:type="paragraph" w:customStyle="1" w:styleId="xl119">
    <w:name w:val="xl119"/>
    <w:basedOn w:val="a"/>
    <w:rsid w:val="002D3D1A"/>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20">
    <w:name w:val="xl120"/>
    <w:basedOn w:val="a"/>
    <w:rsid w:val="002D3D1A"/>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1">
    <w:name w:val="xl121"/>
    <w:basedOn w:val="a"/>
    <w:rsid w:val="002D3D1A"/>
    <w:pPr>
      <w:pBdr>
        <w:top w:val="single" w:sz="4" w:space="0" w:color="auto"/>
      </w:pBdr>
      <w:spacing w:before="100" w:beforeAutospacing="1" w:after="100" w:afterAutospacing="1"/>
    </w:pPr>
    <w:rPr>
      <w:sz w:val="12"/>
      <w:szCs w:val="12"/>
    </w:rPr>
  </w:style>
  <w:style w:type="paragraph" w:customStyle="1" w:styleId="xl122">
    <w:name w:val="xl122"/>
    <w:basedOn w:val="a"/>
    <w:rsid w:val="002D3D1A"/>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23">
    <w:name w:val="xl123"/>
    <w:basedOn w:val="a"/>
    <w:rsid w:val="002D3D1A"/>
    <w:pPr>
      <w:pBdr>
        <w:top w:val="single" w:sz="4" w:space="0" w:color="auto"/>
        <w:right w:val="single" w:sz="4" w:space="0" w:color="auto"/>
      </w:pBdr>
      <w:spacing w:before="100" w:beforeAutospacing="1" w:after="100" w:afterAutospacing="1"/>
    </w:pPr>
    <w:rPr>
      <w:sz w:val="12"/>
      <w:szCs w:val="12"/>
    </w:rPr>
  </w:style>
  <w:style w:type="paragraph" w:customStyle="1" w:styleId="xl124">
    <w:name w:val="xl124"/>
    <w:basedOn w:val="a"/>
    <w:rsid w:val="002D3D1A"/>
    <w:pPr>
      <w:pBdr>
        <w:top w:val="single" w:sz="4" w:space="0" w:color="auto"/>
        <w:right w:val="single" w:sz="8" w:space="0" w:color="auto"/>
      </w:pBdr>
      <w:spacing w:before="100" w:beforeAutospacing="1" w:after="100" w:afterAutospacing="1"/>
    </w:pPr>
    <w:rPr>
      <w:sz w:val="12"/>
      <w:szCs w:val="12"/>
    </w:rPr>
  </w:style>
  <w:style w:type="paragraph" w:customStyle="1" w:styleId="xl125">
    <w:name w:val="xl125"/>
    <w:basedOn w:val="a"/>
    <w:rsid w:val="002D3D1A"/>
    <w:pPr>
      <w:pBdr>
        <w:top w:val="single" w:sz="4" w:space="0" w:color="auto"/>
        <w:left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26">
    <w:name w:val="xl126"/>
    <w:basedOn w:val="a"/>
    <w:rsid w:val="002D3D1A"/>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27">
    <w:name w:val="xl127"/>
    <w:basedOn w:val="a"/>
    <w:rsid w:val="002D3D1A"/>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128">
    <w:name w:val="xl128"/>
    <w:basedOn w:val="a"/>
    <w:rsid w:val="002D3D1A"/>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9">
    <w:name w:val="xl129"/>
    <w:basedOn w:val="a"/>
    <w:rsid w:val="002D3D1A"/>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0">
    <w:name w:val="xl130"/>
    <w:basedOn w:val="a"/>
    <w:rsid w:val="002D3D1A"/>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1">
    <w:name w:val="xl131"/>
    <w:basedOn w:val="a"/>
    <w:rsid w:val="002D3D1A"/>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2">
    <w:name w:val="xl132"/>
    <w:basedOn w:val="a"/>
    <w:rsid w:val="002D3D1A"/>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3">
    <w:name w:val="xl133"/>
    <w:basedOn w:val="a"/>
    <w:rsid w:val="002D3D1A"/>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4">
    <w:name w:val="xl134"/>
    <w:basedOn w:val="a"/>
    <w:rsid w:val="002D3D1A"/>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5">
    <w:name w:val="xl135"/>
    <w:basedOn w:val="a"/>
    <w:rsid w:val="002D3D1A"/>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36">
    <w:name w:val="xl136"/>
    <w:basedOn w:val="a"/>
    <w:rsid w:val="002D3D1A"/>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7">
    <w:name w:val="xl137"/>
    <w:basedOn w:val="a"/>
    <w:rsid w:val="002D3D1A"/>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38">
    <w:name w:val="xl138"/>
    <w:basedOn w:val="a"/>
    <w:rsid w:val="002D3D1A"/>
    <w:pPr>
      <w:pBdr>
        <w:top w:val="single" w:sz="4" w:space="0" w:color="auto"/>
        <w:left w:val="single" w:sz="8" w:space="0" w:color="auto"/>
      </w:pBdr>
      <w:spacing w:before="100" w:beforeAutospacing="1" w:after="100" w:afterAutospacing="1"/>
    </w:pPr>
    <w:rPr>
      <w:sz w:val="12"/>
      <w:szCs w:val="12"/>
    </w:rPr>
  </w:style>
  <w:style w:type="paragraph" w:customStyle="1" w:styleId="xl139">
    <w:name w:val="xl139"/>
    <w:basedOn w:val="a"/>
    <w:rsid w:val="002D3D1A"/>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0">
    <w:name w:val="xl140"/>
    <w:basedOn w:val="a"/>
    <w:rsid w:val="002D3D1A"/>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1">
    <w:name w:val="xl141"/>
    <w:basedOn w:val="a"/>
    <w:rsid w:val="002D3D1A"/>
    <w:pPr>
      <w:pBdr>
        <w:top w:val="single" w:sz="4" w:space="0" w:color="auto"/>
        <w:left w:val="single" w:sz="8" w:space="0" w:color="auto"/>
        <w:right w:val="single" w:sz="8" w:space="0" w:color="auto"/>
      </w:pBdr>
      <w:spacing w:before="100" w:beforeAutospacing="1" w:after="100" w:afterAutospacing="1"/>
      <w:jc w:val="center"/>
    </w:pPr>
    <w:rPr>
      <w:sz w:val="12"/>
      <w:szCs w:val="12"/>
    </w:rPr>
  </w:style>
  <w:style w:type="paragraph" w:customStyle="1" w:styleId="xl142">
    <w:name w:val="xl142"/>
    <w:basedOn w:val="a"/>
    <w:rsid w:val="002D3D1A"/>
    <w:pPr>
      <w:pBdr>
        <w:top w:val="single" w:sz="4" w:space="0" w:color="auto"/>
        <w:left w:val="single" w:sz="8" w:space="0" w:color="auto"/>
        <w:right w:val="single" w:sz="8" w:space="0" w:color="auto"/>
      </w:pBdr>
      <w:spacing w:before="100" w:beforeAutospacing="1" w:after="100" w:afterAutospacing="1"/>
      <w:textAlignment w:val="top"/>
    </w:pPr>
    <w:rPr>
      <w:sz w:val="12"/>
      <w:szCs w:val="12"/>
    </w:rPr>
  </w:style>
  <w:style w:type="paragraph" w:customStyle="1" w:styleId="xl143">
    <w:name w:val="xl143"/>
    <w:basedOn w:val="a"/>
    <w:rsid w:val="002D3D1A"/>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4">
    <w:name w:val="xl144"/>
    <w:basedOn w:val="a"/>
    <w:rsid w:val="002D3D1A"/>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5">
    <w:name w:val="xl145"/>
    <w:basedOn w:val="a"/>
    <w:rsid w:val="002D3D1A"/>
    <w:pPr>
      <w:pBdr>
        <w:top w:val="single" w:sz="4" w:space="0" w:color="auto"/>
        <w:left w:val="single" w:sz="8" w:space="0" w:color="auto"/>
        <w:right w:val="single" w:sz="8" w:space="0" w:color="auto"/>
      </w:pBdr>
      <w:spacing w:before="100" w:beforeAutospacing="1" w:after="100" w:afterAutospacing="1"/>
      <w:textAlignment w:val="center"/>
    </w:pPr>
    <w:rPr>
      <w:sz w:val="12"/>
      <w:szCs w:val="12"/>
    </w:rPr>
  </w:style>
  <w:style w:type="paragraph" w:customStyle="1" w:styleId="xl146">
    <w:name w:val="xl146"/>
    <w:basedOn w:val="a"/>
    <w:rsid w:val="002D3D1A"/>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7">
    <w:name w:val="xl147"/>
    <w:basedOn w:val="a"/>
    <w:rsid w:val="002D3D1A"/>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48">
    <w:name w:val="xl148"/>
    <w:basedOn w:val="a"/>
    <w:rsid w:val="002D3D1A"/>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49">
    <w:name w:val="xl149"/>
    <w:basedOn w:val="a"/>
    <w:rsid w:val="002D3D1A"/>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0">
    <w:name w:val="xl150"/>
    <w:basedOn w:val="a"/>
    <w:rsid w:val="002D3D1A"/>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1">
    <w:name w:val="xl151"/>
    <w:basedOn w:val="a"/>
    <w:rsid w:val="002D3D1A"/>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2">
    <w:name w:val="xl152"/>
    <w:basedOn w:val="a"/>
    <w:rsid w:val="002D3D1A"/>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53">
    <w:name w:val="xl153"/>
    <w:basedOn w:val="a"/>
    <w:rsid w:val="002D3D1A"/>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54">
    <w:name w:val="xl154"/>
    <w:basedOn w:val="a"/>
    <w:rsid w:val="002D3D1A"/>
    <w:pPr>
      <w:pBdr>
        <w:top w:val="single" w:sz="8" w:space="0" w:color="auto"/>
        <w:left w:val="single" w:sz="8" w:space="0" w:color="auto"/>
        <w:bottom w:val="single" w:sz="4" w:space="0" w:color="auto"/>
      </w:pBdr>
      <w:spacing w:before="100" w:beforeAutospacing="1" w:after="100" w:afterAutospacing="1"/>
    </w:pPr>
    <w:rPr>
      <w:sz w:val="12"/>
      <w:szCs w:val="12"/>
    </w:rPr>
  </w:style>
  <w:style w:type="paragraph" w:customStyle="1" w:styleId="xl155">
    <w:name w:val="xl155"/>
    <w:basedOn w:val="a"/>
    <w:rsid w:val="002D3D1A"/>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6">
    <w:name w:val="xl156"/>
    <w:basedOn w:val="a"/>
    <w:rsid w:val="002D3D1A"/>
    <w:pPr>
      <w:pBdr>
        <w:top w:val="single" w:sz="8" w:space="0" w:color="auto"/>
        <w:bottom w:val="single" w:sz="4" w:space="0" w:color="auto"/>
      </w:pBdr>
      <w:spacing w:before="100" w:beforeAutospacing="1" w:after="100" w:afterAutospacing="1"/>
    </w:pPr>
    <w:rPr>
      <w:sz w:val="12"/>
      <w:szCs w:val="12"/>
    </w:rPr>
  </w:style>
  <w:style w:type="paragraph" w:customStyle="1" w:styleId="xl157">
    <w:name w:val="xl157"/>
    <w:basedOn w:val="a"/>
    <w:rsid w:val="002D3D1A"/>
    <w:pPr>
      <w:pBdr>
        <w:top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8">
    <w:name w:val="xl158"/>
    <w:basedOn w:val="a"/>
    <w:rsid w:val="002D3D1A"/>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b/>
      <w:bCs/>
      <w:sz w:val="12"/>
      <w:szCs w:val="12"/>
    </w:rPr>
  </w:style>
  <w:style w:type="paragraph" w:customStyle="1" w:styleId="xl159">
    <w:name w:val="xl159"/>
    <w:basedOn w:val="a"/>
    <w:rsid w:val="002D3D1A"/>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60">
    <w:name w:val="xl160"/>
    <w:basedOn w:val="a"/>
    <w:rsid w:val="002D3D1A"/>
    <w:pPr>
      <w:pBdr>
        <w:bottom w:val="single" w:sz="4" w:space="0" w:color="auto"/>
      </w:pBdr>
      <w:spacing w:before="100" w:beforeAutospacing="1" w:after="100" w:afterAutospacing="1"/>
      <w:textAlignment w:val="top"/>
    </w:pPr>
    <w:rPr>
      <w:sz w:val="12"/>
      <w:szCs w:val="12"/>
    </w:rPr>
  </w:style>
  <w:style w:type="paragraph" w:customStyle="1" w:styleId="xl161">
    <w:name w:val="xl161"/>
    <w:basedOn w:val="a"/>
    <w:rsid w:val="002D3D1A"/>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2">
    <w:name w:val="xl162"/>
    <w:basedOn w:val="a"/>
    <w:rsid w:val="002D3D1A"/>
    <w:pPr>
      <w:pBdr>
        <w:top w:val="single" w:sz="4" w:space="0" w:color="auto"/>
        <w:bottom w:val="single" w:sz="4" w:space="0" w:color="auto"/>
      </w:pBdr>
      <w:spacing w:before="100" w:beforeAutospacing="1" w:after="100" w:afterAutospacing="1"/>
      <w:textAlignment w:val="top"/>
    </w:pPr>
    <w:rPr>
      <w:sz w:val="12"/>
      <w:szCs w:val="12"/>
    </w:rPr>
  </w:style>
  <w:style w:type="paragraph" w:customStyle="1" w:styleId="xl163">
    <w:name w:val="xl163"/>
    <w:basedOn w:val="a"/>
    <w:rsid w:val="002D3D1A"/>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4">
    <w:name w:val="xl164"/>
    <w:basedOn w:val="a"/>
    <w:rsid w:val="002D3D1A"/>
    <w:pPr>
      <w:pBdr>
        <w:top w:val="single" w:sz="4" w:space="0" w:color="auto"/>
        <w:bottom w:val="single" w:sz="8" w:space="0" w:color="auto"/>
      </w:pBdr>
      <w:spacing w:before="100" w:beforeAutospacing="1" w:after="100" w:afterAutospacing="1"/>
      <w:textAlignment w:val="top"/>
    </w:pPr>
    <w:rPr>
      <w:sz w:val="12"/>
      <w:szCs w:val="12"/>
    </w:rPr>
  </w:style>
  <w:style w:type="paragraph" w:customStyle="1" w:styleId="xl165">
    <w:name w:val="xl165"/>
    <w:basedOn w:val="a"/>
    <w:rsid w:val="002D3D1A"/>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66">
    <w:name w:val="xl166"/>
    <w:basedOn w:val="a"/>
    <w:rsid w:val="002D3D1A"/>
    <w:pPr>
      <w:pBdr>
        <w:top w:val="single" w:sz="4" w:space="0" w:color="auto"/>
        <w:bottom w:val="single" w:sz="8" w:space="0" w:color="auto"/>
      </w:pBdr>
      <w:spacing w:before="100" w:beforeAutospacing="1" w:after="100" w:afterAutospacing="1"/>
    </w:pPr>
    <w:rPr>
      <w:sz w:val="12"/>
      <w:szCs w:val="12"/>
    </w:rPr>
  </w:style>
  <w:style w:type="paragraph" w:customStyle="1" w:styleId="xl167">
    <w:name w:val="xl167"/>
    <w:basedOn w:val="a"/>
    <w:rsid w:val="002D3D1A"/>
    <w:pPr>
      <w:pBdr>
        <w:top w:val="single" w:sz="4" w:space="0" w:color="auto"/>
        <w:bottom w:val="single" w:sz="8" w:space="0" w:color="auto"/>
        <w:right w:val="single" w:sz="8" w:space="0" w:color="auto"/>
      </w:pBdr>
      <w:spacing w:before="100" w:beforeAutospacing="1" w:after="100" w:afterAutospacing="1"/>
    </w:pPr>
    <w:rPr>
      <w:sz w:val="12"/>
      <w:szCs w:val="12"/>
    </w:rPr>
  </w:style>
  <w:style w:type="paragraph" w:customStyle="1" w:styleId="xl168">
    <w:name w:val="xl168"/>
    <w:basedOn w:val="a"/>
    <w:rsid w:val="002D3D1A"/>
    <w:pPr>
      <w:pBdr>
        <w:top w:val="single" w:sz="8" w:space="0" w:color="auto"/>
        <w:bottom w:val="single" w:sz="8" w:space="0" w:color="auto"/>
      </w:pBdr>
      <w:spacing w:before="100" w:beforeAutospacing="1" w:after="100" w:afterAutospacing="1"/>
      <w:jc w:val="center"/>
    </w:pPr>
    <w:rPr>
      <w:b/>
      <w:bCs/>
      <w:i/>
      <w:iCs/>
      <w:sz w:val="12"/>
      <w:szCs w:val="12"/>
    </w:rPr>
  </w:style>
  <w:style w:type="paragraph" w:customStyle="1" w:styleId="xl169">
    <w:name w:val="xl169"/>
    <w:basedOn w:val="a"/>
    <w:rsid w:val="002D3D1A"/>
    <w:pPr>
      <w:pBdr>
        <w:top w:val="single" w:sz="8" w:space="0" w:color="auto"/>
        <w:bottom w:val="single" w:sz="8" w:space="0" w:color="auto"/>
        <w:right w:val="single" w:sz="8" w:space="0" w:color="auto"/>
      </w:pBdr>
      <w:spacing w:before="100" w:beforeAutospacing="1" w:after="100" w:afterAutospacing="1"/>
      <w:jc w:val="center"/>
    </w:pPr>
    <w:rPr>
      <w:b/>
      <w:bCs/>
      <w:i/>
      <w:iCs/>
      <w:sz w:val="12"/>
      <w:szCs w:val="12"/>
    </w:rPr>
  </w:style>
  <w:style w:type="paragraph" w:customStyle="1" w:styleId="xl170">
    <w:name w:val="xl170"/>
    <w:basedOn w:val="a"/>
    <w:rsid w:val="002D3D1A"/>
    <w:pPr>
      <w:pBdr>
        <w:top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71">
    <w:name w:val="xl171"/>
    <w:basedOn w:val="a"/>
    <w:rsid w:val="002D3D1A"/>
    <w:pPr>
      <w:pBdr>
        <w:top w:val="single" w:sz="8" w:space="0" w:color="auto"/>
        <w:bottom w:val="single" w:sz="8" w:space="0" w:color="auto"/>
        <w:right w:val="single" w:sz="8" w:space="0" w:color="auto"/>
      </w:pBdr>
      <w:spacing w:before="100" w:beforeAutospacing="1" w:after="100" w:afterAutospacing="1"/>
      <w:jc w:val="center"/>
      <w:textAlignment w:val="top"/>
    </w:pPr>
    <w:rPr>
      <w:b/>
      <w:bCs/>
      <w:i/>
      <w:iCs/>
      <w:sz w:val="12"/>
      <w:szCs w:val="12"/>
    </w:rPr>
  </w:style>
  <w:style w:type="paragraph" w:customStyle="1" w:styleId="xl172">
    <w:name w:val="xl172"/>
    <w:basedOn w:val="a"/>
    <w:rsid w:val="002D3D1A"/>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3">
    <w:name w:val="xl173"/>
    <w:basedOn w:val="a"/>
    <w:rsid w:val="002D3D1A"/>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4">
    <w:name w:val="xl174"/>
    <w:basedOn w:val="a"/>
    <w:rsid w:val="002D3D1A"/>
    <w:pPr>
      <w:pBdr>
        <w:top w:val="single" w:sz="8" w:space="0" w:color="auto"/>
        <w:bottom w:val="single" w:sz="8" w:space="0" w:color="auto"/>
      </w:pBdr>
      <w:spacing w:before="100" w:beforeAutospacing="1" w:after="100" w:afterAutospacing="1"/>
      <w:jc w:val="center"/>
    </w:pPr>
    <w:rPr>
      <w:b/>
      <w:bCs/>
      <w:sz w:val="12"/>
      <w:szCs w:val="12"/>
    </w:rPr>
  </w:style>
  <w:style w:type="paragraph" w:customStyle="1" w:styleId="xl175">
    <w:name w:val="xl175"/>
    <w:basedOn w:val="a"/>
    <w:rsid w:val="002D3D1A"/>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sz w:val="12"/>
      <w:szCs w:val="12"/>
    </w:rPr>
  </w:style>
  <w:style w:type="paragraph" w:customStyle="1" w:styleId="xl176">
    <w:name w:val="xl176"/>
    <w:basedOn w:val="a"/>
    <w:rsid w:val="002D3D1A"/>
    <w:pPr>
      <w:pBdr>
        <w:top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77">
    <w:name w:val="xl177"/>
    <w:basedOn w:val="a"/>
    <w:rsid w:val="002D3D1A"/>
    <w:pPr>
      <w:pBdr>
        <w:top w:val="single" w:sz="8" w:space="0" w:color="auto"/>
        <w:bottom w:val="single" w:sz="8" w:space="0" w:color="auto"/>
      </w:pBdr>
      <w:spacing w:before="100" w:beforeAutospacing="1" w:after="100" w:afterAutospacing="1"/>
      <w:textAlignment w:val="center"/>
    </w:pPr>
    <w:rPr>
      <w:rFonts w:ascii="Arial" w:hAnsi="Arial"/>
      <w:sz w:val="12"/>
      <w:szCs w:val="12"/>
    </w:rPr>
  </w:style>
  <w:style w:type="paragraph" w:customStyle="1" w:styleId="xl178">
    <w:name w:val="xl178"/>
    <w:basedOn w:val="a"/>
    <w:rsid w:val="002D3D1A"/>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179">
    <w:name w:val="xl179"/>
    <w:basedOn w:val="a"/>
    <w:rsid w:val="002D3D1A"/>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0">
    <w:name w:val="xl180"/>
    <w:basedOn w:val="a"/>
    <w:rsid w:val="002D3D1A"/>
    <w:pPr>
      <w:spacing w:before="100" w:beforeAutospacing="1" w:after="100" w:afterAutospacing="1"/>
      <w:jc w:val="center"/>
      <w:textAlignment w:val="center"/>
    </w:pPr>
    <w:rPr>
      <w:rFonts w:ascii="Arial" w:hAnsi="Arial"/>
      <w:sz w:val="12"/>
      <w:szCs w:val="12"/>
    </w:rPr>
  </w:style>
  <w:style w:type="paragraph" w:customStyle="1" w:styleId="xl181">
    <w:name w:val="xl181"/>
    <w:basedOn w:val="a"/>
    <w:rsid w:val="002D3D1A"/>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2">
    <w:name w:val="xl182"/>
    <w:basedOn w:val="a"/>
    <w:rsid w:val="002D3D1A"/>
    <w:pPr>
      <w:pBdr>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3">
    <w:name w:val="xl183"/>
    <w:basedOn w:val="a"/>
    <w:rsid w:val="002D3D1A"/>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4">
    <w:name w:val="xl184"/>
    <w:basedOn w:val="a"/>
    <w:rsid w:val="002D3D1A"/>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5">
    <w:name w:val="xl185"/>
    <w:basedOn w:val="a"/>
    <w:rsid w:val="002D3D1A"/>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6">
    <w:name w:val="xl186"/>
    <w:basedOn w:val="a"/>
    <w:rsid w:val="002D3D1A"/>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7">
    <w:name w:val="xl187"/>
    <w:basedOn w:val="a"/>
    <w:rsid w:val="002D3D1A"/>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8">
    <w:name w:val="xl188"/>
    <w:basedOn w:val="a"/>
    <w:rsid w:val="002D3D1A"/>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9">
    <w:name w:val="xl189"/>
    <w:basedOn w:val="a"/>
    <w:rsid w:val="002D3D1A"/>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0">
    <w:name w:val="xl190"/>
    <w:basedOn w:val="a"/>
    <w:rsid w:val="002D3D1A"/>
    <w:pPr>
      <w:pBdr>
        <w:top w:val="single" w:sz="8" w:space="0" w:color="auto"/>
        <w:left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91">
    <w:name w:val="xl191"/>
    <w:basedOn w:val="a"/>
    <w:rsid w:val="002D3D1A"/>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2">
    <w:name w:val="xl192"/>
    <w:basedOn w:val="a"/>
    <w:rsid w:val="002D3D1A"/>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3">
    <w:name w:val="xl193"/>
    <w:basedOn w:val="a"/>
    <w:rsid w:val="002D3D1A"/>
    <w:pPr>
      <w:pBdr>
        <w:top w:val="single" w:sz="8" w:space="0" w:color="auto"/>
        <w:left w:val="single" w:sz="8" w:space="0" w:color="auto"/>
        <w:bottom w:val="single" w:sz="8" w:space="0" w:color="auto"/>
      </w:pBdr>
      <w:spacing w:before="100" w:beforeAutospacing="1" w:after="100" w:afterAutospacing="1"/>
      <w:jc w:val="center"/>
      <w:textAlignment w:val="top"/>
    </w:pPr>
    <w:rPr>
      <w:b/>
      <w:bCs/>
      <w:sz w:val="12"/>
      <w:szCs w:val="12"/>
    </w:rPr>
  </w:style>
  <w:style w:type="paragraph" w:customStyle="1" w:styleId="xl194">
    <w:name w:val="xl194"/>
    <w:basedOn w:val="a"/>
    <w:rsid w:val="002D3D1A"/>
    <w:pPr>
      <w:pBdr>
        <w:top w:val="single" w:sz="8" w:space="0" w:color="auto"/>
        <w:bottom w:val="single" w:sz="8" w:space="0" w:color="auto"/>
        <w:right w:val="single" w:sz="8" w:space="0" w:color="auto"/>
      </w:pBdr>
      <w:spacing w:before="100" w:beforeAutospacing="1" w:after="100" w:afterAutospacing="1"/>
      <w:jc w:val="center"/>
      <w:textAlignment w:val="top"/>
    </w:pPr>
    <w:rPr>
      <w:b/>
      <w:bCs/>
      <w:sz w:val="12"/>
      <w:szCs w:val="12"/>
    </w:rPr>
  </w:style>
  <w:style w:type="paragraph" w:customStyle="1" w:styleId="xl195">
    <w:name w:val="xl195"/>
    <w:basedOn w:val="a"/>
    <w:rsid w:val="002D3D1A"/>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6">
    <w:name w:val="xl196"/>
    <w:basedOn w:val="a"/>
    <w:rsid w:val="002D3D1A"/>
    <w:pPr>
      <w:pBdr>
        <w:bottom w:val="single" w:sz="8" w:space="0" w:color="auto"/>
        <w:right w:val="single" w:sz="8" w:space="0" w:color="auto"/>
      </w:pBdr>
      <w:spacing w:before="100" w:beforeAutospacing="1" w:after="100" w:afterAutospacing="1"/>
      <w:jc w:val="center"/>
    </w:pPr>
    <w:rPr>
      <w:b/>
      <w:bCs/>
      <w:sz w:val="12"/>
      <w:szCs w:val="12"/>
    </w:rPr>
  </w:style>
  <w:style w:type="paragraph" w:customStyle="1" w:styleId="xl197">
    <w:name w:val="xl197"/>
    <w:basedOn w:val="a"/>
    <w:rsid w:val="002D3D1A"/>
    <w:pPr>
      <w:pBdr>
        <w:top w:val="single" w:sz="8" w:space="0" w:color="auto"/>
        <w:left w:val="single" w:sz="8" w:space="0" w:color="auto"/>
        <w:bottom w:val="single" w:sz="8" w:space="0" w:color="auto"/>
      </w:pBdr>
      <w:spacing w:before="100" w:beforeAutospacing="1" w:after="100" w:afterAutospacing="1"/>
      <w:jc w:val="center"/>
    </w:pPr>
    <w:rPr>
      <w:b/>
      <w:bCs/>
      <w:i/>
      <w:iCs/>
      <w:sz w:val="12"/>
      <w:szCs w:val="12"/>
    </w:rPr>
  </w:style>
  <w:style w:type="paragraph" w:customStyle="1" w:styleId="xl198">
    <w:name w:val="xl198"/>
    <w:basedOn w:val="a"/>
    <w:rsid w:val="002D3D1A"/>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199">
    <w:name w:val="xl199"/>
    <w:basedOn w:val="a"/>
    <w:rsid w:val="002D3D1A"/>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0">
    <w:name w:val="xl200"/>
    <w:basedOn w:val="a"/>
    <w:rsid w:val="002D3D1A"/>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201">
    <w:name w:val="xl201"/>
    <w:basedOn w:val="a"/>
    <w:rsid w:val="002D3D1A"/>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202">
    <w:name w:val="xl202"/>
    <w:basedOn w:val="a"/>
    <w:rsid w:val="002D3D1A"/>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3">
    <w:name w:val="xl203"/>
    <w:basedOn w:val="a"/>
    <w:rsid w:val="002D3D1A"/>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4">
    <w:name w:val="xl204"/>
    <w:basedOn w:val="a"/>
    <w:rsid w:val="002D3D1A"/>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5">
    <w:name w:val="xl205"/>
    <w:basedOn w:val="a"/>
    <w:rsid w:val="002D3D1A"/>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top"/>
    </w:pPr>
    <w:rPr>
      <w:b/>
      <w:bCs/>
      <w:sz w:val="12"/>
      <w:szCs w:val="12"/>
    </w:rPr>
  </w:style>
  <w:style w:type="paragraph" w:customStyle="1" w:styleId="xl206">
    <w:name w:val="xl206"/>
    <w:basedOn w:val="a"/>
    <w:rsid w:val="002D3D1A"/>
    <w:pPr>
      <w:pBdr>
        <w:top w:val="single" w:sz="8" w:space="0" w:color="auto"/>
        <w:left w:val="single" w:sz="4" w:space="0" w:color="auto"/>
        <w:bottom w:val="single" w:sz="8" w:space="0" w:color="auto"/>
      </w:pBdr>
      <w:spacing w:before="100" w:beforeAutospacing="1" w:after="100" w:afterAutospacing="1"/>
      <w:jc w:val="center"/>
      <w:textAlignment w:val="top"/>
    </w:pPr>
    <w:rPr>
      <w:b/>
      <w:bCs/>
      <w:sz w:val="12"/>
      <w:szCs w:val="12"/>
    </w:rPr>
  </w:style>
  <w:style w:type="paragraph" w:customStyle="1" w:styleId="xl207">
    <w:name w:val="xl207"/>
    <w:basedOn w:val="a"/>
    <w:rsid w:val="002D3D1A"/>
    <w:pPr>
      <w:pBdr>
        <w:top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208">
    <w:name w:val="xl208"/>
    <w:basedOn w:val="a"/>
    <w:rsid w:val="002D3D1A"/>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affff7">
    <w:name w:val="Îáû÷íûé"/>
    <w:rsid w:val="002D3D1A"/>
    <w:pPr>
      <w:spacing w:after="0" w:line="240" w:lineRule="auto"/>
    </w:pPr>
    <w:rPr>
      <w:rFonts w:ascii="Times New Roman" w:eastAsia="Times New Roman" w:hAnsi="Times New Roman" w:cs="Times New Roman"/>
      <w:sz w:val="20"/>
      <w:szCs w:val="20"/>
      <w:lang w:eastAsia="ru-RU"/>
    </w:rPr>
  </w:style>
  <w:style w:type="paragraph" w:styleId="1f5">
    <w:name w:val="index 1"/>
    <w:basedOn w:val="a"/>
    <w:next w:val="a"/>
    <w:autoRedefine/>
    <w:rsid w:val="002D3D1A"/>
    <w:pPr>
      <w:ind w:left="240" w:hanging="240"/>
    </w:pPr>
  </w:style>
  <w:style w:type="paragraph" w:styleId="affff8">
    <w:name w:val="index heading"/>
    <w:basedOn w:val="a"/>
    <w:uiPriority w:val="99"/>
    <w:rsid w:val="002D3D1A"/>
    <w:pPr>
      <w:suppressLineNumbers/>
      <w:suppressAutoHyphens/>
    </w:pPr>
    <w:rPr>
      <w:rFonts w:ascii="Arial" w:hAnsi="Arial" w:cs="Tahoma"/>
      <w:lang w:eastAsia="ar-SA"/>
    </w:rPr>
  </w:style>
  <w:style w:type="character" w:customStyle="1" w:styleId="apple-style-span">
    <w:name w:val="apple-style-span"/>
    <w:rsid w:val="002D3D1A"/>
  </w:style>
  <w:style w:type="paragraph" w:customStyle="1" w:styleId="consnonformat00">
    <w:name w:val="consnonformat0"/>
    <w:basedOn w:val="a"/>
    <w:rsid w:val="002D3D1A"/>
    <w:pPr>
      <w:autoSpaceDE w:val="0"/>
      <w:autoSpaceDN w:val="0"/>
    </w:pPr>
    <w:rPr>
      <w:rFonts w:ascii="Courier New" w:eastAsia="Calibri" w:hAnsi="Courier New" w:cs="Courier New"/>
      <w:sz w:val="20"/>
      <w:szCs w:val="20"/>
    </w:rPr>
  </w:style>
  <w:style w:type="character" w:customStyle="1" w:styleId="214">
    <w:name w:val="Основной текст 2 Знак1"/>
    <w:rsid w:val="002D3D1A"/>
    <w:rPr>
      <w:sz w:val="24"/>
      <w:szCs w:val="24"/>
    </w:rPr>
  </w:style>
  <w:style w:type="character" w:customStyle="1" w:styleId="230">
    <w:name w:val="Знак Знак23"/>
    <w:locked/>
    <w:rsid w:val="002D3D1A"/>
    <w:rPr>
      <w:rFonts w:cs="Arial"/>
      <w:b/>
      <w:bCs/>
      <w:i/>
      <w:iCs/>
      <w:sz w:val="28"/>
      <w:szCs w:val="28"/>
      <w:lang w:val="ru-RU" w:eastAsia="ru-RU" w:bidi="ar-SA"/>
    </w:rPr>
  </w:style>
  <w:style w:type="paragraph" w:customStyle="1" w:styleId="1f6">
    <w:name w:val="Знак Знак Знак Знак Знак Знак Знак Знак1"/>
    <w:basedOn w:val="a"/>
    <w:rsid w:val="002D3D1A"/>
    <w:pPr>
      <w:spacing w:before="100" w:beforeAutospacing="1" w:after="100" w:afterAutospacing="1"/>
    </w:pPr>
    <w:rPr>
      <w:rFonts w:ascii="Tahoma" w:hAnsi="Tahoma"/>
      <w:sz w:val="20"/>
      <w:szCs w:val="20"/>
      <w:lang w:val="en-US" w:eastAsia="en-US"/>
    </w:rPr>
  </w:style>
  <w:style w:type="paragraph" w:customStyle="1" w:styleId="118">
    <w:name w:val="Без интервала11"/>
    <w:rsid w:val="002D3D1A"/>
    <w:pPr>
      <w:spacing w:after="0" w:line="240" w:lineRule="auto"/>
    </w:pPr>
    <w:rPr>
      <w:rFonts w:ascii="Times New Roman" w:eastAsia="Times New Roman" w:hAnsi="Times New Roman" w:cs="Times New Roman"/>
      <w:sz w:val="24"/>
      <w:szCs w:val="24"/>
      <w:lang w:eastAsia="ru-RU"/>
    </w:rPr>
  </w:style>
  <w:style w:type="character" w:customStyle="1" w:styleId="221">
    <w:name w:val="Знак Знак22"/>
    <w:locked/>
    <w:rsid w:val="002D3D1A"/>
    <w:rPr>
      <w:rFonts w:eastAsia="MS Mincho"/>
      <w:snapToGrid/>
      <w:spacing w:val="-2"/>
      <w:sz w:val="24"/>
      <w:lang w:val="ru-RU" w:eastAsia="ru-RU" w:bidi="ar-SA"/>
    </w:rPr>
  </w:style>
  <w:style w:type="paragraph" w:customStyle="1" w:styleId="affff9">
    <w:name w:val="Таблица(с лева)"/>
    <w:basedOn w:val="a"/>
    <w:qFormat/>
    <w:rsid w:val="002D3D1A"/>
    <w:pPr>
      <w:suppressAutoHyphens/>
    </w:pPr>
  </w:style>
  <w:style w:type="paragraph" w:customStyle="1" w:styleId="1112">
    <w:name w:val="Знак Знак Знак Знак Знак Знак Знак Знак Знак Знак1 Знак1 Знак Знак Знак Знак Знак Знак1"/>
    <w:basedOn w:val="a"/>
    <w:rsid w:val="002D3D1A"/>
    <w:pPr>
      <w:spacing w:before="100" w:beforeAutospacing="1" w:after="100" w:afterAutospacing="1"/>
    </w:pPr>
    <w:rPr>
      <w:rFonts w:ascii="Tahoma" w:hAnsi="Tahoma"/>
      <w:sz w:val="20"/>
      <w:szCs w:val="20"/>
      <w:lang w:val="en-US" w:eastAsia="en-US"/>
    </w:rPr>
  </w:style>
  <w:style w:type="character" w:customStyle="1" w:styleId="2210">
    <w:name w:val="Знак Знак221"/>
    <w:locked/>
    <w:rsid w:val="002D3D1A"/>
    <w:rPr>
      <w:rFonts w:eastAsia="MS Mincho"/>
      <w:snapToGrid w:val="0"/>
      <w:spacing w:val="-2"/>
      <w:sz w:val="24"/>
      <w:lang w:val="ru-RU" w:eastAsia="ru-RU" w:bidi="ar-SA"/>
    </w:rPr>
  </w:style>
  <w:style w:type="character" w:customStyle="1" w:styleId="2110">
    <w:name w:val="Знак Знак211"/>
    <w:locked/>
    <w:rsid w:val="002D3D1A"/>
    <w:rPr>
      <w:b/>
      <w:bCs/>
      <w:sz w:val="28"/>
      <w:szCs w:val="28"/>
      <w:lang w:val="ru-RU" w:eastAsia="ru-RU" w:bidi="ar-SA"/>
    </w:rPr>
  </w:style>
  <w:style w:type="paragraph" w:customStyle="1" w:styleId="063">
    <w:name w:val="Стиль По ширине Первая строка:  063 см"/>
    <w:basedOn w:val="a"/>
    <w:semiHidden/>
    <w:rsid w:val="002D3D1A"/>
    <w:pPr>
      <w:ind w:left="170" w:firstLine="527"/>
      <w:jc w:val="both"/>
    </w:pPr>
    <w:rPr>
      <w:szCs w:val="20"/>
    </w:rPr>
  </w:style>
  <w:style w:type="character" w:customStyle="1" w:styleId="2f4">
    <w:name w:val="Заголовок №2_"/>
    <w:link w:val="2f5"/>
    <w:locked/>
    <w:rsid w:val="002D3D1A"/>
    <w:rPr>
      <w:b/>
      <w:bCs/>
      <w:sz w:val="26"/>
      <w:szCs w:val="26"/>
      <w:shd w:val="clear" w:color="auto" w:fill="FFFFFF"/>
    </w:rPr>
  </w:style>
  <w:style w:type="paragraph" w:customStyle="1" w:styleId="2f5">
    <w:name w:val="Заголовок №2"/>
    <w:basedOn w:val="a"/>
    <w:link w:val="2f4"/>
    <w:rsid w:val="002D3D1A"/>
    <w:pPr>
      <w:widowControl w:val="0"/>
      <w:shd w:val="clear" w:color="auto" w:fill="FFFFFF"/>
      <w:spacing w:before="300" w:line="322" w:lineRule="exact"/>
      <w:jc w:val="both"/>
      <w:outlineLvl w:val="1"/>
    </w:pPr>
    <w:rPr>
      <w:rFonts w:asciiTheme="minorHAnsi" w:eastAsiaTheme="minorHAnsi" w:hAnsiTheme="minorHAnsi" w:cstheme="minorBidi"/>
      <w:b/>
      <w:bCs/>
      <w:sz w:val="26"/>
      <w:szCs w:val="26"/>
      <w:lang w:eastAsia="en-US"/>
    </w:rPr>
  </w:style>
  <w:style w:type="paragraph" w:customStyle="1" w:styleId="58">
    <w:name w:val="Знак5"/>
    <w:basedOn w:val="a"/>
    <w:rsid w:val="002D3D1A"/>
    <w:pPr>
      <w:spacing w:after="160" w:line="240" w:lineRule="exact"/>
    </w:pPr>
    <w:rPr>
      <w:rFonts w:ascii="Verdana" w:hAnsi="Verdana"/>
      <w:sz w:val="20"/>
      <w:szCs w:val="20"/>
      <w:lang w:val="en-US" w:eastAsia="en-US"/>
    </w:rPr>
  </w:style>
  <w:style w:type="paragraph" w:customStyle="1" w:styleId="66">
    <w:name w:val="Знак Знак Знак Знак Знак Знак Знак Знак Знак Знак6"/>
    <w:basedOn w:val="a"/>
    <w:rsid w:val="002D3D1A"/>
    <w:pPr>
      <w:spacing w:after="160" w:line="240" w:lineRule="exact"/>
    </w:pPr>
    <w:rPr>
      <w:rFonts w:ascii="Verdana" w:hAnsi="Verdana"/>
      <w:lang w:val="en-US" w:eastAsia="en-US"/>
    </w:rPr>
  </w:style>
  <w:style w:type="character" w:customStyle="1" w:styleId="Normal0">
    <w:name w:val="Normal Знак Знак"/>
    <w:rsid w:val="002D3D1A"/>
    <w:rPr>
      <w:sz w:val="28"/>
      <w:lang w:val="ru-RU" w:eastAsia="ru-RU" w:bidi="ar-SA"/>
    </w:rPr>
  </w:style>
  <w:style w:type="character" w:customStyle="1" w:styleId="4a">
    <w:name w:val="Знак Знак4"/>
    <w:locked/>
    <w:rsid w:val="002D3D1A"/>
    <w:rPr>
      <w:rFonts w:eastAsia="MS Mincho" w:cs="Times New Roman"/>
      <w:spacing w:val="-2"/>
      <w:sz w:val="26"/>
      <w:szCs w:val="26"/>
      <w:lang w:val="ru-RU" w:eastAsia="ru-RU" w:bidi="ar-SA"/>
    </w:rPr>
  </w:style>
  <w:style w:type="paragraph" w:customStyle="1" w:styleId="1f7">
    <w:name w:val="Знак Знак Знак Знак Знак Знак Знак Знак Знак Знак1"/>
    <w:basedOn w:val="a"/>
    <w:rsid w:val="002D3D1A"/>
    <w:pPr>
      <w:spacing w:after="160" w:line="240" w:lineRule="exact"/>
    </w:pPr>
    <w:rPr>
      <w:rFonts w:ascii="Verdana" w:hAnsi="Verdana"/>
      <w:lang w:val="en-US" w:eastAsia="en-US"/>
    </w:rPr>
  </w:style>
  <w:style w:type="numbering" w:customStyle="1" w:styleId="119">
    <w:name w:val="Нет списка11"/>
    <w:next w:val="a2"/>
    <w:uiPriority w:val="99"/>
    <w:semiHidden/>
    <w:rsid w:val="002D3D1A"/>
  </w:style>
  <w:style w:type="numbering" w:customStyle="1" w:styleId="215">
    <w:name w:val="Нет списка21"/>
    <w:next w:val="a2"/>
    <w:semiHidden/>
    <w:rsid w:val="002D3D1A"/>
  </w:style>
  <w:style w:type="character" w:customStyle="1" w:styleId="1f8">
    <w:name w:val="Текст Знак1"/>
    <w:aliases w:val="Текст Знак Знак"/>
    <w:locked/>
    <w:rsid w:val="002D3D1A"/>
    <w:rPr>
      <w:rFonts w:eastAsia="MS Mincho"/>
      <w:spacing w:val="-2"/>
      <w:sz w:val="26"/>
    </w:rPr>
  </w:style>
  <w:style w:type="paragraph" w:customStyle="1" w:styleId="xl209">
    <w:name w:val="xl209"/>
    <w:basedOn w:val="a"/>
    <w:rsid w:val="002D3D1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10">
    <w:name w:val="xl210"/>
    <w:basedOn w:val="a"/>
    <w:rsid w:val="002D3D1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11">
    <w:name w:val="xl211"/>
    <w:basedOn w:val="a"/>
    <w:rsid w:val="002D3D1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12">
    <w:name w:val="xl212"/>
    <w:basedOn w:val="a"/>
    <w:rsid w:val="002D3D1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13">
    <w:name w:val="xl213"/>
    <w:basedOn w:val="a"/>
    <w:rsid w:val="002D3D1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14">
    <w:name w:val="xl214"/>
    <w:basedOn w:val="a"/>
    <w:rsid w:val="002D3D1A"/>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8"/>
      <w:szCs w:val="28"/>
    </w:rPr>
  </w:style>
  <w:style w:type="paragraph" w:customStyle="1" w:styleId="xl215">
    <w:name w:val="xl215"/>
    <w:basedOn w:val="a"/>
    <w:rsid w:val="002D3D1A"/>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8"/>
      <w:szCs w:val="28"/>
    </w:rPr>
  </w:style>
  <w:style w:type="paragraph" w:customStyle="1" w:styleId="xl216">
    <w:name w:val="xl216"/>
    <w:basedOn w:val="a"/>
    <w:rsid w:val="002D3D1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17">
    <w:name w:val="xl217"/>
    <w:basedOn w:val="a"/>
    <w:rsid w:val="002D3D1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18">
    <w:name w:val="xl218"/>
    <w:basedOn w:val="a"/>
    <w:rsid w:val="002D3D1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19">
    <w:name w:val="xl219"/>
    <w:basedOn w:val="a"/>
    <w:rsid w:val="002D3D1A"/>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20">
    <w:name w:val="xl220"/>
    <w:basedOn w:val="a"/>
    <w:rsid w:val="002D3D1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21">
    <w:name w:val="xl221"/>
    <w:basedOn w:val="a"/>
    <w:rsid w:val="002D3D1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22">
    <w:name w:val="xl222"/>
    <w:basedOn w:val="a"/>
    <w:rsid w:val="002D3D1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23">
    <w:name w:val="xl223"/>
    <w:basedOn w:val="a"/>
    <w:rsid w:val="002D3D1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24">
    <w:name w:val="xl224"/>
    <w:basedOn w:val="a"/>
    <w:rsid w:val="002D3D1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25">
    <w:name w:val="xl225"/>
    <w:basedOn w:val="a"/>
    <w:rsid w:val="002D3D1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26">
    <w:name w:val="xl226"/>
    <w:basedOn w:val="a"/>
    <w:rsid w:val="002D3D1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27">
    <w:name w:val="xl227"/>
    <w:basedOn w:val="a"/>
    <w:rsid w:val="002D3D1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28">
    <w:name w:val="xl228"/>
    <w:basedOn w:val="a"/>
    <w:rsid w:val="002D3D1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29">
    <w:name w:val="xl229"/>
    <w:basedOn w:val="a"/>
    <w:rsid w:val="002D3D1A"/>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230">
    <w:name w:val="xl230"/>
    <w:basedOn w:val="a"/>
    <w:rsid w:val="002D3D1A"/>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231">
    <w:name w:val="xl231"/>
    <w:basedOn w:val="a"/>
    <w:rsid w:val="002D3D1A"/>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8"/>
      <w:szCs w:val="28"/>
    </w:rPr>
  </w:style>
  <w:style w:type="paragraph" w:customStyle="1" w:styleId="xl232">
    <w:name w:val="xl232"/>
    <w:basedOn w:val="a"/>
    <w:rsid w:val="002D3D1A"/>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8"/>
      <w:szCs w:val="28"/>
    </w:rPr>
  </w:style>
  <w:style w:type="paragraph" w:customStyle="1" w:styleId="Numberedr">
    <w:name w:val="Numbered_r"/>
    <w:basedOn w:val="a"/>
    <w:rsid w:val="002D3D1A"/>
    <w:pPr>
      <w:keepLines/>
      <w:tabs>
        <w:tab w:val="num" w:pos="1440"/>
        <w:tab w:val="num" w:pos="1800"/>
      </w:tabs>
      <w:spacing w:before="60" w:after="60"/>
      <w:ind w:left="1440" w:hanging="360"/>
      <w:jc w:val="both"/>
    </w:pPr>
    <w:rPr>
      <w:sz w:val="22"/>
      <w:szCs w:val="20"/>
      <w:lang w:eastAsia="en-US"/>
    </w:rPr>
  </w:style>
  <w:style w:type="character" w:customStyle="1" w:styleId="rvts48220">
    <w:name w:val="rvts48220"/>
    <w:rsid w:val="002D3D1A"/>
    <w:rPr>
      <w:rFonts w:ascii="Verdana" w:hAnsi="Verdana" w:hint="default"/>
      <w:b w:val="0"/>
      <w:bCs w:val="0"/>
      <w:i w:val="0"/>
      <w:iCs w:val="0"/>
      <w:strike w:val="0"/>
      <w:dstrike w:val="0"/>
      <w:color w:val="000000"/>
      <w:sz w:val="16"/>
      <w:szCs w:val="16"/>
      <w:u w:val="none"/>
      <w:effect w:val="none"/>
    </w:rPr>
  </w:style>
  <w:style w:type="character" w:customStyle="1" w:styleId="112pt">
    <w:name w:val="Заголовок №1 + 12 pt"/>
    <w:uiPriority w:val="99"/>
    <w:rsid w:val="002D3D1A"/>
    <w:rPr>
      <w:rFonts w:ascii="Times New Roman" w:hAnsi="Times New Roman" w:cs="Times New Roman" w:hint="default"/>
      <w:shd w:val="clear" w:color="auto" w:fill="FFFFFF"/>
    </w:rPr>
  </w:style>
  <w:style w:type="character" w:customStyle="1" w:styleId="15pt">
    <w:name w:val="Основной текст + 15 pt"/>
    <w:uiPriority w:val="99"/>
    <w:rsid w:val="002D3D1A"/>
    <w:rPr>
      <w:rFonts w:ascii="Times New Roman" w:hAnsi="Times New Roman" w:cs="Times New Roman" w:hint="default"/>
    </w:rPr>
  </w:style>
  <w:style w:type="character" w:customStyle="1" w:styleId="9pt">
    <w:name w:val="Основной текст + 9 pt"/>
    <w:uiPriority w:val="99"/>
    <w:rsid w:val="002D3D1A"/>
    <w:rPr>
      <w:rFonts w:ascii="Times New Roman" w:hAnsi="Times New Roman" w:cs="Times New Roman" w:hint="default"/>
    </w:rPr>
  </w:style>
  <w:style w:type="table" w:customStyle="1" w:styleId="2f6">
    <w:name w:val="Сетка таблицы2"/>
    <w:basedOn w:val="a1"/>
    <w:next w:val="a8"/>
    <w:uiPriority w:val="59"/>
    <w:rsid w:val="002D3D1A"/>
    <w:pPr>
      <w:spacing w:after="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9">
    <w:name w:val="Просмотренная гиперссылка1"/>
    <w:uiPriority w:val="99"/>
    <w:unhideWhenUsed/>
    <w:rsid w:val="002D3D1A"/>
    <w:rPr>
      <w:color w:val="800080"/>
      <w:u w:val="single"/>
    </w:rPr>
  </w:style>
  <w:style w:type="numbering" w:customStyle="1" w:styleId="1113">
    <w:name w:val="Нет списка111"/>
    <w:next w:val="a2"/>
    <w:semiHidden/>
    <w:rsid w:val="002D3D1A"/>
  </w:style>
  <w:style w:type="paragraph" w:customStyle="1" w:styleId="auiue">
    <w:name w:val="au?iue"/>
    <w:rsid w:val="002D3D1A"/>
    <w:pPr>
      <w:widowControl w:val="0"/>
      <w:spacing w:after="0" w:line="240" w:lineRule="auto"/>
      <w:ind w:firstLine="709"/>
      <w:jc w:val="both"/>
    </w:pPr>
    <w:rPr>
      <w:rFonts w:ascii="Journal" w:eastAsia="Times New Roman" w:hAnsi="Journal" w:cs="Times New Roman"/>
      <w:sz w:val="24"/>
      <w:szCs w:val="20"/>
      <w:lang w:eastAsia="ru-RU"/>
    </w:rPr>
  </w:style>
  <w:style w:type="character" w:customStyle="1" w:styleId="2f7">
    <w:name w:val="Колонтитул (2)_"/>
    <w:basedOn w:val="a0"/>
    <w:link w:val="2f8"/>
    <w:rsid w:val="002D3D1A"/>
    <w:rPr>
      <w:rFonts w:ascii="Times New Roman" w:eastAsia="Times New Roman" w:hAnsi="Times New Roman" w:cs="Times New Roman"/>
      <w:sz w:val="20"/>
      <w:szCs w:val="20"/>
    </w:rPr>
  </w:style>
  <w:style w:type="character" w:customStyle="1" w:styleId="affffa">
    <w:name w:val="Другое_"/>
    <w:basedOn w:val="a0"/>
    <w:link w:val="affffb"/>
    <w:rsid w:val="002D3D1A"/>
    <w:rPr>
      <w:rFonts w:ascii="Times New Roman" w:eastAsia="Times New Roman" w:hAnsi="Times New Roman" w:cs="Times New Roman"/>
      <w:sz w:val="28"/>
      <w:szCs w:val="28"/>
    </w:rPr>
  </w:style>
  <w:style w:type="paragraph" w:customStyle="1" w:styleId="2f8">
    <w:name w:val="Колонтитул (2)"/>
    <w:basedOn w:val="a"/>
    <w:link w:val="2f7"/>
    <w:rsid w:val="002D3D1A"/>
    <w:pPr>
      <w:widowControl w:val="0"/>
    </w:pPr>
    <w:rPr>
      <w:sz w:val="20"/>
      <w:szCs w:val="20"/>
      <w:lang w:eastAsia="en-US"/>
    </w:rPr>
  </w:style>
  <w:style w:type="paragraph" w:customStyle="1" w:styleId="affffb">
    <w:name w:val="Другое"/>
    <w:basedOn w:val="a"/>
    <w:link w:val="affffa"/>
    <w:rsid w:val="002D3D1A"/>
    <w:pPr>
      <w:widowControl w:val="0"/>
      <w:spacing w:line="269" w:lineRule="auto"/>
      <w:ind w:firstLine="400"/>
    </w:pPr>
    <w:rPr>
      <w:sz w:val="28"/>
      <w:szCs w:val="28"/>
      <w:lang w:eastAsia="en-US"/>
    </w:rPr>
  </w:style>
  <w:style w:type="character" w:customStyle="1" w:styleId="FontStyle20">
    <w:name w:val="Font Style20"/>
    <w:uiPriority w:val="99"/>
    <w:rsid w:val="002D3D1A"/>
    <w:rPr>
      <w:rFonts w:ascii="Times New Roman" w:hAnsi="Times New Roman" w:cs="Times New Roman" w:hint="default"/>
      <w:sz w:val="22"/>
      <w:szCs w:val="22"/>
    </w:rPr>
  </w:style>
  <w:style w:type="paragraph" w:customStyle="1" w:styleId="8">
    <w:name w:val="8 пт (нум. список)"/>
    <w:basedOn w:val="a"/>
    <w:semiHidden/>
    <w:rsid w:val="002D3D1A"/>
    <w:pPr>
      <w:numPr>
        <w:ilvl w:val="2"/>
        <w:numId w:val="11"/>
      </w:numPr>
      <w:spacing w:before="40" w:after="40"/>
      <w:jc w:val="both"/>
    </w:pPr>
    <w:rPr>
      <w:sz w:val="16"/>
      <w:lang w:val="en-US"/>
    </w:rPr>
  </w:style>
  <w:style w:type="paragraph" w:customStyle="1" w:styleId="9">
    <w:name w:val="9 пт (нум. список)"/>
    <w:basedOn w:val="a"/>
    <w:semiHidden/>
    <w:rsid w:val="002D3D1A"/>
    <w:pPr>
      <w:numPr>
        <w:ilvl w:val="1"/>
        <w:numId w:val="11"/>
      </w:numPr>
      <w:spacing w:before="144" w:after="144"/>
      <w:jc w:val="both"/>
    </w:pPr>
  </w:style>
  <w:style w:type="paragraph" w:customStyle="1" w:styleId="NumberList">
    <w:name w:val="Number List"/>
    <w:basedOn w:val="a"/>
    <w:rsid w:val="002D3D1A"/>
    <w:pPr>
      <w:numPr>
        <w:numId w:val="11"/>
      </w:numPr>
      <w:spacing w:before="120"/>
      <w:jc w:val="both"/>
    </w:pPr>
  </w:style>
  <w:style w:type="character" w:customStyle="1" w:styleId="affffc">
    <w:name w:val="Сноска_"/>
    <w:basedOn w:val="a0"/>
    <w:link w:val="affffd"/>
    <w:rsid w:val="002D3D1A"/>
    <w:rPr>
      <w:rFonts w:ascii="Times New Roman" w:eastAsia="Times New Roman" w:hAnsi="Times New Roman" w:cs="Times New Roman"/>
      <w:sz w:val="20"/>
      <w:szCs w:val="20"/>
    </w:rPr>
  </w:style>
  <w:style w:type="character" w:customStyle="1" w:styleId="affffe">
    <w:name w:val="Подпись к таблице_"/>
    <w:basedOn w:val="a0"/>
    <w:link w:val="afffff"/>
    <w:rsid w:val="002D3D1A"/>
    <w:rPr>
      <w:rFonts w:ascii="Times New Roman" w:eastAsia="Times New Roman" w:hAnsi="Times New Roman" w:cs="Times New Roman"/>
    </w:rPr>
  </w:style>
  <w:style w:type="character" w:customStyle="1" w:styleId="afffff0">
    <w:name w:val="Колонтитул_"/>
    <w:basedOn w:val="a0"/>
    <w:link w:val="afffff1"/>
    <w:rsid w:val="002D3D1A"/>
    <w:rPr>
      <w:rFonts w:ascii="Times New Roman" w:eastAsia="Times New Roman" w:hAnsi="Times New Roman" w:cs="Times New Roman"/>
      <w:sz w:val="20"/>
      <w:szCs w:val="20"/>
    </w:rPr>
  </w:style>
  <w:style w:type="character" w:customStyle="1" w:styleId="74">
    <w:name w:val="Основной текст (7)_"/>
    <w:basedOn w:val="a0"/>
    <w:link w:val="75"/>
    <w:rsid w:val="002D3D1A"/>
    <w:rPr>
      <w:rFonts w:ascii="Times New Roman" w:eastAsia="Times New Roman" w:hAnsi="Times New Roman" w:cs="Times New Roman"/>
      <w:sz w:val="18"/>
      <w:szCs w:val="18"/>
    </w:rPr>
  </w:style>
  <w:style w:type="character" w:customStyle="1" w:styleId="84">
    <w:name w:val="Основной текст (8)_"/>
    <w:basedOn w:val="a0"/>
    <w:link w:val="85"/>
    <w:rsid w:val="002D3D1A"/>
    <w:rPr>
      <w:rFonts w:ascii="Calibri" w:eastAsia="Calibri" w:hAnsi="Calibri" w:cs="Calibri"/>
      <w:i/>
      <w:iCs/>
      <w:sz w:val="20"/>
      <w:szCs w:val="20"/>
    </w:rPr>
  </w:style>
  <w:style w:type="paragraph" w:customStyle="1" w:styleId="affffd">
    <w:name w:val="Сноска"/>
    <w:basedOn w:val="a"/>
    <w:link w:val="affffc"/>
    <w:rsid w:val="002D3D1A"/>
    <w:pPr>
      <w:widowControl w:val="0"/>
    </w:pPr>
    <w:rPr>
      <w:sz w:val="20"/>
      <w:szCs w:val="20"/>
      <w:lang w:eastAsia="en-US"/>
    </w:rPr>
  </w:style>
  <w:style w:type="paragraph" w:customStyle="1" w:styleId="afffff">
    <w:name w:val="Подпись к таблице"/>
    <w:basedOn w:val="a"/>
    <w:link w:val="affffe"/>
    <w:rsid w:val="002D3D1A"/>
    <w:pPr>
      <w:widowControl w:val="0"/>
    </w:pPr>
    <w:rPr>
      <w:sz w:val="22"/>
      <w:szCs w:val="22"/>
      <w:lang w:eastAsia="en-US"/>
    </w:rPr>
  </w:style>
  <w:style w:type="paragraph" w:customStyle="1" w:styleId="afffff1">
    <w:name w:val="Колонтитул"/>
    <w:basedOn w:val="a"/>
    <w:link w:val="afffff0"/>
    <w:rsid w:val="002D3D1A"/>
    <w:pPr>
      <w:widowControl w:val="0"/>
    </w:pPr>
    <w:rPr>
      <w:sz w:val="20"/>
      <w:szCs w:val="20"/>
      <w:lang w:eastAsia="en-US"/>
    </w:rPr>
  </w:style>
  <w:style w:type="paragraph" w:customStyle="1" w:styleId="75">
    <w:name w:val="Основной текст (7)"/>
    <w:basedOn w:val="a"/>
    <w:link w:val="74"/>
    <w:rsid w:val="002D3D1A"/>
    <w:pPr>
      <w:widowControl w:val="0"/>
      <w:spacing w:after="130"/>
    </w:pPr>
    <w:rPr>
      <w:sz w:val="18"/>
      <w:szCs w:val="18"/>
      <w:lang w:eastAsia="en-US"/>
    </w:rPr>
  </w:style>
  <w:style w:type="paragraph" w:customStyle="1" w:styleId="85">
    <w:name w:val="Основной текст (8)"/>
    <w:basedOn w:val="a"/>
    <w:link w:val="84"/>
    <w:rsid w:val="002D3D1A"/>
    <w:pPr>
      <w:widowControl w:val="0"/>
      <w:spacing w:after="260"/>
      <w:jc w:val="right"/>
    </w:pPr>
    <w:rPr>
      <w:rFonts w:ascii="Calibri" w:eastAsia="Calibri" w:hAnsi="Calibri" w:cs="Calibri"/>
      <w:i/>
      <w:iCs/>
      <w:sz w:val="20"/>
      <w:szCs w:val="20"/>
      <w:lang w:eastAsia="en-US"/>
    </w:rPr>
  </w:style>
  <w:style w:type="paragraph" w:customStyle="1" w:styleId="afffff2">
    <w:name w:val="БДО текст под списком"/>
    <w:basedOn w:val="a"/>
    <w:uiPriority w:val="99"/>
    <w:rsid w:val="002D3D1A"/>
    <w:pPr>
      <w:spacing w:after="120"/>
      <w:ind w:left="340"/>
      <w:jc w:val="both"/>
    </w:pPr>
    <w:rPr>
      <w:rFonts w:ascii="Garamond" w:hAnsi="Garamond"/>
      <w:bCs/>
      <w:noProof/>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609645">
      <w:bodyDiv w:val="1"/>
      <w:marLeft w:val="0"/>
      <w:marRight w:val="0"/>
      <w:marTop w:val="0"/>
      <w:marBottom w:val="0"/>
      <w:divBdr>
        <w:top w:val="none" w:sz="0" w:space="0" w:color="auto"/>
        <w:left w:val="none" w:sz="0" w:space="0" w:color="auto"/>
        <w:bottom w:val="none" w:sz="0" w:space="0" w:color="auto"/>
        <w:right w:val="none" w:sz="0" w:space="0" w:color="auto"/>
      </w:divBdr>
    </w:div>
    <w:div w:id="947810805">
      <w:bodyDiv w:val="1"/>
      <w:marLeft w:val="0"/>
      <w:marRight w:val="0"/>
      <w:marTop w:val="0"/>
      <w:marBottom w:val="0"/>
      <w:divBdr>
        <w:top w:val="none" w:sz="0" w:space="0" w:color="auto"/>
        <w:left w:val="none" w:sz="0" w:space="0" w:color="auto"/>
        <w:bottom w:val="none" w:sz="0" w:space="0" w:color="auto"/>
        <w:right w:val="none" w:sz="0" w:space="0" w:color="auto"/>
      </w:divBdr>
    </w:div>
    <w:div w:id="983000286">
      <w:bodyDiv w:val="1"/>
      <w:marLeft w:val="0"/>
      <w:marRight w:val="0"/>
      <w:marTop w:val="0"/>
      <w:marBottom w:val="0"/>
      <w:divBdr>
        <w:top w:val="none" w:sz="0" w:space="0" w:color="auto"/>
        <w:left w:val="none" w:sz="0" w:space="0" w:color="auto"/>
        <w:bottom w:val="none" w:sz="0" w:space="0" w:color="auto"/>
        <w:right w:val="none" w:sz="0" w:space="0" w:color="auto"/>
      </w:divBdr>
    </w:div>
    <w:div w:id="1546719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99495" TargetMode="External"/><Relationship Id="rId18" Type="http://schemas.openxmlformats.org/officeDocument/2006/relationships/hyperlink" Target="https://login.consultant.ru/link/?req=doc&amp;base=LAW&amp;n=500016&amp;dst=102071" TargetMode="External"/><Relationship Id="rId26" Type="http://schemas.openxmlformats.org/officeDocument/2006/relationships/hyperlink" Target="https://login.consultant.ru/link/?req=doc&amp;base=LAW&amp;n=500016&amp;dst=102203" TargetMode="External"/><Relationship Id="rId39" Type="http://schemas.openxmlformats.org/officeDocument/2006/relationships/hyperlink" Target="consultantplus://offline/ref=723945CCF98A24724DFE23067DF41DF41BFEBD10C704D04EC6AD86D21D0CD63F042BD58934A072512Bm0O" TargetMode="External"/><Relationship Id="rId21" Type="http://schemas.openxmlformats.org/officeDocument/2006/relationships/hyperlink" Target="https://login.consultant.ru/link/?req=doc&amp;base=LAW&amp;n=500016&amp;dst=4308" TargetMode="External"/><Relationship Id="rId34" Type="http://schemas.openxmlformats.org/officeDocument/2006/relationships/hyperlink" Target="https://login.consultant.ru/link/?req=doc&amp;base=LAW&amp;n=500016&amp;dst=102368"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ogin.consultant.ru/link/?req=doc&amp;base=LAW&amp;n=500016&amp;dst=102014" TargetMode="External"/><Relationship Id="rId20" Type="http://schemas.openxmlformats.org/officeDocument/2006/relationships/hyperlink" Target="https://login.consultant.ru/link/?req=doc&amp;base=LAW&amp;n=431832" TargetMode="External"/><Relationship Id="rId29" Type="http://schemas.openxmlformats.org/officeDocument/2006/relationships/hyperlink" Target="https://login.consultant.ru/link/?req=doc&amp;base=LAW&amp;n=500016&amp;dst=102334" TargetMode="External"/><Relationship Id="rId41" Type="http://schemas.openxmlformats.org/officeDocument/2006/relationships/hyperlink" Target="consultantplus://offline/ref=723945CCF98A24724DFE23067DF41DF41BF8B91AC108D04EC6AD86D21D20mC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login.consultant.ru/link/?req=doc&amp;base=LAW&amp;n=500016&amp;dst=6673" TargetMode="External"/><Relationship Id="rId32" Type="http://schemas.openxmlformats.org/officeDocument/2006/relationships/hyperlink" Target="https://login.consultant.ru/link/?req=doc&amp;base=LAW&amp;n=500016&amp;dst=2247" TargetMode="External"/><Relationship Id="rId37" Type="http://schemas.openxmlformats.org/officeDocument/2006/relationships/hyperlink" Target="consultantplus://offline/ref=723945CCF98A24724DFE23067DF41DF41BFEBF15C304D04EC6AD86D21D0CD63F042BD58934A076572BmAO" TargetMode="External"/><Relationship Id="rId40" Type="http://schemas.openxmlformats.org/officeDocument/2006/relationships/hyperlink" Target="consultantplus://offline/ref=723945CCF98A24724DFE23067DF41DF41BFEBF14CC08D04EC6AD86D21D20mCO"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500016&amp;dst=101980" TargetMode="External"/><Relationship Id="rId23" Type="http://schemas.openxmlformats.org/officeDocument/2006/relationships/hyperlink" Target="https://login.consultant.ru/link/?req=doc&amp;base=LAW&amp;n=500016&amp;dst=102165" TargetMode="External"/><Relationship Id="rId28" Type="http://schemas.openxmlformats.org/officeDocument/2006/relationships/hyperlink" Target="https://login.consultant.ru/link/?req=doc&amp;base=LAW&amp;n=500016&amp;dst=102320" TargetMode="External"/><Relationship Id="rId36" Type="http://schemas.openxmlformats.org/officeDocument/2006/relationships/hyperlink" Target="consultantplus://offline/ref=723945CCF98A24724DFE23067DF41DF41BF8B91AC108D04EC6AD86D21D20mCO" TargetMode="External"/><Relationship Id="rId10" Type="http://schemas.openxmlformats.org/officeDocument/2006/relationships/header" Target="header2.xml"/><Relationship Id="rId19" Type="http://schemas.openxmlformats.org/officeDocument/2006/relationships/hyperlink" Target="https://login.consultant.ru/link/?req=doc&amp;base=LAW&amp;n=500016&amp;dst=4271" TargetMode="External"/><Relationship Id="rId31" Type="http://schemas.openxmlformats.org/officeDocument/2006/relationships/hyperlink" Target="https://login.consultant.ru/link/?req=doc&amp;base=LAW&amp;n=500016&amp;dst=103210"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login.consultant.ru/link/?req=doc&amp;base=LAW&amp;n=463892" TargetMode="External"/><Relationship Id="rId22" Type="http://schemas.openxmlformats.org/officeDocument/2006/relationships/hyperlink" Target="https://login.consultant.ru/link/?req=doc&amp;base=LAW&amp;n=500016&amp;dst=18284" TargetMode="External"/><Relationship Id="rId27" Type="http://schemas.openxmlformats.org/officeDocument/2006/relationships/hyperlink" Target="https://login.consultant.ru/link/?req=doc&amp;base=LAW&amp;n=500016&amp;dst=102284" TargetMode="External"/><Relationship Id="rId30" Type="http://schemas.openxmlformats.org/officeDocument/2006/relationships/hyperlink" Target="https://login.consultant.ru/link/?req=doc&amp;base=LAW&amp;n=500016&amp;dst=103198" TargetMode="External"/><Relationship Id="rId35" Type="http://schemas.openxmlformats.org/officeDocument/2006/relationships/hyperlink" Target="https://login.consultant.ru/link/?req=doc&amp;base=LAW&amp;n=499495" TargetMode="External"/><Relationship Id="rId43" Type="http://schemas.openxmlformats.org/officeDocument/2006/relationships/theme" Target="theme/theme1.xml"/><Relationship Id="rId8" Type="http://schemas.openxmlformats.org/officeDocument/2006/relationships/hyperlink" Target="mailto:antikorr@pk-sakhalin.ru"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s://login.consultant.ru/link/?req=doc&amp;base=LAW&amp;n=500016&amp;dst=102052" TargetMode="External"/><Relationship Id="rId25" Type="http://schemas.openxmlformats.org/officeDocument/2006/relationships/hyperlink" Target="https://login.consultant.ru/link/?req=doc&amp;base=LAW&amp;n=500016&amp;dst=4324" TargetMode="External"/><Relationship Id="rId33" Type="http://schemas.openxmlformats.org/officeDocument/2006/relationships/hyperlink" Target="https://login.consultant.ru/link/?req=doc&amp;base=LAW&amp;n=500016&amp;dst=9581" TargetMode="External"/><Relationship Id="rId38" Type="http://schemas.openxmlformats.org/officeDocument/2006/relationships/hyperlink" Target="consultantplus://offline/ref=723945CCF98A24724DFE23067DF41DF41BFEBB16C308D04EC6AD86D21D20mC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E2ABCB-198F-4FFC-B693-C956EEFD6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46</Pages>
  <Words>15547</Words>
  <Characters>88619</Characters>
  <DocSecurity>0</DocSecurity>
  <Lines>738</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2026-06-23T22:01:00Z</dcterms:created>
  <dcterms:modified xsi:type="dcterms:W3CDTF">2026-06-23T22:01:00Z</dcterms:modified>
</cp:coreProperties>
</file>